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NÁRODNÁ   RADA   SLOVENSKEJ   REPUBLIKY</w:t>
      </w: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VII. volebné obdobie</w:t>
        <w:br/>
      </w:r>
    </w:p>
    <w:p w:rsidR="00F241FD" w:rsidP="00F241FD">
      <w:pPr>
        <w:pStyle w:val="BodyText2"/>
        <w:bidi w:val="0"/>
        <w:rPr>
          <w:rFonts w:ascii="Times New Roman" w:hAnsi="Times New Roman"/>
          <w:bCs/>
          <w:sz w:val="24"/>
        </w:rPr>
      </w:pPr>
    </w:p>
    <w:p w:rsidR="00F241FD" w:rsidP="006126E1">
      <w:pPr>
        <w:pStyle w:val="BodyText2"/>
        <w:bidi w:val="0"/>
        <w:jc w:val="center"/>
        <w:rPr>
          <w:rFonts w:ascii="Times New Roman" w:hAnsi="Times New Roman"/>
          <w:bCs/>
          <w:sz w:val="24"/>
        </w:rPr>
      </w:pPr>
    </w:p>
    <w:p w:rsidR="006126E1" w:rsidP="006126E1">
      <w:pPr>
        <w:pStyle w:val="BodyText2"/>
        <w:bidi w:val="0"/>
        <w:jc w:val="center"/>
        <w:rPr>
          <w:rFonts w:ascii="Times New Roman" w:hAnsi="Times New Roman"/>
          <w:bCs/>
          <w:sz w:val="24"/>
        </w:rPr>
      </w:pPr>
    </w:p>
    <w:p w:rsidR="00F241FD" w:rsidP="00F241FD">
      <w:pPr>
        <w:pStyle w:val="BodyText2"/>
        <w:bidi w:val="0"/>
        <w:rPr>
          <w:rFonts w:ascii="Times New Roman" w:hAnsi="Times New Roman"/>
          <w:bCs/>
          <w:sz w:val="24"/>
        </w:rPr>
      </w:pPr>
    </w:p>
    <w:p w:rsidR="00F241FD" w:rsidP="00F241FD">
      <w:pPr>
        <w:pStyle w:val="BodyText2"/>
        <w:bidi w:val="0"/>
        <w:rPr>
          <w:rFonts w:ascii="Times New Roman" w:hAnsi="Times New Roman"/>
          <w:bCs/>
          <w:sz w:val="24"/>
        </w:rPr>
      </w:pPr>
      <w:r w:rsidR="004A58B1">
        <w:rPr>
          <w:rFonts w:ascii="Times New Roman" w:hAnsi="Times New Roman"/>
          <w:bCs/>
          <w:sz w:val="24"/>
        </w:rPr>
        <w:t>Číslo: CRD-2012/2016</w:t>
      </w:r>
      <w:r w:rsidR="001579DE">
        <w:rPr>
          <w:rFonts w:ascii="Times New Roman" w:hAnsi="Times New Roman"/>
          <w:bCs/>
          <w:sz w:val="24"/>
        </w:rPr>
        <w:t xml:space="preserve"> </w:t>
      </w:r>
    </w:p>
    <w:p w:rsidR="00F241FD" w:rsidP="00F241FD">
      <w:pPr>
        <w:bidi w:val="0"/>
        <w:rPr>
          <w:rFonts w:ascii="Times New Roman" w:hAnsi="Times New Roman"/>
          <w:lang w:val="cs-CZ"/>
        </w:rPr>
      </w:pPr>
    </w:p>
    <w:p w:rsidR="00F241FD" w:rsidP="00F241FD">
      <w:pPr>
        <w:bidi w:val="0"/>
        <w:rPr>
          <w:rFonts w:ascii="Times New Roman" w:hAnsi="Times New Roman"/>
          <w:lang w:val="cs-CZ"/>
        </w:rPr>
      </w:pPr>
    </w:p>
    <w:p w:rsidR="00F241FD" w:rsidP="00F241FD">
      <w:pPr>
        <w:pStyle w:val="Heading3"/>
        <w:bidi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304a</w:t>
      </w:r>
    </w:p>
    <w:p w:rsidR="00F241FD" w:rsidP="00F241FD">
      <w:pPr>
        <w:pStyle w:val="Heading3"/>
        <w:bidi w:val="0"/>
        <w:rPr>
          <w:rFonts w:ascii="Times New Roman" w:hAnsi="Times New Roman" w:cs="Times New Roman"/>
          <w:bCs/>
          <w:sz w:val="24"/>
          <w:szCs w:val="24"/>
        </w:rPr>
      </w:pPr>
    </w:p>
    <w:p w:rsidR="00F241FD" w:rsidP="00F241FD">
      <w:pPr>
        <w:pStyle w:val="Heading3"/>
        <w:bidi w:val="0"/>
        <w:rPr>
          <w:rFonts w:ascii="Times New Roman" w:hAnsi="Times New Roman" w:cs="Times New Roman" w:hint="default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 </w:t>
      </w:r>
      <w:r>
        <w:rPr>
          <w:rFonts w:ascii="Times New Roman" w:hAnsi="Times New Roman" w:cs="Times New Roman" w:hint="default"/>
          <w:bCs/>
          <w:sz w:val="24"/>
          <w:szCs w:val="24"/>
        </w:rPr>
        <w:t>p o l o č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n á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   s </w:t>
      </w:r>
      <w:r>
        <w:rPr>
          <w:rFonts w:ascii="Times New Roman" w:hAnsi="Times New Roman" w:cs="Times New Roman" w:hint="default"/>
          <w:bCs/>
          <w:sz w:val="24"/>
          <w:szCs w:val="24"/>
        </w:rPr>
        <w:t>p r á</w:t>
      </w:r>
      <w:r>
        <w:rPr>
          <w:rFonts w:ascii="Times New Roman" w:hAnsi="Times New Roman" w:cs="Times New Roman" w:hint="default"/>
          <w:bCs/>
          <w:sz w:val="24"/>
          <w:szCs w:val="24"/>
        </w:rPr>
        <w:t xml:space="preserve"> v a</w:t>
      </w: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</w:t>
      </w: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F241FD" w:rsidP="00F241FD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výborov Národnej rady Slovenskej republiky o prerokovaní   návrhu </w:t>
      </w:r>
      <w:r w:rsidRPr="00166A43">
        <w:rPr>
          <w:rFonts w:ascii="Times New Roman" w:hAnsi="Times New Roman"/>
          <w:b/>
        </w:rPr>
        <w:t>skupiny poslancov Národnej rady Slovenskej republiky na vydanie zákona, ktorým sa dopĺňa zákon č. 180/2014 Z. z. o podmienkach výkonu volebného práva a o zmene a doplnení niektorých zákonov v znení neskorších predpisov a ktorým sa dopĺňa zákon č. 181/2014 Z. z. o volebnej kampani a o zmene a doplnení zákona č. 85/2005 Z. z. o politických stranách a politických hnutiach v znení neskorších predpisov (tlač 304)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vo výboroch Národnej rady Slovenskej republiky v druhom čítaní</w:t>
      </w: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verejnú správu a regionálny rozvoj ako gestorský výbor k </w:t>
      </w:r>
      <w:r>
        <w:rPr>
          <w:rFonts w:ascii="Times New Roman" w:hAnsi="Times New Roman"/>
          <w:b/>
        </w:rPr>
        <w:t>návrhu</w:t>
      </w:r>
      <w:r>
        <w:rPr>
          <w:rFonts w:ascii="Times New Roman" w:hAnsi="Times New Roman"/>
        </w:rPr>
        <w:t xml:space="preserve"> </w:t>
      </w:r>
      <w:r w:rsidRPr="00166A43">
        <w:rPr>
          <w:rFonts w:ascii="Times New Roman" w:hAnsi="Times New Roman"/>
          <w:b/>
        </w:rPr>
        <w:t>skupiny poslancov Národnej rady Slovenskej republiky na vydanie zákona, ktorým sa dopĺňa zákon č. 180/2014 Z. z. o podmienkach výkonu volebného práva a o zmene a doplnení niektorých zákonov v znení neskorších predpisov a ktorým sa dopĺňa zákon č. 181/2014 Z. z. o volebnej kampani a o zmene a doplnení zákona č. 85/2005 Z. z. o politických stranách a politických hnutiach v znení neskorších predpisov (tlač 304)</w:t>
      </w:r>
      <w:r>
        <w:rPr>
          <w:rFonts w:ascii="Times New Roman" w:hAnsi="Times New Roman"/>
        </w:rPr>
        <w:t xml:space="preserve"> podáva Národnej rade Slovenskej republiky v súlade   s § 79 ods. 1 zákona Národnej rady Slovenskej republiky č. 350/1996 Z. z. o rokovacom poriadku Národnej rady Slovenskej republiky </w:t>
      </w:r>
      <w:r>
        <w:rPr>
          <w:rFonts w:ascii="Times New Roman" w:hAnsi="Times New Roman"/>
          <w:bCs/>
        </w:rPr>
        <w:t>spoločnú správu</w:t>
      </w:r>
      <w:r>
        <w:rPr>
          <w:rFonts w:ascii="Times New Roman" w:hAnsi="Times New Roman"/>
        </w:rPr>
        <w:t xml:space="preserve"> výborov Národnej rady Slovenskej republiky:</w:t>
      </w: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lang w:val="cs-CZ"/>
        </w:rPr>
      </w:pPr>
      <w:r>
        <w:rPr>
          <w:rFonts w:ascii="Times New Roman" w:hAnsi="Times New Roman"/>
          <w:b/>
          <w:bCs/>
        </w:rPr>
        <w:t>I.</w:t>
      </w:r>
    </w:p>
    <w:p w:rsidR="00F241FD" w:rsidP="00F241FD">
      <w:pPr>
        <w:pStyle w:val="BodyText2"/>
        <w:bidi w:val="0"/>
        <w:rPr>
          <w:rFonts w:ascii="Times New Roman" w:hAnsi="Times New Roman"/>
          <w:sz w:val="24"/>
        </w:rPr>
      </w:pPr>
    </w:p>
    <w:p w:rsidR="00F241FD" w:rsidP="00F241FD">
      <w:pPr>
        <w:pStyle w:val="BodyText2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Národná rada Slovenskej republiky uznesením č. 372  zo 6. decembra 2016 pridelila </w:t>
      </w:r>
      <w:r>
        <w:rPr>
          <w:rFonts w:ascii="Times New Roman" w:hAnsi="Times New Roman"/>
          <w:b/>
          <w:sz w:val="24"/>
        </w:rPr>
        <w:t xml:space="preserve">   </w:t>
      </w:r>
      <w:r w:rsidRPr="00166A43">
        <w:rPr>
          <w:rFonts w:ascii="Times New Roman" w:hAnsi="Times New Roman"/>
          <w:b/>
          <w:sz w:val="24"/>
        </w:rPr>
        <w:t xml:space="preserve">návrh skupiny poslancov Národnej rady Slovenskej republiky na vydanie zákona, ktorým sa dopĺňa zákon č. 180/2014 Z. z. o podmienkach výkonu volebného práva a o zmene a doplnení niektorých zákonov v znení neskorších predpisov a ktorým sa dopĺňa zákon č. 181/2014 Z. z. o volebnej kampani a o zmene a doplnení zákona č. 85/2005 Z. z. o politických stranách a politických hnutiach v znení neskorších predpisov (tlač 304) </w:t>
      </w:r>
      <w:r w:rsidRPr="00166A43">
        <w:rPr>
          <w:rFonts w:ascii="Times New Roman" w:hAnsi="Times New Roman"/>
          <w:sz w:val="24"/>
        </w:rPr>
        <w:t xml:space="preserve">na </w:t>
      </w:r>
      <w:r>
        <w:rPr>
          <w:rFonts w:ascii="Times New Roman" w:hAnsi="Times New Roman"/>
          <w:sz w:val="24"/>
        </w:rPr>
        <w:t>prerokovanie týmto výborom:</w:t>
      </w:r>
    </w:p>
    <w:p w:rsidR="00F241FD" w:rsidRPr="00166A43" w:rsidP="00F241FD">
      <w:pPr>
        <w:pStyle w:val="BodyText2"/>
        <w:bidi w:val="0"/>
        <w:jc w:val="both"/>
        <w:rPr>
          <w:rFonts w:ascii="Times New Roman" w:hAnsi="Times New Roman"/>
          <w:b/>
          <w:sz w:val="24"/>
        </w:rPr>
      </w:pP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Ústavnoprávnemu výboru Národnej rady Slovenskej republiky</w:t>
        <w:tab/>
      </w: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ind w:left="708"/>
        <w:jc w:val="both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>a</w:t>
      </w: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ind w:left="708"/>
        <w:jc w:val="both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 xml:space="preserve">Výboru Národnej rady Slovenskej republiky pre verejnú správu a regionálny </w:t>
        <w:tab/>
        <w:t>rozvoj;</w:t>
      </w:r>
    </w:p>
    <w:p w:rsidR="00A40FB5" w:rsidRPr="00166A43" w:rsidP="00F241FD">
      <w:pPr>
        <w:tabs>
          <w:tab w:val="left" w:pos="-1985"/>
          <w:tab w:val="left" w:pos="709"/>
          <w:tab w:val="left" w:pos="1077"/>
        </w:tabs>
        <w:bidi w:val="0"/>
        <w:ind w:left="708"/>
        <w:jc w:val="both"/>
        <w:rPr>
          <w:rFonts w:ascii="Times New Roman" w:hAnsi="Times New Roman"/>
          <w:b/>
          <w:lang w:val="cs-CZ"/>
        </w:rPr>
      </w:pP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Výbory prerokovali predmetný  návrh zákona v lehote určenej uznesením Národnej rady Slovenskej republiky.</w:t>
      </w: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lang w:val="cs-CZ"/>
        </w:rPr>
      </w:pPr>
      <w:r>
        <w:rPr>
          <w:rFonts w:ascii="Times New Roman" w:hAnsi="Times New Roman"/>
          <w:b/>
          <w:bCs/>
        </w:rPr>
        <w:t>II.</w:t>
      </w: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</w:rPr>
        <w:tab/>
        <w:t>Poslanci Národnej rady Slovenskej republiky, ktorí nie sú členmi výborov, ktorým bol   návrh zákona pridelený, neoznámili v určenej lehote gestorskému výboru žiadne stanovisko k predmetnému návrhu  zákona podľa   § 75 ods. 2 zákona Národnej rady Slovenskej republiky č. 350/1996 Z. z. o rokovacom poriadku Národnej rady Slovenskej republiky v znení neskorších predpisov.</w:t>
      </w: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III.</w:t>
      </w: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Výbory Národnej rady Slovenskej republiky, ktorým bol  návrh zákona pridelený zaujali k nemu nasledovné stanoviská:</w:t>
      </w: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  výbor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Národnej rady Slovenskej republiky</w:t>
      </w:r>
      <w:r>
        <w:rPr>
          <w:rFonts w:ascii="Times New Roman" w:hAnsi="Times New Roman"/>
        </w:rPr>
        <w:t xml:space="preserve">  uznesením č. 142 zo 17. januára 2017 s  návrhom zákona </w:t>
      </w:r>
      <w:r>
        <w:rPr>
          <w:rFonts w:ascii="Times New Roman" w:hAnsi="Times New Roman"/>
          <w:b/>
        </w:rPr>
        <w:t xml:space="preserve">súhlasil </w:t>
      </w:r>
      <w:r>
        <w:rPr>
          <w:rFonts w:ascii="Times New Roman" w:hAnsi="Times New Roman"/>
        </w:rPr>
        <w:t xml:space="preserve">a odporučil ho Národnej rade Slovenskej republiky </w:t>
      </w:r>
      <w:r>
        <w:rPr>
          <w:rFonts w:ascii="Times New Roman" w:hAnsi="Times New Roman"/>
          <w:b/>
        </w:rPr>
        <w:t>schváliť  s pripomienkami.</w:t>
      </w: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lang w:val="cs-CZ"/>
        </w:rPr>
      </w:pP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cs-CZ"/>
        </w:rPr>
        <w:tab/>
        <w:t xml:space="preserve">Výbor Národnej rady Slovenskej republiky pre verejnú správu a regionálny rozvoj </w:t>
      </w:r>
      <w:r>
        <w:rPr>
          <w:rFonts w:ascii="Times New Roman" w:hAnsi="Times New Roman"/>
        </w:rPr>
        <w:t>uznesením č. 63 z </w:t>
      </w:r>
      <w:r w:rsidR="00666E92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. januára 2017 s  návrhom zákona </w:t>
      </w:r>
      <w:r>
        <w:rPr>
          <w:rFonts w:ascii="Times New Roman" w:hAnsi="Times New Roman"/>
          <w:b/>
        </w:rPr>
        <w:t xml:space="preserve">súhlasil </w:t>
      </w:r>
      <w:r>
        <w:rPr>
          <w:rFonts w:ascii="Times New Roman" w:hAnsi="Times New Roman"/>
        </w:rPr>
        <w:t xml:space="preserve">a odporučil ho Národnej rade Slovenskej republiky </w:t>
      </w:r>
      <w:r>
        <w:rPr>
          <w:rFonts w:ascii="Times New Roman" w:hAnsi="Times New Roman"/>
          <w:b/>
        </w:rPr>
        <w:t xml:space="preserve">schváliť s pripomienkami. </w:t>
      </w: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/>
          <w:bCs/>
        </w:rPr>
      </w:pP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IV.</w:t>
      </w: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lang w:val="cs-CZ"/>
        </w:rPr>
      </w:pP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lang w:val="cs-CZ"/>
        </w:rPr>
      </w:pPr>
    </w:p>
    <w:p w:rsidR="00F241FD" w:rsidP="00F241FD">
      <w:pPr>
        <w:pStyle w:val="BodyText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ab/>
        <w:t xml:space="preserve">Z uznesení výborov Národnej rady Slovenskej republiky uvedených pod bodom III. tejto  správy vyplývajú  tieto </w:t>
      </w:r>
      <w:r>
        <w:rPr>
          <w:rFonts w:ascii="Times New Roman" w:hAnsi="Times New Roman"/>
          <w:sz w:val="24"/>
          <w:szCs w:val="24"/>
        </w:rPr>
        <w:t xml:space="preserve"> pozmeňujúce a doplňujúce návrhy: </w:t>
      </w:r>
    </w:p>
    <w:p w:rsidR="00F241FD" w:rsidP="00F241FD">
      <w:pPr>
        <w:pStyle w:val="BodyText"/>
        <w:bidi w:val="0"/>
        <w:jc w:val="both"/>
        <w:rPr>
          <w:rFonts w:ascii="Times New Roman" w:hAnsi="Times New Roman"/>
          <w:sz w:val="24"/>
          <w:szCs w:val="24"/>
        </w:rPr>
      </w:pPr>
    </w:p>
    <w:p w:rsidR="00F241FD" w:rsidRPr="001D21D5" w:rsidP="00F241FD">
      <w:pPr>
        <w:pStyle w:val="ListParagraph"/>
        <w:numPr>
          <w:numId w:val="1"/>
        </w:numPr>
        <w:bidi w:val="0"/>
        <w:spacing w:after="160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</w:t>
      </w:r>
      <w:r w:rsidRPr="001D21D5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 úvodnej vete novelizačného bodu </w:t>
      </w:r>
      <w:r w:rsidRPr="001D21D5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 xml:space="preserve">vypúšťa slovo „nové“ a </w:t>
      </w:r>
      <w:r w:rsidRPr="001D21D5">
        <w:rPr>
          <w:rFonts w:ascii="Times New Roman" w:hAnsi="Times New Roman"/>
        </w:rPr>
        <w:t xml:space="preserve">slovo „paragrafom“ </w:t>
      </w:r>
      <w:r>
        <w:rPr>
          <w:rFonts w:ascii="Times New Roman" w:hAnsi="Times New Roman"/>
        </w:rPr>
        <w:t xml:space="preserve">sa </w:t>
      </w:r>
      <w:r w:rsidRPr="001D21D5">
        <w:rPr>
          <w:rFonts w:ascii="Times New Roman" w:hAnsi="Times New Roman"/>
        </w:rPr>
        <w:t>nahrádza slovami „§ 195a“.</w:t>
      </w:r>
    </w:p>
    <w:p w:rsidR="00F241FD" w:rsidP="00F241FD">
      <w:pPr>
        <w:bidi w:val="0"/>
        <w:spacing w:line="360" w:lineRule="auto"/>
        <w:ind w:left="212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úprava.</w:t>
      </w:r>
    </w:p>
    <w:p w:rsidR="00F241FD" w:rsidP="00F241FD">
      <w:pPr>
        <w:pStyle w:val="NoSpacing"/>
        <w:tabs>
          <w:tab w:val="left" w:pos="2268"/>
        </w:tabs>
        <w:bidi w:val="0"/>
        <w:jc w:val="both"/>
        <w:rPr>
          <w:rFonts w:ascii="Times New Roman" w:hAnsi="Times New Roman"/>
          <w:sz w:val="24"/>
          <w:szCs w:val="24"/>
        </w:rPr>
      </w:pPr>
    </w:p>
    <w:p w:rsidR="00F241FD" w:rsidP="00F241FD">
      <w:pPr>
        <w:pStyle w:val="NoSpacing"/>
        <w:tabs>
          <w:tab w:val="left" w:pos="2268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 xml:space="preserve">Ústavnoprávny výbor  NR SR </w:t>
      </w:r>
    </w:p>
    <w:p w:rsidR="00F241FD" w:rsidP="00F241FD">
      <w:pPr>
        <w:pStyle w:val="NoSpacing"/>
        <w:tabs>
          <w:tab w:val="left" w:pos="2268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>Výbor NR SR pre verejnú správu a regionálny rozvoj</w:t>
      </w:r>
    </w:p>
    <w:p w:rsidR="00F241FD" w:rsidP="00F241FD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241FD" w:rsidP="00F241FD">
      <w:pPr>
        <w:pStyle w:val="BodyText"/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ab/>
        <w:tab/>
        <w:tab/>
        <w:tab/>
        <w:tab/>
        <w:tab/>
        <w:tab/>
      </w: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F241FD" w:rsidP="00F241F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F241FD" w:rsidRPr="00A95C0A" w:rsidP="00F241FD">
      <w:pPr>
        <w:pStyle w:val="ListParagraph"/>
        <w:numPr>
          <w:numId w:val="1"/>
        </w:numPr>
        <w:bidi w:val="0"/>
        <w:spacing w:after="160"/>
        <w:rPr>
          <w:rFonts w:ascii="Times New Roman" w:hAnsi="Times New Roman"/>
        </w:rPr>
      </w:pPr>
      <w:r w:rsidRPr="00A95C0A">
        <w:rPr>
          <w:rFonts w:ascii="Times New Roman" w:hAnsi="Times New Roman"/>
        </w:rPr>
        <w:t>V</w:t>
      </w:r>
      <w:r>
        <w:rPr>
          <w:rFonts w:ascii="Times New Roman" w:hAnsi="Times New Roman"/>
        </w:rPr>
        <w:t> čl. I</w:t>
      </w:r>
      <w:r w:rsidRPr="00A95C0A">
        <w:rPr>
          <w:rFonts w:ascii="Times New Roman" w:hAnsi="Times New Roman"/>
        </w:rPr>
        <w:t xml:space="preserve"> § 195a odseky 1 a 2 znejú:</w:t>
      </w:r>
    </w:p>
    <w:p w:rsidR="00F241FD" w:rsidRPr="00A95C0A" w:rsidP="00F241FD">
      <w:pPr>
        <w:pStyle w:val="ListParagraph"/>
        <w:bidi w:val="0"/>
        <w:ind w:left="709" w:firstLine="273"/>
        <w:jc w:val="both"/>
        <w:rPr>
          <w:rFonts w:ascii="Times New Roman" w:hAnsi="Times New Roman"/>
        </w:rPr>
      </w:pPr>
      <w:r w:rsidRPr="00A95C0A">
        <w:rPr>
          <w:rFonts w:ascii="Times New Roman" w:hAnsi="Times New Roman"/>
        </w:rPr>
        <w:t xml:space="preserve"> „(1) Voľby do orgánov samosprávy obcí a voľby do orgánov samosprávnych krajov sa konajú v rovnaký deň  a v rovnakom čase od siedmej do dvadsiatej hodiny. </w:t>
      </w:r>
      <w:r>
        <w:rPr>
          <w:rFonts w:ascii="Times New Roman" w:hAnsi="Times New Roman"/>
        </w:rPr>
        <w:t xml:space="preserve">Ustanovenie prvej vety </w:t>
      </w:r>
      <w:r w:rsidRPr="00A95C0A">
        <w:rPr>
          <w:rFonts w:ascii="Times New Roman" w:hAnsi="Times New Roman"/>
        </w:rPr>
        <w:t>sa nevzťahuje na voľby vyhlásené podľa § 149 ods. 3 a voľby vyhlásené  podľa § 181 ods. 3.</w:t>
      </w:r>
    </w:p>
    <w:p w:rsidR="00F241FD" w:rsidP="00F241FD">
      <w:pPr>
        <w:pStyle w:val="ListParagraph"/>
        <w:bidi w:val="0"/>
        <w:ind w:left="709" w:firstLine="273"/>
        <w:jc w:val="both"/>
        <w:rPr>
          <w:rFonts w:ascii="Times New Roman" w:hAnsi="Times New Roman"/>
        </w:rPr>
      </w:pPr>
      <w:r w:rsidRPr="00A95C0A">
        <w:rPr>
          <w:rFonts w:ascii="Times New Roman" w:hAnsi="Times New Roman"/>
        </w:rPr>
        <w:t xml:space="preserve">(2) Po vykonaní volieb podľa odseku 1 </w:t>
      </w:r>
      <w:r w:rsidRPr="00BB2F3A">
        <w:rPr>
          <w:rFonts w:ascii="Times New Roman" w:hAnsi="Times New Roman"/>
          <w:color w:val="000000"/>
        </w:rPr>
        <w:t>prvej vety</w:t>
      </w:r>
      <w:r w:rsidRPr="00A95C0A">
        <w:rPr>
          <w:rFonts w:ascii="Times New Roman" w:hAnsi="Times New Roman"/>
        </w:rPr>
        <w:t xml:space="preserve"> sa ako prvé  zisťujú výsledky volieb do orgánov samosprávnych krajov.“</w:t>
      </w:r>
      <w:r>
        <w:rPr>
          <w:rFonts w:ascii="Times New Roman" w:hAnsi="Times New Roman"/>
        </w:rPr>
        <w:t>.</w:t>
      </w:r>
    </w:p>
    <w:p w:rsidR="00F241FD" w:rsidRPr="00A95C0A" w:rsidP="00F241FD">
      <w:pPr>
        <w:pStyle w:val="ListParagraph"/>
        <w:bidi w:val="0"/>
        <w:ind w:left="709" w:firstLine="273"/>
        <w:jc w:val="both"/>
        <w:rPr>
          <w:rFonts w:ascii="Times New Roman" w:hAnsi="Times New Roman"/>
        </w:rPr>
      </w:pPr>
    </w:p>
    <w:p w:rsidR="00F241FD" w:rsidP="00F241FD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zmena spôsobu zisťovania výsledkov do orgánov územnej samosprávy v prípade, že sa voľby konajú v rovnaký deň a v rovnakom čase tak, aby sa výsledky zisťovali kontinuálne bez prerušenia. Ako prvé sa navrhuje zisťovať výsledky do orgánov samosprávnych krajov. Okrskové komisie po odovzdaní a odsúhlasení zápisnice o výsledku volieb do orgánov samosprávnych krajov obvodnou volebnou komisiou pristúpia kontinuálne k zisťovaniu výsledkov volieb do orgánov samosprávy obcí.</w:t>
      </w:r>
    </w:p>
    <w:p w:rsidR="00F241FD" w:rsidP="00F241FD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nadväznosti na túto zmenu bolo potrebné upraviť príslušné ustanovenia navrhovaného zákona. Štátna komisia pre voľby a kontrolu financovania politických strán, ktorá bude kontinuálne riadiť priebeh volieb do orgánov územnej samosprávy, tak bude môcť vyhlásiť celkové výsledky obidvoch volieb až po vyhotovení a podpísaní zápisnice o výsledku volieb do orgánov samosprávy obcí.</w:t>
      </w:r>
    </w:p>
    <w:p w:rsidR="00F241FD" w:rsidRPr="00A95C0A" w:rsidP="00F241FD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Návrhom sa docieli efektívnejšie zistenie výsledkov volieb, nenaruší sa proces vyučovania v pondelok a v neposlednom rade to bude mať tiež pozitívny dopad na štátny rozpočet.</w:t>
      </w:r>
    </w:p>
    <w:p w:rsidR="00F241FD" w:rsidP="00F241F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F241FD" w:rsidP="00F241FD">
      <w:pPr>
        <w:pStyle w:val="NoSpacing"/>
        <w:tabs>
          <w:tab w:val="left" w:pos="2268"/>
        </w:tabs>
        <w:bidi w:val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  <w:tab/>
        <w:tab/>
        <w:tab/>
        <w:t xml:space="preserve">Ústavnoprávny výbor  NR SR </w:t>
      </w:r>
    </w:p>
    <w:p w:rsidR="00F241FD" w:rsidP="00F241FD">
      <w:pPr>
        <w:pStyle w:val="NoSpacing"/>
        <w:tabs>
          <w:tab w:val="left" w:pos="2268"/>
        </w:tabs>
        <w:bidi w:val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</w:r>
    </w:p>
    <w:p w:rsidR="00F241FD" w:rsidP="00F241FD">
      <w:pPr>
        <w:pStyle w:val="ListParagraph"/>
        <w:bidi w:val="0"/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  <w:tab/>
      </w:r>
      <w:r w:rsidRPr="00537DB7">
        <w:rPr>
          <w:rFonts w:ascii="Times New Roman" w:hAnsi="Times New Roman"/>
          <w:b/>
        </w:rPr>
        <w:t xml:space="preserve">Gestorský výbor odporúča </w:t>
      </w:r>
      <w:r w:rsidR="00322C41">
        <w:rPr>
          <w:rFonts w:ascii="Times New Roman" w:hAnsi="Times New Roman"/>
          <w:b/>
        </w:rPr>
        <w:t>schváliť.</w:t>
      </w:r>
    </w:p>
    <w:p w:rsidR="00F241FD" w:rsidRPr="008156F7" w:rsidP="00F241FD">
      <w:pPr>
        <w:pStyle w:val="ListParagraph"/>
        <w:bidi w:val="0"/>
        <w:spacing w:line="360" w:lineRule="auto"/>
        <w:jc w:val="both"/>
        <w:rPr>
          <w:rFonts w:ascii="Times New Roman" w:hAnsi="Times New Roman"/>
        </w:rPr>
      </w:pPr>
    </w:p>
    <w:p w:rsidR="00F241FD" w:rsidP="00F241FD">
      <w:pPr>
        <w:pStyle w:val="ListParagraph"/>
        <w:numPr>
          <w:numId w:val="1"/>
        </w:numPr>
        <w:bidi w:val="0"/>
        <w:spacing w:after="160"/>
        <w:jc w:val="both"/>
        <w:rPr>
          <w:rFonts w:ascii="Times New Roman" w:hAnsi="Times New Roman"/>
        </w:rPr>
      </w:pPr>
      <w:r w:rsidRPr="00A95C0A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 čl. I </w:t>
      </w:r>
      <w:r w:rsidRPr="00A95C0A">
        <w:rPr>
          <w:rFonts w:ascii="Times New Roman" w:hAnsi="Times New Roman"/>
        </w:rPr>
        <w:t xml:space="preserve">§ 195a sa vypúšťa odsek 3. </w:t>
      </w:r>
    </w:p>
    <w:p w:rsidR="00F241FD" w:rsidP="00F241FD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Nasledujúce o</w:t>
      </w:r>
      <w:r w:rsidRPr="00A95C0A">
        <w:rPr>
          <w:rFonts w:ascii="Times New Roman" w:hAnsi="Times New Roman"/>
        </w:rPr>
        <w:t xml:space="preserve">dseky </w:t>
      </w:r>
      <w:r>
        <w:rPr>
          <w:rFonts w:ascii="Times New Roman" w:hAnsi="Times New Roman"/>
        </w:rPr>
        <w:t>sa primerane prečíslujú.</w:t>
      </w:r>
    </w:p>
    <w:p w:rsidR="00F241FD" w:rsidRPr="00724186" w:rsidP="00F241FD">
      <w:pPr>
        <w:pStyle w:val="ListParagraph"/>
        <w:bidi w:val="0"/>
        <w:jc w:val="both"/>
        <w:rPr>
          <w:rFonts w:ascii="Times New Roman" w:hAnsi="Times New Roman"/>
        </w:rPr>
      </w:pPr>
      <w:r w:rsidRPr="00724186">
        <w:rPr>
          <w:rFonts w:ascii="Times New Roman" w:hAnsi="Times New Roman"/>
        </w:rPr>
        <w:t>V súvislosti s </w:t>
      </w:r>
      <w:r>
        <w:rPr>
          <w:rFonts w:ascii="Times New Roman" w:hAnsi="Times New Roman"/>
        </w:rPr>
        <w:t>vypustením</w:t>
      </w:r>
      <w:r w:rsidRPr="00724186">
        <w:rPr>
          <w:rFonts w:ascii="Times New Roman" w:hAnsi="Times New Roman"/>
        </w:rPr>
        <w:t xml:space="preserve"> odseku</w:t>
      </w:r>
      <w:r>
        <w:rPr>
          <w:rFonts w:ascii="Times New Roman" w:hAnsi="Times New Roman"/>
        </w:rPr>
        <w:t xml:space="preserve"> 3</w:t>
      </w:r>
      <w:r w:rsidRPr="00724186">
        <w:rPr>
          <w:rFonts w:ascii="Times New Roman" w:hAnsi="Times New Roman"/>
        </w:rPr>
        <w:t>, sa vykoná legislatívno-technická úprava vnútorných odkazov v ďalšom texte návrhu zákona</w:t>
      </w:r>
      <w:r>
        <w:rPr>
          <w:rFonts w:ascii="Times New Roman" w:hAnsi="Times New Roman"/>
        </w:rPr>
        <w:t>.</w:t>
      </w:r>
      <w:r w:rsidRPr="00724186">
        <w:rPr>
          <w:rFonts w:ascii="Times New Roman" w:hAnsi="Times New Roman"/>
        </w:rPr>
        <w:t xml:space="preserve"> </w:t>
      </w:r>
    </w:p>
    <w:p w:rsidR="00F241FD" w:rsidP="00F241FD">
      <w:pPr>
        <w:pStyle w:val="ListParagraph"/>
        <w:bidi w:val="0"/>
        <w:ind w:left="709" w:hanging="425"/>
        <w:rPr>
          <w:rFonts w:ascii="Times New Roman" w:hAnsi="Times New Roman"/>
        </w:rPr>
      </w:pPr>
    </w:p>
    <w:p w:rsidR="00F241FD" w:rsidP="00F241FD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Navrhuje sa zmena spôsobu zisťovania výsledkov do orgánov územnej samosprávy v prípade, že sa voľby konajú v rovnaký deň a v rovnakom čase tak, aby sa výsledky zisťovali kontinuálne bez prerušenia. Ako prvé sa navrhuje zisťovať výsledky do orgánov samosprávnych krajov. Okrskové komisie po odovzdaní a odsúhlasení zápisnice o výsledku volieb do orgánov samosprávnych krajov obvodnou volebnou komisiou pristúpia kontinuálne k zisťovaniu výsledkov volieb do orgánov samosprávy obcí. V nadväznosti na túto zmenu bolo potrebné upraviť príslušné ustanovenia navrhovaného zákona. </w:t>
      </w:r>
    </w:p>
    <w:p w:rsidR="00F241FD" w:rsidP="00F241FD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Štátna komisia pre voľby a kontrolu financovania politických strán, ktorá bude kontinuálne riadiť priebeh volieb do orgánov územnej samosprávy, tak bude môcť vyhlásiť celkové výsledky obidvoch volieb až po vyhotovení a podpísaní zápisnice o výsledku volieb do orgánov samosprávy obcí.</w:t>
      </w:r>
    </w:p>
    <w:p w:rsidR="00F241FD" w:rsidP="00F241FD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Návrhom sa docieli efektívnejšie zistenie výsledkov volieb, nenaruší sa proces vyučovania v pondelok a v neposlednom rade to bude mať tiež pozitívny dopad na štátny rozpočet.</w:t>
      </w:r>
    </w:p>
    <w:p w:rsidR="00F241FD" w:rsidP="00F241FD">
      <w:pPr>
        <w:bidi w:val="0"/>
        <w:ind w:left="2832"/>
        <w:jc w:val="both"/>
        <w:rPr>
          <w:rFonts w:ascii="Times New Roman" w:hAnsi="Times New Roman"/>
        </w:rPr>
      </w:pPr>
    </w:p>
    <w:p w:rsidR="00F241FD" w:rsidP="00F241FD">
      <w:pPr>
        <w:pStyle w:val="NoSpacing"/>
        <w:tabs>
          <w:tab w:val="left" w:pos="2268"/>
        </w:tabs>
        <w:bidi w:val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 xml:space="preserve">Ústavnoprávny výbor  NR SR </w:t>
      </w:r>
    </w:p>
    <w:p w:rsidR="00F241FD" w:rsidP="00F241FD">
      <w:pPr>
        <w:pStyle w:val="NoSpacing"/>
        <w:tabs>
          <w:tab w:val="left" w:pos="2268"/>
        </w:tabs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F241FD" w:rsidP="00F241FD">
      <w:pPr>
        <w:pStyle w:val="ListParagraph"/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</w:r>
      <w:r w:rsidRPr="00537DB7">
        <w:rPr>
          <w:rFonts w:ascii="Times New Roman" w:hAnsi="Times New Roman"/>
          <w:b/>
        </w:rPr>
        <w:tab/>
        <w:tab/>
        <w:tab/>
        <w:t xml:space="preserve">Gestorský výbor odporúča </w:t>
      </w:r>
      <w:r w:rsidR="00322C41">
        <w:rPr>
          <w:rFonts w:ascii="Times New Roman" w:hAnsi="Times New Roman"/>
          <w:b/>
        </w:rPr>
        <w:t>schváliť.</w:t>
      </w:r>
    </w:p>
    <w:p w:rsidR="00F241FD" w:rsidP="00F241FD">
      <w:pPr>
        <w:pStyle w:val="ListParagraph"/>
        <w:bidi w:val="0"/>
        <w:jc w:val="both"/>
        <w:rPr>
          <w:rFonts w:ascii="Times New Roman" w:hAnsi="Times New Roman"/>
          <w:b/>
        </w:rPr>
      </w:pPr>
    </w:p>
    <w:p w:rsidR="00F241FD" w:rsidP="00F241FD">
      <w:pPr>
        <w:pStyle w:val="ListParagraph"/>
        <w:bidi w:val="0"/>
        <w:jc w:val="both"/>
        <w:rPr>
          <w:rFonts w:ascii="Times New Roman" w:hAnsi="Times New Roman"/>
        </w:rPr>
      </w:pPr>
    </w:p>
    <w:p w:rsidR="00F241FD" w:rsidP="00F241FD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195a ods. 4 sa za slovo „časť“ vkladá slovo „zákona“.</w:t>
      </w:r>
    </w:p>
    <w:p w:rsidR="00F241FD" w:rsidP="00F241FD">
      <w:pPr>
        <w:pStyle w:val="ListParagraph"/>
        <w:bidi w:val="0"/>
        <w:jc w:val="both"/>
        <w:rPr>
          <w:rFonts w:ascii="Times New Roman" w:hAnsi="Times New Roman"/>
        </w:rPr>
      </w:pPr>
    </w:p>
    <w:p w:rsidR="00F241FD" w:rsidP="00F241FD">
      <w:pPr>
        <w:bidi w:val="0"/>
        <w:spacing w:line="360" w:lineRule="auto"/>
        <w:ind w:left="2124" w:firstLine="708"/>
        <w:jc w:val="both"/>
        <w:rPr>
          <w:rFonts w:ascii="Times New Roman" w:hAnsi="Times New Roman"/>
        </w:rPr>
      </w:pPr>
      <w:r w:rsidRPr="00C149C8">
        <w:rPr>
          <w:rFonts w:ascii="Times New Roman" w:hAnsi="Times New Roman"/>
        </w:rPr>
        <w:t>Legislatívno-technická úprava.</w:t>
      </w:r>
    </w:p>
    <w:p w:rsidR="00F241FD" w:rsidP="00F241F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>Ústavnoprávny výbor NR SR</w:t>
      </w:r>
    </w:p>
    <w:p w:rsidR="00F241FD" w:rsidP="00F241F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>Výbor NR SR pre verejnú správu a regionálny rozvoj</w:t>
      </w:r>
    </w:p>
    <w:p w:rsidR="00F241FD" w:rsidP="00F241F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F241FD" w:rsidP="00F241FD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537DB7">
        <w:rPr>
          <w:rFonts w:ascii="Times New Roman" w:hAnsi="Times New Roman"/>
          <w:b/>
        </w:rPr>
        <w:tab/>
        <w:tab/>
        <w:tab/>
        <w:tab/>
        <w:tab/>
        <w:tab/>
        <w:tab/>
        <w:t xml:space="preserve">Gestorský výbor odporúča schváliť. </w:t>
      </w:r>
    </w:p>
    <w:p w:rsidR="00F241FD" w:rsidRPr="00537DB7" w:rsidP="00F241FD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F241FD" w:rsidP="00F241FD">
      <w:pPr>
        <w:pStyle w:val="ListParagraph"/>
        <w:numPr>
          <w:numId w:val="1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195a ods. 5 úvodnej vete sa za slová „obcí a“ vkladá slovo „voľby“.</w:t>
      </w:r>
    </w:p>
    <w:p w:rsidR="00F241FD" w:rsidP="00F241FD">
      <w:pPr>
        <w:pStyle w:val="ListParagraph"/>
        <w:bidi w:val="0"/>
        <w:jc w:val="both"/>
        <w:rPr>
          <w:rFonts w:ascii="Times New Roman" w:hAnsi="Times New Roman"/>
        </w:rPr>
      </w:pPr>
    </w:p>
    <w:p w:rsidR="00F241FD" w:rsidP="00F241FD">
      <w:pPr>
        <w:bidi w:val="0"/>
        <w:spacing w:line="360" w:lineRule="auto"/>
        <w:ind w:left="212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precizácia.</w:t>
      </w:r>
    </w:p>
    <w:p w:rsidR="00F241FD" w:rsidP="00F241F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>Ústavnoprávny výbor NR SR</w:t>
      </w:r>
    </w:p>
    <w:p w:rsidR="00F241FD" w:rsidP="00F241F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>Výbor NR SR pre verejnú správu a regionálny rozvoj</w:t>
      </w:r>
    </w:p>
    <w:p w:rsidR="00F241FD" w:rsidP="00F241F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F241FD" w:rsidRPr="00537DB7" w:rsidP="00F241FD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537DB7">
        <w:rPr>
          <w:rFonts w:ascii="Times New Roman" w:hAnsi="Times New Roman"/>
          <w:b/>
        </w:rPr>
        <w:tab/>
        <w:tab/>
        <w:tab/>
        <w:tab/>
        <w:tab/>
        <w:tab/>
        <w:tab/>
        <w:t xml:space="preserve">Gestorský výbor odporúča schváliť. </w:t>
      </w:r>
    </w:p>
    <w:p w:rsidR="00F241FD" w:rsidP="00F241F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F241FD" w:rsidP="00F241FD">
      <w:pPr>
        <w:pStyle w:val="ListParagraph"/>
        <w:numPr>
          <w:numId w:val="1"/>
        </w:numPr>
        <w:bidi w:val="0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195b ods. 1 sa slovo „odsek“ nahrádza slovom „ods.“ a slová „obecného zastupiteľstva“ sa nahrádzajú slovami „orgánov samosprávy obcí“.</w:t>
      </w:r>
    </w:p>
    <w:p w:rsidR="00F241FD" w:rsidP="00F241FD">
      <w:pPr>
        <w:pStyle w:val="ListParagraph"/>
        <w:bidi w:val="0"/>
        <w:jc w:val="both"/>
        <w:rPr>
          <w:rFonts w:ascii="Times New Roman" w:hAnsi="Times New Roman"/>
        </w:rPr>
      </w:pPr>
    </w:p>
    <w:p w:rsidR="00F241FD" w:rsidP="00F241FD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 na účely zjednotenia zavedenej terminológie.</w:t>
      </w:r>
    </w:p>
    <w:p w:rsidR="00F241FD" w:rsidP="00F241FD">
      <w:pPr>
        <w:bidi w:val="0"/>
        <w:jc w:val="both"/>
        <w:rPr>
          <w:rFonts w:ascii="Times New Roman" w:hAnsi="Times New Roman"/>
        </w:rPr>
      </w:pPr>
    </w:p>
    <w:p w:rsidR="00F241FD" w:rsidP="00F241FD">
      <w:pPr>
        <w:bidi w:val="0"/>
        <w:ind w:left="283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Ústavnoprávny výbor NR SR</w:t>
      </w:r>
    </w:p>
    <w:p w:rsidR="00F241FD" w:rsidP="00F241F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>Výbor NR SR pre verejnú správu a regionálny rozvoj</w:t>
      </w:r>
    </w:p>
    <w:p w:rsidR="00F241FD" w:rsidP="00F241F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F241FD" w:rsidRPr="00537DB7" w:rsidP="00F241FD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537DB7">
        <w:rPr>
          <w:rFonts w:ascii="Times New Roman" w:hAnsi="Times New Roman"/>
          <w:b/>
        </w:rPr>
        <w:tab/>
        <w:tab/>
        <w:tab/>
        <w:tab/>
        <w:tab/>
        <w:tab/>
        <w:tab/>
        <w:t xml:space="preserve">Gestorský výbor odporúča schváliť. </w:t>
      </w:r>
    </w:p>
    <w:p w:rsidR="00F241FD" w:rsidRPr="00A95C0A" w:rsidP="00F241FD">
      <w:pPr>
        <w:bidi w:val="0"/>
        <w:jc w:val="both"/>
        <w:rPr>
          <w:rFonts w:ascii="Times New Roman" w:hAnsi="Times New Roman"/>
        </w:rPr>
      </w:pPr>
    </w:p>
    <w:p w:rsidR="00F241FD" w:rsidRPr="00A95C0A" w:rsidP="00F241FD">
      <w:pPr>
        <w:pStyle w:val="ListParagraph"/>
        <w:numPr>
          <w:numId w:val="1"/>
        </w:numPr>
        <w:bidi w:val="0"/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 </w:t>
      </w:r>
      <w:r w:rsidRPr="00A95C0A">
        <w:rPr>
          <w:rFonts w:ascii="Times New Roman" w:hAnsi="Times New Roman"/>
        </w:rPr>
        <w:t>§ 195c a 195d znejú:</w:t>
      </w:r>
    </w:p>
    <w:p w:rsidR="00F241FD" w:rsidRPr="00A95C0A" w:rsidP="00F241FD">
      <w:pPr>
        <w:pStyle w:val="ListParagraph"/>
        <w:bidi w:val="0"/>
        <w:spacing w:line="360" w:lineRule="auto"/>
        <w:rPr>
          <w:rFonts w:ascii="Times New Roman" w:hAnsi="Times New Roman"/>
        </w:rPr>
      </w:pPr>
    </w:p>
    <w:p w:rsidR="00F241FD" w:rsidP="00F241FD">
      <w:pPr>
        <w:pStyle w:val="ListParagraph"/>
        <w:bidi w:val="0"/>
        <w:spacing w:line="360" w:lineRule="auto"/>
        <w:jc w:val="center"/>
        <w:rPr>
          <w:rFonts w:ascii="Times New Roman" w:hAnsi="Times New Roman"/>
        </w:rPr>
      </w:pPr>
      <w:r w:rsidRPr="00A95C0A">
        <w:rPr>
          <w:rFonts w:ascii="Times New Roman" w:hAnsi="Times New Roman"/>
        </w:rPr>
        <w:t>„§</w:t>
      </w:r>
      <w:r>
        <w:rPr>
          <w:rFonts w:ascii="Times New Roman" w:hAnsi="Times New Roman"/>
        </w:rPr>
        <w:t xml:space="preserve"> </w:t>
      </w:r>
      <w:r w:rsidRPr="00A95C0A">
        <w:rPr>
          <w:rFonts w:ascii="Times New Roman" w:hAnsi="Times New Roman"/>
        </w:rPr>
        <w:t>195c</w:t>
      </w:r>
    </w:p>
    <w:p w:rsidR="00F241FD" w:rsidRPr="00A95C0A" w:rsidP="00F241FD">
      <w:pPr>
        <w:pStyle w:val="ListParagraph"/>
        <w:bidi w:val="0"/>
        <w:spacing w:line="360" w:lineRule="auto"/>
        <w:jc w:val="center"/>
        <w:rPr>
          <w:rFonts w:ascii="Times New Roman" w:hAnsi="Times New Roman"/>
        </w:rPr>
      </w:pPr>
    </w:p>
    <w:p w:rsidR="00F241FD" w:rsidRPr="00A95C0A" w:rsidP="00F241FD">
      <w:pPr>
        <w:bidi w:val="0"/>
        <w:ind w:left="851" w:firstLine="425"/>
        <w:contextualSpacing/>
        <w:jc w:val="both"/>
        <w:rPr>
          <w:rFonts w:ascii="Times New Roman" w:hAnsi="Times New Roman"/>
        </w:rPr>
      </w:pPr>
      <w:r w:rsidRPr="00A95C0A">
        <w:rPr>
          <w:rFonts w:ascii="Times New Roman" w:hAnsi="Times New Roman"/>
        </w:rPr>
        <w:t xml:space="preserve">(1) Po skončení hlasovania </w:t>
      </w:r>
      <w:r>
        <w:rPr>
          <w:rFonts w:ascii="Times New Roman" w:hAnsi="Times New Roman"/>
        </w:rPr>
        <w:t xml:space="preserve">začne okrsková volebná komisia </w:t>
      </w:r>
      <w:r w:rsidRPr="00A95C0A">
        <w:rPr>
          <w:rFonts w:ascii="Times New Roman" w:hAnsi="Times New Roman"/>
        </w:rPr>
        <w:t>zisťovať výsledky volieb do orgánov samosprávnych krajov.</w:t>
      </w:r>
    </w:p>
    <w:p w:rsidR="00F241FD" w:rsidP="00F241FD">
      <w:pPr>
        <w:pStyle w:val="ListParagraph"/>
        <w:bidi w:val="0"/>
        <w:ind w:left="851" w:firstLine="425"/>
        <w:jc w:val="both"/>
        <w:rPr>
          <w:rFonts w:ascii="Times New Roman" w:hAnsi="Times New Roman"/>
        </w:rPr>
      </w:pPr>
      <w:r w:rsidRPr="00A95C0A">
        <w:rPr>
          <w:rFonts w:ascii="Times New Roman" w:hAnsi="Times New Roman"/>
        </w:rPr>
        <w:t xml:space="preserve">(2) Okrsková volebná komisia zapečatí pred začatím zisťovania výsledkov volieb do orgánov samosprávnych krajov volebnú schránku a prenosnú volebnú schránku, do ktorej vkladali voliči hlasovacie lístky  pre voľby do  orgánov samosprávy obcí; spolu so zapečateným zoznamom voličov </w:t>
      </w:r>
      <w:r w:rsidRPr="003F35C2">
        <w:rPr>
          <w:rFonts w:ascii="Times New Roman" w:hAnsi="Times New Roman"/>
        </w:rPr>
        <w:t xml:space="preserve"> a</w:t>
      </w:r>
      <w:r w:rsidRPr="00A95C0A">
        <w:rPr>
          <w:rFonts w:ascii="Times New Roman" w:hAnsi="Times New Roman"/>
        </w:rPr>
        <w:t> zapečatenými nepoužitými hlasovacími lístkami a  obálkami určenými pre voľby do orgánov samosprávy obcí ich odloží vo volebnej miestnosti tak, aby sa zabránilo  manipulácii s nimi.</w:t>
      </w:r>
    </w:p>
    <w:p w:rsidR="00F241FD" w:rsidRPr="00A95C0A" w:rsidP="00F241FD">
      <w:pPr>
        <w:pStyle w:val="ListParagraph"/>
        <w:bidi w:val="0"/>
        <w:ind w:left="851" w:firstLine="425"/>
        <w:jc w:val="both"/>
        <w:rPr>
          <w:rFonts w:ascii="Times New Roman" w:hAnsi="Times New Roman"/>
        </w:rPr>
      </w:pPr>
    </w:p>
    <w:p w:rsidR="00F241FD" w:rsidP="00F241FD">
      <w:pPr>
        <w:bidi w:val="0"/>
        <w:spacing w:line="360" w:lineRule="auto"/>
        <w:ind w:left="142"/>
        <w:contextualSpacing/>
        <w:jc w:val="center"/>
        <w:rPr>
          <w:rFonts w:ascii="Times New Roman" w:hAnsi="Times New Roman"/>
        </w:rPr>
      </w:pPr>
      <w:r w:rsidRPr="00A95C0A">
        <w:rPr>
          <w:rFonts w:ascii="Times New Roman" w:hAnsi="Times New Roman"/>
        </w:rPr>
        <w:t>§ 195d</w:t>
      </w:r>
    </w:p>
    <w:p w:rsidR="00F241FD" w:rsidRPr="00A95C0A" w:rsidP="00F241FD">
      <w:pPr>
        <w:bidi w:val="0"/>
        <w:spacing w:line="360" w:lineRule="auto"/>
        <w:ind w:left="142"/>
        <w:contextualSpacing/>
        <w:jc w:val="center"/>
        <w:rPr>
          <w:rFonts w:ascii="Times New Roman" w:hAnsi="Times New Roman"/>
        </w:rPr>
      </w:pPr>
    </w:p>
    <w:p w:rsidR="00F241FD" w:rsidRPr="00A95C0A" w:rsidP="00F241FD">
      <w:pPr>
        <w:numPr>
          <w:numId w:val="2"/>
        </w:numPr>
        <w:bidi w:val="0"/>
        <w:spacing w:after="160"/>
        <w:ind w:left="851" w:firstLine="284"/>
        <w:contextualSpacing/>
        <w:jc w:val="both"/>
        <w:rPr>
          <w:rFonts w:ascii="Times New Roman" w:hAnsi="Times New Roman"/>
        </w:rPr>
      </w:pPr>
      <w:r w:rsidRPr="00A95C0A">
        <w:rPr>
          <w:rFonts w:ascii="Times New Roman" w:hAnsi="Times New Roman"/>
        </w:rPr>
        <w:t xml:space="preserve"> Okrsková volebná komisia začne zisťovať výsledky volieb do samosprávy obcí po pokyne obvodnej volebnej komisie na ukon</w:t>
      </w:r>
      <w:r>
        <w:rPr>
          <w:rFonts w:ascii="Times New Roman" w:hAnsi="Times New Roman"/>
        </w:rPr>
        <w:t>čenie jej činnosti pre voľby do </w:t>
      </w:r>
      <w:r w:rsidRPr="00A95C0A">
        <w:rPr>
          <w:rFonts w:ascii="Times New Roman" w:hAnsi="Times New Roman"/>
        </w:rPr>
        <w:t>orgánov samosprávnych krajov a po overení neporušenosti pečatí podľa § 195c ods. 2. Výsledky overenia neporušenosti pečatí uvedie okrsková volebná komisia v zápisnici o priebehu a výsledku hlasovania vo volebnom okrsku.</w:t>
      </w:r>
    </w:p>
    <w:p w:rsidR="00F241FD" w:rsidRPr="00A95C0A" w:rsidP="00F241FD">
      <w:pPr>
        <w:pStyle w:val="ListParagraph"/>
        <w:numPr>
          <w:numId w:val="2"/>
        </w:numPr>
        <w:bidi w:val="0"/>
        <w:spacing w:after="160"/>
        <w:ind w:left="851" w:firstLine="284"/>
        <w:jc w:val="both"/>
        <w:rPr>
          <w:rFonts w:ascii="Times New Roman" w:hAnsi="Times New Roman"/>
        </w:rPr>
      </w:pPr>
      <w:r w:rsidRPr="00A95C0A">
        <w:rPr>
          <w:rFonts w:ascii="Times New Roman" w:hAnsi="Times New Roman"/>
        </w:rPr>
        <w:t xml:space="preserve"> Štátna komisia zverejní celkové výsledky volieb do orgánov samosprávnych krajov spolu s celkovými výsledkami volieb do orgánov samosprávy obcí po vyhotovení a podpísaní zápisnice o výsledku volieb do orgánov samosprávy obcí.“</w:t>
      </w:r>
      <w:r>
        <w:rPr>
          <w:rFonts w:ascii="Times New Roman" w:hAnsi="Times New Roman"/>
        </w:rPr>
        <w:t>.</w:t>
      </w:r>
    </w:p>
    <w:p w:rsidR="00F241FD" w:rsidP="00F241FD">
      <w:pPr>
        <w:pStyle w:val="ListParagraph"/>
        <w:bidi w:val="0"/>
        <w:ind w:left="4536"/>
        <w:jc w:val="both"/>
        <w:rPr>
          <w:rFonts w:ascii="Times New Roman" w:hAnsi="Times New Roman"/>
        </w:rPr>
      </w:pPr>
    </w:p>
    <w:p w:rsidR="00F241FD" w:rsidP="00F241FD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Navrhuje sa zmena spôsobu zisťovania výsledkov do orgánov územnej samosprávy v prípade, že sa voľby konajú v rovnaký deň a v rovnakom čase tak, aby sa výsledky zisťovali kontinuálne bez prerušenia. Ako prvé sa navrhuje zisťovať výsledky do orgánov samosprávnych krajov. Okrskové komisie po odovzdaní a odsúhlasení zápisnice o výsledku volieb do orgánov samosprávnych krajov obvodnou volebnou komisiou pristúpia kontinuálne k zisťovaniu výsledkov volieb do orgánov samosprávy obcí. V nadväznosti na túto zmenu bolo potrebné upraviť príslušné ustanovenia navrhovaného zákona. </w:t>
      </w:r>
    </w:p>
    <w:p w:rsidR="00F241FD" w:rsidP="00F241FD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Štátna komisia pre voľby a kontrolu financovania politických strán, ktorá bude kontinuálne riadiť priebeh volieb do orgánov územnej samosprávy, tak bude môcť vyhlásiť celkové výsledky obidvoch volieb až po vyhotovení a podpísaní zápisnice o výsledku volieb do orgánov samosprávy obcí.</w:t>
      </w:r>
    </w:p>
    <w:p w:rsidR="00F241FD" w:rsidRPr="00A95C0A" w:rsidP="00F241FD">
      <w:pPr>
        <w:bidi w:val="0"/>
        <w:ind w:left="28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Návrhom sa docieli efektívnejšie zistenie výsledkov volieb, nenaruší sa proces vyučovania v pondelok a v neposlednom rade to bude mať tiež pozitívny dopad na štátny rozpočet.</w:t>
      </w:r>
    </w:p>
    <w:p w:rsidR="00F241FD" w:rsidP="00F241F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F241FD" w:rsidP="00F241FD">
      <w:pPr>
        <w:bidi w:val="0"/>
        <w:ind w:left="283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Ústavnoprávny výbor NR SR</w:t>
      </w:r>
    </w:p>
    <w:p w:rsidR="00F241FD" w:rsidP="00F241F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F241FD" w:rsidRPr="00537DB7" w:rsidP="00F241FD">
      <w:pPr>
        <w:bidi w:val="0"/>
        <w:spacing w:line="360" w:lineRule="auto"/>
        <w:jc w:val="both"/>
        <w:rPr>
          <w:rFonts w:ascii="Times New Roman" w:hAnsi="Times New Roman"/>
          <w:b/>
        </w:rPr>
      </w:pPr>
      <w:r w:rsidRPr="00537DB7">
        <w:rPr>
          <w:rFonts w:ascii="Times New Roman" w:hAnsi="Times New Roman"/>
          <w:b/>
        </w:rPr>
        <w:tab/>
        <w:tab/>
        <w:tab/>
        <w:tab/>
        <w:tab/>
        <w:tab/>
        <w:tab/>
        <w:t xml:space="preserve">Gestorský výbor odporúča </w:t>
      </w:r>
      <w:r w:rsidR="00322C41">
        <w:rPr>
          <w:rFonts w:ascii="Times New Roman" w:hAnsi="Times New Roman"/>
          <w:b/>
        </w:rPr>
        <w:t>schváliť.</w:t>
      </w:r>
    </w:p>
    <w:p w:rsidR="00F241FD" w:rsidP="00F241FD">
      <w:pPr>
        <w:bidi w:val="0"/>
        <w:jc w:val="both"/>
        <w:rPr>
          <w:rFonts w:ascii="Times New Roman" w:hAnsi="Times New Roman"/>
        </w:rPr>
      </w:pPr>
    </w:p>
    <w:p w:rsidR="00F241FD" w:rsidP="00F241FD">
      <w:pPr>
        <w:pStyle w:val="ListParagraph"/>
        <w:numPr>
          <w:numId w:val="1"/>
        </w:numPr>
        <w:bidi w:val="0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 v novelizačnom bode sa slová „ods. 1 sa za písmeno c)“ nahrádzajú slovami „sa odsek 1“ a slová „nové písmeno“ sa nahrádzajú slovom „písmenom“.</w:t>
      </w:r>
    </w:p>
    <w:p w:rsidR="00F241FD" w:rsidP="00F241FD">
      <w:pPr>
        <w:pStyle w:val="ListParagraph"/>
        <w:bidi w:val="0"/>
        <w:jc w:val="both"/>
        <w:rPr>
          <w:rFonts w:ascii="Times New Roman" w:hAnsi="Times New Roman"/>
        </w:rPr>
      </w:pPr>
    </w:p>
    <w:p w:rsidR="00F241FD" w:rsidP="00F241FD">
      <w:pPr>
        <w:bidi w:val="0"/>
        <w:spacing w:line="360" w:lineRule="auto"/>
        <w:ind w:firstLine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úprava.</w:t>
      </w:r>
    </w:p>
    <w:p w:rsidR="00F241FD" w:rsidP="00F241FD">
      <w:pPr>
        <w:pStyle w:val="BodyText"/>
        <w:bidi w:val="0"/>
        <w:jc w:val="both"/>
        <w:rPr>
          <w:rFonts w:ascii="Times New Roman" w:hAnsi="Times New Roman"/>
          <w:sz w:val="24"/>
          <w:szCs w:val="24"/>
        </w:rPr>
      </w:pPr>
    </w:p>
    <w:p w:rsidR="00F241FD" w:rsidP="00131068">
      <w:pPr>
        <w:pStyle w:val="NoSpacing"/>
        <w:tabs>
          <w:tab w:val="left" w:pos="2268"/>
        </w:tabs>
        <w:bidi w:val="0"/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Ústavnoprávny výbor  NR SR </w:t>
      </w:r>
    </w:p>
    <w:p w:rsidR="00F241FD" w:rsidP="00131068">
      <w:pPr>
        <w:pStyle w:val="NoSpacing"/>
        <w:tabs>
          <w:tab w:val="left" w:pos="2268"/>
        </w:tabs>
        <w:bidi w:val="0"/>
        <w:ind w:left="3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 NR SR pre verejnú správu a regionálny rozvoj</w:t>
      </w:r>
    </w:p>
    <w:p w:rsidR="00F241FD" w:rsidP="00F241FD">
      <w:pPr>
        <w:pStyle w:val="NoSpacing"/>
        <w:tabs>
          <w:tab w:val="left" w:pos="2268"/>
        </w:tabs>
        <w:bidi w:val="0"/>
        <w:ind w:left="42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241FD" w:rsidP="00F241FD">
      <w:pPr>
        <w:pStyle w:val="BodyText"/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ab/>
        <w:tab/>
        <w:tab/>
        <w:tab/>
        <w:tab/>
        <w:tab/>
        <w:tab/>
      </w:r>
      <w:r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F241FD" w:rsidP="00F241FD">
      <w:pPr>
        <w:bidi w:val="0"/>
        <w:rPr>
          <w:rFonts w:ascii="Times New Roman" w:hAnsi="Times New Roman"/>
          <w:b/>
        </w:rPr>
      </w:pPr>
    </w:p>
    <w:p w:rsidR="00F241FD" w:rsidP="00F241F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V.</w:t>
      </w:r>
    </w:p>
    <w:p w:rsidR="00F241FD" w:rsidP="00F241FD">
      <w:pPr>
        <w:bidi w:val="0"/>
        <w:jc w:val="both"/>
        <w:rPr>
          <w:rFonts w:ascii="Times New Roman" w:hAnsi="Times New Roman"/>
        </w:rPr>
      </w:pPr>
    </w:p>
    <w:p w:rsidR="00F241FD" w:rsidP="00F241F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Gestorský výbor odporúča o návrhoch výborov Národnej rady Slovenskej republiky, ktoré sú uvedené v spoločnej správe hlasovať takto:</w:t>
      </w:r>
    </w:p>
    <w:p w:rsidR="00F241FD" w:rsidP="00F241FD">
      <w:pPr>
        <w:bidi w:val="0"/>
        <w:rPr>
          <w:rFonts w:ascii="Times New Roman" w:hAnsi="Times New Roman"/>
        </w:rPr>
      </w:pPr>
    </w:p>
    <w:p w:rsidR="00F241FD" w:rsidP="00F241FD">
      <w:pPr>
        <w:pStyle w:val="Odsekzoznamu1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hlasovať spoločne o  bodoch 1 až</w:t>
      </w:r>
      <w:r w:rsidR="00322C41">
        <w:rPr>
          <w:rFonts w:ascii="Times New Roman" w:hAnsi="Times New Roman"/>
          <w:lang w:val="cs-CZ"/>
        </w:rPr>
        <w:t xml:space="preserve"> 8, </w:t>
      </w:r>
      <w:r>
        <w:rPr>
          <w:rFonts w:ascii="Times New Roman" w:hAnsi="Times New Roman"/>
          <w:lang w:val="cs-CZ"/>
        </w:rPr>
        <w:t xml:space="preserve"> s  odporúčaním gestorského výboru </w:t>
      </w:r>
      <w:r>
        <w:rPr>
          <w:rFonts w:ascii="Times New Roman" w:hAnsi="Times New Roman"/>
          <w:b/>
          <w:lang w:val="cs-CZ"/>
        </w:rPr>
        <w:t>schváliť</w:t>
      </w:r>
      <w:r>
        <w:rPr>
          <w:rFonts w:ascii="Times New Roman" w:hAnsi="Times New Roman"/>
          <w:lang w:val="cs-CZ"/>
        </w:rPr>
        <w:t>.</w:t>
      </w:r>
    </w:p>
    <w:p w:rsidR="00F241FD" w:rsidP="00F241FD">
      <w:pPr>
        <w:pStyle w:val="Odsekzoznamu1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F241FD" w:rsidP="00F241FD">
      <w:pPr>
        <w:pStyle w:val="Odsekzoznamu1"/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 xml:space="preserve">VI. </w:t>
      </w: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</w:rPr>
        <w:t>Gestorský   výbor  na  základe  stanovísk  výborov</w:t>
      </w:r>
      <w:r>
        <w:rPr>
          <w:rFonts w:ascii="Times New Roman" w:hAnsi="Times New Roman"/>
          <w:bCs/>
        </w:rPr>
        <w:t xml:space="preserve"> k</w:t>
      </w:r>
      <w:r>
        <w:rPr>
          <w:rFonts w:ascii="Times New Roman" w:hAnsi="Times New Roman"/>
          <w:b/>
        </w:rPr>
        <w:t xml:space="preserve"> návrhu</w:t>
      </w:r>
      <w:r>
        <w:rPr>
          <w:rFonts w:ascii="Times New Roman" w:hAnsi="Times New Roman"/>
        </w:rPr>
        <w:t xml:space="preserve"> </w:t>
      </w:r>
      <w:r w:rsidRPr="00166A43">
        <w:rPr>
          <w:rFonts w:ascii="Times New Roman" w:hAnsi="Times New Roman"/>
          <w:b/>
        </w:rPr>
        <w:t>skupiny poslancov Národnej rady Slovenskej republiky na vydanie zákona, ktorým sa dopĺňa zákon č. 180/2014 Z. z. o podmienkach výkonu volebného práva a o zmene a doplnení niektorých zákonov v znení neskorších predpisov a ktorým sa dopĺňa zákon č. 181/2014 Z. z. o volebnej kampani a o zmene a doplnení zákona č. 85/2005 Z. z. o politických stranách a politických hnutiach v znení neskorších predpisov (tlač 304)</w:t>
      </w:r>
      <w:r>
        <w:rPr>
          <w:rFonts w:ascii="Times New Roman" w:hAnsi="Times New Roman"/>
        </w:rPr>
        <w:t xml:space="preserve"> odporúča Národnej rade Slovenskej republiky predmetný návrh zákona </w:t>
      </w:r>
      <w:r w:rsidRPr="008A0246"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v znení schválených  pozmeňujúcich a doplňujúcich návrhov uvedených v tejto spoločnej správe.</w:t>
      </w: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Cs/>
        </w:rPr>
        <w:t>Spoločná správa</w:t>
      </w:r>
      <w:r>
        <w:rPr>
          <w:rFonts w:ascii="Times New Roman" w:hAnsi="Times New Roman"/>
        </w:rPr>
        <w:t xml:space="preserve"> výborov Národnej rady Slovenskej republiky o prerokovaní </w:t>
      </w:r>
      <w:r>
        <w:rPr>
          <w:rFonts w:ascii="Times New Roman" w:hAnsi="Times New Roman"/>
          <w:b/>
        </w:rPr>
        <w:t>návrhu</w:t>
      </w:r>
      <w:r>
        <w:rPr>
          <w:rFonts w:ascii="Times New Roman" w:hAnsi="Times New Roman"/>
        </w:rPr>
        <w:t xml:space="preserve"> </w:t>
      </w:r>
      <w:r w:rsidRPr="00166A43">
        <w:rPr>
          <w:rFonts w:ascii="Times New Roman" w:hAnsi="Times New Roman"/>
          <w:b/>
        </w:rPr>
        <w:t>skupiny poslancov Národnej rady Slovenskej republiky na vydanie zákona, ktorým sa dopĺňa zákon č. 180/2014 Z. z. o podmienkach výkonu volebného práva a o zmene a doplnení niektorých zákonov v znení neskorších predpisov a ktorým sa dopĺňa zákon č. 181/2014 Z. z. o volebnej kampani a o zmene a doplnení zákona č. 85/2005 Z. z. o politických stranách a politických hnutiach v znení neskorších predpisov (tlač 304</w:t>
      </w:r>
      <w:r>
        <w:rPr>
          <w:rFonts w:ascii="Times New Roman" w:hAnsi="Times New Roman"/>
          <w:b/>
        </w:rPr>
        <w:t>a</w:t>
      </w:r>
      <w:r w:rsidRPr="00166A43"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iCs/>
        </w:rPr>
        <w:t xml:space="preserve">bola schválená  uznesením gestorského výboru  č. </w:t>
      </w:r>
      <w:r w:rsidRPr="00AE2B5C">
        <w:rPr>
          <w:rFonts w:ascii="Times New Roman" w:hAnsi="Times New Roman"/>
          <w:b/>
          <w:bCs/>
          <w:iCs/>
        </w:rPr>
        <w:t xml:space="preserve">74 </w:t>
      </w:r>
      <w:r>
        <w:rPr>
          <w:rFonts w:ascii="Times New Roman" w:hAnsi="Times New Roman"/>
          <w:bCs/>
          <w:iCs/>
        </w:rPr>
        <w:t>z</w:t>
      </w:r>
      <w:r>
        <w:rPr>
          <w:rFonts w:ascii="Times New Roman" w:hAnsi="Times New Roman"/>
          <w:b/>
          <w:bCs/>
          <w:iCs/>
        </w:rPr>
        <w:t> 31. januára 2017</w:t>
      </w:r>
      <w:r>
        <w:rPr>
          <w:rFonts w:ascii="Times New Roman" w:hAnsi="Times New Roman"/>
          <w:bCs/>
          <w:iCs/>
        </w:rPr>
        <w:t>.</w:t>
      </w:r>
      <w:r>
        <w:rPr>
          <w:rFonts w:ascii="Times New Roman" w:hAnsi="Times New Roman"/>
          <w:b/>
          <w:bCs/>
          <w:i/>
          <w:iCs/>
        </w:rPr>
        <w:t xml:space="preserve"> </w:t>
      </w:r>
    </w:p>
    <w:p w:rsidR="00F241FD" w:rsidRPr="008A0246" w:rsidP="00F241F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iCs/>
        </w:rPr>
      </w:pPr>
    </w:p>
    <w:p w:rsidR="00F241FD" w:rsidP="00F241F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Týmto uznesením výbor zároveň poveril spoločného spravodajcu </w:t>
      </w:r>
      <w:r>
        <w:rPr>
          <w:rFonts w:ascii="Times New Roman" w:hAnsi="Times New Roman"/>
          <w:b/>
          <w:bCs/>
        </w:rPr>
        <w:t>Dušana Bublavého,</w:t>
      </w:r>
      <w:r>
        <w:rPr>
          <w:rFonts w:ascii="Times New Roman" w:hAnsi="Times New Roman"/>
          <w:bCs/>
        </w:rPr>
        <w:t xml:space="preserve"> aby na schôdzi Národnej rady Slovenskej republiky pri rokovaní o predmetnom  návrhu zákona predkladal návrhy v zmysle príslušných ustanovení zákona č. 350/1996 Z. z. o rokovacom poriadku Národnej rady Slovenskej republiky v znení neskorších predpisov.</w:t>
      </w:r>
      <w:r>
        <w:rPr>
          <w:rFonts w:ascii="Times New Roman" w:hAnsi="Times New Roman"/>
        </w:rPr>
        <w:tab/>
        <w:tab/>
        <w:tab/>
      </w: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iCs/>
        </w:rPr>
      </w:pP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iCs/>
        </w:rPr>
      </w:pPr>
    </w:p>
    <w:p w:rsidR="00F241FD" w:rsidP="00F241F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iCs/>
        </w:rPr>
      </w:pPr>
    </w:p>
    <w:p w:rsidR="00322C41" w:rsidP="00F241FD">
      <w:pPr>
        <w:bidi w:val="0"/>
        <w:rPr>
          <w:rFonts w:ascii="Times New Roman" w:hAnsi="Times New Roman"/>
        </w:rPr>
      </w:pPr>
    </w:p>
    <w:p w:rsidR="00322C41" w:rsidP="00F241FD">
      <w:pPr>
        <w:bidi w:val="0"/>
        <w:rPr>
          <w:rFonts w:ascii="Times New Roman" w:hAnsi="Times New Roman"/>
        </w:rPr>
      </w:pPr>
    </w:p>
    <w:p w:rsidR="00F241FD" w:rsidP="00F241F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Boris  K o l l á r</w:t>
      </w:r>
      <w:r w:rsidR="00A40FB5">
        <w:rPr>
          <w:rFonts w:ascii="Times New Roman" w:hAnsi="Times New Roman"/>
          <w:b/>
        </w:rPr>
        <w:t>, v.r.</w:t>
      </w:r>
    </w:p>
    <w:p w:rsidR="00F241FD" w:rsidP="00F241FD">
      <w:pPr>
        <w:bidi w:val="0"/>
        <w:jc w:val="center"/>
        <w:rPr>
          <w:rFonts w:ascii="Times New Roman" w:hAnsi="Times New Roman"/>
        </w:rPr>
      </w:pPr>
      <w:r w:rsidR="00A40FB5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redseda </w:t>
      </w:r>
    </w:p>
    <w:p w:rsidR="00F241FD" w:rsidP="00F241F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Výboru NR SR pre verejnú správu</w:t>
      </w:r>
    </w:p>
    <w:p w:rsidR="00F241FD" w:rsidP="00F241F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 regionálny rozvoj</w:t>
      </w:r>
    </w:p>
    <w:p w:rsidR="00F241FD" w:rsidP="00F241FD">
      <w:pPr>
        <w:bidi w:val="0"/>
        <w:rPr>
          <w:rFonts w:ascii="Times New Roman" w:hAnsi="Times New Roman"/>
        </w:rPr>
      </w:pPr>
    </w:p>
    <w:p w:rsidR="00F241FD" w:rsidP="00F241FD">
      <w:pPr>
        <w:bidi w:val="0"/>
        <w:rPr>
          <w:rFonts w:ascii="Times New Roman" w:hAnsi="Times New Roman"/>
        </w:rPr>
      </w:pPr>
    </w:p>
    <w:p w:rsidR="00F241FD" w:rsidP="00F241F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 Bratislave 31. januára 2017</w:t>
      </w:r>
    </w:p>
    <w:sectPr w:rsidSect="00F241FD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libri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FD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A40FB5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  <w:p w:rsidR="00F241F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B6B5F"/>
    <w:multiLevelType w:val="hybridMultilevel"/>
    <w:tmpl w:val="BD18EB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E8579E8"/>
    <w:multiLevelType w:val="hybridMultilevel"/>
    <w:tmpl w:val="A09AE344"/>
    <w:lvl w:ilvl="0">
      <w:start w:val="1"/>
      <w:numFmt w:val="decimal"/>
      <w:lvlText w:val="(%1)"/>
      <w:lvlJc w:val="left"/>
      <w:pPr>
        <w:ind w:left="1213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3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3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675BB"/>
    <w:rsid w:val="00131068"/>
    <w:rsid w:val="00141EDA"/>
    <w:rsid w:val="001579DE"/>
    <w:rsid w:val="0016020E"/>
    <w:rsid w:val="00166A43"/>
    <w:rsid w:val="001D21D5"/>
    <w:rsid w:val="002C09ED"/>
    <w:rsid w:val="00302AF6"/>
    <w:rsid w:val="00322C41"/>
    <w:rsid w:val="003A1EF9"/>
    <w:rsid w:val="003F35C2"/>
    <w:rsid w:val="004A58B1"/>
    <w:rsid w:val="005208A1"/>
    <w:rsid w:val="00537DB7"/>
    <w:rsid w:val="006126E1"/>
    <w:rsid w:val="00666E92"/>
    <w:rsid w:val="006C1F17"/>
    <w:rsid w:val="00724186"/>
    <w:rsid w:val="007859EA"/>
    <w:rsid w:val="007B4929"/>
    <w:rsid w:val="007F4C8E"/>
    <w:rsid w:val="008156F7"/>
    <w:rsid w:val="008A0246"/>
    <w:rsid w:val="008C775F"/>
    <w:rsid w:val="00A40FB5"/>
    <w:rsid w:val="00A95C0A"/>
    <w:rsid w:val="00AE2B5C"/>
    <w:rsid w:val="00BA1B40"/>
    <w:rsid w:val="00BB2F3A"/>
    <w:rsid w:val="00C149C8"/>
    <w:rsid w:val="00CB4F5C"/>
    <w:rsid w:val="00F241FD"/>
    <w:rsid w:val="00F675BB"/>
    <w:rsid w:val="00F948D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1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241F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eastAsia="Arial Unicode MS" w:hAnsi="AT*Toronto" w:cs="Arial Unicode MS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241FD"/>
    <w:rPr>
      <w:rFonts w:ascii="AT*Toronto" w:eastAsia="Arial Unicode MS" w:hAnsi="AT*Toronto" w:cs="Arial Unicode MS"/>
      <w:b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F241FD"/>
    <w:pPr>
      <w:spacing w:after="120"/>
      <w:jc w:val="left"/>
    </w:pPr>
    <w:rPr>
      <w:rFonts w:ascii="Calibri" w:hAnsi="Calibri"/>
      <w:sz w:val="28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F241FD"/>
    <w:rPr>
      <w:rFonts w:ascii="Calibri" w:hAnsi="Calibri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unhideWhenUsed/>
    <w:rsid w:val="00F241FD"/>
    <w:pPr>
      <w:jc w:val="left"/>
    </w:pPr>
    <w:rPr>
      <w:rFonts w:ascii="Calibri" w:hAnsi="Calibri"/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F241FD"/>
    <w:rPr>
      <w:rFonts w:ascii="Calibri" w:hAnsi="Calibri" w:cs="Times New Roman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F241FD"/>
    <w:pPr>
      <w:framePr w:wrap="auto"/>
      <w:widowControl/>
      <w:overflowPunct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cs-CZ" w:eastAsia="sk-SK" w:bidi="ar-SA"/>
    </w:rPr>
  </w:style>
  <w:style w:type="paragraph" w:styleId="ListParagraph">
    <w:name w:val="List Paragraph"/>
    <w:basedOn w:val="Normal"/>
    <w:uiPriority w:val="34"/>
    <w:qFormat/>
    <w:rsid w:val="00F241FD"/>
    <w:pPr>
      <w:ind w:left="720"/>
      <w:contextualSpacing/>
      <w:jc w:val="left"/>
    </w:pPr>
  </w:style>
  <w:style w:type="paragraph" w:customStyle="1" w:styleId="Odsekzoznamu1">
    <w:name w:val="Odsek zoznamu1"/>
    <w:basedOn w:val="Normal"/>
    <w:uiPriority w:val="99"/>
    <w:semiHidden/>
    <w:rsid w:val="00F241FD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F241F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241F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F241F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241F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C09E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C09ED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1780</Words>
  <Characters>10151</Characters>
  <Application>Microsoft Office Word</Application>
  <DocSecurity>0</DocSecurity>
  <Lines>0</Lines>
  <Paragraphs>0</Paragraphs>
  <ScaleCrop>false</ScaleCrop>
  <Company>Kancelaria NRSR</Company>
  <LinksUpToDate>false</LinksUpToDate>
  <CharactersWithSpaces>11908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3</cp:revision>
  <cp:lastPrinted>2017-01-31T15:49:00Z</cp:lastPrinted>
  <dcterms:created xsi:type="dcterms:W3CDTF">2017-01-31T15:46:00Z</dcterms:created>
  <dcterms:modified xsi:type="dcterms:W3CDTF">2017-01-31T15:49:00Z</dcterms:modified>
</cp:coreProperties>
</file>