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5F34" w:rsidP="00F35F34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F35F34" w:rsidP="00F35F34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F35F34" w:rsidP="00F35F34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21.  schôdza výboru</w:t>
      </w:r>
    </w:p>
    <w:p w:rsidR="00F35F34" w:rsidP="00F35F3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  <w:t xml:space="preserve">                          </w:t>
      </w:r>
      <w:r>
        <w:rPr>
          <w:rFonts w:ascii="Times New Roman" w:hAnsi="Times New Roman"/>
          <w:szCs w:val="24"/>
          <w:lang w:eastAsia="sk-SK"/>
        </w:rPr>
        <w:t xml:space="preserve">CRD: 81/2017 </w:t>
      </w:r>
    </w:p>
    <w:p w:rsidR="00F35F34" w:rsidP="00F35F34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51</w:t>
      </w:r>
    </w:p>
    <w:p w:rsidR="00F35F34" w:rsidP="00F35F34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F35F34" w:rsidP="00F35F3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F35F34" w:rsidP="00F35F3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F35F34" w:rsidP="00F35F3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EC3F64">
        <w:rPr>
          <w:rFonts w:ascii="Times New Roman" w:hAnsi="Times New Roman"/>
          <w:szCs w:val="24"/>
          <w:lang w:eastAsia="sk-SK"/>
        </w:rPr>
        <w:t>z 30</w:t>
      </w:r>
      <w:r>
        <w:rPr>
          <w:rFonts w:ascii="Times New Roman" w:hAnsi="Times New Roman"/>
          <w:szCs w:val="24"/>
          <w:lang w:eastAsia="sk-SK"/>
        </w:rPr>
        <w:t>. januára 2017</w:t>
      </w:r>
    </w:p>
    <w:p w:rsidR="00F35F34" w:rsidP="00F35F34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35F34" w:rsidP="00F35F34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sk-SK"/>
        </w:rPr>
        <w:t xml:space="preserve">o určení spravodajcu gestorského výboru pre prvé čítanie k </w:t>
      </w:r>
      <w:r>
        <w:rPr>
          <w:rFonts w:ascii="Times New Roman" w:hAnsi="Times New Roman" w:cs="Arial"/>
          <w:noProof/>
          <w:szCs w:val="24"/>
        </w:rPr>
        <w:t>vládnemu</w:t>
      </w:r>
      <w:r w:rsidRPr="00DF1F17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DF1F17">
        <w:rPr>
          <w:rFonts w:ascii="Times New Roman" w:hAnsi="Times New Roman" w:cs="Arial"/>
          <w:noProof/>
          <w:szCs w:val="24"/>
        </w:rPr>
        <w:t xml:space="preserve"> zákona, ktorým sa mení a dopĺňa zákon č. 404/2011 Z. z. o pobyte cudzincov a o zmene a doplnení niektorých zákonov v znení neskorších predpisov a ktorým sa menia a dopĺňajú niektoré zákony </w:t>
      </w:r>
      <w:r w:rsidRPr="00DF1F17">
        <w:rPr>
          <w:rFonts w:ascii="Times New Roman" w:hAnsi="Times New Roman" w:cs="Arial"/>
          <w:b/>
          <w:szCs w:val="24"/>
        </w:rPr>
        <w:t>(tlač 363)</w:t>
      </w:r>
    </w:p>
    <w:p w:rsidR="00F35F34" w:rsidP="00F35F34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</w:p>
    <w:p w:rsidR="00F35F34" w:rsidP="00F35F34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Výbor Národnej rady Slovenskej republiky pre obranu a bezpečnosť</w:t>
      </w:r>
    </w:p>
    <w:p w:rsidR="00F35F34" w:rsidP="00F35F34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F35F34" w:rsidP="00F35F34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A. konštatuje,</w:t>
      </w:r>
    </w:p>
    <w:p w:rsidR="00F35F34" w:rsidP="00F35F34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sk-SK"/>
        </w:rPr>
        <w:t xml:space="preserve">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 </w:t>
      </w:r>
      <w:r>
        <w:rPr>
          <w:rFonts w:ascii="Times New Roman" w:hAnsi="Times New Roman" w:cs="Arial"/>
          <w:noProof/>
          <w:szCs w:val="24"/>
        </w:rPr>
        <w:t>vládneho</w:t>
      </w:r>
      <w:r w:rsidRPr="00DF1F17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DF1F17">
        <w:rPr>
          <w:rFonts w:ascii="Times New Roman" w:hAnsi="Times New Roman" w:cs="Arial"/>
          <w:noProof/>
          <w:szCs w:val="24"/>
        </w:rPr>
        <w:t xml:space="preserve"> zákona, ktorým sa mení a dopĺňa zákon č. 404/2011 Z. z. o pobyte cudzincov a o zmene a doplnení niektorých zákonov v znení neskorších predpisov a ktorým sa menia a dopĺňajú niektoré zákony </w:t>
      </w:r>
      <w:r w:rsidRPr="00DF1F17">
        <w:rPr>
          <w:rFonts w:ascii="Times New Roman" w:hAnsi="Times New Roman" w:cs="Arial"/>
          <w:b/>
          <w:szCs w:val="24"/>
        </w:rPr>
        <w:t>(tlač 363)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r</w:t>
      </w:r>
      <w:r>
        <w:rPr>
          <w:rFonts w:ascii="Times New Roman" w:hAnsi="Times New Roman"/>
          <w:szCs w:val="24"/>
          <w:lang w:eastAsia="sk-SK"/>
        </w:rPr>
        <w:t xml:space="preserve">ozhodnutím číslo </w:t>
      </w:r>
      <w:r>
        <w:rPr>
          <w:rFonts w:ascii="Times New Roman" w:hAnsi="Times New Roman"/>
          <w:b/>
          <w:szCs w:val="24"/>
          <w:lang w:eastAsia="sk-SK"/>
        </w:rPr>
        <w:t xml:space="preserve">379 </w:t>
      </w:r>
      <w:r>
        <w:rPr>
          <w:rFonts w:ascii="Times New Roman" w:hAnsi="Times New Roman"/>
          <w:szCs w:val="24"/>
          <w:lang w:eastAsia="sk-SK"/>
        </w:rPr>
        <w:t>z 13. januára 2017 za gestorský výbor;</w:t>
      </w:r>
    </w:p>
    <w:p w:rsidR="00F35F34" w:rsidP="00F35F34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F35F34" w:rsidP="00F35F3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B. určuje</w:t>
      </w:r>
    </w:p>
    <w:p w:rsidR="00F35F34" w:rsidP="00F35F34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v súlade s § 73 ods. 1 zákona Národnej rady Slovenskej republiky  č. 350/1996 Z. z. o rokovacom poriadku Národnej rady Slovenskej republiky v znení neskorších predpisov poslanca </w:t>
      </w:r>
      <w:r w:rsidRPr="00F35F34">
        <w:rPr>
          <w:rFonts w:ascii="Times New Roman" w:hAnsi="Times New Roman"/>
          <w:b/>
          <w:sz w:val="28"/>
          <w:szCs w:val="28"/>
          <w:lang w:eastAsia="sk-SK"/>
        </w:rPr>
        <w:t>Jozefa BUČEKA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za spravodajcu výboru k predmetnému návrhu zákona v prvom čítaní;</w:t>
      </w:r>
    </w:p>
    <w:p w:rsidR="00F35F34" w:rsidP="00F35F34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F35F34" w:rsidP="00F35F34">
      <w:pPr>
        <w:bidi w:val="0"/>
        <w:spacing w:after="0" w:line="240" w:lineRule="auto"/>
        <w:ind w:left="705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C. ukladá</w:t>
      </w:r>
    </w:p>
    <w:p w:rsidR="00F35F34" w:rsidP="00F35F34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predsedovi výboru</w:t>
      </w:r>
    </w:p>
    <w:p w:rsidR="00F35F34" w:rsidP="00F35F34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informovať o tomto uznesení  predsedu Národnej rady  Slovenskej republiky. </w:t>
      </w:r>
    </w:p>
    <w:p w:rsidR="00F35F34" w:rsidP="00F35F3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35F34" w:rsidP="00F35F34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615E29" w:rsidP="00F35F34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F35F34" w:rsidP="00F35F3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 xml:space="preserve">   </w:t>
      </w:r>
    </w:p>
    <w:p w:rsidR="00F35F34" w:rsidP="00F35F3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</w:t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4"/>
          <w:lang w:eastAsia="sk-SK"/>
        </w:rPr>
        <w:t>Anton HRNKO</w:t>
      </w: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 xml:space="preserve">                                                   predseda výboru</w:t>
      </w:r>
    </w:p>
    <w:p w:rsidR="00F35F34" w:rsidP="00F35F3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Jozef BUČEK</w:t>
      </w:r>
    </w:p>
    <w:p w:rsidR="00F35F34" w:rsidP="00F35F3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F35F34" w:rsidP="00F35F3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35F34" w:rsidP="00F35F3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35F34" w:rsidP="00F35F34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Milan LAURENČÍK</w:t>
      </w:r>
    </w:p>
    <w:p w:rsidR="00F35F34" w:rsidP="00F35F3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F35F34" w:rsidP="00F35F3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35F34" w:rsidP="00F35F34">
      <w:pPr>
        <w:bidi w:val="0"/>
        <w:rPr>
          <w:rFonts w:ascii="Times New Roman" w:hAnsi="Times New Roman"/>
        </w:rPr>
      </w:pPr>
    </w:p>
    <w:p w:rsidR="00F35F34" w:rsidP="00F35F34">
      <w:pPr>
        <w:bidi w:val="0"/>
        <w:rPr>
          <w:rFonts w:ascii="Times New Roman" w:hAnsi="Times New Roman"/>
        </w:rPr>
      </w:pPr>
    </w:p>
    <w:p w:rsidR="00F35F34" w:rsidP="00F35F34">
      <w:pPr>
        <w:bidi w:val="0"/>
        <w:rPr>
          <w:rFonts w:ascii="Times New Roman" w:hAnsi="Times New Roman"/>
        </w:rPr>
      </w:pPr>
    </w:p>
    <w:p w:rsidR="00F35F34" w:rsidP="00F35F34">
      <w:pPr>
        <w:bidi w:val="0"/>
        <w:rPr>
          <w:rFonts w:ascii="Times New Roman" w:hAnsi="Times New Roman"/>
        </w:rPr>
      </w:pPr>
    </w:p>
    <w:p w:rsidR="00F35F34" w:rsidP="00F35F34">
      <w:pPr>
        <w:bidi w:val="0"/>
        <w:rPr>
          <w:rFonts w:ascii="Times New Roman" w:hAnsi="Times New Roman"/>
        </w:rPr>
      </w:pPr>
    </w:p>
    <w:p w:rsidR="00F35F34" w:rsidP="00F35F34">
      <w:pPr>
        <w:bidi w:val="0"/>
        <w:rPr>
          <w:rFonts w:ascii="Times New Roman" w:hAnsi="Times New Roman"/>
        </w:rPr>
      </w:pPr>
    </w:p>
    <w:p w:rsidR="00114B2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35F34"/>
    <w:rsid w:val="00114B2D"/>
    <w:rsid w:val="00615E29"/>
    <w:rsid w:val="00DF1F17"/>
    <w:rsid w:val="00EC3F64"/>
    <w:rsid w:val="00F35F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4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615E29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15E29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260</Words>
  <Characters>1486</Characters>
  <Application>Microsoft Office Word</Application>
  <DocSecurity>0</DocSecurity>
  <Lines>0</Lines>
  <Paragraphs>0</Paragraphs>
  <ScaleCrop>false</ScaleCrop>
  <Company>Kancelaria NRSR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2017-01-19T08:59:00Z</cp:lastPrinted>
  <dcterms:created xsi:type="dcterms:W3CDTF">2017-01-16T09:54:00Z</dcterms:created>
  <dcterms:modified xsi:type="dcterms:W3CDTF">2017-01-19T08:59:00Z</dcterms:modified>
</cp:coreProperties>
</file>