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5E0F" w:rsidP="00DD5E0F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DD5E0F" w:rsidP="00DD5E0F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DD5E0F" w:rsidP="00DD5E0F">
      <w:pPr>
        <w:widowControl/>
        <w:bidi w:val="0"/>
        <w:jc w:val="center"/>
        <w:rPr>
          <w:rFonts w:ascii="Times New Roman" w:hAnsi="Times New Roman"/>
          <w:b/>
        </w:rPr>
      </w:pPr>
    </w:p>
    <w:p w:rsidR="00DD5E0F" w:rsidP="00DD5E0F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DD5E0F" w:rsidP="00DD5E0F">
      <w:pPr>
        <w:widowControl/>
        <w:bidi w:val="0"/>
        <w:jc w:val="center"/>
        <w:rPr>
          <w:rFonts w:ascii="Arial" w:hAnsi="Arial" w:cs="Arial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</w:rPr>
      </w:pPr>
    </w:p>
    <w:p w:rsidR="00DD5E0F" w:rsidP="00DD5E0F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- 2055/2016</w:t>
      </w:r>
    </w:p>
    <w:p w:rsidR="00DD5E0F" w:rsidP="00DD5E0F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D5E0F" w:rsidP="008F7816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75532" w:rsidP="00DD5E0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322a </w:t>
      </w:r>
    </w:p>
    <w:p w:rsidR="00DD5E0F" w:rsidP="00DD5E0F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D5E0F" w:rsidP="00DD5E0F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D5E0F" w:rsidP="00DD5E0F">
      <w:pPr>
        <w:widowControl/>
        <w:bidi w:val="0"/>
        <w:rPr>
          <w:rFonts w:ascii="Arial" w:hAnsi="Arial" w:cs="Arial"/>
          <w:b/>
        </w:rPr>
      </w:pPr>
    </w:p>
    <w:p w:rsidR="00DD5E0F" w:rsidP="00DD5E0F">
      <w:pPr>
        <w:widowControl/>
        <w:bidi w:val="0"/>
        <w:rPr>
          <w:rFonts w:ascii="Arial" w:hAnsi="Arial" w:cs="Arial"/>
          <w:b/>
        </w:rPr>
      </w:pPr>
    </w:p>
    <w:p w:rsidR="00DD5E0F" w:rsidRPr="006B5886" w:rsidP="006B5886">
      <w:pPr>
        <w:bidi w:val="0"/>
        <w:jc w:val="both"/>
        <w:rPr>
          <w:rFonts w:ascii="Arial" w:hAnsi="Arial" w:cs="Arial"/>
          <w:b/>
        </w:rPr>
      </w:pPr>
      <w:r w:rsidRPr="00DD5E0F">
        <w:rPr>
          <w:rFonts w:ascii="Arial" w:hAnsi="Arial" w:cs="Arial"/>
          <w:b/>
        </w:rPr>
        <w:t>výborov Národnej rady Slovenskej republiky výborov o výsledku prerokovania návrhu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</w:t>
      </w:r>
      <w:r w:rsidR="006B5886">
        <w:rPr>
          <w:rFonts w:ascii="Arial" w:hAnsi="Arial" w:cs="Arial"/>
          <w:b/>
        </w:rPr>
        <w:t xml:space="preserve"> </w:t>
      </w:r>
      <w:r w:rsidRPr="00DD5E0F">
        <w:rPr>
          <w:rFonts w:ascii="Arial" w:hAnsi="Arial" w:cs="Arial"/>
          <w:b/>
        </w:rPr>
        <w:t>predpisov</w:t>
      </w:r>
      <w:r>
        <w:rPr>
          <w:rFonts w:ascii="Arial" w:hAnsi="Arial" w:cs="Arial"/>
          <w:b/>
        </w:rPr>
        <w:t xml:space="preserve"> </w:t>
      </w:r>
      <w:r w:rsidRPr="00DD5E0F">
        <w:rPr>
          <w:rFonts w:ascii="Arial" w:hAnsi="Arial" w:cs="Arial"/>
          <w:b/>
        </w:rPr>
        <w:t>(tlač 322)</w:t>
      </w:r>
      <w:r w:rsidR="006B5886">
        <w:rPr>
          <w:rFonts w:ascii="Arial" w:hAnsi="Arial" w:cs="Arial"/>
          <w:b/>
        </w:rPr>
        <w:t xml:space="preserve"> </w:t>
      </w:r>
      <w:r w:rsidRPr="00DD5E0F">
        <w:rPr>
          <w:rFonts w:ascii="Arial" w:hAnsi="Arial" w:cs="Arial"/>
          <w:b/>
        </w:rPr>
        <w:t>vo výboroch v druhom čítaní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___________________________________________________________________</w:t>
      </w:r>
    </w:p>
    <w:p w:rsidR="00DD5E0F" w:rsidP="00DD5E0F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adjustRightInd/>
        <w:jc w:val="both"/>
        <w:rPr>
          <w:rFonts w:ascii="Arial" w:hAnsi="Arial" w:cs="Arial"/>
        </w:rPr>
      </w:pPr>
    </w:p>
    <w:p w:rsidR="00DD5E0F" w:rsidP="008F7816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DD5E0F" w:rsidP="00DD5E0F">
      <w:pPr>
        <w:widowControl/>
        <w:bidi w:val="0"/>
        <w:rPr>
          <w:rFonts w:ascii="Arial" w:hAnsi="Arial" w:cs="Arial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zo 7. decembra 2016 č. 383 sa uzniesla prerokovať </w:t>
      </w:r>
      <w:r w:rsidRPr="008F7816" w:rsidR="008F7816">
        <w:rPr>
          <w:rFonts w:ascii="Arial" w:hAnsi="Arial" w:cs="Arial"/>
          <w:b/>
        </w:rPr>
        <w:t>návrh</w:t>
      </w:r>
      <w:r w:rsidR="008F7816">
        <w:rPr>
          <w:rFonts w:ascii="Arial" w:hAnsi="Arial" w:cs="Arial"/>
        </w:rPr>
        <w:t xml:space="preserve"> </w:t>
      </w:r>
      <w:r w:rsidRPr="00DD5E0F" w:rsidR="008F7816">
        <w:rPr>
          <w:rFonts w:ascii="Arial" w:hAnsi="Arial" w:cs="Arial"/>
          <w:b/>
        </w:rPr>
        <w:t>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</w:t>
      </w:r>
      <w:r w:rsidR="008F7816">
        <w:rPr>
          <w:rFonts w:ascii="Arial" w:hAnsi="Arial" w:cs="Arial"/>
          <w:b/>
        </w:rPr>
        <w:t xml:space="preserve"> </w:t>
      </w:r>
      <w:r w:rsidRPr="00DD5E0F" w:rsidR="008F7816">
        <w:rPr>
          <w:rFonts w:ascii="Arial" w:hAnsi="Arial" w:cs="Arial"/>
          <w:b/>
        </w:rPr>
        <w:t>predpisov</w:t>
      </w:r>
      <w:r w:rsidR="008F7816">
        <w:rPr>
          <w:rFonts w:ascii="Arial" w:hAnsi="Arial" w:cs="Arial"/>
          <w:b/>
        </w:rPr>
        <w:t xml:space="preserve"> </w:t>
      </w:r>
      <w:r w:rsidRPr="00DD5E0F" w:rsidR="008F7816">
        <w:rPr>
          <w:rFonts w:ascii="Arial" w:hAnsi="Arial" w:cs="Arial"/>
          <w:b/>
        </w:rPr>
        <w:t>(tlač 322)</w:t>
      </w:r>
      <w:r w:rsidR="008F78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DD5E0F" w:rsidP="00DD5E0F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DD5E0F" w:rsidRPr="008E433A" w:rsidP="00DD5E0F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 w:rsidRPr="008E433A">
        <w:rPr>
          <w:rFonts w:ascii="Arial" w:hAnsi="Arial" w:cs="Arial"/>
        </w:rPr>
        <w:t>Ústavnoprávnemu výboru Národnej rady Slovenskej republiky</w:t>
      </w:r>
    </w:p>
    <w:p w:rsidR="00DD5E0F" w:rsidRPr="008E433A" w:rsidP="00DD5E0F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 w:rsidRPr="008E433A">
        <w:rPr>
          <w:rFonts w:ascii="Arial" w:hAnsi="Arial" w:cs="Arial"/>
        </w:rPr>
        <w:t>a</w:t>
      </w:r>
    </w:p>
    <w:p w:rsidR="00DD5E0F" w:rsidP="008F7816">
      <w:pPr>
        <w:pStyle w:val="BodyText"/>
        <w:widowControl/>
        <w:autoSpaceDE/>
        <w:bidi w:val="0"/>
        <w:adjustRightInd/>
        <w:spacing w:after="0"/>
        <w:ind w:left="708"/>
        <w:jc w:val="both"/>
        <w:rPr>
          <w:rFonts w:ascii="Arial" w:hAnsi="Arial" w:cs="Arial"/>
        </w:rPr>
      </w:pPr>
      <w:r w:rsidRPr="008E433A">
        <w:rPr>
          <w:rFonts w:ascii="Arial" w:hAnsi="Arial" w:cs="Arial"/>
        </w:rPr>
        <w:t>Výboru Národnej rady Slovenskej republiky pre vzdelávanie, vedu, mládež a šport.</w:t>
      </w: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B37083" w:rsidP="00DD5E0F">
      <w:pPr>
        <w:widowControl/>
        <w:bidi w:val="0"/>
        <w:ind w:firstLine="708"/>
        <w:jc w:val="both"/>
        <w:rPr>
          <w:rFonts w:ascii="Arial" w:hAnsi="Arial" w:cs="Arial"/>
        </w:rPr>
      </w:pPr>
      <w:r w:rsidR="00DD5E0F">
        <w:rPr>
          <w:rFonts w:ascii="Arial" w:hAnsi="Arial" w:cs="Arial"/>
        </w:rPr>
        <w:t xml:space="preserve">Gestorský výbor konštatuje, že do začatia rokovania o návrhu zákona dostal </w:t>
      </w:r>
      <w:r>
        <w:rPr>
          <w:rFonts w:ascii="Arial" w:hAnsi="Arial" w:cs="Arial"/>
        </w:rPr>
        <w:t xml:space="preserve">písomné </w:t>
      </w:r>
      <w:r w:rsidR="00DD5E0F">
        <w:rPr>
          <w:rFonts w:ascii="Arial" w:hAnsi="Arial" w:cs="Arial"/>
        </w:rPr>
        <w:t>stanovisk</w:t>
      </w:r>
      <w:r w:rsidR="00B10D29">
        <w:rPr>
          <w:rFonts w:ascii="Arial" w:hAnsi="Arial" w:cs="Arial"/>
        </w:rPr>
        <w:t>o</w:t>
      </w:r>
      <w:r w:rsidR="00DD5E0F">
        <w:rPr>
          <w:rFonts w:ascii="Arial" w:hAnsi="Arial" w:cs="Arial"/>
        </w:rPr>
        <w:t xml:space="preserve"> od poslan</w:t>
      </w:r>
      <w:r w:rsidR="00B10D29">
        <w:rPr>
          <w:rFonts w:ascii="Arial" w:hAnsi="Arial" w:cs="Arial"/>
        </w:rPr>
        <w:t>kyne Zuzany Zimenovej</w:t>
      </w:r>
      <w:r>
        <w:rPr>
          <w:rFonts w:ascii="Arial" w:hAnsi="Arial" w:cs="Arial"/>
        </w:rPr>
        <w:t>, ktorá nie je členkou výboru, ktorému bol návrh zákona pridelený na prerokovanie</w:t>
      </w:r>
      <w:r w:rsidR="00DD5E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D5E0F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50</w:t>
      </w:r>
      <w:r w:rsidR="00DD5E0F">
        <w:rPr>
          <w:rFonts w:ascii="Arial" w:hAnsi="Arial" w:cs="Arial"/>
        </w:rPr>
        <w:t xml:space="preserve"> ods. 2 zákona o rokovacom poriadku Národnej rady Slovenskej republiky</w:t>
      </w:r>
      <w:r>
        <w:rPr>
          <w:rFonts w:ascii="Arial" w:hAnsi="Arial" w:cs="Arial"/>
        </w:rPr>
        <w:t xml:space="preserve">). Vo svojom stanovisku pani poslankyňa navrhla pozmeňujúce a doplňujúce návrhy k návrhu zákona. Výbor </w:t>
      </w:r>
      <w:r w:rsidR="00924B28">
        <w:rPr>
          <w:rFonts w:ascii="Arial" w:hAnsi="Arial" w:cs="Arial"/>
        </w:rPr>
        <w:t xml:space="preserve">Národnej rady Slovenskej republiky pre vzdelávanie, vedu, mládež a šport </w:t>
      </w:r>
      <w:r>
        <w:rPr>
          <w:rFonts w:ascii="Arial" w:hAnsi="Arial" w:cs="Arial"/>
        </w:rPr>
        <w:t>sa jej stanoviskom zaoberal, avšak žiadny člen výboru si jej stanovisko neosvojil, a preto výbor o tomto stanovisku nehlasoval.</w:t>
      </w:r>
    </w:p>
    <w:p w:rsidR="00B10D29" w:rsidP="00DD5E0F">
      <w:pPr>
        <w:widowControl/>
        <w:bidi w:val="0"/>
        <w:ind w:firstLine="708"/>
        <w:jc w:val="both"/>
        <w:rPr>
          <w:rFonts w:ascii="Arial" w:hAnsi="Arial" w:cs="Arial"/>
        </w:rPr>
      </w:pPr>
      <w:r w:rsidR="00B37083">
        <w:rPr>
          <w:rFonts w:ascii="Arial" w:hAnsi="Arial" w:cs="Arial"/>
        </w:rPr>
        <w:t xml:space="preserve"> 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 w:rsidRPr="008F7816">
        <w:rPr>
          <w:rFonts w:ascii="Arial" w:hAnsi="Arial" w:cs="Arial"/>
        </w:rPr>
        <w:t xml:space="preserve">K návrhu </w:t>
      </w:r>
      <w:r w:rsidRPr="008F7816" w:rsidR="008F7816">
        <w:rPr>
          <w:rFonts w:ascii="Arial" w:hAnsi="Arial" w:cs="Arial"/>
        </w:rPr>
        <w:t xml:space="preserve">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 </w:t>
      </w:r>
      <w:r w:rsidRPr="00DD5E0F" w:rsidR="008F7816">
        <w:rPr>
          <w:rFonts w:ascii="Arial" w:hAnsi="Arial" w:cs="Arial"/>
          <w:b/>
        </w:rPr>
        <w:t>(tlač 322)</w:t>
      </w:r>
      <w:r w:rsidR="008F78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DD5E0F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DD5E0F" w:rsidP="00DD5E0F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8F7816">
        <w:rPr>
          <w:rFonts w:ascii="Arial" w:hAnsi="Arial" w:cs="Arial"/>
        </w:rPr>
        <w:t>140</w:t>
      </w:r>
      <w:r>
        <w:rPr>
          <w:rFonts w:ascii="Arial" w:hAnsi="Arial" w:cs="Arial"/>
        </w:rPr>
        <w:t xml:space="preserve"> zo 17. januára 2017</w:t>
      </w:r>
    </w:p>
    <w:p w:rsidR="00DD5E0F" w:rsidRPr="001B1AA2" w:rsidP="00DD5E0F">
      <w:pPr>
        <w:widowControl/>
        <w:bidi w:val="0"/>
        <w:jc w:val="both"/>
        <w:rPr>
          <w:rFonts w:ascii="Arial" w:hAnsi="Arial" w:cs="Arial"/>
        </w:rPr>
      </w:pPr>
      <w:r w:rsidRPr="001B1AA2">
        <w:rPr>
          <w:rFonts w:ascii="Arial" w:hAnsi="Arial" w:cs="Arial"/>
        </w:rPr>
        <w:t>a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 xml:space="preserve">a šport  v uznesení č. 49  z 26. januára 2017 </w:t>
      </w:r>
    </w:p>
    <w:p w:rsidR="00DD5E0F" w:rsidP="00DD5E0F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</w:p>
    <w:p w:rsidR="00DD5E0F" w:rsidP="00DD5E0F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1B1AA2"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so zmen</w:t>
      </w:r>
      <w:r w:rsidR="008F7816">
        <w:rPr>
          <w:rFonts w:ascii="Arial" w:hAnsi="Arial" w:cs="Arial"/>
          <w:b/>
        </w:rPr>
        <w:t>ami a doplnkami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8F7816">
        <w:rPr>
          <w:rFonts w:ascii="Arial" w:hAnsi="Arial" w:cs="Arial"/>
        </w:rPr>
        <w:t xml:space="preserve">ými </w:t>
      </w:r>
      <w:r>
        <w:rPr>
          <w:rFonts w:ascii="Arial" w:hAnsi="Arial" w:cs="Arial"/>
        </w:rPr>
        <w:t>v časti IV. spoločnej správy.</w:t>
      </w:r>
    </w:p>
    <w:p w:rsidR="00DD5E0F" w:rsidP="00DD5E0F">
      <w:pPr>
        <w:widowControl/>
        <w:bidi w:val="0"/>
        <w:rPr>
          <w:rFonts w:ascii="Arial" w:hAnsi="Arial" w:cs="Arial"/>
          <w:b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D5E0F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</w:t>
      </w:r>
      <w:r w:rsidR="0070208B">
        <w:rPr>
          <w:rFonts w:ascii="Arial" w:hAnsi="Arial" w:cs="Arial"/>
        </w:rPr>
        <w:t>jú</w:t>
      </w:r>
      <w:r>
        <w:rPr>
          <w:rFonts w:ascii="Arial" w:hAnsi="Arial" w:cs="Arial"/>
        </w:rPr>
        <w:t xml:space="preserve"> t</w:t>
      </w:r>
      <w:r w:rsidR="0070208B">
        <w:rPr>
          <w:rFonts w:ascii="Arial" w:hAnsi="Arial" w:cs="Arial"/>
        </w:rPr>
        <w:t>ieto pozmeňujúce a doplňujúce návrhy</w:t>
      </w:r>
      <w:r>
        <w:rPr>
          <w:rFonts w:ascii="Arial" w:hAnsi="Arial" w:cs="Arial"/>
        </w:rPr>
        <w:t>:</w:t>
      </w:r>
    </w:p>
    <w:p w:rsidR="00AF652B" w:rsidRPr="008F7816" w:rsidP="0070208B">
      <w:pPr>
        <w:bidi w:val="0"/>
        <w:contextualSpacing/>
        <w:jc w:val="both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V čl. I bode 1 § 9 ods. 1 sa slová „obzvlášť závažného úmyselného trestného činu“ nahrádzajú slovami „obzvlášť závažného zločinu“.</w:t>
      </w:r>
    </w:p>
    <w:p w:rsidR="0070208B" w:rsidP="0070208B">
      <w:pPr>
        <w:pStyle w:val="ListParagraph"/>
        <w:bidi w:val="0"/>
        <w:rPr>
          <w:rFonts w:ascii="Arial" w:hAnsi="Arial" w:cs="Arial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Navrhovanou úpravou sa zjednocuje terminológia používaná Trestným zákonom, ktorá vychádza z § 11 ods. 3 Trestného zákona, podľa ktorého sa zločin, za ktorý Trestný zákon ustanovuje trest odňatia slobody s dolnou hranicou trestnej sadzby najmenej desať rokov, považuje za obzvlášť závažný. </w:t>
      </w: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</w:p>
    <w:p w:rsidR="0070208B" w:rsidP="007020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bode 2 sa slovo „výpisom“ nahrádza slovami „výpisom z“.</w:t>
      </w:r>
    </w:p>
    <w:p w:rsidR="0070208B" w:rsidP="0070208B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upravuje navrhované ustanovenie v zmysle zákona o registri trestov.</w:t>
      </w: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bode 5  sa v úvodnej vete slová „sa vklad“ nahrádzajú slovami „sa vkladá“,  v nadpise sa slová „§ 61d“ nahrádzajú slovami „§ 61e“, slová „ustanovenie“ sa nahrádza slovom „ustanovenia“ a v texte § 61e ods. 2 sa slová „odpisom z registra“ nahrádzajú slovami „odpisom registra“.</w:t>
      </w:r>
    </w:p>
    <w:p w:rsidR="0070208B" w:rsidP="0070208B">
      <w:pPr>
        <w:pStyle w:val="ListParagraph"/>
        <w:widowControl w:val="0"/>
        <w:suppressAutoHyphens/>
        <w:bidi w:val="0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suppressAutoHyphens/>
        <w:bidi w:val="0"/>
        <w:ind w:left="4253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opravuje nesprávne označenie vkladaného ustanovenia § 61e, a zároveň sa precizuje navrhované ustanovenie.</w:t>
      </w:r>
    </w:p>
    <w:p w:rsidR="0070208B" w:rsidP="0070208B">
      <w:pPr>
        <w:suppressAutoHyphens/>
        <w:bidi w:val="0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RP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70208B" w:rsidP="0070208B">
      <w:pPr>
        <w:pStyle w:val="ListParagraph"/>
        <w:numPr>
          <w:numId w:val="3"/>
        </w:numPr>
        <w:bidi w:val="0"/>
        <w:spacing w:before="100" w:beforeAutospacing="1"/>
        <w:jc w:val="both"/>
        <w:rPr>
          <w:rFonts w:ascii="Arial" w:hAnsi="Arial" w:cs="Arial"/>
        </w:rPr>
      </w:pPr>
      <w:r w:rsidRPr="0070208B">
        <w:rPr>
          <w:rFonts w:ascii="Arial" w:hAnsi="Arial" w:cs="Arial"/>
        </w:rPr>
        <w:t>V čl. I bode 5 sa v úvodnej vete slová „sa vklad“ nahrádzajú slovami „sa vkladá“,  v nadpise sa slová „§ 61d“ nahrádzajú slovami „§ 61e“, slová „ustanovenie“ sa nahrádza slovom „ustanovenia“ a v texte § 61e ods. 1 a 2 sa slová „odpisom z registra“ nahrádzajú slovami „odpisom registra“.</w:t>
      </w:r>
    </w:p>
    <w:p w:rsidR="0070208B" w:rsidRPr="0070208B" w:rsidP="0070208B">
      <w:pPr>
        <w:bidi w:val="0"/>
        <w:spacing w:before="100" w:beforeAutospacing="1"/>
        <w:ind w:left="4247"/>
        <w:contextualSpacing/>
        <w:jc w:val="both"/>
        <w:rPr>
          <w:rFonts w:ascii="Arial" w:hAnsi="Arial" w:cs="Arial"/>
        </w:rPr>
      </w:pPr>
      <w:r w:rsidRPr="0070208B">
        <w:rPr>
          <w:rFonts w:ascii="Arial" w:hAnsi="Arial" w:cs="Arial"/>
        </w:rPr>
        <w:t>Ide o legislatívno-technickú úpravu, ktorou sa opravuje nesprávne označenie vkladaného ustanovenia § 61e, a zároveň sa precizuje navrhované ustanovenie.</w:t>
      </w:r>
    </w:p>
    <w:p w:rsidR="0070208B" w:rsidRPr="0070208B" w:rsidP="0070208B">
      <w:pPr>
        <w:bidi w:val="0"/>
        <w:ind w:left="786"/>
        <w:contextualSpacing/>
        <w:jc w:val="both"/>
        <w:rPr>
          <w:rFonts w:ascii="Arial" w:hAnsi="Arial" w:cs="Arial"/>
        </w:rPr>
      </w:pPr>
    </w:p>
    <w:p w:rsidR="0070208B" w:rsidP="0070208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1B1AA2">
        <w:rPr>
          <w:rFonts w:ascii="Arial" w:hAnsi="Arial" w:cs="Arial"/>
        </w:rPr>
        <w:t>Ústavnoprávny výbor NR SR</w:t>
      </w:r>
    </w:p>
    <w:p w:rsidR="0070208B" w:rsidRPr="00AF652B" w:rsidP="0070208B">
      <w:pPr>
        <w:bidi w:val="0"/>
        <w:ind w:left="2832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</w:t>
      </w:r>
    </w:p>
    <w:p w:rsidR="0070208B" w:rsidRPr="005346BF" w:rsidP="0070208B">
      <w:pPr>
        <w:pStyle w:val="ListParagraph"/>
        <w:bidi w:val="0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  <w:b/>
        </w:rPr>
        <w:t>Gestorský výbor odporúča neschváliť</w:t>
      </w:r>
    </w:p>
    <w:p w:rsidR="0070208B" w:rsidP="0070208B">
      <w:pPr>
        <w:bidi w:val="0"/>
        <w:ind w:left="786"/>
        <w:contextualSpacing/>
        <w:jc w:val="both"/>
        <w:rPr>
          <w:rFonts w:ascii="Arial" w:hAnsi="Arial" w:cs="Arial"/>
        </w:rPr>
      </w:pPr>
    </w:p>
    <w:p w:rsidR="0070208B" w:rsidRPr="008F7816" w:rsidP="0070208B">
      <w:pPr>
        <w:bidi w:val="0"/>
        <w:ind w:left="786"/>
        <w:contextualSpacing/>
        <w:jc w:val="both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 bode 5 § 61e odsek 1 znie:</w:t>
      </w:r>
    </w:p>
    <w:p w:rsidR="0070208B" w:rsidP="0070208B">
      <w:pPr>
        <w:shd w:val="clear" w:color="auto" w:fill="FFFFFF"/>
        <w:bidi w:val="0"/>
        <w:ind w:left="708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„(1) Pedagogický zamestnanec a odborný zamestnanec, ktorý k 15. júlu 2017 vykonáva pedagogickú činnosť alebo odbornú činnosť, je povinný preukázať svoju bezúhonnosť podľa § 9 ods. 1, len ak bol riaditeľom školy alebo riaditeľom školského zariadenia na predloženie odpisu registra trestov podľa § 9 ods. 1 písomne vyzvaný.“.</w:t>
      </w:r>
    </w:p>
    <w:p w:rsidR="0070208B" w:rsidP="0070208B">
      <w:pPr>
        <w:shd w:val="clear" w:color="auto" w:fill="FFFFFF"/>
        <w:bidi w:val="0"/>
        <w:ind w:left="360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Navrhovanou úpravou prechodného ustanovenia sa zmierňujú podmienky, za ktorých budú  doterajší pedagogickí zamestnanci a odborní zamestnanci povinní predkladať odpisy registra trestov. Právnym základom pre predloženie odpisu registra trestov doterajších pedagogických a odborných zamestnancov bude písomná výzva riaditeľa školy alebo školského zariadenia. Zároveň sa vypúšťa pevne ustanovený termín splnenia uvedenej povinnosti súčasnými  pedagogickými a odbornými zamestnancami (31. december 2017) z dôvodu, aby výzva riaditeľa školy a školského zariadenia mohla prísť kedykoľvek aj po tomto dátume. </w:t>
      </w:r>
    </w:p>
    <w:p w:rsidR="0070208B" w:rsidP="0070208B">
      <w:pPr>
        <w:bidi w:val="0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I bode 5 § 61e ods. 2 sa slová „v lehote“ vypúšťajú. </w:t>
      </w:r>
    </w:p>
    <w:p w:rsidR="0070208B" w:rsidP="0070208B">
      <w:pPr>
        <w:pStyle w:val="ListParagraph"/>
        <w:widowControl w:val="0"/>
        <w:suppressAutoHyphens/>
        <w:bidi w:val="0"/>
        <w:rPr>
          <w:rFonts w:ascii="Arial" w:hAnsi="Arial" w:cs="Arial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v súvislosti s navrhovaným novým znením čl. I § 61e ods. 1.</w:t>
      </w:r>
    </w:p>
    <w:p w:rsidR="0070208B" w:rsidP="0070208B">
      <w:pPr>
        <w:pStyle w:val="ListParagraph"/>
        <w:widowControl w:val="0"/>
        <w:suppressAutoHyphens/>
        <w:bidi w:val="0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pStyle w:val="ListParagraph"/>
        <w:widowControl w:val="0"/>
        <w:suppressAutoHyphens/>
        <w:bidi w:val="0"/>
        <w:rPr>
          <w:rFonts w:ascii="Arial" w:hAnsi="Arial" w:cs="Arial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sa na začiatok vkladá nový bod 1, ktorý znie:</w:t>
      </w: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</w:rPr>
        <w:t>„1. V § 13 ods. 7 sa na konci bodka nahrádza bodkočiarkou a pripájajú sa tieto slová: „ak ide o oprávnenú osobu podľa § 15 ods. 3, žiadosť musí obsahovať aj označenie školy alebo školského zariadenia, ktorému je oprávnená osoba povinná predkladať odpis registra trestov podľa osobitného predpisu</w:t>
      </w:r>
      <w:r>
        <w:rPr>
          <w:rFonts w:ascii="Arial" w:hAnsi="Arial" w:cs="Arial"/>
          <w:vertAlign w:val="superscript"/>
        </w:rPr>
        <w:t>7b</w:t>
      </w:r>
      <w:r>
        <w:rPr>
          <w:rFonts w:ascii="Arial" w:hAnsi="Arial" w:cs="Arial"/>
        </w:rPr>
        <w:t>), ako aj meno, priezvisko a podpis riaditeľa školy alebo školského zariadenia.</w:t>
      </w:r>
      <w:r>
        <w:rPr>
          <w:rFonts w:ascii="Arial" w:hAnsi="Arial" w:cs="Arial"/>
          <w:vertAlign w:val="superscript"/>
        </w:rPr>
        <w:t>7c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  <w:kern w:val="2"/>
        </w:rPr>
        <w:t>“.</w:t>
      </w: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Poznámky pod čiarou k odkazom 7b a 7c znejú:</w:t>
      </w: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„</w:t>
      </w:r>
      <w:r>
        <w:rPr>
          <w:rFonts w:ascii="Arial" w:hAnsi="Arial" w:cs="Arial"/>
          <w:color w:val="000000"/>
          <w:kern w:val="2"/>
          <w:vertAlign w:val="superscript"/>
        </w:rPr>
        <w:t>7b</w:t>
      </w:r>
      <w:r>
        <w:rPr>
          <w:rFonts w:ascii="Arial" w:hAnsi="Arial" w:cs="Arial"/>
          <w:color w:val="000000"/>
          <w:kern w:val="2"/>
        </w:rPr>
        <w:t>) Zákon č. 317/2009 Z. z. o pedagogických zamestnancoch a odborných zamestnancoch a o zmene a doplnení niektorých zákonov v znení neskorších predpisov.</w:t>
      </w: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  <w:vertAlign w:val="superscript"/>
        </w:rPr>
        <w:t>7c</w:t>
      </w:r>
      <w:r>
        <w:rPr>
          <w:rFonts w:ascii="Arial" w:hAnsi="Arial" w:cs="Arial"/>
          <w:color w:val="000000"/>
          <w:kern w:val="2"/>
        </w:rPr>
        <w:t xml:space="preserve">) § 5 zákona č. 596/2003 Z. z. </w:t>
      </w:r>
      <w:r>
        <w:rPr>
          <w:rFonts w:ascii="Arial" w:hAnsi="Arial" w:cs="Arial"/>
          <w:bCs/>
          <w:color w:val="000000"/>
          <w:shd w:val="clear" w:color="auto" w:fill="FFFFFF"/>
        </w:rPr>
        <w:t>o štátnej správe v školstve a školskej samospráve a o zmene a doplnení niektorých zákonov v znení neskorších predpisov</w:t>
      </w:r>
      <w:r>
        <w:rPr>
          <w:rFonts w:ascii="Arial" w:hAnsi="Arial" w:cs="Arial"/>
          <w:color w:val="000000"/>
          <w:kern w:val="2"/>
        </w:rPr>
        <w:t xml:space="preserve">.“.“. </w:t>
      </w: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709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Doterajší novelizačný bod sa primerane prečísluje.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 xml:space="preserve">Navrhovanou úpravou sa do zákona o registri trestov dopĺňa ustanovenie, ktoré ustanovuje povinnú náležitosť žiadosti o odpis registra trestov. Pri žiadosti o odpis registra trestov bude povinné uvádzať </w:t>
      </w:r>
      <w:r>
        <w:rPr>
          <w:rFonts w:ascii="Arial" w:hAnsi="Arial" w:cs="Arial"/>
        </w:rPr>
        <w:t>presné označenie školy alebo školského zariadenia a osoby oprávnenej konať za školu alebo školské zariadenie, v ktorej sa osoba uchádza o zamestnanie alebo je zamestnaná</w:t>
      </w:r>
      <w:r>
        <w:rPr>
          <w:rFonts w:ascii="Arial" w:hAnsi="Arial" w:cs="Arial"/>
          <w:color w:val="000000"/>
          <w:kern w:val="2"/>
        </w:rPr>
        <w:t xml:space="preserve"> </w:t>
      </w:r>
      <w:r>
        <w:rPr>
          <w:rFonts w:ascii="Arial" w:hAnsi="Arial" w:cs="Arial"/>
        </w:rPr>
        <w:t>ako pedagogický zamestnanec alebo odborný zamestnanec</w:t>
      </w:r>
      <w:r>
        <w:rPr>
          <w:rFonts w:ascii="Arial" w:hAnsi="Arial" w:cs="Arial"/>
          <w:color w:val="000000"/>
          <w:kern w:val="2"/>
        </w:rPr>
        <w:t xml:space="preserve">. 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 § 15 ods. 3 sa za slová „alebo odborný zamestnanec“ vkladajú slová „a slúži výlučne“ a slová „odpisu z registra“ sa  nahrádzajú slovami „odpisu registra“.</w:t>
      </w:r>
    </w:p>
    <w:p w:rsidR="0070208B" w:rsidP="0070208B">
      <w:pPr>
        <w:pStyle w:val="ListParagraph"/>
        <w:bidi w:val="0"/>
        <w:ind w:left="4248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precizuje navrhované ustanovenie. Cieľom zmeny je zdôraznenie jediného účelu vydania odpisu registra trestov výlučne na účely preukázania bezúhonnosti, ktoré má vyžadovať zákon č. 317/2009 Z. z. o pedagogických zamestnancoch a odborných zamestnancoch a o zmene a doplnení niektorých zákonov v znení neskorších predpisov.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RP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§ 15 ods. 3 sa slová „</w:t>
      </w:r>
      <w:r>
        <w:rPr>
          <w:rFonts w:ascii="Arial" w:hAnsi="Arial" w:cs="Arial"/>
          <w:color w:val="000000"/>
          <w:kern w:val="2"/>
        </w:rPr>
        <w:t>uchádzač o zamestnanie pedagogického zamestnanca alebo odborného zamestnanca, alebo ktorou je pedagogický zamestnanec alebo odborný zamestnanec“ nahrádzajú slovami „osoba povinná preukazovať svoju bezúhonnosť odpisom registra trestov podľa osobitného predpisu</w:t>
      </w:r>
      <w:r>
        <w:rPr>
          <w:rFonts w:ascii="Arial" w:hAnsi="Arial" w:cs="Arial"/>
          <w:color w:val="000000"/>
          <w:kern w:val="2"/>
          <w:vertAlign w:val="superscript"/>
        </w:rPr>
        <w:t>7b</w:t>
      </w:r>
      <w:r>
        <w:rPr>
          <w:rFonts w:ascii="Arial" w:hAnsi="Arial" w:cs="Arial"/>
          <w:color w:val="000000"/>
          <w:kern w:val="2"/>
        </w:rPr>
        <w:t>)“.</w:t>
      </w:r>
    </w:p>
    <w:p w:rsidR="0070208B" w:rsidP="0070208B">
      <w:pPr>
        <w:bidi w:val="0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Navrhuje sa formulačné spresnenie ustanovenia.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§ 15 ods. 3 v citácii poznámky pod čiarou k odkazu 33aa sa slová „§ 9“ nahrádzajú slovami „§ 9 ods. 1 a § 61e ods. 1“ a vypúšťajú sa slová „</w:t>
      </w:r>
      <w:r>
        <w:rPr>
          <w:rFonts w:ascii="Arial" w:hAnsi="Arial" w:cs="Arial"/>
          <w:color w:val="000000"/>
          <w:kern w:val="2"/>
        </w:rPr>
        <w:t>o pedagogických zamestnancoch a odborných zamestnancoch a o zmene a doplnení niektorých zákonov“.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Vzhľadom na vloženie novej poznámky pod čiarou sa navrhuje legislatívno-technická úprava označenia odkazu. Zavádza sa skrátená citácia poznámky pod čiarou k odkazu 33aa vzhľadom na doplnenie úplnej citácie zákona o pedagogických zamestnancoch a odborných zamestnancoch v poznámke pod čiarou k odkazu 7b. Ide o legislatívno-technickú úpravu odkazu na poznámku pod čiarou.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70208B">
      <w:pPr>
        <w:bidi w:val="0"/>
        <w:ind w:left="4253"/>
        <w:jc w:val="both"/>
        <w:rPr>
          <w:rFonts w:ascii="Arial" w:hAnsi="Arial" w:cs="Arial"/>
          <w:color w:val="000000"/>
          <w:kern w:val="2"/>
        </w:rPr>
      </w:pPr>
    </w:p>
    <w:p w:rsidR="0070208B" w:rsidP="0070208B">
      <w:pPr>
        <w:pStyle w:val="ListParagraph"/>
        <w:widowControl w:val="0"/>
        <w:numPr>
          <w:numId w:val="3"/>
        </w:numPr>
        <w:suppressAutoHyphens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 sa slová „15. marca“ nahrádzajú slovami „15. júla“. V tejto súvislosti sa v čl. I bode 5 § 61e v nadpise slová „15. marca“ nahrádzajú slovami „15. júla“.</w:t>
      </w:r>
    </w:p>
    <w:p w:rsidR="0070208B" w:rsidP="0070208B">
      <w:pPr>
        <w:bidi w:val="0"/>
        <w:jc w:val="both"/>
        <w:rPr>
          <w:rFonts w:ascii="Arial" w:hAnsi="Arial" w:cs="Arial"/>
          <w:color w:val="000000"/>
          <w:kern w:val="2"/>
          <w:u w:val="single"/>
        </w:rPr>
      </w:pPr>
    </w:p>
    <w:p w:rsidR="0070208B" w:rsidP="0070208B">
      <w:pPr>
        <w:bidi w:val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kern w:val="2"/>
        </w:rPr>
        <w:t>Termín navrhovanej účinnosti sa presúva na neskorší termín tak, aby sa vytvoril dostatočný časový priestor na oboznámenie sa adresátov právnych noriem s obsahom navrhovaných ustanovení.</w:t>
      </w:r>
    </w:p>
    <w:p w:rsidR="008F7816" w:rsidP="00DD5E0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70208B" w:rsidP="0070208B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70208B" w:rsidP="0070208B">
      <w:pPr>
        <w:pStyle w:val="ListParagraph"/>
        <w:bidi w:val="0"/>
        <w:ind w:left="4260" w:firstLine="696"/>
        <w:jc w:val="both"/>
        <w:rPr>
          <w:rFonts w:ascii="Arial" w:hAnsi="Arial" w:cs="Arial"/>
          <w:b/>
        </w:rPr>
      </w:pPr>
    </w:p>
    <w:p w:rsidR="0070208B" w:rsidRPr="005346BF" w:rsidP="0070208B">
      <w:pPr>
        <w:pStyle w:val="ListParagraph"/>
        <w:bidi w:val="0"/>
        <w:ind w:left="4260" w:firstLine="696"/>
        <w:jc w:val="both"/>
        <w:rPr>
          <w:rStyle w:val="apple-style-span"/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0208B" w:rsidP="00DD5E0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8F7816" w:rsidP="0098746D">
      <w:pPr>
        <w:widowControl/>
        <w:bidi w:val="0"/>
        <w:ind w:firstLine="708"/>
        <w:jc w:val="center"/>
        <w:rPr>
          <w:rFonts w:ascii="Arial" w:hAnsi="Arial" w:cs="Arial"/>
        </w:rPr>
      </w:pPr>
    </w:p>
    <w:p w:rsidR="0098746D" w:rsidP="0098746D">
      <w:pPr>
        <w:widowControl/>
        <w:bidi w:val="0"/>
        <w:ind w:firstLine="708"/>
        <w:rPr>
          <w:rFonts w:ascii="Arial" w:hAnsi="Arial" w:cs="Arial"/>
        </w:rPr>
      </w:pPr>
      <w:r w:rsidR="00DD5E0F">
        <w:rPr>
          <w:rFonts w:ascii="Arial" w:hAnsi="Arial" w:cs="Arial"/>
        </w:rPr>
        <w:t>Gestorský výbor odporúča Národnej rade Slovenskej republiky hlasovať</w:t>
      </w:r>
    </w:p>
    <w:p w:rsidR="0098746D" w:rsidP="0098746D">
      <w:pPr>
        <w:widowControl/>
        <w:bidi w:val="0"/>
        <w:jc w:val="center"/>
        <w:rPr>
          <w:rFonts w:ascii="Arial" w:hAnsi="Arial" w:cs="Arial"/>
        </w:rPr>
      </w:pPr>
    </w:p>
    <w:p w:rsidR="0098746D" w:rsidRPr="0098746D" w:rsidP="0098746D">
      <w:pPr>
        <w:widowControl/>
        <w:bidi w:val="0"/>
        <w:ind w:left="708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>o</w:t>
      </w:r>
      <w:r w:rsidRPr="0098746D">
        <w:rPr>
          <w:rFonts w:ascii="Arial" w:hAnsi="Arial" w:cs="Arial"/>
        </w:rPr>
        <w:t xml:space="preserve"> zmenách a doplnkoch uvedených pod bodmi </w:t>
      </w:r>
      <w:r w:rsidRPr="0098746D">
        <w:rPr>
          <w:rFonts w:ascii="Arial" w:hAnsi="Arial" w:cs="Arial"/>
          <w:b/>
        </w:rPr>
        <w:t>1 až 3 a 5 až 11</w:t>
      </w:r>
      <w:r w:rsidRPr="0098746D">
        <w:rPr>
          <w:rFonts w:ascii="Arial" w:hAnsi="Arial" w:cs="Arial"/>
        </w:rPr>
        <w:t xml:space="preserve"> spoločne s odporúčaním ich </w:t>
      </w:r>
      <w:r>
        <w:rPr>
          <w:rFonts w:ascii="Arial" w:hAnsi="Arial" w:cs="Arial"/>
          <w:b/>
          <w:spacing w:val="60"/>
        </w:rPr>
        <w:t>schváliť,</w:t>
      </w:r>
    </w:p>
    <w:p w:rsidR="0098746D" w:rsidRPr="0098746D" w:rsidP="0098746D">
      <w:pPr>
        <w:widowControl/>
        <w:bidi w:val="0"/>
        <w:jc w:val="both"/>
        <w:rPr>
          <w:rFonts w:ascii="Arial" w:hAnsi="Arial" w:cs="Arial"/>
        </w:rPr>
      </w:pPr>
    </w:p>
    <w:p w:rsidR="00DD5E0F" w:rsidP="0098746D">
      <w:pPr>
        <w:widowControl/>
        <w:bidi w:val="0"/>
        <w:ind w:left="708"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>o</w:t>
      </w:r>
      <w:r w:rsidR="0098746D">
        <w:rPr>
          <w:rFonts w:ascii="Arial" w:hAnsi="Arial" w:cs="Arial"/>
        </w:rPr>
        <w:t> </w:t>
      </w:r>
      <w:r>
        <w:rPr>
          <w:rFonts w:ascii="Arial" w:hAnsi="Arial" w:cs="Arial"/>
        </w:rPr>
        <w:t>zmen</w:t>
      </w:r>
      <w:r w:rsidR="0098746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uveden</w:t>
      </w:r>
      <w:r w:rsidR="0098746D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pod bod</w:t>
      </w:r>
      <w:r w:rsidR="0098746D">
        <w:rPr>
          <w:rFonts w:ascii="Arial" w:hAnsi="Arial" w:cs="Arial"/>
        </w:rPr>
        <w:t xml:space="preserve">om </w:t>
      </w:r>
      <w:r w:rsidRPr="0098746D" w:rsidR="0098746D">
        <w:rPr>
          <w:rFonts w:ascii="Arial" w:hAnsi="Arial" w:cs="Arial"/>
          <w:b/>
        </w:rPr>
        <w:t xml:space="preserve">4 </w:t>
      </w:r>
      <w:r w:rsidR="0098746D">
        <w:rPr>
          <w:rFonts w:ascii="Arial" w:hAnsi="Arial" w:cs="Arial"/>
        </w:rPr>
        <w:t xml:space="preserve">samostatne </w:t>
      </w:r>
      <w:r>
        <w:rPr>
          <w:rFonts w:ascii="Arial" w:hAnsi="Arial" w:cs="Arial"/>
        </w:rPr>
        <w:t xml:space="preserve">s odporúčaním </w:t>
      </w:r>
      <w:r w:rsidR="0098746D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</w:t>
      </w:r>
      <w:r w:rsidR="0098746D">
        <w:rPr>
          <w:rFonts w:ascii="Arial" w:hAnsi="Arial" w:cs="Arial"/>
          <w:b/>
          <w:spacing w:val="60"/>
        </w:rPr>
        <w:t>neschváliť.</w:t>
      </w:r>
    </w:p>
    <w:p w:rsidR="0098746D" w:rsidP="0098746D">
      <w:pPr>
        <w:widowControl/>
        <w:bidi w:val="0"/>
        <w:jc w:val="center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98746D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98746D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98746D" w:rsidP="00DD5E0F">
      <w:pPr>
        <w:widowControl/>
        <w:bidi w:val="0"/>
        <w:jc w:val="both"/>
        <w:rPr>
          <w:rFonts w:ascii="Arial" w:hAnsi="Arial" w:cs="Arial"/>
          <w:b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8F7816" w:rsidR="008F7816">
        <w:rPr>
          <w:rFonts w:ascii="Arial" w:hAnsi="Arial" w:cs="Arial"/>
        </w:rPr>
        <w:t xml:space="preserve">návrh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 </w:t>
      </w:r>
      <w:r w:rsidRPr="00DD5E0F" w:rsidR="008F7816">
        <w:rPr>
          <w:rFonts w:ascii="Arial" w:hAnsi="Arial" w:cs="Arial"/>
          <w:b/>
        </w:rPr>
        <w:t>(tlač 322)</w:t>
      </w:r>
      <w:r w:rsidR="008F7816">
        <w:rPr>
          <w:rFonts w:ascii="Arial" w:hAnsi="Arial" w:cs="Arial"/>
          <w:b/>
        </w:rPr>
        <w:t xml:space="preserve"> </w:t>
      </w:r>
      <w:r w:rsidRPr="00E404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</w:t>
      </w:r>
      <w:r w:rsidR="008F7816">
        <w:rPr>
          <w:rFonts w:ascii="Arial" w:hAnsi="Arial" w:cs="Arial"/>
          <w:b/>
        </w:rPr>
        <w:t xml:space="preserve">pozmeňujúcich a </w:t>
      </w:r>
      <w:r>
        <w:rPr>
          <w:rFonts w:ascii="Arial" w:hAnsi="Arial" w:cs="Arial"/>
          <w:b/>
        </w:rPr>
        <w:t>doplňujúc</w:t>
      </w:r>
      <w:r w:rsidR="008F7816">
        <w:rPr>
          <w:rFonts w:ascii="Arial" w:hAnsi="Arial" w:cs="Arial"/>
          <w:b/>
        </w:rPr>
        <w:t>ich</w:t>
      </w:r>
      <w:r>
        <w:rPr>
          <w:rFonts w:ascii="Arial" w:hAnsi="Arial" w:cs="Arial"/>
          <w:b/>
        </w:rPr>
        <w:t xml:space="preserve"> návrh</w:t>
      </w:r>
      <w:r w:rsidR="008F7816">
        <w:rPr>
          <w:rFonts w:ascii="Arial" w:hAnsi="Arial" w:cs="Arial"/>
          <w:b/>
        </w:rPr>
        <w:t>ov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8F7816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v tejto správe.</w:t>
      </w:r>
    </w:p>
    <w:p w:rsidR="008F7816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 w:rsidRPr="008F7816" w:rsidR="008F7816">
        <w:rPr>
          <w:rFonts w:ascii="Arial" w:hAnsi="Arial" w:cs="Arial"/>
        </w:rPr>
        <w:t xml:space="preserve">návrhu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 </w:t>
      </w:r>
      <w:r w:rsidRPr="00DD5E0F" w:rsidR="008F7816">
        <w:rPr>
          <w:rFonts w:ascii="Arial" w:hAnsi="Arial" w:cs="Arial"/>
          <w:b/>
        </w:rPr>
        <w:t>(tlač 322</w:t>
      </w:r>
      <w:r w:rsidR="008F7816">
        <w:rPr>
          <w:rFonts w:ascii="Arial" w:hAnsi="Arial" w:cs="Arial"/>
          <w:b/>
        </w:rPr>
        <w:t>a</w:t>
      </w:r>
      <w:r w:rsidRPr="00DD5E0F" w:rsidR="008F7816">
        <w:rPr>
          <w:rFonts w:ascii="Arial" w:hAnsi="Arial" w:cs="Arial"/>
          <w:b/>
        </w:rPr>
        <w:t>)</w:t>
      </w:r>
      <w:r w:rsidR="008F7816">
        <w:rPr>
          <w:rFonts w:ascii="Arial" w:hAnsi="Arial" w:cs="Arial"/>
          <w:b/>
        </w:rPr>
        <w:t xml:space="preserve"> </w:t>
      </w:r>
      <w:r w:rsidRPr="00E404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 27. januára 2017  č. 6</w:t>
      </w:r>
      <w:r w:rsidR="001C179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C734D" w:rsidP="00DC734D">
      <w:pPr>
        <w:widowControl/>
        <w:bidi w:val="0"/>
        <w:ind w:firstLine="708"/>
        <w:jc w:val="both"/>
        <w:rPr>
          <w:rFonts w:ascii="Arial" w:hAnsi="Arial" w:cs="Arial"/>
        </w:rPr>
      </w:pPr>
      <w:r w:rsidR="00DD5E0F">
        <w:rPr>
          <w:rFonts w:ascii="Arial" w:hAnsi="Arial" w:cs="Arial"/>
        </w:rPr>
        <w:t xml:space="preserve">Týmto uznesením výbor zároveň poveril spoločného spravodajcu </w:t>
      </w:r>
      <w:r w:rsidR="00DD5E0F">
        <w:rPr>
          <w:rFonts w:ascii="Arial" w:hAnsi="Arial" w:cs="Arial"/>
          <w:b/>
        </w:rPr>
        <w:t>Branislava Grőhlinga</w:t>
      </w:r>
      <w:r w:rsidR="00DD5E0F">
        <w:rPr>
          <w:rFonts w:ascii="Arial" w:hAnsi="Arial" w:cs="Arial"/>
        </w:rPr>
        <w:t>, aby na schôdzi Národnej rady Slovenskej republiky informoval o výsledku rokovania výborov, stanovi</w:t>
      </w:r>
      <w:r>
        <w:rPr>
          <w:rFonts w:ascii="Arial" w:hAnsi="Arial" w:cs="Arial"/>
        </w:rPr>
        <w:t xml:space="preserve">sku a návrhu gestorského výboru a predkladal návrhy podľa príslušných ustanovení zákona o rokovacom poriadku Národnej rady Slovenskej republiky. </w:t>
      </w:r>
    </w:p>
    <w:p w:rsidR="00DD5E0F" w:rsidP="00DD5E0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 január  2017</w:t>
      </w: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P="00DD5E0F">
      <w:pPr>
        <w:widowControl/>
        <w:bidi w:val="0"/>
        <w:jc w:val="both"/>
        <w:rPr>
          <w:rFonts w:ascii="Arial" w:hAnsi="Arial" w:cs="Arial"/>
        </w:rPr>
      </w:pPr>
    </w:p>
    <w:p w:rsidR="00DD5E0F" w:rsidRPr="0098746D" w:rsidP="00DD5E0F">
      <w:pPr>
        <w:widowControl/>
        <w:bidi w:val="0"/>
        <w:jc w:val="center"/>
        <w:rPr>
          <w:rFonts w:ascii="Arial" w:hAnsi="Arial" w:cs="Arial"/>
          <w:b/>
          <w:spacing w:val="40"/>
        </w:rPr>
      </w:pPr>
      <w:r w:rsidRPr="0098746D">
        <w:rPr>
          <w:rFonts w:ascii="Arial" w:hAnsi="Arial" w:cs="Arial"/>
          <w:b/>
          <w:spacing w:val="40"/>
        </w:rPr>
        <w:t xml:space="preserve">Ľubomír Petrák </w:t>
      </w:r>
      <w:r w:rsidR="002908FB">
        <w:rPr>
          <w:rFonts w:ascii="Arial" w:hAnsi="Arial" w:cs="Arial"/>
          <w:b/>
          <w:spacing w:val="40"/>
        </w:rPr>
        <w:t>v. r.</w:t>
      </w:r>
    </w:p>
    <w:p w:rsidR="00DD5E0F" w:rsidP="00DD5E0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D5E0F" w:rsidP="00DD5E0F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DD5E0F" w:rsidP="00DD5E0F">
      <w:pPr>
        <w:bidi w:val="0"/>
        <w:rPr>
          <w:rFonts w:ascii="Times New Roman" w:hAnsi="Times New Roman"/>
        </w:rPr>
      </w:pPr>
    </w:p>
    <w:p w:rsidR="00DD5E0F" w:rsidP="00DD5E0F">
      <w:pPr>
        <w:bidi w:val="0"/>
        <w:rPr>
          <w:rFonts w:ascii="Times New Roman" w:hAnsi="Times New Roman"/>
        </w:rPr>
      </w:pPr>
    </w:p>
    <w:p w:rsidR="003A5B63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9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908FB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4F5F9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7B350095"/>
    <w:multiLevelType w:val="hybridMultilevel"/>
    <w:tmpl w:val="708298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5E0F"/>
    <w:rsid w:val="001B1AA2"/>
    <w:rsid w:val="001C1792"/>
    <w:rsid w:val="002908FB"/>
    <w:rsid w:val="0039790B"/>
    <w:rsid w:val="003A32F8"/>
    <w:rsid w:val="003A5B63"/>
    <w:rsid w:val="003D5C71"/>
    <w:rsid w:val="004F5ED3"/>
    <w:rsid w:val="004F5F96"/>
    <w:rsid w:val="005346BF"/>
    <w:rsid w:val="00594E57"/>
    <w:rsid w:val="00611155"/>
    <w:rsid w:val="00681924"/>
    <w:rsid w:val="006B5886"/>
    <w:rsid w:val="0070208B"/>
    <w:rsid w:val="00775B82"/>
    <w:rsid w:val="008267BC"/>
    <w:rsid w:val="0085100C"/>
    <w:rsid w:val="0086277D"/>
    <w:rsid w:val="008E433A"/>
    <w:rsid w:val="008F7816"/>
    <w:rsid w:val="00924B28"/>
    <w:rsid w:val="00975532"/>
    <w:rsid w:val="0098746D"/>
    <w:rsid w:val="00AF652B"/>
    <w:rsid w:val="00B10D29"/>
    <w:rsid w:val="00B37083"/>
    <w:rsid w:val="00BA3804"/>
    <w:rsid w:val="00D72F11"/>
    <w:rsid w:val="00DB7DB4"/>
    <w:rsid w:val="00DC734D"/>
    <w:rsid w:val="00DD5E0F"/>
    <w:rsid w:val="00E404DF"/>
    <w:rsid w:val="00E7498F"/>
    <w:rsid w:val="00EA762E"/>
    <w:rsid w:val="00ED1F57"/>
    <w:rsid w:val="00F93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E0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5E0F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D5E0F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D5E0F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D5E0F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DD5E0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DD5E0F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D5E0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5E0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99"/>
    <w:qFormat/>
    <w:locked/>
    <w:rsid w:val="00DD5E0F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99"/>
    <w:qFormat/>
    <w:rsid w:val="00DD5E0F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character" w:customStyle="1" w:styleId="apple-style-span">
    <w:name w:val="apple-style-span"/>
    <w:rsid w:val="00DD5E0F"/>
  </w:style>
  <w:style w:type="paragraph" w:styleId="Footer">
    <w:name w:val="footer"/>
    <w:basedOn w:val="Normal"/>
    <w:link w:val="PtaChar"/>
    <w:uiPriority w:val="99"/>
    <w:unhideWhenUsed/>
    <w:rsid w:val="00DD5E0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5E0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F652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F652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201</TotalTime>
  <Pages>7</Pages>
  <Words>1885</Words>
  <Characters>10748</Characters>
  <Application>Microsoft Office Word</Application>
  <DocSecurity>0</DocSecurity>
  <Lines>0</Lines>
  <Paragraphs>0</Paragraphs>
  <ScaleCrop>false</ScaleCrop>
  <Company>Kancelaria NRSR</Company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13</cp:revision>
  <cp:lastPrinted>2017-01-27T14:51:00Z</cp:lastPrinted>
  <dcterms:created xsi:type="dcterms:W3CDTF">2017-01-18T12:59:00Z</dcterms:created>
  <dcterms:modified xsi:type="dcterms:W3CDTF">2017-01-27T14:54:00Z</dcterms:modified>
</cp:coreProperties>
</file>