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72DF" w:rsidP="008102B3">
      <w:pPr>
        <w:pStyle w:val="Heading1"/>
        <w:bidi w:val="0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</w:p>
    <w:p w:rsidR="008102B3" w:rsidP="008102B3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8102B3" w:rsidP="008102B3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8102B3" w:rsidP="008102B3">
      <w:pPr>
        <w:bidi w:val="0"/>
        <w:rPr>
          <w:rFonts w:ascii="Arial" w:hAnsi="Arial" w:cs="Arial"/>
          <w:b/>
          <w:bCs/>
          <w:i/>
        </w:rPr>
      </w:pPr>
    </w:p>
    <w:p w:rsidR="008102B3" w:rsidP="008102B3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16.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8102B3" w:rsidP="008102B3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- 2055/2016</w:t>
      </w:r>
    </w:p>
    <w:p w:rsidR="008102B3" w:rsidP="008102B3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8102B3" w:rsidP="008102B3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8A4F6C" w:rsidP="008102B3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102B3" w:rsidP="008102B3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62</w:t>
      </w:r>
    </w:p>
    <w:p w:rsidR="008102B3" w:rsidP="008102B3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102B3" w:rsidP="008102B3">
      <w:pPr>
        <w:bidi w:val="0"/>
        <w:rPr>
          <w:rFonts w:ascii="Arial" w:hAnsi="Arial" w:cs="Arial"/>
          <w:b/>
          <w:bCs/>
        </w:rPr>
      </w:pPr>
    </w:p>
    <w:p w:rsidR="008102B3" w:rsidP="008102B3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102B3" w:rsidP="008102B3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102B3" w:rsidP="008102B3">
      <w:pPr>
        <w:bidi w:val="0"/>
        <w:jc w:val="center"/>
        <w:rPr>
          <w:rFonts w:ascii="Arial" w:hAnsi="Arial" w:cs="Arial"/>
          <w:b/>
          <w:bCs/>
        </w:rPr>
      </w:pPr>
    </w:p>
    <w:p w:rsidR="008102B3" w:rsidP="008102B3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27. januára 2017</w:t>
      </w:r>
    </w:p>
    <w:p w:rsidR="008102B3" w:rsidP="008102B3">
      <w:pPr>
        <w:bidi w:val="0"/>
        <w:jc w:val="both"/>
        <w:rPr>
          <w:rFonts w:ascii="Arial" w:hAnsi="Arial" w:cs="Arial"/>
        </w:rPr>
      </w:pPr>
    </w:p>
    <w:p w:rsidR="008102B3" w:rsidP="008102B3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 spoločnej správe výborov o výsledku prerokovania 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593B63">
        <w:rPr>
          <w:rFonts w:ascii="Arial" w:hAnsi="Arial" w:cs="Arial"/>
        </w:rPr>
        <w:t xml:space="preserve">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 w:rsidRPr="00593B63">
        <w:rPr>
          <w:rFonts w:ascii="Arial" w:hAnsi="Arial" w:cs="Arial"/>
          <w:b/>
          <w:szCs w:val="22"/>
        </w:rPr>
        <w:t xml:space="preserve"> (tlač 322</w:t>
      </w:r>
      <w:r>
        <w:rPr>
          <w:rFonts w:ascii="Arial" w:hAnsi="Arial" w:cs="Arial"/>
          <w:b/>
          <w:szCs w:val="22"/>
        </w:rPr>
        <w:t>a</w:t>
      </w:r>
      <w:r w:rsidRPr="00593B63">
        <w:rPr>
          <w:rFonts w:ascii="Arial" w:hAnsi="Arial" w:cs="Arial"/>
          <w:b/>
          <w:szCs w:val="22"/>
        </w:rPr>
        <w:t>)</w:t>
      </w:r>
    </w:p>
    <w:p w:rsidR="008102B3" w:rsidP="008102B3">
      <w:pPr>
        <w:bidi w:val="0"/>
        <w:ind w:firstLine="708"/>
        <w:jc w:val="both"/>
        <w:rPr>
          <w:rFonts w:ascii="Arial" w:hAnsi="Arial" w:cs="Arial"/>
        </w:rPr>
      </w:pPr>
    </w:p>
    <w:p w:rsidR="008102B3" w:rsidP="008102B3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8102B3" w:rsidP="008102B3">
      <w:pPr>
        <w:bidi w:val="0"/>
        <w:jc w:val="both"/>
        <w:rPr>
          <w:rFonts w:ascii="Arial" w:hAnsi="Arial" w:cs="Arial"/>
          <w:b/>
        </w:rPr>
      </w:pPr>
    </w:p>
    <w:p w:rsidR="008102B3" w:rsidP="008102B3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102B3" w:rsidP="008102B3">
      <w:pPr>
        <w:bidi w:val="0"/>
        <w:jc w:val="both"/>
        <w:rPr>
          <w:rFonts w:ascii="Arial" w:hAnsi="Arial" w:cs="Arial"/>
        </w:rPr>
      </w:pPr>
    </w:p>
    <w:p w:rsidR="008102B3" w:rsidP="008102B3">
      <w:pPr>
        <w:bidi w:val="0"/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593B63">
        <w:rPr>
          <w:rFonts w:ascii="Arial" w:hAnsi="Arial" w:cs="Arial"/>
        </w:rPr>
        <w:t xml:space="preserve">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 w:rsidRPr="00593B63">
        <w:rPr>
          <w:rFonts w:ascii="Arial" w:hAnsi="Arial" w:cs="Arial"/>
          <w:b/>
          <w:szCs w:val="22"/>
        </w:rPr>
        <w:t xml:space="preserve"> (tlač 322</w:t>
      </w:r>
      <w:r>
        <w:rPr>
          <w:rFonts w:ascii="Arial" w:hAnsi="Arial" w:cs="Arial"/>
          <w:b/>
          <w:szCs w:val="22"/>
        </w:rPr>
        <w:t>a</w:t>
      </w:r>
      <w:r w:rsidRPr="00593B63">
        <w:rPr>
          <w:rFonts w:ascii="Arial" w:hAnsi="Arial" w:cs="Arial"/>
          <w:b/>
          <w:szCs w:val="22"/>
        </w:rPr>
        <w:t>)</w:t>
      </w:r>
    </w:p>
    <w:p w:rsidR="008102B3" w:rsidP="008102B3">
      <w:pPr>
        <w:bidi w:val="0"/>
        <w:ind w:left="1162"/>
        <w:jc w:val="both"/>
        <w:rPr>
          <w:rFonts w:ascii="Arial" w:hAnsi="Arial" w:cs="Arial"/>
        </w:rPr>
      </w:pPr>
    </w:p>
    <w:p w:rsidR="008102B3" w:rsidP="008102B3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>schva</w:t>
      </w:r>
      <w:r>
        <w:rPr>
          <w:rFonts w:ascii="Arial" w:hAnsi="Arial" w:cs="Arial" w:hint="default"/>
          <w:color w:val="auto"/>
          <w:spacing w:val="40"/>
        </w:rPr>
        <w:t>ľ</w:t>
      </w:r>
      <w:r>
        <w:rPr>
          <w:rFonts w:ascii="Arial" w:hAnsi="Arial" w:cs="Arial" w:hint="default"/>
          <w:color w:val="auto"/>
          <w:spacing w:val="40"/>
        </w:rPr>
        <w:t>uje</w:t>
      </w:r>
    </w:p>
    <w:p w:rsidR="008102B3" w:rsidP="008102B3">
      <w:pPr>
        <w:bidi w:val="0"/>
        <w:rPr>
          <w:rFonts w:ascii="Arial" w:hAnsi="Arial" w:cs="Arial"/>
        </w:rPr>
      </w:pPr>
    </w:p>
    <w:p w:rsidR="008102B3" w:rsidP="008102B3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8102B3" w:rsidP="008102B3">
      <w:pPr>
        <w:bidi w:val="0"/>
        <w:rPr>
          <w:rFonts w:ascii="Arial" w:hAnsi="Arial" w:cs="Arial"/>
        </w:rPr>
      </w:pPr>
    </w:p>
    <w:p w:rsidR="008102B3" w:rsidP="008102B3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/>
          <w:color w:val="auto"/>
        </w:rPr>
        <w:t xml:space="preserve">poslanca  Branislava  </w:t>
      </w:r>
      <w:r>
        <w:rPr>
          <w:rFonts w:ascii="Arial" w:hAnsi="Arial" w:cs="Arial" w:hint="default"/>
          <w:color w:val="auto"/>
          <w:spacing w:val="40"/>
        </w:rPr>
        <w:t>Grő</w:t>
      </w:r>
      <w:r>
        <w:rPr>
          <w:rFonts w:ascii="Arial" w:hAnsi="Arial" w:cs="Arial" w:hint="default"/>
          <w:color w:val="auto"/>
          <w:spacing w:val="40"/>
        </w:rPr>
        <w:t>hlinga</w:t>
      </w:r>
    </w:p>
    <w:p w:rsidR="008102B3" w:rsidP="008102B3">
      <w:pPr>
        <w:bidi w:val="0"/>
        <w:ind w:left="1066"/>
        <w:rPr>
          <w:rFonts w:ascii="Arial" w:hAnsi="Arial" w:cs="Arial"/>
        </w:rPr>
      </w:pPr>
    </w:p>
    <w:p w:rsidR="008102B3" w:rsidP="008102B3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102B3" w:rsidP="008102B3">
      <w:pPr>
        <w:bidi w:val="0"/>
        <w:jc w:val="both"/>
        <w:rPr>
          <w:rFonts w:ascii="Arial" w:hAnsi="Arial" w:cs="Arial"/>
          <w:spacing w:val="50"/>
        </w:rPr>
      </w:pPr>
    </w:p>
    <w:p w:rsidR="008102B3" w:rsidP="008102B3">
      <w:pPr>
        <w:bidi w:val="0"/>
        <w:ind w:left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vystúpiť na schôdzi Národnej rady Slovenskej republiky k 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593B63">
        <w:rPr>
          <w:rFonts w:ascii="Arial" w:hAnsi="Arial" w:cs="Arial"/>
        </w:rPr>
        <w:t xml:space="preserve">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 w:rsidRPr="00593B63">
        <w:rPr>
          <w:rFonts w:ascii="Arial" w:hAnsi="Arial" w:cs="Arial"/>
          <w:b/>
          <w:szCs w:val="22"/>
        </w:rPr>
        <w:t xml:space="preserve"> (tlač 322) </w:t>
      </w:r>
      <w:r>
        <w:rPr>
          <w:rFonts w:ascii="Arial" w:hAnsi="Arial" w:cs="Arial"/>
        </w:rPr>
        <w:t>a  informovať o výsledku rokovania výborov, stanovisku a návrhu gestorského výboru;</w:t>
      </w:r>
    </w:p>
    <w:p w:rsidR="008102B3" w:rsidP="008102B3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102B3" w:rsidP="008102B3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8102B3" w:rsidP="008102B3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8102B3" w:rsidP="008102B3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102B3" w:rsidP="008102B3">
      <w:pPr>
        <w:bidi w:val="0"/>
        <w:rPr>
          <w:rFonts w:ascii="Arial" w:hAnsi="Arial" w:cs="Arial"/>
        </w:rPr>
      </w:pPr>
    </w:p>
    <w:p w:rsidR="008102B3" w:rsidP="008102B3">
      <w:pPr>
        <w:bidi w:val="0"/>
        <w:rPr>
          <w:rFonts w:ascii="Arial" w:hAnsi="Arial" w:cs="Arial"/>
        </w:rPr>
      </w:pPr>
    </w:p>
    <w:p w:rsidR="008102B3" w:rsidP="008102B3">
      <w:pPr>
        <w:bidi w:val="0"/>
        <w:rPr>
          <w:rFonts w:ascii="Arial" w:hAnsi="Arial" w:cs="Arial"/>
          <w:bCs/>
        </w:rPr>
      </w:pPr>
    </w:p>
    <w:p w:rsidR="008102B3" w:rsidP="008102B3">
      <w:pPr>
        <w:bidi w:val="0"/>
        <w:jc w:val="both"/>
        <w:rPr>
          <w:rFonts w:ascii="Arial" w:hAnsi="Arial" w:cs="Arial"/>
        </w:rPr>
      </w:pPr>
    </w:p>
    <w:p w:rsidR="008102B3" w:rsidP="008102B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102B3" w:rsidP="008102B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8102B3" w:rsidP="008102B3">
      <w:pPr>
        <w:bidi w:val="0"/>
        <w:rPr>
          <w:rFonts w:ascii="Times New Roman" w:hAnsi="Times New Roman"/>
        </w:rPr>
      </w:pPr>
    </w:p>
    <w:p w:rsidR="008102B3" w:rsidP="008102B3">
      <w:pPr>
        <w:bidi w:val="0"/>
        <w:rPr>
          <w:rFonts w:ascii="Times New Roman" w:hAnsi="Times New Roman"/>
        </w:rPr>
      </w:pPr>
    </w:p>
    <w:p w:rsidR="008102B3" w:rsidP="008102B3">
      <w:pPr>
        <w:bidi w:val="0"/>
        <w:rPr>
          <w:rFonts w:ascii="Times New Roman" w:hAnsi="Times New Roman"/>
        </w:rPr>
      </w:pPr>
    </w:p>
    <w:p w:rsidR="008102B3" w:rsidP="008102B3">
      <w:pPr>
        <w:tabs>
          <w:tab w:val="left" w:pos="2127"/>
        </w:tabs>
        <w:bidi w:val="0"/>
        <w:rPr>
          <w:rFonts w:ascii="Times New Roman" w:hAnsi="Times New Roman"/>
        </w:rPr>
      </w:pPr>
    </w:p>
    <w:p w:rsidR="00AA68F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02B3"/>
    <w:rsid w:val="00593B63"/>
    <w:rsid w:val="008102B3"/>
    <w:rsid w:val="008A4F6C"/>
    <w:rsid w:val="00AA68F9"/>
    <w:rsid w:val="00C072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2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102B3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102B3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102B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102B3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102B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102B3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102B3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8102B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102B3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102B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102B3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102B3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072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072D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357</Words>
  <Characters>2039</Characters>
  <Application>Microsoft Office Word</Application>
  <DocSecurity>0</DocSecurity>
  <Lines>0</Lines>
  <Paragraphs>0</Paragraphs>
  <ScaleCrop>false</ScaleCrop>
  <Company>Kancelaria NRSR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2017-01-27T09:35:00Z</cp:lastPrinted>
  <dcterms:created xsi:type="dcterms:W3CDTF">2017-01-24T12:05:00Z</dcterms:created>
  <dcterms:modified xsi:type="dcterms:W3CDTF">2017-01-27T09:35:00Z</dcterms:modified>
</cp:coreProperties>
</file>