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4E050A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050A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4E050A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4E050A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4E050A" w:rsidR="00544D26">
        <w:rPr>
          <w:rFonts w:ascii="Times New Roman" w:hAnsi="Times New Roman"/>
          <w:b/>
          <w:bCs/>
          <w:u w:val="single"/>
        </w:rPr>
        <w:t xml:space="preserve">A. </w:t>
      </w:r>
      <w:r w:rsidRPr="004E050A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4E050A" w:rsidP="001E1F77">
      <w:pPr>
        <w:bidi w:val="0"/>
        <w:jc w:val="both"/>
        <w:rPr>
          <w:rFonts w:ascii="Times New Roman" w:hAnsi="Times New Roman"/>
        </w:rPr>
      </w:pPr>
    </w:p>
    <w:p w:rsidR="003D0FFE" w:rsidRPr="003D0FFE" w:rsidP="003D0FF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Hlavným cieľom návrhu zákona</w:t>
      </w:r>
      <w:r w:rsidRPr="00694CB1">
        <w:rPr>
          <w:rFonts w:ascii="Times New Roman" w:hAnsi="Times New Roman"/>
        </w:rPr>
        <w:t>, ktorým sa mení zákon Národnej rady Slovenskej republiky  č. 82/2005 Z. z. o nelegálnej práci a nelegálnom zamestnávaní a o zmene a doplnení niektorých zákonov v znení neskorších prepisov (ďalej len „návrh zákona“)</w:t>
      </w:r>
      <w:r>
        <w:rPr>
          <w:rFonts w:ascii="Times New Roman" w:hAnsi="Times New Roman"/>
        </w:rPr>
        <w:t>,</w:t>
      </w:r>
      <w:r w:rsidRPr="00694CB1">
        <w:rPr>
          <w:rFonts w:ascii="Times New Roman" w:hAnsi="Times New Roman"/>
        </w:rPr>
        <w:t xml:space="preserve"> </w:t>
      </w:r>
      <w:r w:rsidRPr="003D0FFE">
        <w:rPr>
          <w:rFonts w:ascii="Times New Roman" w:hAnsi="Times New Roman"/>
        </w:rPr>
        <w:t>je zrušenie objektívnej zodpovednosti podnikateľov</w:t>
      </w:r>
      <w:r w:rsidR="00D84162">
        <w:rPr>
          <w:rFonts w:ascii="Times New Roman" w:hAnsi="Times New Roman"/>
        </w:rPr>
        <w:t xml:space="preserve"> ako odberateľov</w:t>
      </w:r>
      <w:r w:rsidRPr="003D0FFE">
        <w:rPr>
          <w:rFonts w:ascii="Times New Roman" w:hAnsi="Times New Roman"/>
        </w:rPr>
        <w:t xml:space="preserve"> za nelegálne zamestnávanie </w:t>
      </w:r>
      <w:r w:rsidR="00D84162">
        <w:rPr>
          <w:rFonts w:ascii="Times New Roman" w:hAnsi="Times New Roman"/>
        </w:rPr>
        <w:t xml:space="preserve">ich </w:t>
      </w:r>
      <w:r w:rsidRPr="003D0FFE">
        <w:rPr>
          <w:rFonts w:ascii="Times New Roman" w:hAnsi="Times New Roman"/>
        </w:rPr>
        <w:t xml:space="preserve"> dodávateľmi.</w:t>
      </w:r>
      <w:r>
        <w:rPr>
          <w:rFonts w:ascii="Times New Roman" w:hAnsi="Times New Roman"/>
        </w:rPr>
        <w:t xml:space="preserve"> </w:t>
      </w:r>
    </w:p>
    <w:p w:rsidR="003D0FFE" w:rsidRPr="00694CB1" w:rsidP="003D0FFE">
      <w:pPr>
        <w:bidi w:val="0"/>
        <w:ind w:firstLine="708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>Predkladanou novelou sa navrhuje zo zákona o nelegálnej práci a nelegálnom zamestnávaní  vypustiť ustanovenia, ktoré umožňujú pokutovať podnikateľa za to, že jeho dodávateľ niekoho nelegálne zamestnáva. Toto legislatívne opatrenie schválené v roku 2015 nadobudlo účinnosť v roku 2016 a v ankete Byrokratický nezmysel roka 2016 sa umiestnilo na prvom mieste.</w:t>
      </w:r>
    </w:p>
    <w:p w:rsidR="003D0FFE" w:rsidRPr="00694CB1" w:rsidP="003D0FFE">
      <w:pPr>
        <w:bidi w:val="0"/>
        <w:ind w:firstLine="708"/>
        <w:jc w:val="both"/>
        <w:rPr>
          <w:rStyle w:val="PlaceholderText"/>
          <w:color w:val="000000"/>
        </w:rPr>
      </w:pPr>
      <w:r w:rsidRPr="00694CB1">
        <w:rPr>
          <w:rFonts w:ascii="Times New Roman" w:hAnsi="Times New Roman"/>
        </w:rPr>
        <w:t xml:space="preserve">Pri predkladaní </w:t>
      </w:r>
      <w:r>
        <w:rPr>
          <w:rFonts w:ascii="Times New Roman" w:hAnsi="Times New Roman"/>
        </w:rPr>
        <w:t>z</w:t>
      </w:r>
      <w:r w:rsidRPr="00694CB1">
        <w:rPr>
          <w:rFonts w:ascii="Times New Roman" w:hAnsi="Times New Roman"/>
        </w:rPr>
        <w:t xml:space="preserve">ákona č. 351/2015 Z. z. o cezhraničnej spolupráci pri vysielaní zamestnancov na výkon prác pri poskytovaní služieb a o zmene a doplnení niektorých zákonov, ktorým sa do zákona o nelegálnej práci a nelegálnom zamestnávaní zakotvila objektívna zodpovednosť podnikateľov za nelegálne zamestnávanie jeho dodávateľmi sa argumentovalo </w:t>
      </w:r>
      <w:r w:rsidRPr="00694CB1">
        <w:rPr>
          <w:rStyle w:val="PlaceholderText"/>
          <w:color w:val="000000"/>
        </w:rPr>
        <w:t>povinnosťou Slovenskej republiky transponovať do právneho poriadku Slovenskej republiky</w:t>
      </w:r>
      <w:r w:rsidRPr="00694CB1">
        <w:rPr>
          <w:rStyle w:val="PlaceholderText"/>
          <w:b/>
          <w:color w:val="000000"/>
        </w:rPr>
        <w:t xml:space="preserve"> </w:t>
      </w:r>
      <w:r w:rsidRPr="00694CB1">
        <w:rPr>
          <w:rStyle w:val="PlaceholderText"/>
          <w:color w:val="000000"/>
        </w:rPr>
        <w:t>smernicu Európskeho parlamentu a Rady 2014/67/EÚ z 15. mája 2014 o presadzovaní smernice 96/71/ES o vysielaní pracovníkov v rámci poskytovania služieb, ktorou sa mení nariadenie (EÚ) č. 1024/2012 o administratívnej spolupráci prostredníctvom informačného systému o vnútornom trhu („nariadenie o IMI“).</w:t>
      </w:r>
    </w:p>
    <w:p w:rsidR="003D0FFE" w:rsidRPr="00694CB1" w:rsidP="003D0FFE">
      <w:pPr>
        <w:bidi w:val="0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ab/>
        <w:t>V uvedenej smernici sa však nelegálne zamestnávanie, resp. nelegálna práca spomína iba v </w:t>
      </w:r>
      <w:r>
        <w:rPr>
          <w:rFonts w:ascii="Times New Roman" w:hAnsi="Times New Roman"/>
        </w:rPr>
        <w:t>Preambule</w:t>
      </w:r>
      <w:r w:rsidRPr="00694CB1">
        <w:rPr>
          <w:rFonts w:ascii="Times New Roman" w:hAnsi="Times New Roman"/>
        </w:rPr>
        <w:t xml:space="preserve"> a</w:t>
      </w:r>
      <w:r w:rsidR="00D84162">
        <w:rPr>
          <w:rFonts w:ascii="Times New Roman" w:hAnsi="Times New Roman"/>
        </w:rPr>
        <w:t> </w:t>
      </w:r>
      <w:r w:rsidRPr="00694CB1">
        <w:rPr>
          <w:rFonts w:ascii="Times New Roman" w:hAnsi="Times New Roman"/>
        </w:rPr>
        <w:t>to</w:t>
      </w:r>
      <w:r w:rsidR="00D84162">
        <w:rPr>
          <w:rFonts w:ascii="Times New Roman" w:hAnsi="Times New Roman"/>
        </w:rPr>
        <w:t xml:space="preserve"> nasledovne</w:t>
      </w:r>
      <w:r w:rsidRPr="00694CB1">
        <w:rPr>
          <w:rFonts w:ascii="Times New Roman" w:hAnsi="Times New Roman"/>
        </w:rPr>
        <w:t>:</w:t>
      </w:r>
    </w:p>
    <w:p w:rsidR="003D0FFE" w:rsidRPr="00694CB1" w:rsidP="003D0F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694CB1">
        <w:rPr>
          <w:rFonts w:ascii="Times New Roman" w:hAnsi="Times New Roman"/>
        </w:rPr>
        <w:t xml:space="preserve">(27) Na účely zabezpečenia lepšieho a jednotnejšieho uplatňovania smernice 96/71/ES, ako aj jej presadzovania v praxi, a aby sa v najvyššej možnej miere zredukovali rozdiely v úrovni uplatňovania a presadzovania v Únii, </w:t>
      </w:r>
      <w:r w:rsidRPr="00694CB1">
        <w:rPr>
          <w:rFonts w:ascii="Times New Roman" w:hAnsi="Times New Roman"/>
          <w:b/>
        </w:rPr>
        <w:t>členské štáty by mali zabezpečiť, aby sa na ich území vykonávali účinné a primerané inšpekcie, a tak prispieť okrem iného k boju proti nelegálnej práci v kontexte vysielania</w:t>
      </w:r>
      <w:r w:rsidRPr="00694CB1">
        <w:rPr>
          <w:rFonts w:ascii="Times New Roman" w:hAnsi="Times New Roman"/>
        </w:rPr>
        <w:t>, tiež pri zohľadnení iných zákonných iniciatív na lepšie riešenie tejto otázky.</w:t>
      </w:r>
    </w:p>
    <w:p w:rsidR="003D0FFE" w:rsidRPr="00694CB1" w:rsidP="003D0FFE">
      <w:pPr>
        <w:bidi w:val="0"/>
        <w:ind w:firstLine="708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 xml:space="preserve">(33) Členské štáty sa vyzývajú konkrétne k tomu, aby zaujali integrovanejší prístup k inšpekciám práce. Rovnako by sa mala preskúmať potreba vyvinutia spoločných noriem s cieľom zaviesť porovnateľné metódy, postupy a minimálne normy na úrovni Únie. </w:t>
      </w:r>
      <w:r w:rsidRPr="00694CB1">
        <w:rPr>
          <w:rFonts w:ascii="Times New Roman" w:hAnsi="Times New Roman"/>
          <w:b/>
        </w:rPr>
        <w:t>Vytvorenie spoločných noriem by však nemalo členským štátom brániť v ich úsilí účinne bojovať proti nelegálnej práci</w:t>
      </w:r>
      <w:r w:rsidRPr="00694CB1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:rsidR="003D0FFE" w:rsidRPr="00694CB1" w:rsidP="003D0FFE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>V paragrafovom znení smernice nie je pritom žiadna ďalšia zmienka o nelegálnej práci a už vôbec nie o zodpovednosti firiem za nelegálne zamestnávanie jej dodávateľm</w:t>
      </w:r>
      <w:r>
        <w:rPr>
          <w:rFonts w:ascii="Times New Roman" w:hAnsi="Times New Roman"/>
        </w:rPr>
        <w:t>i</w:t>
      </w:r>
      <w:r w:rsidRPr="00694CB1">
        <w:rPr>
          <w:rFonts w:ascii="Times New Roman" w:hAnsi="Times New Roman"/>
        </w:rPr>
        <w:t xml:space="preserve">. Takže zdôvodnenie potrebnosti zaradenia tohto ustanovenia do zákona potrebou </w:t>
      </w:r>
      <w:r>
        <w:rPr>
          <w:rStyle w:val="PlaceholderText"/>
          <w:color w:val="000000"/>
        </w:rPr>
        <w:t>transponovať do </w:t>
      </w:r>
      <w:r w:rsidRPr="00694CB1">
        <w:rPr>
          <w:rStyle w:val="PlaceholderText"/>
          <w:color w:val="000000"/>
        </w:rPr>
        <w:t>právneho poriadku Slovenskej republiky</w:t>
      </w:r>
      <w:r w:rsidRPr="00694CB1">
        <w:rPr>
          <w:rStyle w:val="PlaceholderText"/>
          <w:b/>
          <w:color w:val="000000"/>
        </w:rPr>
        <w:t xml:space="preserve"> </w:t>
      </w:r>
      <w:r w:rsidRPr="00694CB1">
        <w:rPr>
          <w:rStyle w:val="PlaceholderText"/>
          <w:color w:val="000000"/>
        </w:rPr>
        <w:t>smernicu</w:t>
      </w:r>
      <w:r w:rsidRPr="00694CB1">
        <w:rPr>
          <w:rFonts w:ascii="Times New Roman" w:hAnsi="Times New Roman"/>
        </w:rPr>
        <w:t xml:space="preserve"> </w:t>
      </w:r>
      <w:r w:rsidRPr="00694CB1">
        <w:rPr>
          <w:rStyle w:val="PlaceholderText"/>
          <w:color w:val="000000"/>
        </w:rPr>
        <w:t xml:space="preserve">2014/67/EÚ </w:t>
      </w:r>
      <w:r w:rsidRPr="00694CB1">
        <w:rPr>
          <w:rFonts w:ascii="Times New Roman" w:hAnsi="Times New Roman"/>
        </w:rPr>
        <w:t xml:space="preserve">v prípade </w:t>
      </w:r>
      <w:r>
        <w:rPr>
          <w:rFonts w:ascii="Times New Roman" w:hAnsi="Times New Roman"/>
        </w:rPr>
        <w:t>ustanovení zákona</w:t>
      </w:r>
      <w:r w:rsidRPr="00694CB1">
        <w:rPr>
          <w:rFonts w:ascii="Times New Roman" w:hAnsi="Times New Roman"/>
        </w:rPr>
        <w:t xml:space="preserve">, ktoré </w:t>
      </w:r>
      <w:r>
        <w:rPr>
          <w:rFonts w:ascii="Times New Roman" w:hAnsi="Times New Roman"/>
        </w:rPr>
        <w:t>sa navrhujú</w:t>
      </w:r>
      <w:r w:rsidRPr="00694CB1">
        <w:rPr>
          <w:rFonts w:ascii="Times New Roman" w:hAnsi="Times New Roman"/>
        </w:rPr>
        <w:t xml:space="preserve"> zrušiť, bolo nepravdivé.</w:t>
      </w:r>
    </w:p>
    <w:p w:rsidR="003D0FFE" w:rsidRPr="00694CB1" w:rsidP="003D0FFE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>Opierajúc sa o citáciu zo smernice Európskeho parlamentu a Rady 2014/67/EÚ „</w:t>
      </w:r>
      <w:r w:rsidRPr="00694CB1">
        <w:rPr>
          <w:rFonts w:ascii="Times New Roman" w:hAnsi="Times New Roman"/>
          <w:b/>
        </w:rPr>
        <w:t xml:space="preserve">členské štáty by mali zabezpečiť, aby sa na ich území vykonávali účinné a primerané inšpekcie, a tak prispieť okrem iného k boju proti nelegálnej práci v kontexte vysielania“ </w:t>
      </w:r>
      <w:r w:rsidRPr="00694CB1">
        <w:rPr>
          <w:rFonts w:ascii="Times New Roman" w:hAnsi="Times New Roman"/>
        </w:rPr>
        <w:t>možno dokonca zavedenie objektívnej zodpovednosti podnikateľov za nelegálne zamestnávanie ich dodávateľmi hodnotiť ako snahu štátu preniesť prácu a zodpovednosť zo svojich orgánov inšpekcie práce na podnikateľov.</w:t>
      </w:r>
    </w:p>
    <w:p w:rsidR="003D0FFE" w:rsidRPr="00694CB1" w:rsidP="003D0FFE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 xml:space="preserve">Preto </w:t>
      </w:r>
      <w:r>
        <w:rPr>
          <w:rFonts w:ascii="Times New Roman" w:hAnsi="Times New Roman"/>
        </w:rPr>
        <w:t>sa navrhuje</w:t>
      </w:r>
      <w:r w:rsidRPr="0069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odseky 4 až 10</w:t>
      </w:r>
      <w:r w:rsidRPr="00694CB1">
        <w:rPr>
          <w:rFonts w:ascii="Times New Roman" w:hAnsi="Times New Roman"/>
        </w:rPr>
        <w:t xml:space="preserve"> paragraf</w:t>
      </w:r>
      <w:r>
        <w:rPr>
          <w:rFonts w:ascii="Times New Roman" w:hAnsi="Times New Roman"/>
        </w:rPr>
        <w:t>u</w:t>
      </w:r>
      <w:r w:rsidRPr="0069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7b</w:t>
      </w:r>
      <w:r w:rsidRPr="00694CB1">
        <w:rPr>
          <w:rFonts w:ascii="Times New Roman" w:hAnsi="Times New Roman"/>
        </w:rPr>
        <w:t xml:space="preserve"> zo zákona o nelegálnej práci a nelegálnom zamestnávaní  vypustiť.</w:t>
      </w:r>
    </w:p>
    <w:p w:rsidR="003D0FFE" w:rsidRPr="00694CB1" w:rsidP="003D0FFE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>Predkladaný návrh zákona nezakladá žiadne vplyvy na štátny rozpočet, rozpočet verejnej správy, nevyvoláva sociálne vplyvy, ani vplyvy na životné prostredie a ani na informatizáciu spoločnosti. Návrh zákona však bude mať pozitívny vplyv na podnikateľské prostredie.</w:t>
      </w:r>
    </w:p>
    <w:p w:rsidR="003D0FFE" w:rsidP="003D0FFE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94CB1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3D0FFE" w:rsidP="003D0FFE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1D6B23" w:rsidRPr="00C10C50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596365" w:rsidR="00637C74">
        <w:rPr>
          <w:rFonts w:ascii="Times New Roman" w:hAnsi="Times New Roman"/>
        </w:rPr>
        <w:br w:type="page"/>
      </w:r>
    </w:p>
    <w:p w:rsidR="001F3091" w:rsidRPr="00C10C50" w:rsidP="001F3091">
      <w:pPr>
        <w:bidi w:val="0"/>
        <w:jc w:val="center"/>
        <w:rPr>
          <w:rFonts w:ascii="Times New Roman" w:hAnsi="Times New Roman"/>
          <w:b/>
          <w:bCs/>
        </w:rPr>
      </w:pPr>
      <w:r w:rsidRPr="00C10C50">
        <w:rPr>
          <w:rFonts w:ascii="Times New Roman" w:hAnsi="Times New Roman"/>
          <w:b/>
          <w:bCs/>
        </w:rPr>
        <w:t>DOLOŽKA  ZLUČITEĽNOSTI</w:t>
      </w:r>
    </w:p>
    <w:p w:rsidR="001F3091" w:rsidRPr="00C10C50" w:rsidP="001F3091">
      <w:pPr>
        <w:bidi w:val="0"/>
        <w:jc w:val="center"/>
        <w:rPr>
          <w:rFonts w:ascii="Times New Roman" w:hAnsi="Times New Roman"/>
          <w:b/>
          <w:bCs/>
        </w:rPr>
      </w:pPr>
      <w:r w:rsidRPr="00C10C50">
        <w:rPr>
          <w:rFonts w:ascii="Times New Roman" w:hAnsi="Times New Roman"/>
          <w:b/>
          <w:bCs/>
        </w:rPr>
        <w:t>právneho predpisu s právom Európskej únie</w:t>
      </w:r>
    </w:p>
    <w:p w:rsidR="001F3091" w:rsidRPr="00C10C50" w:rsidP="001F3091">
      <w:pPr>
        <w:bidi w:val="0"/>
        <w:jc w:val="center"/>
        <w:rPr>
          <w:rFonts w:ascii="Times New Roman" w:hAnsi="Times New Roman"/>
        </w:rPr>
      </w:pPr>
    </w:p>
    <w:p w:rsidR="001F3091" w:rsidRPr="00C10C50" w:rsidP="001F3091">
      <w:pPr>
        <w:bidi w:val="0"/>
        <w:jc w:val="both"/>
        <w:rPr>
          <w:rFonts w:ascii="Times New Roman" w:hAnsi="Times New Roman"/>
        </w:rPr>
      </w:pPr>
      <w:r w:rsidRPr="00C10C50">
        <w:rPr>
          <w:rFonts w:ascii="Times New Roman" w:hAnsi="Times New Roman"/>
          <w:b/>
        </w:rPr>
        <w:t>1. Predkladateľ</w:t>
      </w:r>
      <w:r w:rsidRPr="00C10C50" w:rsidR="001D6B23">
        <w:rPr>
          <w:rFonts w:ascii="Times New Roman" w:hAnsi="Times New Roman"/>
          <w:b/>
        </w:rPr>
        <w:t xml:space="preserve"> návrhu</w:t>
      </w:r>
      <w:r w:rsidRPr="00C10C50">
        <w:rPr>
          <w:rFonts w:ascii="Times New Roman" w:hAnsi="Times New Roman"/>
          <w:b/>
        </w:rPr>
        <w:t xml:space="preserve"> právneho predpisu:</w:t>
      </w:r>
      <w:r w:rsidRPr="00C10C50" w:rsidR="00880464">
        <w:rPr>
          <w:rFonts w:ascii="Times New Roman" w:hAnsi="Times New Roman"/>
          <w:b/>
        </w:rPr>
        <w:t xml:space="preserve"> </w:t>
      </w:r>
      <w:r w:rsidRPr="00C10C50" w:rsidR="00C10C50">
        <w:rPr>
          <w:rFonts w:ascii="Times New Roman" w:hAnsi="Times New Roman"/>
        </w:rPr>
        <w:t>poslanci</w:t>
      </w:r>
      <w:r w:rsidRPr="00C10C50">
        <w:rPr>
          <w:rFonts w:ascii="Times New Roman" w:hAnsi="Times New Roman"/>
        </w:rPr>
        <w:t xml:space="preserve"> Národnej rady Slovenskej republiky</w:t>
      </w:r>
      <w:r w:rsidRPr="00C10C50" w:rsidR="001D6B23">
        <w:rPr>
          <w:rFonts w:ascii="Times New Roman" w:hAnsi="Times New Roman"/>
        </w:rPr>
        <w:t xml:space="preserve"> </w:t>
      </w:r>
      <w:r w:rsidRPr="00C10C50" w:rsidR="00880464">
        <w:rPr>
          <w:rFonts w:ascii="Times New Roman" w:hAnsi="Times New Roman"/>
        </w:rPr>
        <w:t xml:space="preserve">Ondrej Dostál, Peter Osuský, </w:t>
      </w:r>
      <w:r w:rsidR="00837BE4">
        <w:rPr>
          <w:rFonts w:ascii="Times New Roman" w:hAnsi="Times New Roman"/>
        </w:rPr>
        <w:t>Jana Kiššová</w:t>
      </w:r>
    </w:p>
    <w:p w:rsidR="001F3091" w:rsidRPr="00C10C50" w:rsidP="001F3091">
      <w:pPr>
        <w:bidi w:val="0"/>
        <w:jc w:val="both"/>
        <w:rPr>
          <w:rFonts w:ascii="Times New Roman" w:hAnsi="Times New Roman"/>
        </w:rPr>
      </w:pPr>
    </w:p>
    <w:p w:rsidR="00097D9D" w:rsidRPr="00C10C50" w:rsidP="00B62388">
      <w:pPr>
        <w:bidi w:val="0"/>
        <w:jc w:val="both"/>
        <w:rPr>
          <w:rFonts w:ascii="Times New Roman" w:hAnsi="Times New Roman"/>
        </w:rPr>
      </w:pPr>
      <w:r w:rsidRPr="00C10C50" w:rsidR="001F3091">
        <w:rPr>
          <w:rFonts w:ascii="Times New Roman" w:hAnsi="Times New Roman"/>
          <w:b/>
        </w:rPr>
        <w:t>2. Názov návrhu právneho predpisu:</w:t>
      </w:r>
      <w:r w:rsidRPr="00C10C50">
        <w:rPr>
          <w:rFonts w:ascii="Times New Roman" w:hAnsi="Times New Roman"/>
        </w:rPr>
        <w:t xml:space="preserve"> </w:t>
      </w:r>
      <w:r w:rsidRPr="00C10C50" w:rsidR="00B918C6">
        <w:rPr>
          <w:rFonts w:ascii="Times New Roman" w:hAnsi="Times New Roman"/>
        </w:rPr>
        <w:t xml:space="preserve">Návrh </w:t>
      </w:r>
      <w:r w:rsidRPr="000922BE" w:rsidR="00837BE4">
        <w:rPr>
          <w:rFonts w:ascii="Times New Roman" w:hAnsi="Times New Roman"/>
        </w:rPr>
        <w:t xml:space="preserve">zákona, ktorým sa mení zákon  </w:t>
      </w:r>
      <w:r w:rsidR="00837BE4">
        <w:rPr>
          <w:rFonts w:ascii="Times New Roman" w:hAnsi="Times New Roman"/>
        </w:rPr>
        <w:t xml:space="preserve">č. </w:t>
      </w:r>
      <w:r w:rsidRPr="00185CD3" w:rsidR="00837BE4">
        <w:rPr>
          <w:rFonts w:ascii="Times New Roman" w:hAnsi="Times New Roman"/>
        </w:rPr>
        <w:t>82/2005 Z. z. o nelegálnej práci a nelegálnom zamestnávaní a o zmene a dop</w:t>
      </w:r>
      <w:r w:rsidR="00837BE4">
        <w:rPr>
          <w:rFonts w:ascii="Times New Roman" w:hAnsi="Times New Roman"/>
        </w:rPr>
        <w:t xml:space="preserve">lnení niektorých zákonov </w:t>
      </w:r>
      <w:r w:rsidRPr="000922BE" w:rsidR="00837BE4">
        <w:rPr>
          <w:rFonts w:ascii="Times New Roman" w:hAnsi="Times New Roman"/>
        </w:rPr>
        <w:t>v znení neskorších prepisov</w:t>
      </w:r>
      <w:r w:rsidR="00837BE4">
        <w:rPr>
          <w:rFonts w:ascii="Times New Roman" w:hAnsi="Times New Roman"/>
        </w:rPr>
        <w:t>.</w:t>
      </w:r>
      <w:r w:rsidRPr="00C10C50" w:rsidR="00C10C50">
        <w:rPr>
          <w:rFonts w:ascii="Times New Roman" w:hAnsi="Times New Roman"/>
        </w:rPr>
        <w:t xml:space="preserve"> </w:t>
      </w:r>
    </w:p>
    <w:p w:rsidR="001F3091" w:rsidRPr="00C10C50" w:rsidP="001F3091">
      <w:pPr>
        <w:bidi w:val="0"/>
        <w:jc w:val="both"/>
        <w:rPr>
          <w:rFonts w:ascii="Times New Roman" w:hAnsi="Times New Roman"/>
        </w:rPr>
      </w:pPr>
    </w:p>
    <w:p w:rsidR="001F3091" w:rsidRPr="00C802B6" w:rsidP="001F3091">
      <w:pPr>
        <w:bidi w:val="0"/>
        <w:jc w:val="both"/>
        <w:rPr>
          <w:rFonts w:ascii="Times New Roman" w:hAnsi="Times New Roman"/>
          <w:b/>
        </w:rPr>
      </w:pPr>
      <w:r w:rsidRPr="00C802B6">
        <w:rPr>
          <w:rFonts w:ascii="Times New Roman" w:hAnsi="Times New Roman"/>
          <w:b/>
        </w:rPr>
        <w:t>3. Problematika návrhu právneho predpisu:</w:t>
      </w:r>
    </w:p>
    <w:p w:rsidR="001F3091" w:rsidRPr="00C802B6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C802B6">
        <w:rPr>
          <w:rFonts w:ascii="Times New Roman" w:hAnsi="Times New Roman"/>
        </w:rPr>
        <w:t>nie je upravená v práve Európskej únie.</w:t>
      </w:r>
    </w:p>
    <w:p w:rsidR="001F3091" w:rsidRPr="00C802B6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C802B6" w:rsidR="00B62388">
        <w:rPr>
          <w:rFonts w:ascii="Times New Roman" w:hAnsi="Times New Roman"/>
        </w:rPr>
        <w:t xml:space="preserve">nie </w:t>
      </w:r>
      <w:r w:rsidRPr="00C802B6">
        <w:rPr>
          <w:rFonts w:ascii="Times New Roman" w:hAnsi="Times New Roman"/>
        </w:rPr>
        <w:t>je obsiahnutá v judikatúre Súdneho dvora Európskej únie.</w:t>
      </w:r>
    </w:p>
    <w:p w:rsidR="001F3091" w:rsidRPr="00C802B6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C802B6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C802B6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C10C50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highlight w:val="yellow"/>
        </w:rPr>
      </w:pPr>
    </w:p>
    <w:p w:rsidR="001F3091" w:rsidRPr="00C10C50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C10C50">
        <w:rPr>
          <w:rFonts w:ascii="Times New Roman" w:hAnsi="Times New Roman"/>
          <w:b/>
          <w:bCs/>
        </w:rPr>
        <w:t>DOLOŽKA VYBRANÝCH VPLYVOV</w:t>
      </w:r>
    </w:p>
    <w:p w:rsidR="001F3091" w:rsidRPr="00C10C50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C10C50" w:rsidP="001F3091">
      <w:pPr>
        <w:bidi w:val="0"/>
        <w:rPr>
          <w:rFonts w:ascii="Times New Roman" w:hAnsi="Times New Roman"/>
          <w:b/>
          <w:bCs/>
        </w:rPr>
      </w:pPr>
      <w:r w:rsidRPr="00C10C50">
        <w:rPr>
          <w:rFonts w:ascii="Times New Roman" w:hAnsi="Times New Roman"/>
          <w:b/>
          <w:bCs/>
        </w:rPr>
        <w:t xml:space="preserve">A.1. Názov materiálu: </w:t>
      </w:r>
    </w:p>
    <w:p w:rsidR="00B62388" w:rsidP="00B62388">
      <w:pPr>
        <w:bidi w:val="0"/>
        <w:jc w:val="both"/>
        <w:rPr>
          <w:rFonts w:ascii="Times New Roman" w:hAnsi="Times New Roman"/>
        </w:rPr>
      </w:pPr>
      <w:r w:rsidRPr="00C10C50" w:rsidR="00837BE4">
        <w:rPr>
          <w:rFonts w:ascii="Times New Roman" w:hAnsi="Times New Roman"/>
        </w:rPr>
        <w:t xml:space="preserve">Návrh </w:t>
      </w:r>
      <w:r w:rsidRPr="000922BE" w:rsidR="00837BE4">
        <w:rPr>
          <w:rFonts w:ascii="Times New Roman" w:hAnsi="Times New Roman"/>
        </w:rPr>
        <w:t xml:space="preserve">zákona, ktorým sa mení zákon  </w:t>
      </w:r>
      <w:r w:rsidR="00837BE4">
        <w:rPr>
          <w:rFonts w:ascii="Times New Roman" w:hAnsi="Times New Roman"/>
        </w:rPr>
        <w:t xml:space="preserve">č. </w:t>
      </w:r>
      <w:r w:rsidRPr="00185CD3" w:rsidR="00837BE4">
        <w:rPr>
          <w:rFonts w:ascii="Times New Roman" w:hAnsi="Times New Roman"/>
        </w:rPr>
        <w:t>82/2005 Z. z. o nelegálnej práci a nelegálnom zamestnávaní a o zmene a dop</w:t>
      </w:r>
      <w:r w:rsidR="00837BE4">
        <w:rPr>
          <w:rFonts w:ascii="Times New Roman" w:hAnsi="Times New Roman"/>
        </w:rPr>
        <w:t xml:space="preserve">lnení niektorých zákonov </w:t>
      </w:r>
      <w:r w:rsidRPr="000922BE" w:rsidR="00837BE4">
        <w:rPr>
          <w:rFonts w:ascii="Times New Roman" w:hAnsi="Times New Roman"/>
        </w:rPr>
        <w:t>v znení neskorších prepisov</w:t>
      </w:r>
      <w:r w:rsidR="00837BE4">
        <w:rPr>
          <w:rFonts w:ascii="Times New Roman" w:hAnsi="Times New Roman"/>
        </w:rPr>
        <w:t>.</w:t>
      </w:r>
    </w:p>
    <w:p w:rsidR="00837BE4" w:rsidRPr="00C10C50" w:rsidP="00B62388">
      <w:pPr>
        <w:bidi w:val="0"/>
        <w:jc w:val="both"/>
        <w:rPr>
          <w:rFonts w:ascii="Times New Roman" w:hAnsi="Times New Roman"/>
        </w:rPr>
      </w:pPr>
    </w:p>
    <w:p w:rsidR="001F3091" w:rsidRPr="00C10C50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C10C50">
        <w:rPr>
          <w:rFonts w:ascii="Times New Roman" w:hAnsi="Times New Roman"/>
          <w:b/>
          <w:bCs/>
        </w:rPr>
        <w:t>A.2. Vplyvy:</w:t>
      </w:r>
    </w:p>
    <w:p w:rsidR="001F3091" w:rsidRPr="00C10C50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C10C50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Pozitívne</w:t>
            </w:r>
            <w:r w:rsidRPr="00C10C5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C10C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Žiadne</w:t>
            </w:r>
            <w:r w:rsidRPr="00C10C5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Negatívne</w:t>
            </w:r>
            <w:r w:rsidRPr="00C10C5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C10C50" w:rsidP="003203F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 w:rsidR="003203F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C10C50" w:rsidP="003203F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C10C50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10C50">
              <w:rPr>
                <w:rFonts w:ascii="Times New Roman" w:hAnsi="Times New Roman"/>
              </w:rPr>
              <w:t> </w:t>
            </w:r>
          </w:p>
        </w:tc>
      </w:tr>
    </w:tbl>
    <w:p w:rsidR="001F3091" w:rsidRPr="00C10C50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10C50">
        <w:rPr>
          <w:rFonts w:ascii="Times New Roman" w:hAnsi="Times New Roman"/>
          <w:b/>
          <w:bCs/>
          <w:sz w:val="16"/>
          <w:szCs w:val="16"/>
        </w:rPr>
        <w:t>*</w:t>
      </w:r>
      <w:r w:rsidRPr="00C10C50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D0FFE" w:rsidRPr="003D0FFE" w:rsidP="001D6B23">
      <w:pPr>
        <w:bidi w:val="0"/>
        <w:jc w:val="both"/>
        <w:rPr>
          <w:rFonts w:ascii="Times New Roman" w:hAnsi="Times New Roman"/>
        </w:rPr>
      </w:pPr>
      <w:r w:rsidRPr="003D0FFE" w:rsidR="002D752E">
        <w:rPr>
          <w:rFonts w:ascii="Times New Roman" w:hAnsi="Times New Roman"/>
          <w:b/>
        </w:rPr>
        <w:t>Poznámka:</w:t>
      </w:r>
      <w:r w:rsidRPr="003D0FFE" w:rsidR="002D7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Schválením návrhu príde</w:t>
      </w:r>
      <w:r w:rsidRPr="003D0FFE" w:rsidR="002D752E">
        <w:rPr>
          <w:rFonts w:ascii="Times New Roman" w:hAnsi="Times New Roman"/>
        </w:rPr>
        <w:t xml:space="preserve"> k zníženiu administratívneho zaťaženia </w:t>
      </w:r>
      <w:r w:rsidRPr="003D0FFE">
        <w:rPr>
          <w:rFonts w:ascii="Times New Roman" w:hAnsi="Times New Roman"/>
        </w:rPr>
        <w:t>po</w:t>
      </w:r>
      <w:r w:rsidR="009F7CEB">
        <w:rPr>
          <w:rFonts w:ascii="Times New Roman" w:hAnsi="Times New Roman"/>
        </w:rPr>
        <w:t>dnikateľov, ktoré spočíva</w:t>
      </w:r>
      <w:r>
        <w:rPr>
          <w:rFonts w:ascii="Times New Roman" w:hAnsi="Times New Roman"/>
        </w:rPr>
        <w:t xml:space="preserve"> v potrebe kontrolovania, či ich dodávateľ niekoho nelegálne nezamestnáva.</w:t>
      </w:r>
    </w:p>
    <w:p w:rsidR="001D6B23" w:rsidRPr="00596365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D0FFE" w:rsidR="003D0FFE">
        <w:rPr>
          <w:rFonts w:ascii="Times New Roman" w:hAnsi="Times New Roman"/>
        </w:rPr>
        <w:br w:type="page"/>
      </w:r>
      <w:r w:rsidRPr="00596365" w:rsidR="00544D26">
        <w:rPr>
          <w:rFonts w:ascii="Times New Roman" w:hAnsi="Times New Roman"/>
          <w:b/>
          <w:bCs/>
          <w:u w:val="single"/>
        </w:rPr>
        <w:t xml:space="preserve">B. </w:t>
      </w:r>
      <w:r w:rsidRPr="00596365">
        <w:rPr>
          <w:rFonts w:ascii="Times New Roman" w:hAnsi="Times New Roman"/>
          <w:b/>
          <w:bCs/>
          <w:u w:val="single"/>
        </w:rPr>
        <w:t>Osobitná časť</w:t>
      </w:r>
    </w:p>
    <w:p w:rsidR="001D6B23" w:rsidRPr="00596365" w:rsidP="005A358A">
      <w:pPr>
        <w:bidi w:val="0"/>
        <w:jc w:val="both"/>
        <w:rPr>
          <w:rFonts w:ascii="Times New Roman" w:hAnsi="Times New Roman"/>
          <w:b/>
        </w:rPr>
      </w:pPr>
    </w:p>
    <w:p w:rsidR="001D6B23" w:rsidRPr="00596365" w:rsidP="005A358A">
      <w:pPr>
        <w:bidi w:val="0"/>
        <w:jc w:val="both"/>
        <w:rPr>
          <w:rFonts w:ascii="Times New Roman" w:hAnsi="Times New Roman"/>
          <w:b/>
        </w:rPr>
      </w:pPr>
      <w:r w:rsidRPr="00596365">
        <w:rPr>
          <w:rFonts w:ascii="Times New Roman" w:hAnsi="Times New Roman"/>
          <w:b/>
        </w:rPr>
        <w:t>K čl. I</w:t>
      </w:r>
    </w:p>
    <w:p w:rsidR="001D6B23" w:rsidRPr="00596365" w:rsidP="005A358A">
      <w:pPr>
        <w:bidi w:val="0"/>
        <w:jc w:val="both"/>
        <w:rPr>
          <w:rFonts w:ascii="Times New Roman" w:hAnsi="Times New Roman"/>
          <w:b/>
          <w:u w:val="single"/>
        </w:rPr>
      </w:pPr>
    </w:p>
    <w:p w:rsidR="00D33B9F" w:rsidP="00D33B9F">
      <w:pPr>
        <w:bidi w:val="0"/>
        <w:ind w:firstLine="708"/>
        <w:jc w:val="both"/>
        <w:rPr>
          <w:rFonts w:ascii="Times New Roman" w:hAnsi="Times New Roman"/>
        </w:rPr>
      </w:pPr>
      <w:r w:rsidR="00837BE4">
        <w:rPr>
          <w:rFonts w:ascii="Times New Roman" w:hAnsi="Times New Roman"/>
        </w:rPr>
        <w:t>Navrhuje sa v § 7b vypustiť ods</w:t>
      </w:r>
      <w:r w:rsidR="004E050A">
        <w:rPr>
          <w:rFonts w:ascii="Times New Roman" w:hAnsi="Times New Roman"/>
        </w:rPr>
        <w:t>eky</w:t>
      </w:r>
      <w:r w:rsidR="00837BE4">
        <w:rPr>
          <w:rFonts w:ascii="Times New Roman" w:hAnsi="Times New Roman"/>
        </w:rPr>
        <w:t xml:space="preserve"> 4 až 10, ktoré boli do zákona doplnené zákon</w:t>
      </w:r>
      <w:r w:rsidR="009F7CEB">
        <w:rPr>
          <w:rFonts w:ascii="Times New Roman" w:hAnsi="Times New Roman"/>
        </w:rPr>
        <w:t>om</w:t>
      </w:r>
      <w:r w:rsidR="004E050A">
        <w:rPr>
          <w:rFonts w:ascii="Times New Roman" w:hAnsi="Times New Roman"/>
        </w:rPr>
        <w:t xml:space="preserve"> č. 351/2015 a nadobudli </w:t>
      </w:r>
      <w:r w:rsidR="00837BE4">
        <w:rPr>
          <w:rFonts w:ascii="Times New Roman" w:hAnsi="Times New Roman"/>
        </w:rPr>
        <w:t xml:space="preserve"> </w:t>
      </w:r>
      <w:r w:rsidR="004E050A">
        <w:rPr>
          <w:rFonts w:ascii="Times New Roman" w:hAnsi="Times New Roman"/>
        </w:rPr>
        <w:t xml:space="preserve">účinnosť 18.6.2016. </w:t>
      </w:r>
      <w:r>
        <w:rPr>
          <w:rFonts w:ascii="Times New Roman" w:hAnsi="Times New Roman"/>
        </w:rPr>
        <w:t>Ide o </w:t>
      </w:r>
      <w:r w:rsidRPr="00D33B9F">
        <w:rPr>
          <w:rFonts w:ascii="Times New Roman" w:hAnsi="Times New Roman"/>
        </w:rPr>
        <w:t xml:space="preserve">zrušenie </w:t>
      </w:r>
      <w:r w:rsidRPr="00D33B9F" w:rsidR="00837BE4">
        <w:rPr>
          <w:rFonts w:ascii="Times New Roman" w:hAnsi="Times New Roman"/>
        </w:rPr>
        <w:t>spoluzodpovednosti za nelegálne zamestnávanie poskytovateľa slu</w:t>
      </w:r>
      <w:r w:rsidRPr="00D33B9F">
        <w:rPr>
          <w:rFonts w:ascii="Times New Roman" w:hAnsi="Times New Roman"/>
        </w:rPr>
        <w:t>žby, respektíve dodávateľa prác a obnovenie právnej úpravy spred</w:t>
      </w:r>
      <w:r w:rsidRPr="00D33B9F" w:rsidR="00837BE4">
        <w:rPr>
          <w:rFonts w:ascii="Times New Roman" w:hAnsi="Times New Roman"/>
        </w:rPr>
        <w:t xml:space="preserve"> 18.6.2016.</w:t>
      </w:r>
      <w:r>
        <w:rPr>
          <w:rFonts w:ascii="Times New Roman" w:hAnsi="Times New Roman"/>
        </w:rPr>
        <w:t xml:space="preserve"> </w:t>
      </w:r>
    </w:p>
    <w:p w:rsidR="00837BE4" w:rsidP="00D33B9F">
      <w:pPr>
        <w:bidi w:val="0"/>
        <w:ind w:firstLine="708"/>
        <w:jc w:val="both"/>
        <w:rPr>
          <w:rFonts w:ascii="Times New Roman" w:hAnsi="Times New Roman"/>
        </w:rPr>
      </w:pPr>
      <w:r w:rsidR="00D33B9F">
        <w:rPr>
          <w:rFonts w:ascii="Times New Roman" w:hAnsi="Times New Roman"/>
        </w:rPr>
        <w:t xml:space="preserve">Všeobecná úprava zodpovednosti odberateľa za nelegálne zamestnávanie dodávateľom je upravená v § 7b ods. 2 a 3 a nejde v nej o duplicitnú zodpovednosť dodávateľa a odberateľa, ale iba o prechod povinnosti zaplatiť </w:t>
      </w:r>
      <w:r w:rsidRPr="00D33B9F" w:rsidR="00D33B9F">
        <w:rPr>
          <w:rFonts w:ascii="Times New Roman" w:hAnsi="Times New Roman"/>
        </w:rPr>
        <w:t>pokutu za porušenie zákazu nelegálneho zamestnávania</w:t>
      </w:r>
      <w:r w:rsidR="00D33B9F">
        <w:rPr>
          <w:rFonts w:ascii="Times New Roman" w:hAnsi="Times New Roman"/>
        </w:rPr>
        <w:t xml:space="preserve"> z dodávateľa na odberateľa v prípade, ak je pokuta od dodávateľa, ktorý nelegálne zamestnával, nevymožiteľn</w:t>
      </w:r>
      <w:r w:rsidR="009F7CEB">
        <w:rPr>
          <w:rFonts w:ascii="Times New Roman" w:hAnsi="Times New Roman"/>
        </w:rPr>
        <w:t>á</w:t>
      </w:r>
      <w:r w:rsidR="00D33B9F">
        <w:rPr>
          <w:rFonts w:ascii="Times New Roman" w:hAnsi="Times New Roman"/>
        </w:rPr>
        <w:t>. Navyše je prechod zodpovednosti možné uplatniť iba v prípade, že odberateľ vedel o tom, že dodávateľ porušuje zákaz nelegálneho zamestnávania</w:t>
      </w:r>
      <w:r w:rsidR="009F7CEB">
        <w:rPr>
          <w:rFonts w:ascii="Times New Roman" w:hAnsi="Times New Roman"/>
        </w:rPr>
        <w:t>, a ak sa to preukáže</w:t>
      </w:r>
      <w:r w:rsidR="00D33B9F">
        <w:rPr>
          <w:rFonts w:ascii="Times New Roman" w:hAnsi="Times New Roman"/>
        </w:rPr>
        <w:t>.</w:t>
      </w:r>
    </w:p>
    <w:p w:rsidR="0002359C" w:rsidP="0002359C">
      <w:pPr>
        <w:bidi w:val="0"/>
        <w:ind w:firstLine="708"/>
        <w:jc w:val="both"/>
        <w:rPr>
          <w:rFonts w:ascii="Times New Roman" w:hAnsi="Times New Roman"/>
        </w:rPr>
      </w:pPr>
      <w:r w:rsidR="00D33B9F">
        <w:rPr>
          <w:rFonts w:ascii="Times New Roman" w:hAnsi="Times New Roman"/>
        </w:rPr>
        <w:t>Oproti tomu úprava obsiahnutá v § 7b ods. 4 až 10 umožňuje duplicitné sankcionovanie odberateľa aj dodávateľa</w:t>
      </w:r>
      <w:r>
        <w:rPr>
          <w:rFonts w:ascii="Times New Roman" w:hAnsi="Times New Roman"/>
        </w:rPr>
        <w:t xml:space="preserve"> bez ohľadu na to, či je možné vymôcť pokutu za porušenie zákazu nelegálnej práce od samotného dodávateľa. Navyše aj bez ohľadu na to, či mal odberateľ o porušení zákazu nelegálneho zamestnávania vedomosť. Takýto postup sa uplatňuje, ak ide o </w:t>
      </w:r>
      <w:r>
        <w:rPr>
          <w:rFonts w:ascii="Times New Roman" w:hAnsi="Times New Roman"/>
        </w:rPr>
        <w:t>cezhraničné poskytovanie služby po dobu presahujúcu päť dní v období 12 mesiacov od prvého poskytnutia služby alebo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vnútroštátnu dodávku práce alebo cezhraničnú dodávku práce.</w:t>
      </w:r>
    </w:p>
    <w:p w:rsidR="00837BE4" w:rsidRPr="00596365" w:rsidP="003203F9">
      <w:pPr>
        <w:bidi w:val="0"/>
        <w:jc w:val="both"/>
        <w:rPr>
          <w:rFonts w:ascii="Times New Roman" w:hAnsi="Times New Roman"/>
        </w:rPr>
      </w:pPr>
    </w:p>
    <w:p w:rsidR="001D6B23" w:rsidRPr="00596365" w:rsidP="001D6B23">
      <w:pPr>
        <w:bidi w:val="0"/>
        <w:jc w:val="both"/>
        <w:rPr>
          <w:rFonts w:ascii="Times New Roman" w:hAnsi="Times New Roman"/>
          <w:b/>
        </w:rPr>
      </w:pPr>
      <w:r w:rsidRPr="00596365" w:rsidR="00183AFA">
        <w:rPr>
          <w:rFonts w:ascii="Times New Roman" w:hAnsi="Times New Roman"/>
          <w:b/>
        </w:rPr>
        <w:t>K č</w:t>
      </w:r>
      <w:r w:rsidRPr="00596365" w:rsidR="00B62388">
        <w:rPr>
          <w:rFonts w:ascii="Times New Roman" w:hAnsi="Times New Roman"/>
          <w:b/>
        </w:rPr>
        <w:t>l. II</w:t>
      </w:r>
    </w:p>
    <w:p w:rsidR="00596365" w:rsidP="00E54538">
      <w:pPr>
        <w:bidi w:val="0"/>
        <w:ind w:firstLine="708"/>
        <w:jc w:val="both"/>
        <w:rPr>
          <w:rFonts w:ascii="Times New Roman" w:hAnsi="Times New Roman"/>
        </w:rPr>
      </w:pPr>
    </w:p>
    <w:p w:rsidR="001D6B23" w:rsidP="00E54538">
      <w:pPr>
        <w:bidi w:val="0"/>
        <w:ind w:firstLine="708"/>
        <w:jc w:val="both"/>
        <w:rPr>
          <w:rFonts w:ascii="Times New Roman" w:hAnsi="Times New Roman"/>
        </w:rPr>
      </w:pPr>
      <w:r w:rsidRPr="00596365" w:rsidR="00596365">
        <w:rPr>
          <w:rFonts w:ascii="Times New Roman" w:hAnsi="Times New Roman"/>
        </w:rPr>
        <w:t xml:space="preserve">Navrhuje sa stanoviť účinnosť zákona dňom zverejnenia v Zbierke zákonov Slovenskej republiky. Zákon nestanovuje žiadne nové povinnosti fyzickým osobám, ani právnickým osobám, ani orgánom verejnej správy. Vzhľadom na to nie je potrebné stanovovať žiadnu legisvakančnú dobu. </w:t>
      </w:r>
      <w:r w:rsidRPr="003203F9" w:rsidR="003203F9">
        <w:rPr>
          <w:rFonts w:ascii="Times New Roman" w:hAnsi="Times New Roman"/>
        </w:rPr>
        <w:t xml:space="preserve"> 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2359C"/>
    <w:rsid w:val="00050159"/>
    <w:rsid w:val="00072B24"/>
    <w:rsid w:val="000922BE"/>
    <w:rsid w:val="00097D9D"/>
    <w:rsid w:val="000B3E0C"/>
    <w:rsid w:val="00141D1D"/>
    <w:rsid w:val="00147003"/>
    <w:rsid w:val="00161291"/>
    <w:rsid w:val="00174D48"/>
    <w:rsid w:val="00177F33"/>
    <w:rsid w:val="00183AFA"/>
    <w:rsid w:val="00185CD3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751B"/>
    <w:rsid w:val="00244912"/>
    <w:rsid w:val="00244D16"/>
    <w:rsid w:val="002708BA"/>
    <w:rsid w:val="00296758"/>
    <w:rsid w:val="002B6F82"/>
    <w:rsid w:val="002D752E"/>
    <w:rsid w:val="0030411D"/>
    <w:rsid w:val="00315F76"/>
    <w:rsid w:val="00316C3B"/>
    <w:rsid w:val="003203F9"/>
    <w:rsid w:val="003234A8"/>
    <w:rsid w:val="0032685A"/>
    <w:rsid w:val="0035486F"/>
    <w:rsid w:val="00377EAC"/>
    <w:rsid w:val="00382101"/>
    <w:rsid w:val="00386598"/>
    <w:rsid w:val="003A4BF8"/>
    <w:rsid w:val="003D0FFE"/>
    <w:rsid w:val="003D51ED"/>
    <w:rsid w:val="003D6A37"/>
    <w:rsid w:val="003F5985"/>
    <w:rsid w:val="00402495"/>
    <w:rsid w:val="00402BF8"/>
    <w:rsid w:val="00403CFB"/>
    <w:rsid w:val="00407BFC"/>
    <w:rsid w:val="00451E12"/>
    <w:rsid w:val="00452013"/>
    <w:rsid w:val="00494166"/>
    <w:rsid w:val="004B4897"/>
    <w:rsid w:val="004C16D2"/>
    <w:rsid w:val="004D62F1"/>
    <w:rsid w:val="004E050A"/>
    <w:rsid w:val="004F3431"/>
    <w:rsid w:val="005108D1"/>
    <w:rsid w:val="00544D26"/>
    <w:rsid w:val="00560F42"/>
    <w:rsid w:val="00596365"/>
    <w:rsid w:val="005A189A"/>
    <w:rsid w:val="005A20EF"/>
    <w:rsid w:val="005A358A"/>
    <w:rsid w:val="005A63AE"/>
    <w:rsid w:val="005E54A0"/>
    <w:rsid w:val="005F6CB2"/>
    <w:rsid w:val="00601431"/>
    <w:rsid w:val="00632F87"/>
    <w:rsid w:val="00637C74"/>
    <w:rsid w:val="00661D10"/>
    <w:rsid w:val="006916F1"/>
    <w:rsid w:val="00694CB1"/>
    <w:rsid w:val="006E7BDA"/>
    <w:rsid w:val="006F6F38"/>
    <w:rsid w:val="007066A3"/>
    <w:rsid w:val="00710E27"/>
    <w:rsid w:val="00711853"/>
    <w:rsid w:val="00717A7E"/>
    <w:rsid w:val="007370C7"/>
    <w:rsid w:val="00761784"/>
    <w:rsid w:val="00780E14"/>
    <w:rsid w:val="007819BF"/>
    <w:rsid w:val="007B019B"/>
    <w:rsid w:val="007F4BE2"/>
    <w:rsid w:val="00804B2C"/>
    <w:rsid w:val="008321A4"/>
    <w:rsid w:val="00837BE4"/>
    <w:rsid w:val="008447AD"/>
    <w:rsid w:val="00880464"/>
    <w:rsid w:val="008A1E82"/>
    <w:rsid w:val="008D005A"/>
    <w:rsid w:val="008E33F8"/>
    <w:rsid w:val="008F7430"/>
    <w:rsid w:val="009005AE"/>
    <w:rsid w:val="009303B3"/>
    <w:rsid w:val="00934CF9"/>
    <w:rsid w:val="0095221D"/>
    <w:rsid w:val="009526CF"/>
    <w:rsid w:val="00967992"/>
    <w:rsid w:val="009874E5"/>
    <w:rsid w:val="00990E9E"/>
    <w:rsid w:val="009A35DB"/>
    <w:rsid w:val="009B4837"/>
    <w:rsid w:val="009B7793"/>
    <w:rsid w:val="009C0F18"/>
    <w:rsid w:val="009F7CEB"/>
    <w:rsid w:val="00A1133B"/>
    <w:rsid w:val="00A20E8D"/>
    <w:rsid w:val="00A27D40"/>
    <w:rsid w:val="00A30C39"/>
    <w:rsid w:val="00A84EDB"/>
    <w:rsid w:val="00A87579"/>
    <w:rsid w:val="00AA0F62"/>
    <w:rsid w:val="00AA1D2A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802B9"/>
    <w:rsid w:val="00B80A26"/>
    <w:rsid w:val="00B86A75"/>
    <w:rsid w:val="00B918C6"/>
    <w:rsid w:val="00B93048"/>
    <w:rsid w:val="00B95024"/>
    <w:rsid w:val="00BB5497"/>
    <w:rsid w:val="00BC2047"/>
    <w:rsid w:val="00BC3BDF"/>
    <w:rsid w:val="00C10C50"/>
    <w:rsid w:val="00C456E0"/>
    <w:rsid w:val="00C53849"/>
    <w:rsid w:val="00C57B58"/>
    <w:rsid w:val="00C72868"/>
    <w:rsid w:val="00C802B6"/>
    <w:rsid w:val="00C8349B"/>
    <w:rsid w:val="00C845C5"/>
    <w:rsid w:val="00C900AE"/>
    <w:rsid w:val="00C96EE6"/>
    <w:rsid w:val="00CD578F"/>
    <w:rsid w:val="00CE6FCD"/>
    <w:rsid w:val="00D200D8"/>
    <w:rsid w:val="00D33B9F"/>
    <w:rsid w:val="00D37C1B"/>
    <w:rsid w:val="00D42644"/>
    <w:rsid w:val="00D42835"/>
    <w:rsid w:val="00D4525A"/>
    <w:rsid w:val="00D50934"/>
    <w:rsid w:val="00D74EE2"/>
    <w:rsid w:val="00D84162"/>
    <w:rsid w:val="00D879D1"/>
    <w:rsid w:val="00D968CB"/>
    <w:rsid w:val="00DA2BF8"/>
    <w:rsid w:val="00DF752E"/>
    <w:rsid w:val="00E0274C"/>
    <w:rsid w:val="00E02B7F"/>
    <w:rsid w:val="00E1510A"/>
    <w:rsid w:val="00E20247"/>
    <w:rsid w:val="00E2410F"/>
    <w:rsid w:val="00E54538"/>
    <w:rsid w:val="00E7037B"/>
    <w:rsid w:val="00E70805"/>
    <w:rsid w:val="00E85DC6"/>
    <w:rsid w:val="00E93632"/>
    <w:rsid w:val="00E93CA7"/>
    <w:rsid w:val="00E97946"/>
    <w:rsid w:val="00EB0893"/>
    <w:rsid w:val="00EB1B2C"/>
    <w:rsid w:val="00EB36D2"/>
    <w:rsid w:val="00ED1F9E"/>
    <w:rsid w:val="00EE52C7"/>
    <w:rsid w:val="00EE6D9E"/>
    <w:rsid w:val="00F12022"/>
    <w:rsid w:val="00F71F6B"/>
    <w:rsid w:val="00F76DEE"/>
    <w:rsid w:val="00FA0FA4"/>
    <w:rsid w:val="00FB29FB"/>
    <w:rsid w:val="00FC14AE"/>
    <w:rsid w:val="00FC7C43"/>
    <w:rsid w:val="00FD0B43"/>
    <w:rsid w:val="00FE0F18"/>
    <w:rsid w:val="00FF66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20">
    <w:name w:val="Názov Char2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9">
    <w:name w:val="Názov Char1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character" w:styleId="PlaceholderText">
    <w:name w:val="Placeholder Text"/>
    <w:basedOn w:val="DefaultParagraphFont"/>
    <w:uiPriority w:val="99"/>
    <w:semiHidden/>
    <w:rsid w:val="003D0FFE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4</Pages>
  <Words>1134</Words>
  <Characters>6470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9</cp:revision>
  <cp:lastPrinted>2010-08-16T14:49:00Z</cp:lastPrinted>
  <dcterms:created xsi:type="dcterms:W3CDTF">2017-01-09T08:47:00Z</dcterms:created>
  <dcterms:modified xsi:type="dcterms:W3CDTF">2017-01-13T14:45:00Z</dcterms:modified>
</cp:coreProperties>
</file>