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D7CFA" w:rsidR="00AD7CFA">
        <w:rPr>
          <w:rFonts w:eastAsiaTheme="minorEastAsia" w:cs="Times New Roman" w:hint="default"/>
          <w:lang w:eastAsia="en-US" w:bidi="ar-SA"/>
        </w:rPr>
        <w:t>ktorý</w:t>
      </w:r>
      <w:r w:rsidRPr="00AD7CFA" w:rsidR="00AD7CFA">
        <w:rPr>
          <w:rFonts w:eastAsiaTheme="minorEastAsia" w:cs="Times New Roman" w:hint="default"/>
          <w:lang w:eastAsia="en-US" w:bidi="ar-SA"/>
        </w:rPr>
        <w:t>m sa mení</w:t>
      </w:r>
      <w:r w:rsidRPr="00AD7CFA" w:rsidR="00AD7CFA">
        <w:rPr>
          <w:rFonts w:eastAsiaTheme="minorEastAsia" w:cs="Times New Roman" w:hint="default"/>
          <w:lang w:eastAsia="en-US" w:bidi="ar-SA"/>
        </w:rPr>
        <w:t xml:space="preserve"> a dopĺň</w:t>
      </w:r>
      <w:r w:rsidRPr="00AD7CFA" w:rsidR="00AD7CFA">
        <w:rPr>
          <w:rFonts w:eastAsiaTheme="minorEastAsia" w:cs="Times New Roman" w:hint="default"/>
          <w:lang w:eastAsia="en-US" w:bidi="ar-SA"/>
        </w:rPr>
        <w:t xml:space="preserve">a </w:t>
      </w:r>
      <w:r w:rsidRPr="004B63C1" w:rsidR="004B63C1">
        <w:rPr>
          <w:rFonts w:eastAsiaTheme="minorEastAsia" w:cs="Times New Roman" w:hint="default"/>
          <w:lang w:eastAsia="en-US" w:bidi="ar-SA"/>
        </w:rPr>
        <w:t>zá</w:t>
      </w:r>
      <w:r w:rsidRPr="004B63C1" w:rsidR="004B63C1">
        <w:rPr>
          <w:rFonts w:eastAsiaTheme="minorEastAsia" w:cs="Times New Roman" w:hint="default"/>
          <w:lang w:eastAsia="en-US" w:bidi="ar-SA"/>
        </w:rPr>
        <w:t>kon č</w:t>
      </w:r>
      <w:r w:rsidRPr="004B63C1" w:rsidR="004B63C1">
        <w:rPr>
          <w:rFonts w:eastAsiaTheme="minorEastAsia" w:cs="Times New Roman" w:hint="default"/>
          <w:lang w:eastAsia="en-US" w:bidi="ar-SA"/>
        </w:rPr>
        <w:t>. 564/2004 Z. z. o rozpoč</w:t>
      </w:r>
      <w:r w:rsidRPr="004B63C1" w:rsidR="004B63C1">
        <w:rPr>
          <w:rFonts w:eastAsiaTheme="minorEastAsia" w:cs="Times New Roman" w:hint="default"/>
          <w:lang w:eastAsia="en-US" w:bidi="ar-SA"/>
        </w:rPr>
        <w:t>tovom urč</w:t>
      </w:r>
      <w:r w:rsidRPr="004B63C1" w:rsidR="004B63C1">
        <w:rPr>
          <w:rFonts w:eastAsiaTheme="minorEastAsia" w:cs="Times New Roman" w:hint="default"/>
          <w:lang w:eastAsia="en-US" w:bidi="ar-SA"/>
        </w:rPr>
        <w:t>ení</w:t>
      </w:r>
      <w:r w:rsidRPr="004B63C1" w:rsidR="004B63C1">
        <w:rPr>
          <w:rFonts w:eastAsiaTheme="minorEastAsia" w:cs="Times New Roman" w:hint="default"/>
          <w:lang w:eastAsia="en-US" w:bidi="ar-SA"/>
        </w:rPr>
        <w:t xml:space="preserve"> vý</w:t>
      </w:r>
      <w:r w:rsidRPr="004B63C1" w:rsidR="004B63C1">
        <w:rPr>
          <w:rFonts w:eastAsiaTheme="minorEastAsia" w:cs="Times New Roman" w:hint="default"/>
          <w:lang w:eastAsia="en-US" w:bidi="ar-SA"/>
        </w:rPr>
        <w:t>nosu dane z prí</w:t>
      </w:r>
      <w:r w:rsidRPr="004B63C1" w:rsidR="004B63C1">
        <w:rPr>
          <w:rFonts w:eastAsiaTheme="minorEastAsia" w:cs="Times New Roman" w:hint="default"/>
          <w:lang w:eastAsia="en-US" w:bidi="ar-SA"/>
        </w:rPr>
        <w:t>jmov ú</w:t>
      </w:r>
      <w:r w:rsidRPr="004B63C1" w:rsidR="004B63C1">
        <w:rPr>
          <w:rFonts w:eastAsiaTheme="minorEastAsia" w:cs="Times New Roman" w:hint="default"/>
          <w:lang w:eastAsia="en-US" w:bidi="ar-SA"/>
        </w:rPr>
        <w:t>zemnej samosprá</w:t>
      </w:r>
      <w:r w:rsidRPr="004B63C1" w:rsidR="004B63C1">
        <w:rPr>
          <w:rFonts w:eastAsiaTheme="minorEastAsia" w:cs="Times New Roman" w:hint="default"/>
          <w:lang w:eastAsia="en-US" w:bidi="ar-SA"/>
        </w:rPr>
        <w:t>ve a o zmene a doplnení</w:t>
      </w:r>
      <w:r w:rsidRPr="004B63C1" w:rsidR="004B63C1">
        <w:rPr>
          <w:rFonts w:eastAsiaTheme="minorEastAsia" w:cs="Times New Roman" w:hint="default"/>
          <w:lang w:eastAsia="en-US" w:bidi="ar-SA"/>
        </w:rPr>
        <w:t xml:space="preserve"> niektorý</w:t>
      </w:r>
      <w:r w:rsidRPr="004B63C1" w:rsidR="004B63C1">
        <w:rPr>
          <w:rFonts w:eastAsiaTheme="minorEastAsia" w:cs="Times New Roman" w:hint="default"/>
          <w:lang w:eastAsia="en-US" w:bidi="ar-SA"/>
        </w:rPr>
        <w:t>ch zá</w:t>
      </w:r>
      <w:r w:rsidRPr="004B63C1" w:rsidR="004B63C1">
        <w:rPr>
          <w:rFonts w:eastAsiaTheme="minorEastAsia" w:cs="Times New Roman" w:hint="default"/>
          <w:lang w:eastAsia="en-US" w:bidi="ar-SA"/>
        </w:rPr>
        <w:t>konov v znení</w:t>
      </w:r>
      <w:r w:rsidRPr="004B63C1" w:rsidR="004B63C1">
        <w:rPr>
          <w:rFonts w:eastAsiaTheme="minorEastAsia" w:cs="Times New Roman" w:hint="default"/>
          <w:lang w:eastAsia="en-US" w:bidi="ar-SA"/>
        </w:rPr>
        <w:t xml:space="preserve"> neskorší</w:t>
      </w:r>
      <w:r w:rsidRPr="004B63C1" w:rsidR="004B63C1">
        <w:rPr>
          <w:rFonts w:eastAsiaTheme="minorEastAsia" w:cs="Times New Roman" w:hint="default"/>
          <w:lang w:eastAsia="en-US" w:bidi="ar-SA"/>
        </w:rPr>
        <w:t>ch predpisov</w:t>
      </w:r>
    </w:p>
    <w:p w:rsidR="004B63C1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EA0C42" w:rsidR="00EA0C42">
        <w:rPr>
          <w:rFonts w:eastAsia="Times New Roman" w:cs="Times New Roman"/>
          <w:lang w:eastAsia="en-US" w:bidi="ar-SA"/>
        </w:rPr>
        <w:t xml:space="preserve">Návrh zákona, </w:t>
      </w:r>
      <w:r w:rsidRPr="00AD7CFA" w:rsidR="00AD7CFA">
        <w:rPr>
          <w:rFonts w:eastAsia="Times New Roman" w:cs="Times New Roman"/>
          <w:lang w:eastAsia="en-US" w:bidi="ar-SA"/>
        </w:rPr>
        <w:t xml:space="preserve">ktorým sa mení a dopĺňa </w:t>
      </w:r>
      <w:r w:rsidRPr="004B63C1" w:rsidR="004B63C1">
        <w:rPr>
          <w:rFonts w:eastAsia="Times New Roman" w:cs="Times New Roman"/>
          <w:lang w:eastAsia="en-US" w:bidi="ar-SA"/>
        </w:rPr>
        <w:t>zákon č. 564/2004 Z. z. o rozpočtovom určení výnosu dane z príjmov územnej samospráve a o zmene a doplnení niektorých zákonov v znení neskorších predpisov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/>
        </w:rPr>
        <w:t xml:space="preserve"> nie </w:t>
      </w:r>
      <w:r>
        <w:rPr>
          <w:rFonts w:cs="Times New Roman" w:hint="default"/>
        </w:rPr>
        <w:t>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3B1"/>
    <w:multiLevelType w:val="hybridMultilevel"/>
    <w:tmpl w:val="85EE81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2078"/>
    <w:multiLevelType w:val="hybridMultilevel"/>
    <w:tmpl w:val="A0AC74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C4538A"/>
    <w:multiLevelType w:val="hybridMultilevel"/>
    <w:tmpl w:val="EA240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92D1E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13CAF"/>
    <w:rsid w:val="00220208"/>
    <w:rsid w:val="002204AF"/>
    <w:rsid w:val="002226ED"/>
    <w:rsid w:val="00225B05"/>
    <w:rsid w:val="00227EC6"/>
    <w:rsid w:val="0023058D"/>
    <w:rsid w:val="0023792F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262E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85883"/>
    <w:rsid w:val="00486A78"/>
    <w:rsid w:val="004917CB"/>
    <w:rsid w:val="00491A6D"/>
    <w:rsid w:val="00496F4B"/>
    <w:rsid w:val="004A2751"/>
    <w:rsid w:val="004B0F8E"/>
    <w:rsid w:val="004B626C"/>
    <w:rsid w:val="004B63C1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669D"/>
    <w:rsid w:val="005D74E6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5379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983E-23EA-4F8B-B931-2283DB35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294</Words>
  <Characters>1681</Characters>
  <Application>Microsoft Office Word</Application>
  <DocSecurity>0</DocSecurity>
  <Lines>0</Lines>
  <Paragraphs>0</Paragraphs>
  <ScaleCrop>false</ScaleCrop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2017-01-13T15:05:00Z</dcterms:created>
  <dcterms:modified xsi:type="dcterms:W3CDTF">2017-01-13T15:08:00Z</dcterms:modified>
</cp:coreProperties>
</file>