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AD7CFA">
        <w:rPr>
          <w:b/>
        </w:rPr>
        <w:t>z</w:t>
      </w:r>
      <w:r w:rsidRPr="00AD7CFA" w:rsidR="00AD7CFA">
        <w:rPr>
          <w:rFonts w:hint="default"/>
          <w:b/>
        </w:rPr>
        <w:t>á</w:t>
      </w:r>
      <w:r w:rsidRPr="00AD7CFA" w:rsidR="00AD7CFA">
        <w:rPr>
          <w:rFonts w:hint="default"/>
          <w:b/>
        </w:rPr>
        <w:t xml:space="preserve">kon </w:t>
      </w:r>
      <w:r w:rsidR="004B63C1">
        <w:rPr>
          <w:rFonts w:hint="default"/>
          <w:b/>
        </w:rPr>
        <w:t>č</w:t>
      </w:r>
      <w:r w:rsidRPr="004B63C1" w:rsidR="004B63C1">
        <w:rPr>
          <w:rFonts w:hint="default"/>
          <w:b/>
        </w:rPr>
        <w:t>. 564/2004 Z. z. o rozpoč</w:t>
      </w:r>
      <w:r w:rsidRPr="004B63C1" w:rsidR="004B63C1">
        <w:rPr>
          <w:rFonts w:hint="default"/>
          <w:b/>
        </w:rPr>
        <w:t>tovom urč</w:t>
      </w:r>
      <w:r w:rsidRPr="004B63C1" w:rsidR="004B63C1">
        <w:rPr>
          <w:rFonts w:hint="default"/>
          <w:b/>
        </w:rPr>
        <w:t>ení</w:t>
      </w:r>
      <w:r w:rsidRPr="004B63C1" w:rsidR="004B63C1">
        <w:rPr>
          <w:rFonts w:hint="default"/>
          <w:b/>
        </w:rPr>
        <w:t xml:space="preserve"> vý</w:t>
      </w:r>
      <w:r w:rsidRPr="004B63C1" w:rsidR="004B63C1">
        <w:rPr>
          <w:rFonts w:hint="default"/>
          <w:b/>
        </w:rPr>
        <w:t>nosu dane z prí</w:t>
      </w:r>
      <w:r w:rsidRPr="004B63C1" w:rsidR="004B63C1">
        <w:rPr>
          <w:rFonts w:hint="default"/>
          <w:b/>
        </w:rPr>
        <w:t>jmov ú</w:t>
      </w:r>
      <w:r w:rsidRPr="004B63C1" w:rsidR="004B63C1">
        <w:rPr>
          <w:rFonts w:hint="default"/>
          <w:b/>
        </w:rPr>
        <w:t>zemnej samosprá</w:t>
      </w:r>
      <w:r w:rsidRPr="004B63C1" w:rsidR="004B63C1">
        <w:rPr>
          <w:rFonts w:hint="default"/>
          <w:b/>
        </w:rPr>
        <w:t>ve a o zmene a doplnení</w:t>
      </w:r>
      <w:r w:rsidRPr="004B63C1" w:rsidR="004B63C1">
        <w:rPr>
          <w:rFonts w:hint="default"/>
          <w:b/>
        </w:rPr>
        <w:t xml:space="preserve"> niektorý</w:t>
      </w:r>
      <w:r w:rsidRPr="004B63C1" w:rsidR="004B63C1">
        <w:rPr>
          <w:rFonts w:hint="default"/>
          <w:b/>
        </w:rPr>
        <w:t>ch zá</w:t>
      </w:r>
      <w:r w:rsidRPr="004B63C1" w:rsidR="004B63C1">
        <w:rPr>
          <w:rFonts w:hint="default"/>
          <w:b/>
        </w:rPr>
        <w:t>konov v</w:t>
      </w:r>
      <w:r w:rsidR="004B63C1">
        <w:rPr>
          <w:b/>
        </w:rPr>
        <w:t> </w:t>
      </w:r>
      <w:r w:rsidRPr="004B63C1" w:rsidR="004B63C1">
        <w:rPr>
          <w:rFonts w:hint="default"/>
          <w:b/>
        </w:rPr>
        <w:t>znení</w:t>
      </w:r>
      <w:r w:rsidR="004B63C1">
        <w:rPr>
          <w:rFonts w:hint="default"/>
          <w:b/>
        </w:rPr>
        <w:t xml:space="preserve"> neskorší</w:t>
      </w:r>
      <w:r w:rsidR="004B63C1">
        <w:rPr>
          <w:rFonts w:hint="default"/>
          <w:b/>
        </w:rPr>
        <w:t>ch predpisov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AD7CFA" w:rsidRPr="00AD7CFA" w:rsidP="00AD7CFA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D7CFA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AD7CFA" w:rsidRPr="00AD7CFA" w:rsidP="00AD7CFA">
      <w:pPr>
        <w:widowControl/>
        <w:suppressAutoHyphens w:val="0"/>
        <w:bidi w:val="0"/>
        <w:spacing w:line="276" w:lineRule="auto"/>
        <w:rPr>
          <w:rFonts w:eastAsia="Times New Roman" w:cs="Times New Roman"/>
          <w:kern w:val="0"/>
          <w:lang w:eastAsia="en-US" w:bidi="ar-SA"/>
        </w:rPr>
      </w:pPr>
    </w:p>
    <w:p w:rsidR="00AD7CFA" w:rsidP="0023792F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  <w:r w:rsidRPr="0023792F" w:rsidR="0023792F">
        <w:rPr>
          <w:rFonts w:eastAsia="Times New Roman" w:cs="Times New Roman"/>
          <w:kern w:val="0"/>
          <w:lang w:eastAsia="en-US" w:bidi="ar-SA"/>
        </w:rPr>
        <w:t>Zákon č. 564/2004 Z. z. o rozpočtovom určení výnosu dane z príjmov územnej samospráve a o zmene a doplnení niektorých zákonov v znení zákona č. 171/2005 Z. z., zákona č. 479/2009 Z. z., zákona č. 38/2011 Z. z., zákona č. 548/2011 Z. z., zákona č. 463/2013 Z.</w:t>
      </w:r>
      <w:r w:rsidR="0023792F">
        <w:rPr>
          <w:rFonts w:eastAsia="Times New Roman" w:cs="Times New Roman"/>
          <w:kern w:val="0"/>
          <w:lang w:eastAsia="en-US" w:bidi="ar-SA"/>
        </w:rPr>
        <w:t xml:space="preserve"> z., zákona č. 333/2014 Z. z., </w:t>
      </w:r>
      <w:r w:rsidRPr="0023792F" w:rsidR="0023792F">
        <w:rPr>
          <w:rFonts w:eastAsia="Times New Roman" w:cs="Times New Roman"/>
          <w:kern w:val="0"/>
          <w:lang w:eastAsia="en-US" w:bidi="ar-SA"/>
        </w:rPr>
        <w:t xml:space="preserve">zákona č. 361/2014 Z. z. </w:t>
      </w:r>
      <w:r w:rsidR="0023792F">
        <w:rPr>
          <w:rFonts w:eastAsia="Times New Roman" w:cs="Times New Roman"/>
          <w:kern w:val="0"/>
          <w:lang w:eastAsia="en-US" w:bidi="ar-SA"/>
        </w:rPr>
        <w:t xml:space="preserve">a zákona č. 337/2015 Z. z. </w:t>
      </w:r>
      <w:r w:rsidRPr="0023792F" w:rsidR="0023792F">
        <w:rPr>
          <w:rFonts w:eastAsia="Times New Roman" w:cs="Times New Roman"/>
          <w:kern w:val="0"/>
          <w:lang w:eastAsia="en-US" w:bidi="ar-SA"/>
        </w:rPr>
        <w:t>sa mení a dopĺňa takto:</w:t>
      </w:r>
    </w:p>
    <w:p w:rsidR="0023792F" w:rsidRPr="00AD7CFA" w:rsidP="0023792F">
      <w:pPr>
        <w:widowControl/>
        <w:suppressAutoHyphens w:val="0"/>
        <w:bidi w:val="0"/>
        <w:spacing w:line="276" w:lineRule="auto"/>
        <w:ind w:firstLine="360"/>
        <w:jc w:val="both"/>
        <w:rPr>
          <w:rFonts w:eastAsia="Times New Roman" w:cs="Times New Roman"/>
          <w:kern w:val="0"/>
          <w:lang w:eastAsia="en-US" w:bidi="ar-SA"/>
        </w:rPr>
      </w:pPr>
    </w:p>
    <w:p w:rsidR="00AD7CFA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="0023792F">
        <w:rPr>
          <w:rFonts w:eastAsia="Times New Roman" w:cs="Times New Roman"/>
          <w:kern w:val="0"/>
          <w:lang w:eastAsia="en-US" w:bidi="ar-SA"/>
        </w:rPr>
        <w:t>V § 1 sa vypúšťajú slová „</w:t>
      </w:r>
      <w:r w:rsidRPr="0023792F" w:rsidR="0023792F">
        <w:rPr>
          <w:rFonts w:eastAsia="Times New Roman" w:cs="Times New Roman"/>
          <w:kern w:val="0"/>
          <w:lang w:eastAsia="en-US" w:bidi="ar-SA"/>
        </w:rPr>
        <w:t>a ro</w:t>
      </w:r>
      <w:r w:rsidR="0023792F">
        <w:rPr>
          <w:rFonts w:eastAsia="Times New Roman" w:cs="Times New Roman"/>
          <w:kern w:val="0"/>
          <w:lang w:eastAsia="en-US" w:bidi="ar-SA"/>
        </w:rPr>
        <w:t>zpočtov vyšších územných celkov“.</w:t>
      </w:r>
    </w:p>
    <w:p w:rsidR="0023792F" w:rsidP="0023792F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23792F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23792F">
        <w:rPr>
          <w:rFonts w:eastAsia="Times New Roman" w:cs="Times New Roman"/>
          <w:kern w:val="0"/>
          <w:lang w:eastAsia="en-US" w:bidi="ar-SA"/>
        </w:rPr>
        <w:t>V § 2 sa číslo „</w:t>
      </w:r>
      <w:r>
        <w:rPr>
          <w:rFonts w:eastAsia="Times New Roman" w:cs="Times New Roman"/>
          <w:kern w:val="0"/>
          <w:lang w:eastAsia="en-US" w:bidi="ar-SA"/>
        </w:rPr>
        <w:t>70,0</w:t>
      </w:r>
      <w:r w:rsidRPr="0023792F">
        <w:rPr>
          <w:rFonts w:eastAsia="Times New Roman" w:cs="Times New Roman"/>
          <w:kern w:val="0"/>
          <w:lang w:eastAsia="en-US" w:bidi="ar-SA"/>
        </w:rPr>
        <w:t>“ nahrádza číslom „</w:t>
      </w:r>
      <w:r>
        <w:rPr>
          <w:rFonts w:eastAsia="Times New Roman" w:cs="Times New Roman"/>
          <w:kern w:val="0"/>
          <w:lang w:eastAsia="en-US" w:bidi="ar-SA"/>
        </w:rPr>
        <w:t>88</w:t>
      </w:r>
      <w:r w:rsidRPr="0023792F">
        <w:rPr>
          <w:rFonts w:eastAsia="Times New Roman" w:cs="Times New Roman"/>
          <w:kern w:val="0"/>
          <w:lang w:eastAsia="en-US" w:bidi="ar-SA"/>
        </w:rPr>
        <w:t>,0“.</w:t>
      </w:r>
    </w:p>
    <w:p w:rsidR="0023792F" w:rsidP="0023792F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23792F" w:rsidP="00AD7CFA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§ 3 sa vypúšťa.</w:t>
      </w:r>
    </w:p>
    <w:p w:rsidR="0023792F" w:rsidP="0023792F">
      <w:pPr>
        <w:widowControl/>
        <w:suppressAutoHyphens w:val="0"/>
        <w:bidi w:val="0"/>
        <w:spacing w:after="200"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B63C1" w:rsidRPr="004B63C1" w:rsidP="004B63C1">
      <w:pPr>
        <w:widowControl/>
        <w:numPr>
          <w:numId w:val="11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B63C1" w:rsidR="0023792F">
        <w:rPr>
          <w:rFonts w:eastAsia="Times New Roman" w:cs="Times New Roman"/>
          <w:kern w:val="0"/>
          <w:lang w:eastAsia="en-US" w:bidi="ar-SA"/>
        </w:rPr>
        <w:t>§ 4 znie:</w:t>
      </w:r>
    </w:p>
    <w:p w:rsidR="004B63C1" w:rsidP="004B63C1">
      <w:pPr>
        <w:widowControl/>
        <w:suppressAutoHyphens w:val="0"/>
        <w:bidi w:val="0"/>
        <w:spacing w:after="200" w:line="276" w:lineRule="auto"/>
        <w:ind w:firstLine="360"/>
        <w:contextualSpacing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4B63C1">
        <w:rPr>
          <w:rFonts w:eastAsia="Times New Roman" w:cs="Times New Roman"/>
          <w:kern w:val="0"/>
          <w:lang w:eastAsia="en-US" w:bidi="ar-SA"/>
        </w:rPr>
        <w:t>§ 4</w:t>
      </w:r>
    </w:p>
    <w:p w:rsidR="004B63C1" w:rsidRPr="004B63C1" w:rsidP="004B63C1">
      <w:pPr>
        <w:widowControl/>
        <w:suppressAutoHyphens w:val="0"/>
        <w:bidi w:val="0"/>
        <w:spacing w:after="200" w:line="276" w:lineRule="auto"/>
        <w:ind w:firstLine="360"/>
        <w:contextualSpacing/>
        <w:jc w:val="center"/>
        <w:rPr>
          <w:rFonts w:eastAsia="Times New Roman" w:cs="Times New Roman"/>
          <w:kern w:val="0"/>
          <w:lang w:eastAsia="en-US" w:bidi="ar-SA"/>
        </w:rPr>
      </w:pPr>
    </w:p>
    <w:p w:rsid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B63C1">
        <w:rPr>
          <w:rFonts w:eastAsia="Times New Roman" w:cs="Times New Roman"/>
          <w:kern w:val="0"/>
          <w:lang w:eastAsia="en-US" w:bidi="ar-SA"/>
        </w:rPr>
        <w:t xml:space="preserve">(1) Výnos dane podľa § 2 rozdeľuje a poukazuje obciam daňový úrad podľa kritérií, ktoré ustanoví vláda Slovenskej republiky nariadením; vláda Slovenskej republiky nariadením ustanoví aj spôsob rozdeľovania a poukazovania tohto výnosu dane. Návrhy zmien kritérií a spôsobu rozdeľovania a poukazovania výnosu dane podľa § 2 </w:t>
      </w:r>
      <w:r>
        <w:rPr>
          <w:rFonts w:eastAsia="Times New Roman" w:cs="Times New Roman"/>
          <w:kern w:val="0"/>
          <w:lang w:eastAsia="en-US" w:bidi="ar-SA"/>
        </w:rPr>
        <w:t>s</w:t>
      </w:r>
      <w:r w:rsidRPr="004B63C1">
        <w:rPr>
          <w:rFonts w:eastAsia="Times New Roman" w:cs="Times New Roman"/>
          <w:kern w:val="0"/>
          <w:lang w:eastAsia="en-US" w:bidi="ar-SA"/>
        </w:rPr>
        <w:t>a dohodnú s republikovými združeniami obcí.</w:t>
      </w:r>
    </w:p>
    <w:p w:rsidR="004B63C1" w:rsidRP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4B63C1">
        <w:rPr>
          <w:rFonts w:eastAsia="Times New Roman" w:cs="Times New Roman"/>
          <w:kern w:val="0"/>
          <w:lang w:eastAsia="en-US" w:bidi="ar-SA"/>
        </w:rPr>
        <w:t>(2) Výnos dane podľa § 2 rozdeľuje a poukazuje daňový úrad obciam vo svojej územnej pôsobnosti.</w:t>
      </w:r>
    </w:p>
    <w:p w:rsidR="004B63C1" w:rsidRP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(3</w:t>
      </w:r>
      <w:r w:rsidRPr="004B63C1">
        <w:rPr>
          <w:rFonts w:eastAsia="Times New Roman" w:cs="Times New Roman"/>
          <w:kern w:val="0"/>
          <w:lang w:eastAsia="en-US" w:bidi="ar-SA"/>
        </w:rPr>
        <w:t xml:space="preserve">) Štatistický úrad Slovenskej republiky poskytne Ministerstvu financií Slovenskej republiky (ďalej len „ministerstvo“), daňovým úradom prostredníctvom </w:t>
      </w:r>
      <w:r>
        <w:rPr>
          <w:rFonts w:eastAsia="Times New Roman" w:cs="Times New Roman"/>
          <w:kern w:val="0"/>
          <w:lang w:eastAsia="en-US" w:bidi="ar-SA"/>
        </w:rPr>
        <w:t>Finančného</w:t>
      </w:r>
      <w:r w:rsidRPr="004B63C1">
        <w:rPr>
          <w:rFonts w:eastAsia="Times New Roman" w:cs="Times New Roman"/>
          <w:kern w:val="0"/>
          <w:lang w:eastAsia="en-US" w:bidi="ar-SA"/>
        </w:rPr>
        <w:t xml:space="preserve"> ri</w:t>
      </w:r>
      <w:r>
        <w:rPr>
          <w:rFonts w:eastAsia="Times New Roman" w:cs="Times New Roman"/>
          <w:kern w:val="0"/>
          <w:lang w:eastAsia="en-US" w:bidi="ar-SA"/>
        </w:rPr>
        <w:t>aditeľstva Slovenskej republiky a</w:t>
      </w:r>
      <w:r w:rsidRPr="004B63C1">
        <w:rPr>
          <w:rFonts w:eastAsia="Times New Roman" w:cs="Times New Roman"/>
          <w:kern w:val="0"/>
          <w:lang w:eastAsia="en-US" w:bidi="ar-SA"/>
        </w:rPr>
        <w:t xml:space="preserve"> republikovým združeniam obcí údaje potrebné na rozdeľovanie a poukazo</w:t>
      </w:r>
      <w:r>
        <w:rPr>
          <w:rFonts w:eastAsia="Times New Roman" w:cs="Times New Roman"/>
          <w:kern w:val="0"/>
          <w:lang w:eastAsia="en-US" w:bidi="ar-SA"/>
        </w:rPr>
        <w:t xml:space="preserve">vanie výnosu dane podľa § 2 </w:t>
      </w:r>
      <w:r w:rsidRPr="004B63C1">
        <w:rPr>
          <w:rFonts w:eastAsia="Times New Roman" w:cs="Times New Roman"/>
          <w:kern w:val="0"/>
          <w:lang w:eastAsia="en-US" w:bidi="ar-SA"/>
        </w:rPr>
        <w:t>do 31. októbra príslušného kalendárneho roka v štruktúre určenej ministerstvom, ak § 7a neustanovuje inak; opravy chýb v poskytnutých údajoch ministerstvo akceptuje v termíne do 31.marca nasledujúceho kalendárneho roka.</w:t>
      </w:r>
    </w:p>
    <w:p w:rsidR="004B63C1" w:rsidRP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(4</w:t>
      </w:r>
      <w:r w:rsidRPr="004B63C1">
        <w:rPr>
          <w:rFonts w:eastAsia="Times New Roman" w:cs="Times New Roman"/>
          <w:kern w:val="0"/>
          <w:lang w:eastAsia="en-US" w:bidi="ar-SA"/>
        </w:rPr>
        <w:t>) Subjekty verejnej správy</w:t>
      </w:r>
      <w:r w:rsidRPr="004B63C1">
        <w:rPr>
          <w:rFonts w:eastAsia="Times New Roman" w:cs="Times New Roman"/>
          <w:kern w:val="0"/>
          <w:vertAlign w:val="superscript"/>
          <w:lang w:eastAsia="en-US" w:bidi="ar-SA"/>
        </w:rPr>
        <w:t>2</w:t>
      </w:r>
      <w:r w:rsidRPr="004B63C1">
        <w:rPr>
          <w:rFonts w:eastAsia="Times New Roman" w:cs="Times New Roman"/>
          <w:kern w:val="0"/>
          <w:lang w:eastAsia="en-US" w:bidi="ar-SA"/>
        </w:rPr>
        <w:t xml:space="preserve">) poskytujú Štatistickému úradu Slovenskej republiky </w:t>
      </w:r>
      <w:r>
        <w:rPr>
          <w:rFonts w:eastAsia="Times New Roman" w:cs="Times New Roman"/>
          <w:kern w:val="0"/>
          <w:lang w:eastAsia="en-US" w:bidi="ar-SA"/>
        </w:rPr>
        <w:t>súčinnosť na účely odseku 3</w:t>
      </w:r>
      <w:r w:rsidRPr="004B63C1">
        <w:rPr>
          <w:rFonts w:eastAsia="Times New Roman" w:cs="Times New Roman"/>
          <w:kern w:val="0"/>
          <w:lang w:eastAsia="en-US" w:bidi="ar-SA"/>
        </w:rPr>
        <w:t xml:space="preserve"> vrátane poskytovania údajov potrebných na rozdeľovanie a pou</w:t>
      </w:r>
      <w:r>
        <w:rPr>
          <w:rFonts w:eastAsia="Times New Roman" w:cs="Times New Roman"/>
          <w:kern w:val="0"/>
          <w:lang w:eastAsia="en-US" w:bidi="ar-SA"/>
        </w:rPr>
        <w:t>kazovanie výnosu dane podľa § 2</w:t>
      </w:r>
      <w:r w:rsidRPr="004B63C1">
        <w:rPr>
          <w:rFonts w:eastAsia="Times New Roman" w:cs="Times New Roman"/>
          <w:kern w:val="0"/>
          <w:lang w:eastAsia="en-US" w:bidi="ar-SA"/>
        </w:rPr>
        <w:t>.</w:t>
      </w:r>
    </w:p>
    <w:p w:rsidR="004B63C1" w:rsidRP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(5</w:t>
      </w:r>
      <w:r w:rsidRPr="004B63C1">
        <w:rPr>
          <w:rFonts w:eastAsia="Times New Roman" w:cs="Times New Roman"/>
          <w:kern w:val="0"/>
          <w:lang w:eastAsia="en-US" w:bidi="ar-SA"/>
        </w:rPr>
        <w:t xml:space="preserve">) Podiel na výnose dane podľa § 2 </w:t>
      </w:r>
      <w:r>
        <w:rPr>
          <w:rFonts w:eastAsia="Times New Roman" w:cs="Times New Roman"/>
          <w:kern w:val="0"/>
          <w:lang w:eastAsia="en-US" w:bidi="ar-SA"/>
        </w:rPr>
        <w:t>s</w:t>
      </w:r>
      <w:r w:rsidRPr="004B63C1">
        <w:rPr>
          <w:rFonts w:eastAsia="Times New Roman" w:cs="Times New Roman"/>
          <w:kern w:val="0"/>
          <w:lang w:eastAsia="en-US" w:bidi="ar-SA"/>
        </w:rPr>
        <w:t>a poukazuje obciam najneskôr do 20. dňa bežného mesiaca za predchádzajúci mesiac.</w:t>
      </w:r>
    </w:p>
    <w:p w:rsidR="004B63C1" w:rsidRP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4B63C1" w:rsidP="004B63C1">
      <w:pPr>
        <w:widowControl/>
        <w:suppressAutoHyphens w:val="0"/>
        <w:bidi w:val="0"/>
        <w:spacing w:after="200" w:line="276" w:lineRule="auto"/>
        <w:ind w:left="360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(6</w:t>
      </w:r>
      <w:r w:rsidRPr="004B63C1">
        <w:rPr>
          <w:rFonts w:eastAsia="Times New Roman" w:cs="Times New Roman"/>
          <w:kern w:val="0"/>
          <w:lang w:eastAsia="en-US" w:bidi="ar-SA"/>
        </w:rPr>
        <w:t>) Preplatky a nedoplatky zistené k 31. decembru príslušného kalendárneho roka vzniknuté pri rozdeľovaní a poukazovaní výnosu dane podľa § 2 vyrovnajú daňové úrady s obcami do 31. marca nasledujúceho kalendárneho roka.</w:t>
      </w:r>
      <w:r>
        <w:rPr>
          <w:rFonts w:eastAsia="Times New Roman" w:cs="Times New Roman"/>
          <w:kern w:val="0"/>
          <w:lang w:eastAsia="en-US" w:bidi="ar-SA"/>
        </w:rPr>
        <w:t>“.</w:t>
      </w:r>
    </w:p>
    <w:p w:rsidR="004B63C1" w:rsidP="004B63C1">
      <w:pPr>
        <w:pStyle w:val="ListParagraph"/>
        <w:widowControl/>
        <w:numPr>
          <w:numId w:val="11"/>
        </w:numPr>
        <w:suppressAutoHyphens w:val="0"/>
        <w:bidi w:val="0"/>
        <w:spacing w:after="200"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4B63C1">
        <w:rPr>
          <w:rFonts w:eastAsia="Times New Roman" w:cs="Times New Roman"/>
          <w:kern w:val="0"/>
          <w:lang w:eastAsia="en-US" w:bidi="ar-SA"/>
        </w:rPr>
        <w:t>Za § 7f sa vkladá § 7g, ktorý znie:</w:t>
      </w:r>
    </w:p>
    <w:p w:rsidR="004B63C1" w:rsidRPr="004B63C1" w:rsidP="004B63C1">
      <w:pPr>
        <w:widowControl/>
        <w:suppressAutoHyphens w:val="0"/>
        <w:bidi w:val="0"/>
        <w:spacing w:after="200"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„</w:t>
      </w:r>
      <w:r w:rsidRPr="004B63C1">
        <w:rPr>
          <w:rFonts w:eastAsia="Times New Roman" w:cs="Times New Roman"/>
          <w:kern w:val="0"/>
          <w:lang w:eastAsia="en-US" w:bidi="ar-SA"/>
        </w:rPr>
        <w:t>§ 7f</w:t>
      </w:r>
    </w:p>
    <w:p w:rsidR="00AD7CFA" w:rsidRPr="00AD7CFA" w:rsidP="004B63C1">
      <w:pPr>
        <w:widowControl/>
        <w:suppressAutoHyphens w:val="0"/>
        <w:bidi w:val="0"/>
        <w:spacing w:after="200"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4B63C1" w:rsidR="004B63C1">
        <w:rPr>
          <w:rFonts w:eastAsia="Times New Roman" w:cs="Times New Roman"/>
          <w:kern w:val="0"/>
          <w:lang w:eastAsia="en-US" w:bidi="ar-SA"/>
        </w:rPr>
        <w:t xml:space="preserve">Daňové úrady rozdelia a poukážu výnos dane obciam podľa § 2 v </w:t>
      </w:r>
      <w:r w:rsidR="004B63C1">
        <w:rPr>
          <w:rFonts w:eastAsia="Times New Roman" w:cs="Times New Roman"/>
          <w:kern w:val="0"/>
          <w:lang w:eastAsia="en-US" w:bidi="ar-SA"/>
        </w:rPr>
        <w:t>znení účinnom od 1. januára 2018 prvýkrát v januári 2018</w:t>
      </w:r>
      <w:r w:rsidRPr="004B63C1" w:rsidR="004B63C1">
        <w:rPr>
          <w:rFonts w:eastAsia="Times New Roman" w:cs="Times New Roman"/>
          <w:kern w:val="0"/>
          <w:lang w:eastAsia="en-US" w:bidi="ar-SA"/>
        </w:rPr>
        <w:t>.</w:t>
      </w:r>
      <w:r w:rsidR="004B63C1">
        <w:rPr>
          <w:rFonts w:eastAsia="Times New Roman" w:cs="Times New Roman"/>
          <w:kern w:val="0"/>
          <w:lang w:eastAsia="en-US" w:bidi="ar-SA"/>
        </w:rPr>
        <w:t>“.</w:t>
      </w:r>
    </w:p>
    <w:p w:rsidR="00AD7CFA" w:rsidRPr="00AD7CFA" w:rsidP="00AD7CFA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AD7CFA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AD7CFA" w:rsidRPr="00AD7CFA" w:rsidP="00AD7CFA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P="00A81440">
      <w:pPr>
        <w:widowControl/>
        <w:suppressAutoHyphens w:val="0"/>
        <w:bidi w:val="0"/>
        <w:spacing w:line="276" w:lineRule="auto"/>
        <w:ind w:firstLine="708"/>
        <w:jc w:val="both"/>
        <w:rPr>
          <w:rFonts w:cs="Times New Roman"/>
        </w:rPr>
      </w:pPr>
      <w:r w:rsidRPr="00AD7CFA" w:rsidR="00AD7CFA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03B1"/>
    <w:multiLevelType w:val="hybridMultilevel"/>
    <w:tmpl w:val="85EE817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B2078"/>
    <w:multiLevelType w:val="hybridMultilevel"/>
    <w:tmpl w:val="A0AC74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56C4538A"/>
    <w:multiLevelType w:val="hybridMultilevel"/>
    <w:tmpl w:val="EA240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6589"/>
    <w:rsid w:val="00091102"/>
    <w:rsid w:val="00092D1E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13CAF"/>
    <w:rsid w:val="00220208"/>
    <w:rsid w:val="002204AF"/>
    <w:rsid w:val="002226ED"/>
    <w:rsid w:val="00225B05"/>
    <w:rsid w:val="00227EC6"/>
    <w:rsid w:val="0023058D"/>
    <w:rsid w:val="0023792F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262E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B63C1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F1211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71586"/>
    <w:rsid w:val="00A81440"/>
    <w:rsid w:val="00A87A6C"/>
    <w:rsid w:val="00AA19D6"/>
    <w:rsid w:val="00AA37E6"/>
    <w:rsid w:val="00AA5725"/>
    <w:rsid w:val="00AB41B0"/>
    <w:rsid w:val="00AC1164"/>
    <w:rsid w:val="00AC4AC4"/>
    <w:rsid w:val="00AC743E"/>
    <w:rsid w:val="00AD7CFA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4F1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59895-913C-4EE4-9203-F8E24ED8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387</Words>
  <Characters>2210</Characters>
  <Application>Microsoft Office Word</Application>
  <DocSecurity>0</DocSecurity>
  <Lines>0</Lines>
  <Paragraphs>0</Paragraphs>
  <ScaleCrop>false</ScaleCrop>
  <Company>HP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Tomáš Belobrad</cp:lastModifiedBy>
  <cp:revision>3</cp:revision>
  <cp:lastPrinted>2016-08-18T13:39:00Z</cp:lastPrinted>
  <dcterms:created xsi:type="dcterms:W3CDTF">2017-01-13T15:05:00Z</dcterms:created>
  <dcterms:modified xsi:type="dcterms:W3CDTF">2017-01-13T15:07:00Z</dcterms:modified>
</cp:coreProperties>
</file>