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6F67" w:rsidRPr="00C41316" w:rsidP="005E6F67">
      <w:pPr>
        <w:bidi w:val="0"/>
        <w:jc w:val="center"/>
        <w:rPr>
          <w:rFonts w:ascii="Times New Roman" w:hAnsi="Times New Roman"/>
          <w:b/>
          <w:bCs/>
          <w:caps/>
          <w:sz w:val="40"/>
          <w:szCs w:val="40"/>
          <w:lang w:eastAsia="sk-SK"/>
        </w:rPr>
      </w:pPr>
      <w:r w:rsidRPr="00C41316">
        <w:rPr>
          <w:rFonts w:ascii="Times New Roman" w:hAnsi="Times New Roman"/>
          <w:b/>
          <w:bCs/>
          <w:caps/>
          <w:sz w:val="40"/>
          <w:szCs w:val="40"/>
          <w:lang w:eastAsia="sk-SK"/>
        </w:rPr>
        <w:t>Národná  rada  Slovenskej  republiky</w:t>
      </w:r>
    </w:p>
    <w:p w:rsidR="005E6F67" w:rsidRPr="00C41316" w:rsidP="005E6F67">
      <w:pPr>
        <w:pBdr>
          <w:bottom w:val="single" w:sz="12" w:space="1" w:color="auto"/>
        </w:pBdr>
        <w:bidi w:val="0"/>
        <w:jc w:val="center"/>
        <w:rPr>
          <w:rFonts w:ascii="Times New Roman" w:hAnsi="Times New Roman"/>
          <w:b/>
          <w:bCs/>
          <w:sz w:val="28"/>
          <w:szCs w:val="28"/>
          <w:lang w:eastAsia="sk-SK"/>
        </w:rPr>
      </w:pPr>
    </w:p>
    <w:p w:rsidR="005E6F67" w:rsidRPr="00C41316" w:rsidP="005E6F67">
      <w:pPr>
        <w:pBdr>
          <w:bottom w:val="single" w:sz="12" w:space="1" w:color="auto"/>
        </w:pBdr>
        <w:bidi w:val="0"/>
        <w:jc w:val="center"/>
        <w:rPr>
          <w:rFonts w:ascii="Times New Roman" w:hAnsi="Times New Roman"/>
          <w:b/>
          <w:bCs/>
          <w:sz w:val="28"/>
          <w:szCs w:val="28"/>
          <w:lang w:eastAsia="sk-SK"/>
        </w:rPr>
      </w:pPr>
      <w:r w:rsidRPr="002A1BEB">
        <w:rPr>
          <w:rFonts w:ascii="Times New Roman" w:hAnsi="Times New Roman"/>
          <w:b/>
          <w:bCs/>
          <w:sz w:val="28"/>
          <w:szCs w:val="28"/>
          <w:lang w:eastAsia="sk-SK"/>
        </w:rPr>
        <w:t>VII.</w:t>
      </w:r>
      <w:r w:rsidRPr="00C41316">
        <w:rPr>
          <w:rFonts w:ascii="Times New Roman" w:hAnsi="Times New Roman"/>
          <w:b/>
          <w:bCs/>
          <w:sz w:val="28"/>
          <w:szCs w:val="28"/>
          <w:lang w:eastAsia="sk-SK"/>
        </w:rPr>
        <w:t xml:space="preserve"> volebné obdobie</w:t>
      </w:r>
    </w:p>
    <w:p w:rsidR="005E6F67" w:rsidRPr="00C41316" w:rsidP="005E6F67">
      <w:pPr>
        <w:pBdr>
          <w:bottom w:val="single" w:sz="12" w:space="1" w:color="auto"/>
        </w:pBdr>
        <w:bidi w:val="0"/>
        <w:jc w:val="center"/>
        <w:rPr>
          <w:rFonts w:ascii="Times New Roman" w:hAnsi="Times New Roman"/>
          <w:b/>
          <w:bCs/>
          <w:sz w:val="28"/>
          <w:szCs w:val="28"/>
          <w:lang w:eastAsia="sk-SK"/>
        </w:rPr>
      </w:pPr>
    </w:p>
    <w:p w:rsidR="005E6F67" w:rsidRPr="00C41316" w:rsidP="005E6F67">
      <w:pPr>
        <w:bidi w:val="0"/>
        <w:jc w:val="center"/>
        <w:rPr>
          <w:rFonts w:ascii="Times New Roman" w:hAnsi="Times New Roman"/>
          <w:b/>
          <w:bCs/>
          <w:lang w:eastAsia="sk-SK"/>
        </w:rPr>
      </w:pPr>
    </w:p>
    <w:p w:rsidR="005E6F67" w:rsidRPr="00C41316" w:rsidP="005E6F67">
      <w:pPr>
        <w:bidi w:val="0"/>
        <w:jc w:val="center"/>
        <w:rPr>
          <w:rFonts w:ascii="Times New Roman" w:hAnsi="Times New Roman"/>
          <w:b/>
          <w:bCs/>
          <w:lang w:eastAsia="sk-SK"/>
        </w:rPr>
      </w:pPr>
    </w:p>
    <w:p w:rsidR="005E6F67" w:rsidRPr="00C41316" w:rsidP="005E6F67">
      <w:pPr>
        <w:bidi w:val="0"/>
        <w:jc w:val="center"/>
        <w:rPr>
          <w:rFonts w:ascii="Times New Roman" w:hAnsi="Times New Roman"/>
          <w:b/>
          <w:bCs/>
          <w:lang w:eastAsia="sk-SK"/>
        </w:rPr>
      </w:pPr>
      <w:r w:rsidR="00714A0E">
        <w:rPr>
          <w:rFonts w:ascii="Times New Roman" w:hAnsi="Times New Roman"/>
          <w:b/>
          <w:bCs/>
          <w:lang w:eastAsia="sk-SK"/>
        </w:rPr>
        <w:t>363</w:t>
      </w:r>
    </w:p>
    <w:p w:rsidR="005E6F67" w:rsidP="005E6F67">
      <w:pPr>
        <w:bidi w:val="0"/>
        <w:jc w:val="center"/>
        <w:rPr>
          <w:rFonts w:ascii="Times New Roman" w:hAnsi="Times New Roman"/>
          <w:b/>
          <w:bCs/>
          <w:caps/>
          <w:lang w:eastAsia="sk-SK"/>
        </w:rPr>
      </w:pPr>
    </w:p>
    <w:p w:rsidR="005E6F67" w:rsidP="005E6F67">
      <w:pPr>
        <w:bidi w:val="0"/>
        <w:jc w:val="center"/>
        <w:rPr>
          <w:rFonts w:ascii="Times New Roman" w:hAnsi="Times New Roman"/>
          <w:b/>
          <w:bCs/>
          <w:caps/>
          <w:lang w:eastAsia="sk-SK"/>
        </w:rPr>
      </w:pPr>
      <w:r w:rsidRPr="00C41316">
        <w:rPr>
          <w:rFonts w:ascii="Times New Roman" w:hAnsi="Times New Roman"/>
          <w:b/>
          <w:bCs/>
          <w:caps/>
          <w:lang w:eastAsia="sk-SK"/>
        </w:rPr>
        <w:t xml:space="preserve">Vládny návrh </w:t>
      </w:r>
    </w:p>
    <w:p w:rsidR="008C3142" w:rsidRPr="00B3323F" w:rsidP="00703B1B">
      <w:pPr>
        <w:bidi w:val="0"/>
        <w:jc w:val="center"/>
        <w:rPr>
          <w:rFonts w:ascii="Times New Roman" w:hAnsi="Times New Roman"/>
          <w:b/>
          <w:bCs/>
        </w:rPr>
      </w:pPr>
    </w:p>
    <w:p w:rsidR="008C3142" w:rsidRPr="00B3323F" w:rsidP="00703B1B">
      <w:pPr>
        <w:bidi w:val="0"/>
        <w:jc w:val="center"/>
        <w:rPr>
          <w:rFonts w:ascii="Times New Roman" w:hAnsi="Times New Roman"/>
          <w:b/>
          <w:bCs/>
        </w:rPr>
      </w:pPr>
      <w:r w:rsidRPr="00B3323F">
        <w:rPr>
          <w:rFonts w:ascii="Times New Roman" w:hAnsi="Times New Roman"/>
          <w:b/>
          <w:bCs/>
        </w:rPr>
        <w:t>ZÁKON</w:t>
      </w:r>
    </w:p>
    <w:p w:rsidR="008C3142" w:rsidRPr="00B3323F" w:rsidP="00703B1B">
      <w:pPr>
        <w:bidi w:val="0"/>
        <w:jc w:val="center"/>
        <w:rPr>
          <w:rFonts w:ascii="Times New Roman" w:hAnsi="Times New Roman"/>
          <w:b/>
          <w:bCs/>
        </w:rPr>
      </w:pPr>
    </w:p>
    <w:p w:rsidR="008C3142" w:rsidRPr="00B3323F" w:rsidP="00703B1B">
      <w:pPr>
        <w:bidi w:val="0"/>
        <w:jc w:val="center"/>
        <w:rPr>
          <w:rFonts w:ascii="Times New Roman" w:hAnsi="Times New Roman"/>
          <w:b/>
          <w:bCs/>
        </w:rPr>
      </w:pPr>
      <w:r w:rsidRPr="00B3323F">
        <w:rPr>
          <w:rFonts w:ascii="Times New Roman" w:hAnsi="Times New Roman"/>
          <w:b/>
          <w:bCs/>
        </w:rPr>
        <w:t>z ........... 201</w:t>
      </w:r>
      <w:r w:rsidR="005E6F67">
        <w:rPr>
          <w:rFonts w:ascii="Times New Roman" w:hAnsi="Times New Roman"/>
          <w:b/>
          <w:bCs/>
        </w:rPr>
        <w:t>7</w:t>
      </w:r>
      <w:r w:rsidRPr="00B3323F">
        <w:rPr>
          <w:rFonts w:ascii="Times New Roman" w:hAnsi="Times New Roman"/>
          <w:b/>
          <w:bCs/>
        </w:rPr>
        <w:t>,</w:t>
      </w:r>
    </w:p>
    <w:p w:rsidR="008C3142" w:rsidRPr="00B3323F" w:rsidP="00703B1B">
      <w:pPr>
        <w:bidi w:val="0"/>
        <w:jc w:val="center"/>
        <w:rPr>
          <w:rFonts w:ascii="Times New Roman" w:hAnsi="Times New Roman"/>
          <w:b/>
          <w:bCs/>
        </w:rPr>
      </w:pPr>
    </w:p>
    <w:p w:rsidR="008C3142" w:rsidRPr="00B3323F" w:rsidP="00703B1B">
      <w:pPr>
        <w:tabs>
          <w:tab w:val="left" w:pos="0"/>
        </w:tabs>
        <w:bidi w:val="0"/>
        <w:jc w:val="center"/>
        <w:rPr>
          <w:rFonts w:ascii="Times New Roman" w:hAnsi="Times New Roman"/>
          <w:b/>
          <w:bCs/>
        </w:rPr>
      </w:pPr>
      <w:r w:rsidRPr="00B3323F">
        <w:rPr>
          <w:rFonts w:ascii="Times New Roman" w:hAnsi="Times New Roman"/>
          <w:b/>
          <w:bCs/>
        </w:rPr>
        <w:t>ktorým sa mení a dopĺňa zákon č. 404/2011 Z. z. o pobyte cudzincov a o zmene a doplnení niektorých zákonov v znení neskorších predpisov a ktorým sa m</w:t>
      </w:r>
      <w:r w:rsidR="00B3705A">
        <w:rPr>
          <w:rFonts w:ascii="Times New Roman" w:hAnsi="Times New Roman"/>
          <w:b/>
          <w:bCs/>
        </w:rPr>
        <w:t>enia a dopĺňajú niektoré zákony</w:t>
      </w:r>
    </w:p>
    <w:p w:rsidR="008C3142" w:rsidRPr="00B3323F" w:rsidP="00703B1B">
      <w:pPr>
        <w:bidi w:val="0"/>
        <w:jc w:val="center"/>
        <w:rPr>
          <w:rFonts w:ascii="Times New Roman" w:hAnsi="Times New Roman"/>
        </w:rPr>
      </w:pPr>
    </w:p>
    <w:p w:rsidR="008C3142" w:rsidRPr="00B3323F" w:rsidP="00703B1B">
      <w:pPr>
        <w:bidi w:val="0"/>
        <w:jc w:val="center"/>
        <w:rPr>
          <w:rFonts w:ascii="Times New Roman" w:hAnsi="Times New Roman"/>
        </w:rPr>
      </w:pPr>
      <w:r w:rsidRPr="00B3323F">
        <w:rPr>
          <w:rFonts w:ascii="Times New Roman" w:hAnsi="Times New Roman"/>
        </w:rPr>
        <w:t>Národná rada Slovenskej republiky sa uzniesla na tomto zákone:</w:t>
      </w:r>
    </w:p>
    <w:p w:rsidR="008C3142" w:rsidRPr="00B3323F" w:rsidP="00703B1B">
      <w:pPr>
        <w:bidi w:val="0"/>
        <w:jc w:val="center"/>
        <w:rPr>
          <w:rFonts w:ascii="Times New Roman" w:hAnsi="Times New Roman"/>
        </w:rPr>
      </w:pPr>
    </w:p>
    <w:p w:rsidR="008C3142" w:rsidRPr="00B3323F" w:rsidP="00703B1B">
      <w:pPr>
        <w:bidi w:val="0"/>
        <w:jc w:val="center"/>
        <w:rPr>
          <w:rFonts w:ascii="Times New Roman" w:hAnsi="Times New Roman"/>
        </w:rPr>
      </w:pPr>
      <w:r w:rsidRPr="00B3323F">
        <w:rPr>
          <w:rFonts w:ascii="Times New Roman" w:hAnsi="Times New Roman"/>
        </w:rPr>
        <w:t>Čl. I</w:t>
      </w:r>
    </w:p>
    <w:p w:rsidR="008C3142" w:rsidRPr="00B3323F" w:rsidP="00703B1B">
      <w:pPr>
        <w:bidi w:val="0"/>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Zákon č. 404/2011 Z. z. o pobyte cudzincov a o zmene a doplnení niektorých zákonov v znení zákona č. 75/2013 Z. z., zákona č. 388/2013 Z. z., zákona č. 495/2013 Z. z., zákona č. 131/2015 Z. z., zákona č. 353/2015 Z. z., zákona č. 444/2015 Z. z. a zákona č. 125/2016 Z. z. sa mení a dopĺňa takto:</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c) vkladá nové písmeno d), ktoré znie:</w:t>
      </w:r>
    </w:p>
    <w:p w:rsidR="0085339E" w:rsidRPr="0085339E" w:rsidP="00703B1B">
      <w:pPr>
        <w:bidi w:val="0"/>
        <w:ind w:left="851" w:hanging="425"/>
        <w:rPr>
          <w:rFonts w:ascii="Times New Roman" w:hAnsi="Times New Roman"/>
        </w:rPr>
      </w:pPr>
      <w:r w:rsidRPr="0085339E">
        <w:rPr>
          <w:rFonts w:ascii="Times New Roman" w:hAnsi="Times New Roman"/>
        </w:rPr>
        <w:t>„d) hostiteľským subjektom zamestnávateľ, ku ktorému je zamestnanec presunutý v rámci zamestnávateľa alebo v rámci tej istej skupiny zamestnávateľov, bez ohľadu na jeho právnu formu, a ktorý má sídlo na území Slovenskej republiky alebo členského štátu,“.</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d) až p) sa označujú ako písmená e) až q).</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e) vkladá nové písmeno f), ktoré znie:</w:t>
      </w:r>
    </w:p>
    <w:p w:rsidR="0085339E" w:rsidRPr="0085339E" w:rsidP="00703B1B">
      <w:pPr>
        <w:bidi w:val="0"/>
        <w:ind w:left="426"/>
        <w:rPr>
          <w:rFonts w:ascii="Times New Roman" w:hAnsi="Times New Roman"/>
        </w:rPr>
      </w:pPr>
      <w:r w:rsidRPr="0085339E">
        <w:rPr>
          <w:rFonts w:ascii="Times New Roman" w:hAnsi="Times New Roman"/>
        </w:rPr>
        <w:t xml:space="preserve">„f) mobilitou presun </w:t>
      </w:r>
    </w:p>
    <w:p w:rsidR="0085339E" w:rsidRPr="00703B1B" w:rsidP="00703B1B">
      <w:pPr>
        <w:numPr>
          <w:numId w:val="2"/>
        </w:numPr>
        <w:bidi w:val="0"/>
        <w:ind w:left="1134" w:hanging="283"/>
        <w:rPr>
          <w:rFonts w:ascii="Times New Roman" w:hAnsi="Times New Roman"/>
        </w:rPr>
      </w:pPr>
      <w:r w:rsidRPr="0085339E">
        <w:rPr>
          <w:rFonts w:ascii="Times New Roman" w:hAnsi="Times New Roman"/>
        </w:rPr>
        <w:t xml:space="preserve">štátneho príslušníka tretej krajiny z územia členského štátu na územie Slovenskej republiky počas platného pobytu na území členského štátu, pričom na území Slovenskej republiky bude vykonávať </w:t>
      </w:r>
      <w:r w:rsidRPr="00703B1B">
        <w:rPr>
          <w:rFonts w:ascii="Times New Roman" w:hAnsi="Times New Roman"/>
        </w:rPr>
        <w:t>účel pobytu rovnaký ako na území členského štátu, alebo</w:t>
      </w:r>
    </w:p>
    <w:p w:rsidR="0085339E" w:rsidRPr="0085339E" w:rsidP="00703B1B">
      <w:pPr>
        <w:numPr>
          <w:numId w:val="2"/>
        </w:numPr>
        <w:bidi w:val="0"/>
        <w:ind w:left="1134" w:hanging="283"/>
        <w:rPr>
          <w:rFonts w:ascii="Times New Roman" w:hAnsi="Times New Roman"/>
        </w:rPr>
      </w:pPr>
      <w:r w:rsidRPr="00703B1B">
        <w:rPr>
          <w:rFonts w:ascii="Times New Roman" w:hAnsi="Times New Roman"/>
        </w:rPr>
        <w:t>štátneho príslušníka tretej krajiny z územia Slovenskej republiky na územie členského štátu počas platného pobytu na území Slovenskej republiky, pričom na území členského štátu bude vykonávať účel pobytu rovnaký</w:t>
      </w:r>
      <w:r w:rsidRPr="0085339E">
        <w:rPr>
          <w:rFonts w:ascii="Times New Roman" w:hAnsi="Times New Roman"/>
        </w:rPr>
        <w:t xml:space="preserve"> ako na území Slovenskej republiky,“.</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f) až q) sa označujú ako písmená g) až r).</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h) vkladá nové písmeno i), ktoré znie:</w:t>
      </w:r>
    </w:p>
    <w:p w:rsidR="0085339E" w:rsidRPr="0085339E" w:rsidP="00703B1B">
      <w:pPr>
        <w:bidi w:val="0"/>
        <w:ind w:left="851" w:hanging="425"/>
        <w:rPr>
          <w:rFonts w:ascii="Times New Roman" w:hAnsi="Times New Roman"/>
        </w:rPr>
      </w:pPr>
      <w:r w:rsidRPr="0085339E">
        <w:rPr>
          <w:rFonts w:ascii="Times New Roman" w:hAnsi="Times New Roman"/>
        </w:rPr>
        <w:t>„i)  neoprávneným prekročením vnútornej hranice vstup alebo vycestovanie osoby cez  vnútornú hranicu  počas dočasného obnovenia kontroly hraníc na vnútornej hranici mimo schváleného hraničného priechodu, cez schválený hraničný priechod mimo určených prevádzkových hodín alebo v čase jeho uzatvorenia,“.</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i) až r) sa označujú ako písmená j) až s).</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písmeno r) znie:</w:t>
      </w:r>
    </w:p>
    <w:p w:rsidR="0085339E" w:rsidRPr="0085339E" w:rsidP="00703B1B">
      <w:pPr>
        <w:bidi w:val="0"/>
        <w:ind w:left="851" w:hanging="425"/>
        <w:rPr>
          <w:rFonts w:ascii="Times New Roman" w:hAnsi="Times New Roman"/>
        </w:rPr>
      </w:pPr>
      <w:r w:rsidRPr="0085339E">
        <w:rPr>
          <w:rFonts w:ascii="Times New Roman" w:hAnsi="Times New Roman"/>
        </w:rPr>
        <w:t>„r)  účelovým manželstvom manželstvo uzavreté výlučne s cieľom štátneho príslušníka tretej krajiny získať pobyt alebo manželstvo uzavreté výlučne s cieľom uplatnenia si práva na pobyt rodinného príslušníka občana Únie,“.</w:t>
      </w:r>
    </w:p>
    <w:p w:rsidR="0085339E" w:rsidRPr="0085339E" w:rsidP="00703B1B">
      <w:pPr>
        <w:bidi w:val="0"/>
        <w:ind w:left="851" w:hanging="425"/>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r) vkladá nové písmeno s), ktoré znie:</w:t>
      </w:r>
    </w:p>
    <w:p w:rsidR="0085339E" w:rsidRPr="0085339E" w:rsidP="00703B1B">
      <w:pPr>
        <w:bidi w:val="0"/>
        <w:ind w:left="851" w:hanging="425"/>
        <w:rPr>
          <w:rFonts w:ascii="Times New Roman" w:hAnsi="Times New Roman"/>
        </w:rPr>
      </w:pPr>
      <w:r w:rsidRPr="0085339E">
        <w:rPr>
          <w:rFonts w:ascii="Times New Roman" w:hAnsi="Times New Roman"/>
        </w:rPr>
        <w:t>„s) vnútropodnikovým presunom 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tomu istému zamestnávateľovi alebo k zamestnávateľovi v rámci tej istej skupiny zamestnávateľov so sídlom v Slovenskej republike,“.</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písmeno s) sa označuje ako písmeno t).</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 odsek 1 znie:</w:t>
      </w:r>
    </w:p>
    <w:p w:rsidR="0085339E" w:rsidRPr="0085339E" w:rsidP="00703B1B">
      <w:pPr>
        <w:bidi w:val="0"/>
        <w:ind w:left="426" w:firstLine="283"/>
        <w:rPr>
          <w:rFonts w:ascii="Times New Roman" w:hAnsi="Times New Roman"/>
        </w:rPr>
      </w:pPr>
      <w:r w:rsidRPr="0085339E">
        <w:rPr>
          <w:rFonts w:ascii="Times New Roman" w:hAnsi="Times New Roman"/>
        </w:rPr>
        <w:t>„(1) Policajný útvar pri vykonávaní kontroly hraníc je oprávnený v prihraničnom území vonkajšej hranice umiestňovať a používať technické prostriedky a zariadenia určené na výkon hraničnej kontroly, na zisťovanie a dokumentovanie neoprávneného prekračovania vonkajšej hranice alebo na zabraňovanie neoprávnenému prekračovaniu vonkajšej hranice (ďalej len „technický prostriedok“).“.</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 ods. 3 sa slová „hraničného dozoru“ nahrádzajú slovami „kontroly hraníc“.</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 sa za odsek 2 vkladá nový odsek 3, ktorý znie:</w:t>
      </w:r>
    </w:p>
    <w:p w:rsidR="0085339E" w:rsidRPr="0085339E" w:rsidP="00703B1B">
      <w:pPr>
        <w:bidi w:val="0"/>
        <w:ind w:left="425" w:firstLine="284"/>
        <w:rPr>
          <w:rFonts w:ascii="Times New Roman" w:hAnsi="Times New Roman"/>
        </w:rPr>
      </w:pPr>
      <w:r w:rsidRPr="0085339E">
        <w:rPr>
          <w:rFonts w:ascii="Times New Roman" w:hAnsi="Times New Roman"/>
        </w:rPr>
        <w:t>„(3) 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w:t>
      </w:r>
    </w:p>
    <w:p w:rsidR="0085339E" w:rsidRPr="0085339E" w:rsidP="00703B1B">
      <w:pPr>
        <w:bidi w:val="0"/>
        <w:ind w:firstLine="426"/>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Doterajšie odseky 3 až 6 sa označujú ako odseky 4 až 7.</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 odsek 2 znie:</w:t>
      </w:r>
    </w:p>
    <w:p w:rsidR="0085339E" w:rsidRPr="0085339E" w:rsidP="00703B1B">
      <w:pPr>
        <w:bidi w:val="0"/>
        <w:ind w:firstLine="709"/>
        <w:rPr>
          <w:rFonts w:ascii="Times New Roman" w:hAnsi="Times New Roman"/>
        </w:rPr>
      </w:pPr>
      <w:r w:rsidRPr="0085339E">
        <w:rPr>
          <w:rFonts w:ascii="Times New Roman" w:hAnsi="Times New Roman"/>
        </w:rPr>
        <w:t>„(2) Vstup nemožno odoprieť štátnemu príslušníkovi tretej krajiny, ak</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má udelený pobyt v Slovenskej republike,</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počas hraničnej kontroly podal žiadosť o udelenie azylu,</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má udelený azyl na území Slovenskej republiky alebo má poskytnutú doplnkovú ochranu na území Slovenskej republiky,</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požiadal o poskytnutie dočasného útočiska na území Slovenskej republiky,</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 xml:space="preserve">mu bolo poskytnuté dočasné útočisko na území Slovenskej republiky, </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mal udelený prechodný pobyt podľa § 23 ods. 5 a uplatňoval mobilitu na území členského štátu, ktorý požiadal ministerstvo vnútra o jeho prevzatie na územie Slovenskej republiky,</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ide o rodinného príslušníka štátneho príslušníka tretej krajiny podľa písmena f), ktorý mal udelený prechodný pobyt podľa § 27 a uplatňoval si právo na zlúčenie rodiny na území členského štátu, ktorý požiadal ministerstvo vnútra o jeho prevzatie na územie Slovenskej republiky, alebo</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mu bol vydaný cestovný doklad cudzinca podľa osobitného predpisu.</w:t>
      </w:r>
      <w:r w:rsidRPr="0085339E">
        <w:rPr>
          <w:rFonts w:ascii="Times New Roman" w:hAnsi="Times New Roman"/>
          <w:vertAlign w:val="superscript"/>
        </w:rPr>
        <w:t>30</w:t>
      </w:r>
      <w:r w:rsidRPr="0085339E">
        <w:rPr>
          <w:rFonts w:ascii="Times New Roman" w:hAnsi="Times New Roman"/>
        </w:rPr>
        <w:t>)“.</w:t>
      </w:r>
    </w:p>
    <w:p w:rsidR="0085339E" w:rsidRPr="0085339E" w:rsidP="00703B1B">
      <w:pPr>
        <w:bidi w:val="0"/>
        <w:ind w:left="1134"/>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ods. 2 sa za slovo „predchádzajúcom“ vkladá slovo „súhlasnom“.</w:t>
      </w:r>
    </w:p>
    <w:p w:rsidR="0085339E" w:rsidRPr="0085339E" w:rsidP="00703B1B">
      <w:pPr>
        <w:bidi w:val="0"/>
        <w:ind w:left="426"/>
        <w:rPr>
          <w:rFonts w:ascii="Times New Roman" w:hAnsi="Times New Roman"/>
          <w:highlight w:val="yellow"/>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sa za odsek 2 vkladajú nové odseky 3 a 4, ktoré znejú:</w:t>
      </w:r>
    </w:p>
    <w:p w:rsidR="0085339E" w:rsidRPr="0085339E" w:rsidP="00703B1B">
      <w:pPr>
        <w:bidi w:val="0"/>
        <w:ind w:left="426" w:firstLine="283"/>
        <w:rPr>
          <w:rFonts w:ascii="Times New Roman" w:hAnsi="Times New Roman"/>
        </w:rPr>
      </w:pPr>
      <w:r w:rsidRPr="0085339E">
        <w:rPr>
          <w:rFonts w:ascii="Times New Roman" w:hAnsi="Times New Roman"/>
        </w:rPr>
        <w:t>„(3) Štátny príslušník tretej krajiny, ktorý žiada o udelenie schengenského víza na účel sezónneho zamestnania,</w:t>
      </w:r>
      <w:r w:rsidRPr="0085339E">
        <w:rPr>
          <w:rFonts w:ascii="Times New Roman" w:hAnsi="Times New Roman"/>
          <w:vertAlign w:val="superscript"/>
        </w:rPr>
        <w:t>35a</w:t>
      </w:r>
      <w:r w:rsidRPr="0085339E">
        <w:rPr>
          <w:rFonts w:ascii="Times New Roman" w:hAnsi="Times New Roman"/>
        </w:rPr>
        <w:t>) predloží</w:t>
      </w:r>
    </w:p>
    <w:p w:rsidR="0085339E" w:rsidRPr="0085339E" w:rsidP="00703B1B">
      <w:pPr>
        <w:bidi w:val="0"/>
        <w:ind w:left="1134" w:hanging="283"/>
        <w:rPr>
          <w:rFonts w:ascii="Times New Roman" w:hAnsi="Times New Roman"/>
        </w:rPr>
      </w:pPr>
      <w:r w:rsidRPr="0085339E">
        <w:rPr>
          <w:rFonts w:ascii="Times New Roman" w:hAnsi="Times New Roman"/>
        </w:rPr>
        <w:t>a) písomný prísľub zamestnávateľa na prijatie štátneho príslušníka tretej krajiny do zamestnania, ktorý obsahuje náležitosti pracovnej zmluvy alebo pracovnú zmluvu, ako doklad preukazujúci účel cesty,</w:t>
      </w:r>
    </w:p>
    <w:p w:rsidR="0085339E" w:rsidRPr="0085339E" w:rsidP="00703B1B">
      <w:pPr>
        <w:bidi w:val="0"/>
        <w:ind w:left="1134" w:hanging="283"/>
        <w:rPr>
          <w:rFonts w:ascii="Times New Roman" w:hAnsi="Times New Roman"/>
        </w:rPr>
      </w:pPr>
      <w:r w:rsidRPr="0085339E">
        <w:rPr>
          <w:rFonts w:ascii="Times New Roman" w:hAnsi="Times New Roman"/>
        </w:rPr>
        <w:t>b) povolenie na zamestnanie,</w:t>
      </w:r>
    </w:p>
    <w:p w:rsidR="0085339E" w:rsidRPr="0085339E" w:rsidP="00703B1B">
      <w:pPr>
        <w:bidi w:val="0"/>
        <w:ind w:left="1134" w:hanging="283"/>
        <w:rPr>
          <w:rFonts w:ascii="Times New Roman" w:hAnsi="Times New Roman"/>
        </w:rPr>
      </w:pPr>
      <w:r w:rsidRPr="0085339E">
        <w:rPr>
          <w:rFonts w:ascii="Times New Roman" w:hAnsi="Times New Roman"/>
        </w:rPr>
        <w:t xml:space="preserve">c) doklad preukazujúci zdravotné poistenie, </w:t>
      </w:r>
    </w:p>
    <w:p w:rsidR="0085339E" w:rsidRPr="0085339E" w:rsidP="00703B1B">
      <w:pPr>
        <w:bidi w:val="0"/>
        <w:ind w:left="1134" w:hanging="283"/>
        <w:rPr>
          <w:rFonts w:ascii="Times New Roman" w:hAnsi="Times New Roman"/>
        </w:rPr>
      </w:pPr>
      <w:r w:rsidRPr="0085339E">
        <w:rPr>
          <w:rFonts w:ascii="Times New Roman" w:hAnsi="Times New Roman"/>
        </w:rPr>
        <w:t>d) doklad preukazujúci ubytovanie.</w:t>
      </w:r>
    </w:p>
    <w:p w:rsidR="0085339E" w:rsidRPr="0085339E" w:rsidP="00703B1B">
      <w:pPr>
        <w:bidi w:val="0"/>
        <w:ind w:left="426"/>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(4) Zastupiteľský úrad posúdi na základe dokladov podľa odseku 3, či štátny príslušník tretej krajiny, ktorý žiada o udelenie schengenského víza na účel sezónneho zamestnania, nebude počas jeho pobytu na území Slovenskej republiky odkázaný na systém pomoci v hmotnej núdzi.“.</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3 až 15 sa označujú ako odseky 5 až 17.</w:t>
      </w:r>
    </w:p>
    <w:p w:rsidR="0085339E" w:rsidRPr="0085339E" w:rsidP="00703B1B">
      <w:pPr>
        <w:bidi w:val="0"/>
        <w:ind w:firstLine="426"/>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Poznámka pod čiarou k odkazu 35a znie:</w:t>
      </w:r>
    </w:p>
    <w:p w:rsidR="0085339E" w:rsidRPr="0085339E" w:rsidP="00703B1B">
      <w:pPr>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35a</w:t>
      </w:r>
      <w:r w:rsidRPr="0085339E">
        <w:rPr>
          <w:rFonts w:ascii="Times New Roman" w:hAnsi="Times New Roman"/>
        </w:rPr>
        <w:t>) § 21 ods. 8 zákona č. 5/2004 Z. z. o službách zamestnanosti a o zmene a doplnení niektorých zákonov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sa za odsek 5 vkladá nový odsek 6, ktorý znie:</w:t>
      </w:r>
    </w:p>
    <w:p w:rsidR="0085339E" w:rsidRPr="0085339E" w:rsidP="00703B1B">
      <w:pPr>
        <w:bidi w:val="0"/>
        <w:ind w:left="426" w:firstLine="283"/>
        <w:rPr>
          <w:rFonts w:ascii="Times New Roman" w:hAnsi="Times New Roman"/>
        </w:rPr>
      </w:pPr>
      <w:r w:rsidRPr="0085339E">
        <w:rPr>
          <w:rFonts w:ascii="Times New Roman" w:hAnsi="Times New Roman"/>
        </w:rPr>
        <w:t xml:space="preserve">„(6) Zastupiteľský úrad zamietne žiadosť o udelenie schengenského víza na účel sezónneho zamestnania </w:t>
      </w:r>
      <w:r w:rsidRPr="00703B1B">
        <w:rPr>
          <w:rFonts w:ascii="Times New Roman" w:hAnsi="Times New Roman"/>
        </w:rPr>
        <w:t>aj vtedy, ak</w:t>
      </w:r>
    </w:p>
    <w:p w:rsidR="0085339E" w:rsidRPr="0085339E" w:rsidP="00703B1B">
      <w:pPr>
        <w:bidi w:val="0"/>
        <w:ind w:left="1134" w:hanging="283"/>
        <w:rPr>
          <w:rFonts w:ascii="Times New Roman" w:hAnsi="Times New Roman"/>
        </w:rPr>
      </w:pPr>
      <w:r w:rsidRPr="0085339E">
        <w:rPr>
          <w:rFonts w:ascii="Times New Roman" w:hAnsi="Times New Roman"/>
        </w:rPr>
        <w:t xml:space="preserve">a) štátny príslušník tretej krajiny nepredloží doklady podľa odseku 3, </w:t>
      </w:r>
    </w:p>
    <w:p w:rsidR="0085339E" w:rsidRPr="0085339E" w:rsidP="00703B1B">
      <w:pPr>
        <w:bidi w:val="0"/>
        <w:ind w:left="1134" w:hanging="283"/>
        <w:rPr>
          <w:rFonts w:ascii="Times New Roman" w:hAnsi="Times New Roman"/>
        </w:rPr>
      </w:pPr>
      <w:r w:rsidRPr="0085339E">
        <w:rPr>
          <w:rFonts w:ascii="Times New Roman" w:hAnsi="Times New Roman"/>
        </w:rPr>
        <w:t>b) zistí, že doklad predložený k žiadosti bol získaný podvodom alebo bol sfalšovaný alebo pozmenený alebo</w:t>
      </w:r>
    </w:p>
    <w:p w:rsidR="0085339E" w:rsidRPr="0085339E" w:rsidP="00703B1B">
      <w:pPr>
        <w:bidi w:val="0"/>
        <w:ind w:left="1134" w:hanging="283"/>
        <w:rPr>
          <w:rFonts w:ascii="Times New Roman" w:hAnsi="Times New Roman"/>
        </w:rPr>
      </w:pPr>
      <w:r w:rsidRPr="0085339E">
        <w:rPr>
          <w:rFonts w:ascii="Times New Roman" w:hAnsi="Times New Roman"/>
        </w:rPr>
        <w:t>c) na základe posúdenia podľa odseku 4 zistí, že štátny príslušník tretej krajiny bude počas jeho pobytu na území Slovenskej republiky odkázaný na systém pomoci v hmotnej núdzi.“.</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6 až 17 sa označujú ako odseky 7 až 18.</w:t>
      </w:r>
    </w:p>
    <w:p w:rsidR="0085339E" w:rsidRPr="0085339E" w:rsidP="00703B1B">
      <w:pPr>
        <w:bidi w:val="0"/>
        <w:ind w:left="426"/>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16 ods. 10 druhá veta znie: „Odvolanie podáva štátny príslušník tretej krajiny na správnom orgáne, ktorý rozhodnutie vydal, v lehote 15 dní odo dňa doručenia rozhodnutia, a ak ide o rodinného príslušníka občana Únie, v lehote 30 dní odo dňa doručenia rozhodnutia.“.</w:t>
      </w:r>
    </w:p>
    <w:p w:rsidR="00972610" w:rsidRPr="0085339E" w:rsidP="00972610">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ods. 18 sa vypúšťa slovo „pracovných“.</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17 odseky 1 a 2 znejú:</w:t>
      </w:r>
    </w:p>
    <w:p w:rsidR="0085339E" w:rsidRPr="0085339E" w:rsidP="00703B1B">
      <w:pPr>
        <w:bidi w:val="0"/>
        <w:ind w:left="426" w:firstLine="283"/>
        <w:rPr>
          <w:rFonts w:ascii="Times New Roman" w:hAnsi="Times New Roman"/>
        </w:rPr>
      </w:pPr>
      <w:r w:rsidRPr="0085339E">
        <w:rPr>
          <w:rFonts w:ascii="Times New Roman" w:hAnsi="Times New Roman"/>
        </w:rPr>
        <w:t>„(1) Štátny príslušník tretej krajiny podáva žiadosť o udelenie národného víza na úradnom tlačive na zastupiteľskom úrade. Štátny príslušník tretej krajiny môže podať žiadosť o udelenie národného víza aj na ministerstve vnútra, ak sa oprávnene zdržiava na území Slovenskej republiky a národné vízum má byť udelené v záujme Slovenskej republiky.</w:t>
      </w:r>
    </w:p>
    <w:p w:rsidR="0085339E" w:rsidRPr="00703B1B" w:rsidP="00703B1B">
      <w:pPr>
        <w:bidi w:val="0"/>
        <w:ind w:left="426" w:firstLine="283"/>
        <w:rPr>
          <w:rFonts w:ascii="Times New Roman" w:hAnsi="Times New Roman"/>
        </w:rPr>
      </w:pPr>
      <w:r w:rsidRPr="0085339E">
        <w:rPr>
          <w:rFonts w:ascii="Times New Roman" w:hAnsi="Times New Roman"/>
        </w:rPr>
        <w:t xml:space="preserve">(2) K žiadosti o udelenie národného víza je štátny príslušník tretej krajiny povinný predložiť platný cestovný doklad, farebnú fotografiu s rozmermi 3 x 3,5 cm zobrazujúcu jeho aktuálnu podobu, doklad potvrdzujúci účel pobytu a doklad o zdravotnom poistení. Zastupiteľský úrad alebo ministerstvo vnútra si môže od štátneho príslušníka tretej krajiny vyžiadať  ďalšie doklady len </w:t>
      </w:r>
      <w:r w:rsidRPr="00703B1B">
        <w:rPr>
          <w:rFonts w:ascii="Times New Roman" w:hAnsi="Times New Roman"/>
        </w:rPr>
        <w:t xml:space="preserve">vtedy, ak sú doklady predložené podľa predchádzajúcej vety nepostačujúce na rozhodnutie o žiadosti o udelenie národného víza. Na požiadanie je štátny príslušník tretej krajiny povinný osobne sa dostaviť na pohovor.“. </w:t>
      </w:r>
    </w:p>
    <w:p w:rsidR="0085339E" w:rsidRPr="00703B1B" w:rsidP="00703B1B">
      <w:pPr>
        <w:bidi w:val="0"/>
        <w:ind w:left="720"/>
        <w:rPr>
          <w:rFonts w:ascii="Times New Roman" w:hAnsi="Times New Roman"/>
        </w:rPr>
      </w:pPr>
    </w:p>
    <w:p w:rsidR="0085339E" w:rsidRPr="00703B1B" w:rsidP="00703B1B">
      <w:pPr>
        <w:numPr>
          <w:numId w:val="1"/>
        </w:numPr>
        <w:bidi w:val="0"/>
        <w:ind w:left="426" w:hanging="426"/>
        <w:rPr>
          <w:rFonts w:ascii="Times New Roman" w:hAnsi="Times New Roman"/>
          <w:bCs/>
        </w:rPr>
      </w:pPr>
      <w:r w:rsidRPr="00703B1B">
        <w:rPr>
          <w:rFonts w:ascii="Times New Roman" w:hAnsi="Times New Roman"/>
          <w:bCs/>
        </w:rPr>
        <w:t>V § 17 odseky 4 a 5 znejú:</w:t>
      </w:r>
    </w:p>
    <w:p w:rsidR="0085339E" w:rsidRPr="0085339E" w:rsidP="00703B1B">
      <w:pPr>
        <w:bidi w:val="0"/>
        <w:ind w:left="426" w:hanging="426"/>
        <w:rPr>
          <w:rFonts w:ascii="Times New Roman" w:hAnsi="Times New Roman"/>
          <w:bCs/>
        </w:rPr>
      </w:pPr>
      <w:r w:rsidRPr="00703B1B">
        <w:rPr>
          <w:rFonts w:ascii="Times New Roman" w:hAnsi="Times New Roman"/>
          <w:bCs/>
        </w:rPr>
        <w:t xml:space="preserve">       </w:t>
        <w:tab/>
        <w:tab/>
        <w:t>„(4) Zastupiteľský úrad rozhodne o žiadosti o udelenie  národného víza do 30 dní od jej prijatia; v tej istej lehote rozhodne aj ministerstvo vnútra, ak bola žiados</w:t>
      </w:r>
      <w:r w:rsidR="000F2269">
        <w:rPr>
          <w:rFonts w:ascii="Times New Roman" w:hAnsi="Times New Roman"/>
          <w:bCs/>
        </w:rPr>
        <w:t xml:space="preserve">ť podaná podľa odseku 1 </w:t>
      </w:r>
      <w:r w:rsidRPr="00703B1B">
        <w:rPr>
          <w:rFonts w:ascii="Times New Roman" w:hAnsi="Times New Roman"/>
          <w:bCs/>
        </w:rPr>
        <w:t>druhej vety.</w:t>
      </w:r>
    </w:p>
    <w:p w:rsidR="0085339E" w:rsidRPr="0085339E" w:rsidP="00703B1B">
      <w:pPr>
        <w:bidi w:val="0"/>
        <w:ind w:left="720"/>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(5) Zastupiteľský úrad môže udeliť národné vízum len po predchádzajúcom súhlasnom stanovisku ministerstva vnútra; ministerstvo vnútra a ministerstvo zahraničných vecí sa môžu dohodnúť, v ktorých prípadoch môže zastupiteľský úrad udeliť národné vízum aj bez stanoviska ministerstva vnútra. Zastupiteľský úrad alebo ministerstvo vnútra neudelí národné vízum, ak</w:t>
      </w:r>
    </w:p>
    <w:p w:rsidR="0085339E" w:rsidRPr="0085339E" w:rsidP="00703B1B">
      <w:pPr>
        <w:numPr>
          <w:numId w:val="25"/>
        </w:numPr>
        <w:bidi w:val="0"/>
        <w:spacing w:after="200"/>
        <w:ind w:left="1135" w:hanging="284"/>
        <w:contextualSpacing/>
        <w:rPr>
          <w:rFonts w:ascii="Times New Roman" w:hAnsi="Times New Roman"/>
        </w:rPr>
      </w:pPr>
      <w:r w:rsidRPr="0085339E">
        <w:rPr>
          <w:rFonts w:ascii="Times New Roman" w:hAnsi="Times New Roman"/>
        </w:rPr>
        <w:t>štátny  príslušník tretej krajiny nepredloží všetky doklady podľa odseku 2,</w:t>
      </w:r>
    </w:p>
    <w:p w:rsidR="0085339E" w:rsidRPr="0085339E" w:rsidP="00703B1B">
      <w:pPr>
        <w:numPr>
          <w:numId w:val="25"/>
        </w:numPr>
        <w:bidi w:val="0"/>
        <w:spacing w:after="200"/>
        <w:ind w:left="1135" w:hanging="284"/>
        <w:contextualSpacing/>
        <w:rPr>
          <w:rFonts w:ascii="Times New Roman" w:hAnsi="Times New Roman"/>
        </w:rPr>
      </w:pPr>
      <w:r w:rsidRPr="0085339E">
        <w:rPr>
          <w:rFonts w:ascii="Times New Roman" w:hAnsi="Times New Roman"/>
        </w:rPr>
        <w:t xml:space="preserve">štátny príslušník tretej krajiny nespĺňa podmienky na udelenie národného víza alebo </w:t>
      </w:r>
    </w:p>
    <w:p w:rsidR="0085339E" w:rsidRPr="0085339E" w:rsidP="00703B1B">
      <w:pPr>
        <w:numPr>
          <w:numId w:val="25"/>
        </w:numPr>
        <w:bidi w:val="0"/>
        <w:spacing w:after="200"/>
        <w:ind w:left="1135" w:hanging="284"/>
        <w:contextualSpacing/>
        <w:rPr>
          <w:rFonts w:ascii="Times New Roman" w:hAnsi="Times New Roman"/>
        </w:rPr>
      </w:pPr>
      <w:r w:rsidRPr="0085339E">
        <w:rPr>
          <w:rFonts w:ascii="Times New Roman" w:hAnsi="Times New Roman"/>
        </w:rPr>
        <w:t xml:space="preserve">štátny príslušník tretej krajiny uvedie nepravdivé alebo zavádzajúce údaje alebo predloží falošné alebo pozmenené doklady alebo doklad inej osoby.“.   </w:t>
      </w:r>
    </w:p>
    <w:p w:rsidR="0085339E" w:rsidRPr="0085339E" w:rsidP="00703B1B">
      <w:pPr>
        <w:bidi w:val="0"/>
        <w:ind w:left="426"/>
        <w:rPr>
          <w:rFonts w:ascii="Times New Roman" w:hAnsi="Times New Roman"/>
          <w:highlight w:val="yellow"/>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18 sa slová „ods. 2, 4 až 6 a 12“ nahrádzajú slovami „ods. 2, 7 až 9 a 15“.</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sa odsek 5 dopĺňa  písmenom c), ktoré znie:</w:t>
      </w:r>
    </w:p>
    <w:p w:rsidR="0085339E" w:rsidRPr="0085339E" w:rsidP="00703B1B">
      <w:pPr>
        <w:bidi w:val="0"/>
        <w:ind w:firstLine="426"/>
        <w:rPr>
          <w:rFonts w:ascii="Times New Roman" w:hAnsi="Times New Roman"/>
        </w:rPr>
      </w:pPr>
      <w:r w:rsidRPr="0085339E">
        <w:rPr>
          <w:rFonts w:ascii="Times New Roman" w:hAnsi="Times New Roman"/>
        </w:rPr>
        <w:t xml:space="preserve">„c) zabezpečenie ubytovania pre pozývanú osobu.“. </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sa za odsek 7 vkladá nový odsek 8, ktorý znie:</w:t>
      </w:r>
    </w:p>
    <w:p w:rsidR="0085339E" w:rsidRPr="0085339E" w:rsidP="00703B1B">
      <w:pPr>
        <w:bidi w:val="0"/>
        <w:ind w:left="426" w:firstLine="283"/>
        <w:rPr>
          <w:rFonts w:ascii="Times New Roman" w:hAnsi="Times New Roman"/>
        </w:rPr>
      </w:pPr>
      <w:r w:rsidRPr="0085339E">
        <w:rPr>
          <w:rFonts w:ascii="Times New Roman" w:hAnsi="Times New Roman"/>
        </w:rPr>
        <w:t>„(8) Zabezpečenie ubytovania pozývajúca osoba preukáže potvrdením ubytovacieho  zariadenia o poskytnutí ubytovania, čestným vyhlásením vlastníka nehnuteľnosti o poskytnutí ubytovania alebo čestným vyhlásením užívateľa nehnuteľnosti o poskytnutí ubytovania, ak je na to oprávnený.“.</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8 až 12 sa označujú ako odseky 9 až 13.</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odsek 10 znie:</w:t>
      </w:r>
    </w:p>
    <w:p w:rsidR="0085339E" w:rsidRPr="0085339E" w:rsidP="00703B1B">
      <w:pPr>
        <w:bidi w:val="0"/>
        <w:ind w:left="426" w:firstLine="283"/>
        <w:rPr>
          <w:rFonts w:ascii="Times New Roman" w:hAnsi="Times New Roman"/>
        </w:rPr>
      </w:pPr>
      <w:r w:rsidRPr="0085339E">
        <w:rPr>
          <w:rFonts w:ascii="Times New Roman" w:hAnsi="Times New Roman"/>
        </w:rPr>
        <w:t>„(10) Pozvanie overí policajný útvar príslušný podľa miesta pobytu osoby uvedenej v odseku 2 písm. a) alebo podľa sídla osoby uvedenej v odseku 2 písm. b) po predchádzajúcom súhlase ministerstva vnútra do 15 dní od prijatia žiadosti. Ministerstvo vnútra určí dĺžku pobytu v overenom pozvaní najmenej na čas potrebný na splnenie účelu pobytu. Pozvanie je vydávané na plánovaný pobyt v dĺžke uvedenej v pozvaní, najviac na 90 dní. Overené pozvanie je platné 90 dní od jeho vydania.“.</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sa odsek 11 dopĺňa písmenom j), ktoré znie:</w:t>
      </w:r>
    </w:p>
    <w:p w:rsidR="0085339E" w:rsidRPr="0085339E" w:rsidP="00703B1B">
      <w:pPr>
        <w:bidi w:val="0"/>
        <w:ind w:left="851" w:hanging="425"/>
        <w:rPr>
          <w:rFonts w:ascii="Times New Roman" w:hAnsi="Times New Roman"/>
        </w:rPr>
      </w:pPr>
      <w:r w:rsidRPr="0085339E">
        <w:rPr>
          <w:rFonts w:ascii="Times New Roman" w:hAnsi="Times New Roman"/>
        </w:rPr>
        <w:t>„j)  sa zistí, že pozývaný štátny príslušník tretej krajiny má na obdobie predpokladaného pobytu uvedeného v žiadosti o overenie pozvania udelené platné vízum, ktoré ho oprávňuje na vstup na územie Slovenskej republiky.“.</w:t>
      </w:r>
    </w:p>
    <w:p w:rsidR="0085339E" w:rsidRPr="0085339E" w:rsidP="00703B1B">
      <w:pPr>
        <w:bidi w:val="0"/>
        <w:ind w:left="851" w:hanging="425"/>
        <w:rPr>
          <w:rFonts w:ascii="Times New Roman" w:hAnsi="Times New Roman"/>
        </w:rPr>
      </w:pPr>
    </w:p>
    <w:p w:rsidR="0085339E" w:rsidRPr="0085339E" w:rsidP="00703B1B">
      <w:pPr>
        <w:numPr>
          <w:numId w:val="1"/>
        </w:numPr>
        <w:bidi w:val="0"/>
        <w:ind w:left="426" w:hanging="426"/>
        <w:rPr>
          <w:rFonts w:ascii="Times New Roman" w:hAnsi="Times New Roman"/>
          <w:szCs w:val="20"/>
          <w:lang w:eastAsia="sk-SK"/>
        </w:rPr>
      </w:pPr>
      <w:r w:rsidRPr="0085339E">
        <w:rPr>
          <w:rFonts w:ascii="Times New Roman" w:hAnsi="Times New Roman"/>
        </w:rPr>
        <w:t>V poznámke pod čiarou k odkazu 44 sa vypúšťajú slová „o službách zamestnanosti a o zmene a doplnení niektorých zákonov“.</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23 ods. 4 sa slová „odseku 2“ nahrádzajú slovami „odseku 1“ a na konci sa pripájajú tieto vety: „Ak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g) vykonával sezónne zamestnanie.“.</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23 sa za odsek 4 vkladá nový odsek 5, ktorý znie:</w:t>
      </w:r>
    </w:p>
    <w:p w:rsidR="0085339E" w:rsidRPr="0085339E" w:rsidP="00703B1B">
      <w:pPr>
        <w:bidi w:val="0"/>
        <w:ind w:left="426" w:firstLine="283"/>
        <w:rPr>
          <w:rFonts w:ascii="Times New Roman" w:hAnsi="Times New Roman"/>
        </w:rPr>
      </w:pPr>
      <w:r w:rsidRPr="0085339E">
        <w:rPr>
          <w:rFonts w:ascii="Times New Roman" w:hAnsi="Times New Roman"/>
        </w:rPr>
        <w:t xml:space="preserve">„(5) Prechodný pobyt na účel zamestnania, </w:t>
      </w:r>
      <w:r w:rsidRPr="00703B1B">
        <w:rPr>
          <w:rFonts w:ascii="Times New Roman" w:hAnsi="Times New Roman"/>
        </w:rPr>
        <w:t>ak ide o vnútropodnikový presun, môže policajný útvar udeliť štátnemu príslušníkovi tretej krajiny podľa odseku 1 najviac na tri roky, ak ide o vedúceho zamestnanca alebo odborníka</w:t>
      </w:r>
      <w:r w:rsidRPr="00703B1B">
        <w:rPr>
          <w:rFonts w:ascii="Times New Roman" w:hAnsi="Times New Roman"/>
          <w:vertAlign w:val="superscript"/>
        </w:rPr>
        <w:t>45a</w:t>
      </w:r>
      <w:r w:rsidRPr="00703B1B">
        <w:rPr>
          <w:rFonts w:ascii="Times New Roman" w:hAnsi="Times New Roman"/>
        </w:rPr>
        <w:t>) a najviac na jeden rok, ak ide o zamestnanca – stážistu.</w:t>
      </w:r>
      <w:r w:rsidRPr="00703B1B">
        <w:rPr>
          <w:rFonts w:ascii="Times New Roman" w:hAnsi="Times New Roman"/>
          <w:vertAlign w:val="superscript"/>
        </w:rPr>
        <w:t>45b</w:t>
      </w:r>
      <w:r w:rsidRPr="00703B1B">
        <w:rPr>
          <w:rFonts w:ascii="Times New Roman" w:hAnsi="Times New Roman"/>
        </w:rPr>
        <w:t>)“.</w:t>
      </w:r>
    </w:p>
    <w:p w:rsidR="0085339E" w:rsidRPr="0085339E" w:rsidP="00703B1B">
      <w:pPr>
        <w:tabs>
          <w:tab w:val="left" w:pos="2127"/>
        </w:tabs>
        <w:bidi w:val="0"/>
        <w:ind w:left="426"/>
        <w:rPr>
          <w:rFonts w:ascii="Times New Roman" w:hAnsi="Times New Roman"/>
        </w:rPr>
      </w:pPr>
    </w:p>
    <w:p w:rsidR="0085339E" w:rsidRPr="0085339E" w:rsidP="00703B1B">
      <w:pPr>
        <w:tabs>
          <w:tab w:val="left" w:pos="2127"/>
        </w:tabs>
        <w:bidi w:val="0"/>
        <w:ind w:left="426"/>
        <w:rPr>
          <w:rFonts w:ascii="Times New Roman" w:hAnsi="Times New Roman"/>
        </w:rPr>
      </w:pPr>
      <w:r w:rsidRPr="0085339E">
        <w:rPr>
          <w:rFonts w:ascii="Times New Roman" w:hAnsi="Times New Roman"/>
        </w:rPr>
        <w:t>Doterajší odsek 5 sa označuje ako odsek 6.</w:t>
      </w:r>
    </w:p>
    <w:p w:rsidR="0085339E" w:rsidRPr="0085339E" w:rsidP="00703B1B">
      <w:pPr>
        <w:tabs>
          <w:tab w:val="left" w:pos="2127"/>
        </w:tabs>
        <w:bidi w:val="0"/>
        <w:ind w:left="426"/>
        <w:rPr>
          <w:rFonts w:ascii="Times New Roman" w:hAnsi="Times New Roman"/>
        </w:rPr>
      </w:pPr>
    </w:p>
    <w:p w:rsidR="0085339E" w:rsidRPr="0085339E" w:rsidP="00703B1B">
      <w:pPr>
        <w:tabs>
          <w:tab w:val="left" w:pos="2127"/>
        </w:tabs>
        <w:bidi w:val="0"/>
        <w:ind w:left="426"/>
        <w:rPr>
          <w:rFonts w:ascii="Times New Roman" w:hAnsi="Times New Roman"/>
        </w:rPr>
      </w:pPr>
      <w:r w:rsidRPr="0085339E">
        <w:rPr>
          <w:rFonts w:ascii="Times New Roman" w:hAnsi="Times New Roman"/>
        </w:rPr>
        <w:t>Poznámky pod čiarou k odkazom 45a a 45b znejú:</w:t>
      </w:r>
    </w:p>
    <w:p w:rsidR="0085339E" w:rsidRPr="0085339E" w:rsidP="00703B1B">
      <w:pPr>
        <w:tabs>
          <w:tab w:val="left" w:pos="2127"/>
        </w:tabs>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45a</w:t>
      </w:r>
      <w:r w:rsidRPr="0085339E">
        <w:rPr>
          <w:rFonts w:ascii="Times New Roman" w:hAnsi="Times New Roman"/>
        </w:rPr>
        <w:t>) § 21b ods. 6 písm. c) zákona č. 5/2004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tabs>
          <w:tab w:val="left" w:pos="2127"/>
        </w:tabs>
        <w:bidi w:val="0"/>
        <w:ind w:left="426"/>
        <w:rPr>
          <w:rFonts w:ascii="Times New Roman" w:hAnsi="Times New Roman"/>
        </w:rPr>
      </w:pPr>
      <w:r w:rsidRPr="0085339E">
        <w:rPr>
          <w:rFonts w:ascii="Times New Roman" w:hAnsi="Times New Roman"/>
          <w:vertAlign w:val="superscript"/>
        </w:rPr>
        <w:t>45b</w:t>
      </w:r>
      <w:r w:rsidRPr="0085339E">
        <w:rPr>
          <w:rFonts w:ascii="Times New Roman" w:hAnsi="Times New Roman"/>
        </w:rPr>
        <w:t>) § 21b ods. 6 písm. b) zákona č. 5/2004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tabs>
          <w:tab w:val="left" w:pos="2127"/>
        </w:tabs>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23 sa odsek 6 dopĺňa písmenami g) a h), ktoré znejú:</w:t>
      </w:r>
    </w:p>
    <w:p w:rsidR="0085339E" w:rsidRPr="0085339E" w:rsidP="00703B1B">
      <w:pPr>
        <w:bidi w:val="0"/>
        <w:ind w:left="426"/>
        <w:rPr>
          <w:rFonts w:ascii="Times New Roman" w:hAnsi="Times New Roman"/>
        </w:rPr>
      </w:pPr>
      <w:r w:rsidRPr="0085339E">
        <w:rPr>
          <w:rFonts w:ascii="Times New Roman" w:hAnsi="Times New Roman"/>
        </w:rPr>
        <w:t>„g) vykonáva sezónne zamestnanie,</w:t>
      </w:r>
    </w:p>
    <w:p w:rsidR="0085339E" w:rsidRPr="0085339E" w:rsidP="00703B1B">
      <w:pPr>
        <w:bidi w:val="0"/>
        <w:ind w:left="851" w:hanging="425"/>
        <w:rPr>
          <w:rFonts w:ascii="Times New Roman" w:hAnsi="Times New Roman"/>
        </w:rPr>
      </w:pPr>
      <w:r w:rsidRPr="0085339E">
        <w:rPr>
          <w:rFonts w:ascii="Times New Roman" w:hAnsi="Times New Roman"/>
        </w:rPr>
        <w:t xml:space="preserve"> h) ktorý pre centrum strategických služieb</w:t>
      </w:r>
      <w:r w:rsidRPr="0085339E">
        <w:rPr>
          <w:rFonts w:ascii="Times New Roman" w:hAnsi="Times New Roman"/>
          <w:vertAlign w:val="superscript"/>
        </w:rPr>
        <w:t>50b</w:t>
      </w:r>
      <w:r w:rsidRPr="0085339E">
        <w:rPr>
          <w:rFonts w:ascii="Times New Roman" w:hAnsi="Times New Roman"/>
        </w:rPr>
        <w:t>) poskytuje odborné školenia, ak trvanie jeho pracovnoprávneho vzťahu s centrom strategických služieb nepresiahne celkovo 90 dní v kalendárnom roku.“.</w:t>
      </w:r>
    </w:p>
    <w:p w:rsidR="0085339E" w:rsidRPr="0085339E" w:rsidP="00703B1B">
      <w:pPr>
        <w:tabs>
          <w:tab w:val="left" w:pos="1200"/>
        </w:tabs>
        <w:bidi w:val="0"/>
        <w:rPr>
          <w:rFonts w:ascii="Times New Roman" w:hAnsi="Times New Roman"/>
        </w:rPr>
      </w:pPr>
      <w:r w:rsidRPr="0085339E">
        <w:rPr>
          <w:rFonts w:ascii="Times New Roman" w:hAnsi="Times New Roman"/>
        </w:rPr>
        <w:tab/>
      </w:r>
    </w:p>
    <w:p w:rsidR="0085339E" w:rsidRPr="0085339E" w:rsidP="00703B1B">
      <w:pPr>
        <w:bidi w:val="0"/>
        <w:ind w:left="426"/>
        <w:rPr>
          <w:rFonts w:ascii="Times New Roman" w:hAnsi="Times New Roman"/>
        </w:rPr>
      </w:pPr>
      <w:r w:rsidRPr="0085339E">
        <w:rPr>
          <w:rFonts w:ascii="Times New Roman" w:hAnsi="Times New Roman"/>
        </w:rPr>
        <w:t>Poznámka pod čiarou k odkazu 50b znie:</w:t>
      </w:r>
    </w:p>
    <w:p w:rsidR="0085339E" w:rsidRPr="0085339E" w:rsidP="00703B1B">
      <w:pPr>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50b</w:t>
      </w:r>
      <w:r w:rsidRPr="0085339E">
        <w:rPr>
          <w:rFonts w:ascii="Times New Roman" w:hAnsi="Times New Roman"/>
        </w:rPr>
        <w:t>) § 3 písm. g) zákona č. 561/2007 Z. z. o investičnej pomoci a o zmene a doplnení niektorých zákonov v znení neskorších predpisov.“.</w:t>
      </w:r>
    </w:p>
    <w:p w:rsidR="0085339E" w:rsidRPr="0085339E" w:rsidP="00703B1B">
      <w:pPr>
        <w:tabs>
          <w:tab w:val="left" w:pos="1200"/>
        </w:tabs>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23 sa dopĺňa odsekmi 7 až 10, ktoré znejú:</w:t>
      </w:r>
    </w:p>
    <w:p w:rsidR="0085339E" w:rsidRPr="0085339E" w:rsidP="00703B1B">
      <w:pPr>
        <w:bidi w:val="0"/>
        <w:ind w:left="426" w:firstLine="283"/>
        <w:rPr>
          <w:rFonts w:ascii="Times New Roman" w:hAnsi="Times New Roman"/>
        </w:rPr>
      </w:pPr>
      <w:r w:rsidRPr="0085339E">
        <w:rPr>
          <w:rFonts w:ascii="Times New Roman" w:hAnsi="Times New Roman"/>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 xml:space="preserve">hostiteľský subjekt so sídlom na území členského štátu oznámil ministerstvu vnútra úmysel štátneho príslušníka tretej krajiny uplatňovať mobilitu pred jeho príchodom na územie Slovenskej republiky, </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 xml:space="preserve">mobilita bude vykonávaná u toho istého zamestnávateľa alebo v rámci tej istej skupiny zamestnávateľov, v ktorom má schválený vnútropodnikový presun v členskom štáte, </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ministerstvo vnútra nevznieslo námietku podľa odseku 9 a</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nepredstavuje hrozbu pre bezpečnosť štátu, verejný poriadok alebo verejné zdravie.</w:t>
      </w:r>
    </w:p>
    <w:p w:rsidR="0085339E" w:rsidRPr="0085339E" w:rsidP="00703B1B">
      <w:pPr>
        <w:bidi w:val="0"/>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(8) Spolu s oznámením podľa odseku 7 písm. a) zašle hostiteľský subjekt so sídlom na území členského štátu</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doklad o tom, že hostiteľský subjekt so sídlom na území členského štátu a zamestnávateľ v tretej krajine patria k tomu istému zamestnávateľovi alebo k tej iste skupine zamestnávateľov,</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doklad o tom, že štátny príslušník tretej krajiny spĺňa podmienky na výkon regulovaného povolania, ak v rámci mobility bude vykonávať regulované povolanie,</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platný cestovný doklad a</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informáciu o dátume začiatku a ukončenia mobility.</w:t>
      </w:r>
    </w:p>
    <w:p w:rsidR="0085339E" w:rsidRPr="0085339E" w:rsidP="00703B1B">
      <w:pPr>
        <w:bidi w:val="0"/>
        <w:ind w:left="851"/>
        <w:rPr>
          <w:rFonts w:ascii="Times New Roman" w:hAnsi="Times New Roman"/>
        </w:rPr>
      </w:pPr>
    </w:p>
    <w:p w:rsidR="0085339E" w:rsidRPr="0085339E" w:rsidP="00703B1B">
      <w:pPr>
        <w:bidi w:val="0"/>
        <w:ind w:left="426" w:firstLine="566"/>
        <w:rPr>
          <w:rFonts w:ascii="Times New Roman" w:hAnsi="Times New Roman"/>
        </w:rPr>
      </w:pPr>
      <w:r w:rsidRPr="0085339E">
        <w:rPr>
          <w:rFonts w:ascii="Times New Roman" w:hAnsi="Times New Roman"/>
        </w:rPr>
        <w:t>(9) Ministerstvo vnútra môže v lehote 20 dní od doručenia oznámenia podľa odseku 7 písm. a) vzniesť námietku voči uplatňovaniu mobility štátneho príslušníka tretej krajiny, ak zistí, že</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hostiteľský subjekt so sídlom na území členského štátu a zamestnávateľ v tretej krajine nepatria k tomu istému zamestnávateľovi alebo k tej iste skupine zamestnávateľov,</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štátny príslušník tretej krajiny nespĺňa podmienky na výkon regulovaného povolania, ak v rámci mobility bude vykonávať regulované povolanie,</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doklady podľa odseku 8 sú falošné, pozmenené alebo boli získané podvodným spôsobom,</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štátny príslušník tretej krajiny nemá platný cestovný doklad, alebo</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štátny príslušník tretej krajiny už vyčerpal maximálnu dĺžku vnútropodnikového presunu podľa odseku 5.</w:t>
      </w:r>
    </w:p>
    <w:p w:rsidR="0085339E" w:rsidRPr="0085339E" w:rsidP="00703B1B">
      <w:pPr>
        <w:bidi w:val="0"/>
        <w:rPr>
          <w:rFonts w:ascii="Times New Roman" w:hAnsi="Times New Roman"/>
        </w:rPr>
      </w:pPr>
    </w:p>
    <w:p w:rsidR="0085339E" w:rsidRPr="0085339E" w:rsidP="00703B1B">
      <w:pPr>
        <w:bidi w:val="0"/>
        <w:ind w:left="426" w:firstLine="566"/>
        <w:rPr>
          <w:rFonts w:ascii="Times New Roman" w:hAnsi="Times New Roman"/>
        </w:rPr>
      </w:pPr>
      <w:r w:rsidRPr="0085339E">
        <w:rPr>
          <w:rFonts w:ascii="Times New Roman" w:hAnsi="Times New Roman"/>
        </w:rPr>
        <w:t>(10) Ministerstvo vnútra zašle námietku podľa odseku 9 hostiteľskému subjektu so sídlom na území členského štátu podľa odseku 7 písm. a) a členskému štátu, ktorý schválil vnútropodnikový presun.“.</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24 ods. 1 písmeno b) znie:</w:t>
      </w:r>
    </w:p>
    <w:p w:rsidR="0085339E" w:rsidRPr="0085339E" w:rsidP="00703B1B">
      <w:pPr>
        <w:bidi w:val="0"/>
        <w:ind w:left="426"/>
        <w:rPr>
          <w:rFonts w:ascii="Times New Roman" w:hAnsi="Times New Roman"/>
        </w:rPr>
      </w:pPr>
      <w:r w:rsidRPr="0085339E">
        <w:rPr>
          <w:rFonts w:ascii="Times New Roman" w:hAnsi="Times New Roman"/>
        </w:rPr>
        <w:t>„b) je poslucháčom jazykovej školy</w:t>
      </w:r>
      <w:r w:rsidRPr="0085339E">
        <w:rPr>
          <w:rFonts w:ascii="Times New Roman" w:hAnsi="Times New Roman"/>
          <w:vertAlign w:val="superscript"/>
        </w:rPr>
        <w:t>52</w:t>
      </w:r>
      <w:r w:rsidRPr="0085339E">
        <w:rPr>
          <w:rFonts w:ascii="Times New Roman" w:hAnsi="Times New Roman"/>
        </w:rPr>
        <w:t>) starším ako 15 rokov a študuje alebo bude študovať najmenej 25 hodín týždenne,“.</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31 ods. 3 sa za slová „§ 58 ods. 1 písm. b)“ vkladá čiarka a slová „ak ide o štátneho príslušníka tretej krajiny, ktorý žiada o udelenie prechodného pobytu podľa § 23 ods. 5“.</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31 ods. 3 posledná veta znie: „Štátny príslušník tretej krajiny je oprávnený zdržiavať sa na území Slovenskej republiky až do rozhodnutia o tejto žiadosti, ak</w:t>
      </w:r>
    </w:p>
    <w:p w:rsidR="0085339E" w:rsidRPr="00703B1B" w:rsidP="00703B1B">
      <w:pPr>
        <w:bidi w:val="0"/>
        <w:ind w:left="709" w:hanging="283"/>
        <w:rPr>
          <w:rFonts w:ascii="Times New Roman" w:hAnsi="Times New Roman"/>
        </w:rPr>
      </w:pPr>
      <w:r w:rsidRPr="0085339E">
        <w:rPr>
          <w:rFonts w:ascii="Times New Roman" w:hAnsi="Times New Roman"/>
        </w:rPr>
        <w:t>a)</w:t>
      </w:r>
      <w:r w:rsidR="00D413E9">
        <w:rPr>
          <w:rFonts w:ascii="Times New Roman" w:hAnsi="Times New Roman"/>
        </w:rPr>
        <w:t xml:space="preserve"> </w:t>
      </w:r>
      <w:r w:rsidRPr="00703B1B">
        <w:rPr>
          <w:rFonts w:ascii="Times New Roman" w:hAnsi="Times New Roman"/>
        </w:rPr>
        <w:t>má vydané osvedčenie Slováka žijúceho v zahraničí</w:t>
      </w:r>
      <w:r w:rsidRPr="00703B1B">
        <w:rPr>
          <w:rFonts w:ascii="Times New Roman" w:hAnsi="Times New Roman"/>
          <w:vertAlign w:val="superscript"/>
        </w:rPr>
        <w:t>43</w:t>
      </w:r>
      <w:r w:rsidRPr="00703B1B">
        <w:rPr>
          <w:rFonts w:ascii="Times New Roman" w:hAnsi="Times New Roman"/>
        </w:rPr>
        <w:t>) a požiadal o udelenie prechodného pobytu podľa § 29 alebo</w:t>
      </w:r>
    </w:p>
    <w:p w:rsidR="0085339E" w:rsidRPr="0085339E" w:rsidP="00703B1B">
      <w:pPr>
        <w:bidi w:val="0"/>
        <w:ind w:left="709" w:hanging="283"/>
        <w:rPr>
          <w:rFonts w:ascii="Times New Roman" w:hAnsi="Times New Roman"/>
        </w:rPr>
      </w:pPr>
      <w:r w:rsidRPr="00703B1B">
        <w:rPr>
          <w:rFonts w:ascii="Times New Roman" w:hAnsi="Times New Roman"/>
        </w:rPr>
        <w:t>b) požiadal o udelenie prechodného pobytu podľa § 23 ods. 4 a v čase podania žiadosti vykonával sezónne zamestnanie podľa § 23 ods. 6 písm. g).“.</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1 sa na konci pripája táto veta: „Zastupiteľský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p w:rsidR="0085339E" w:rsidRPr="0085339E" w:rsidP="00703B1B">
      <w:pPr>
        <w:tabs>
          <w:tab w:val="left" w:pos="7200"/>
        </w:tabs>
        <w:bidi w:val="0"/>
        <w:rPr>
          <w:rFonts w:ascii="Times New Roman" w:hAnsi="Times New Roman"/>
        </w:rPr>
      </w:pPr>
      <w:r w:rsidRPr="0085339E">
        <w:rPr>
          <w:rFonts w:ascii="Times New Roman" w:hAnsi="Times New Roman"/>
        </w:rPr>
        <w:tab/>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sa odsek 2 dopĺňa písmenom g), ktoré znie:</w:t>
      </w:r>
    </w:p>
    <w:p w:rsidR="0085339E" w:rsidRPr="0085339E" w:rsidP="00703B1B">
      <w:pPr>
        <w:bidi w:val="0"/>
        <w:ind w:left="851" w:hanging="425"/>
        <w:rPr>
          <w:rFonts w:ascii="Times New Roman" w:hAnsi="Times New Roman"/>
        </w:rPr>
      </w:pPr>
      <w:r w:rsidRPr="0085339E">
        <w:rPr>
          <w:rFonts w:ascii="Times New Roman" w:hAnsi="Times New Roman"/>
        </w:rPr>
        <w:t>„g) skutočnosť, že ide o vnútropodnikový presun, ak ide o štátneho príslušníka tretej krajiny, ktorý žiada o udelenie prechodného pobytu podľa § 23 ods. 5.“.</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4 sa slová „medzinárodná zmluva podľa odseku 5 písm. j) a doklad podľa odseku 5 písm. b), c), o), q) a r)“ nahrádzajú slovami „pracovná zmluva podľa odseku 5 písm. e), medzinárodná zmluva podľa odseku 5 písm. l), doklad podľa odseku 5 písm. b), c), q), s) a t) a doklady podľa odseku 16 písm. b) až d)“.</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5 písmeno a) znie:</w:t>
      </w:r>
    </w:p>
    <w:p w:rsidR="0085339E" w:rsidRPr="0085339E" w:rsidP="00703B1B">
      <w:pPr>
        <w:bidi w:val="0"/>
        <w:ind w:left="426"/>
        <w:rPr>
          <w:rFonts w:ascii="Times New Roman" w:hAnsi="Times New Roman"/>
        </w:rPr>
      </w:pPr>
      <w:r w:rsidRPr="0085339E">
        <w:rPr>
          <w:rFonts w:ascii="Times New Roman" w:hAnsi="Times New Roman"/>
        </w:rPr>
        <w:t>„a) predložením podnikateľského zámeru vo forme podľa osobitného predpisu,</w:t>
      </w:r>
      <w:r w:rsidRPr="0085339E">
        <w:rPr>
          <w:rFonts w:ascii="Times New Roman" w:hAnsi="Times New Roman"/>
          <w:vertAlign w:val="superscript"/>
        </w:rPr>
        <w:t>58</w:t>
      </w:r>
      <w:r w:rsidRPr="0085339E">
        <w:rPr>
          <w:rFonts w:ascii="Times New Roman" w:hAnsi="Times New Roman"/>
        </w:rPr>
        <w:t>) podnikateľského zámeru na realizáciu inovatívneho projektu, osvedčenia o živnostenskom oprávnení alebo dokladu potvrdzujúceho oprávnenie na podnikanie, ak ide o štátneho príslušníka tretej krajiny podľa § 22,“.</w:t>
      </w:r>
    </w:p>
    <w:p w:rsidR="0085339E" w:rsidRPr="0085339E" w:rsidP="00703B1B">
      <w:pPr>
        <w:bidi w:val="0"/>
        <w:ind w:left="720"/>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Poznámka pod čiarou k odkazu 58 znie:</w:t>
      </w:r>
    </w:p>
    <w:p w:rsidR="0085339E" w:rsidRPr="0085339E" w:rsidP="00703B1B">
      <w:pPr>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58</w:t>
      </w:r>
      <w:r w:rsidRPr="0085339E">
        <w:rPr>
          <w:rFonts w:ascii="Times New Roman" w:hAnsi="Times New Roman"/>
        </w:rPr>
        <w:t>) § 49 ods. 3 zákona č. 5/2004 Z. z. v znení neskorších predpisov.“.</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5 sa za písmeno c) vkladajú nové písmená d) a e), ktoré znejú:</w:t>
      </w:r>
    </w:p>
    <w:p w:rsidR="0085339E" w:rsidRPr="0085339E" w:rsidP="00703B1B">
      <w:pPr>
        <w:bidi w:val="0"/>
        <w:ind w:left="851" w:hanging="425"/>
        <w:rPr>
          <w:rFonts w:ascii="Times New Roman" w:hAnsi="Times New Roman"/>
        </w:rPr>
      </w:pPr>
      <w:r w:rsidRPr="0085339E">
        <w:rPr>
          <w:rFonts w:ascii="Times New Roman" w:hAnsi="Times New Roman"/>
        </w:rPr>
        <w:t>„d) písomným prísľubom zamestnávateľa na prijatie štátneho príslušníka tretej krajiny do zamestnania, ktorý obsahuje náležitosti pracovnej zmluvy alebo pracovnou zmluvou, ak ide o štátneho príslušníka tretej krajiny, ktorý žiada o prechodný pobyt podľa § 23 ods. 4,</w:t>
      </w:r>
    </w:p>
    <w:p w:rsidR="0085339E" w:rsidRPr="0085339E" w:rsidP="00703B1B">
      <w:pPr>
        <w:bidi w:val="0"/>
        <w:ind w:left="851" w:hanging="284"/>
        <w:rPr>
          <w:rFonts w:ascii="Times New Roman" w:hAnsi="Times New Roman"/>
        </w:rPr>
      </w:pPr>
      <w:r w:rsidRPr="0085339E">
        <w:rPr>
          <w:rFonts w:ascii="Times New Roman" w:hAnsi="Times New Roman"/>
        </w:rPr>
        <w:t>e) pracovnou zmluvou a dokladom, ktorým preukáže, že hostiteľský subjekt so sídlom na území Slovenskej republiky, u ktorého bude vykonávať zamestnanie, patrí k tomu istému zamestnávateľovi alebo k tej istej skupine zamestnávateľov, odkiaľ je na zamestnanie na územie Slovenskej republiky vyslaný, ak ide o štátneho príslušníka tretej krajiny, ktorý žiada o udelenie prechodného pobytu podľa § 23 ods. 5,“.</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d) až r) sa označujú ako písmená f) až t).</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6 písm. e) sa slová „písm. i) alebo písm. j)“ nahrádzajú slovami „písm. k) alebo písm. l)“.</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32 sa odsek 7 dopĺňa písmenom c), ktoré znie:</w:t>
      </w:r>
    </w:p>
    <w:p w:rsidR="0085339E" w:rsidRPr="0085339E" w:rsidP="00703B1B">
      <w:pPr>
        <w:bidi w:val="0"/>
        <w:ind w:left="426"/>
        <w:rPr>
          <w:rFonts w:ascii="Times New Roman" w:hAnsi="Times New Roman"/>
        </w:rPr>
      </w:pPr>
      <w:r w:rsidRPr="0085339E">
        <w:rPr>
          <w:rFonts w:ascii="Times New Roman" w:hAnsi="Times New Roman"/>
        </w:rPr>
        <w:t>„c) štyridsaťnásobku životného minima, ak ide o štátneho príslušníka tretej krajiny podľa § 22 ods. 1 písm. b), ktorý predložil podnikateľský zámer na realizáciu inovatívneho projektu.“.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32 sa dopĺňa odsekom 16, ktorý znie:</w:t>
      </w:r>
    </w:p>
    <w:p w:rsidR="0085339E" w:rsidRPr="0085339E" w:rsidP="00703B1B">
      <w:pPr>
        <w:bidi w:val="0"/>
        <w:ind w:left="426" w:firstLine="283"/>
        <w:rPr>
          <w:rFonts w:ascii="Times New Roman" w:hAnsi="Times New Roman"/>
        </w:rPr>
      </w:pPr>
      <w:r w:rsidRPr="0085339E">
        <w:rPr>
          <w:rFonts w:ascii="Times New Roman" w:hAnsi="Times New Roman"/>
        </w:rPr>
        <w:t>„(16) Skutočnosť, že ide o vnútropodnikový presun podľa odseku 2 písm. g) štátny príslušník tretej krajiny preukáže dokladom o tom, že</w:t>
      </w:r>
    </w:p>
    <w:p w:rsidR="0085339E" w:rsidRPr="00703B1B" w:rsidP="00703B1B">
      <w:pPr>
        <w:numPr>
          <w:numId w:val="7"/>
        </w:numPr>
        <w:bidi w:val="0"/>
        <w:ind w:left="1134" w:hanging="283"/>
        <w:rPr>
          <w:rFonts w:ascii="Times New Roman" w:hAnsi="Times New Roman"/>
        </w:rPr>
      </w:pPr>
      <w:r w:rsidRPr="0085339E">
        <w:rPr>
          <w:rFonts w:ascii="Times New Roman" w:hAnsi="Times New Roman"/>
        </w:rPr>
        <w:t xml:space="preserve">bol bezprostredne pred dátumom vnútropodnikového presunu zamestnaný u  toho istého </w:t>
      </w:r>
      <w:r w:rsidRPr="00703B1B">
        <w:rPr>
          <w:rFonts w:ascii="Times New Roman" w:hAnsi="Times New Roman"/>
        </w:rPr>
        <w:t>zamestnávateľa alebo v rámci tej istej skupiny zamestnávateľov aspoň šesť mesiacov ak ide o vedúceho zamestnanca alebo odborníka a aspoň tri mesiace, ak ide o zamestnanca – stážistu,</w:t>
      </w:r>
    </w:p>
    <w:p w:rsidR="0085339E" w:rsidRPr="00703B1B" w:rsidP="00703B1B">
      <w:pPr>
        <w:numPr>
          <w:numId w:val="7"/>
        </w:numPr>
        <w:bidi w:val="0"/>
        <w:ind w:left="1134" w:hanging="283"/>
        <w:rPr>
          <w:rFonts w:ascii="Times New Roman" w:hAnsi="Times New Roman"/>
        </w:rPr>
      </w:pPr>
      <w:r w:rsidRPr="00703B1B">
        <w:rPr>
          <w:rFonts w:ascii="Times New Roman" w:hAnsi="Times New Roman"/>
        </w:rPr>
        <w:t>má odbornú kvalifikáciu a skúsenosti potrebné pre výkon zamestnania, ak ide o vedúceho zamestnanca alebo odborníka,</w:t>
      </w:r>
    </w:p>
    <w:p w:rsidR="0085339E" w:rsidRPr="00703B1B" w:rsidP="00703B1B">
      <w:pPr>
        <w:numPr>
          <w:numId w:val="7"/>
        </w:numPr>
        <w:bidi w:val="0"/>
        <w:ind w:left="1134" w:hanging="283"/>
        <w:rPr>
          <w:rFonts w:ascii="Times New Roman" w:hAnsi="Times New Roman"/>
        </w:rPr>
      </w:pPr>
      <w:r w:rsidRPr="00703B1B">
        <w:rPr>
          <w:rFonts w:ascii="Times New Roman" w:hAnsi="Times New Roman"/>
        </w:rPr>
        <w:t xml:space="preserve">má vysokoškolské vzdelanie požadované pre výkon zamestnania a dohodu o odbornej príprave na účely profesijného rastu alebo získania vedomostí v oblasti manažmentu podnikania, ak ide o zamestnanca – stážistu, </w:t>
      </w:r>
    </w:p>
    <w:p w:rsidR="0085339E" w:rsidRPr="00703B1B" w:rsidP="00703B1B">
      <w:pPr>
        <w:numPr>
          <w:numId w:val="7"/>
        </w:numPr>
        <w:bidi w:val="0"/>
        <w:ind w:left="1134" w:hanging="283"/>
        <w:rPr>
          <w:rFonts w:ascii="Times New Roman" w:hAnsi="Times New Roman"/>
        </w:rPr>
      </w:pPr>
      <w:r w:rsidRPr="00703B1B">
        <w:rPr>
          <w:rFonts w:ascii="Times New Roman" w:hAnsi="Times New Roman"/>
        </w:rPr>
        <w:t>spĺňa podmienky na výkon regulovaného povolania, ak ide o regulované povolanie.“.</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odsek 2 znie:</w:t>
      </w:r>
    </w:p>
    <w:p w:rsidR="0085339E" w:rsidRPr="0085339E" w:rsidP="00703B1B">
      <w:pPr>
        <w:widowControl w:val="0"/>
        <w:autoSpaceDE w:val="0"/>
        <w:autoSpaceDN w:val="0"/>
        <w:bidi w:val="0"/>
        <w:adjustRightInd w:val="0"/>
        <w:ind w:left="426" w:firstLine="283"/>
        <w:rPr>
          <w:rFonts w:ascii="Times New Roman" w:hAnsi="Times New Roman"/>
        </w:rPr>
      </w:pPr>
      <w:r w:rsidRPr="0085339E">
        <w:rPr>
          <w:rFonts w:ascii="Times New Roman" w:hAnsi="Times New Roman"/>
        </w:rPr>
        <w:t>„(2)</w:t>
      </w:r>
      <w:r w:rsidRPr="0085339E">
        <w:rPr>
          <w:rFonts w:ascii="Arial" w:hAnsi="Arial" w:cs="Arial"/>
          <w:sz w:val="16"/>
          <w:szCs w:val="16"/>
        </w:rPr>
        <w:t xml:space="preserve">  </w:t>
      </w:r>
      <w:r w:rsidRPr="0085339E">
        <w:rPr>
          <w:rFonts w:ascii="Times New Roman" w:hAnsi="Times New Roman"/>
        </w:rPr>
        <w:t>Policajný útvar pri posudzovaní podnikateľského zámeru, ktorý štátny príslušník tretej krajiny predložil podľa § 32 ods. 5 písm. a), si vyžiada stanovisko od Ministerstva hospodárstva Slovenskej republiky, či podnikateľská činnosť štátneho príslušníka tretej krajiny je</w:t>
      </w:r>
    </w:p>
    <w:p w:rsidR="0085339E" w:rsidRPr="0085339E" w:rsidP="00703B1B">
      <w:pPr>
        <w:widowControl w:val="0"/>
        <w:numPr>
          <w:numId w:val="24"/>
        </w:numPr>
        <w:autoSpaceDE w:val="0"/>
        <w:autoSpaceDN w:val="0"/>
        <w:bidi w:val="0"/>
        <w:adjustRightInd w:val="0"/>
        <w:ind w:left="1134" w:hanging="283"/>
        <w:rPr>
          <w:rFonts w:ascii="Times New Roman" w:hAnsi="Times New Roman"/>
        </w:rPr>
      </w:pPr>
      <w:r w:rsidRPr="0085339E">
        <w:rPr>
          <w:rFonts w:ascii="Times New Roman" w:hAnsi="Times New Roman"/>
        </w:rPr>
        <w:t>prínosom pre hospodárske záujmy Slovenskej republiky alebo</w:t>
      </w:r>
    </w:p>
    <w:p w:rsidR="0085339E" w:rsidRPr="0085339E" w:rsidP="00703B1B">
      <w:pPr>
        <w:widowControl w:val="0"/>
        <w:numPr>
          <w:numId w:val="24"/>
        </w:numPr>
        <w:autoSpaceDE w:val="0"/>
        <w:autoSpaceDN w:val="0"/>
        <w:bidi w:val="0"/>
        <w:adjustRightInd w:val="0"/>
        <w:ind w:left="1134" w:hanging="283"/>
        <w:rPr>
          <w:rFonts w:ascii="Times New Roman" w:hAnsi="Times New Roman"/>
        </w:rPr>
      </w:pPr>
      <w:r w:rsidRPr="0085339E">
        <w:rPr>
          <w:rFonts w:ascii="Times New Roman" w:hAnsi="Times New Roman"/>
        </w:rPr>
        <w:t>prínosom pre hospodárske záujmy Slovenskej republiky a predložený podnikateľský zámer bude slúžiť na realizáciu inovatívneho projektu.“.</w:t>
      </w:r>
    </w:p>
    <w:p w:rsidR="0085339E" w:rsidRPr="0085339E" w:rsidP="00703B1B">
      <w:pPr>
        <w:bidi w:val="0"/>
        <w:rPr>
          <w:rFonts w:ascii="Times New Roman" w:hAnsi="Times New Roman"/>
        </w:rPr>
      </w:pPr>
    </w:p>
    <w:p w:rsidR="0085339E" w:rsidRPr="00703B1B" w:rsidP="00703B1B">
      <w:pPr>
        <w:numPr>
          <w:numId w:val="1"/>
        </w:numPr>
        <w:bidi w:val="0"/>
        <w:ind w:left="426" w:hanging="426"/>
        <w:rPr>
          <w:rFonts w:ascii="Times New Roman" w:hAnsi="Times New Roman"/>
        </w:rPr>
      </w:pPr>
      <w:r w:rsidRPr="00703B1B">
        <w:rPr>
          <w:rFonts w:ascii="Times New Roman" w:hAnsi="Times New Roman"/>
        </w:rPr>
        <w:t>V § 33 ods. 3 sa na konci pripája táto veta: „Ak ide o prechodný pobyt podľa § 23 ods. 5, k žiadosti o vydanie potvrdenia podľa prvej vety policajný útvar priloží aj kópie dokladov podľa § 32 ods. 16.“.</w:t>
      </w:r>
    </w:p>
    <w:p w:rsidR="0085339E" w:rsidRPr="0085339E" w:rsidP="00703B1B">
      <w:pPr>
        <w:widowControl w:val="0"/>
        <w:autoSpaceDE w:val="0"/>
        <w:autoSpaceDN w:val="0"/>
        <w:bidi w:val="0"/>
        <w:adjustRightInd w:val="0"/>
        <w:ind w:left="1134"/>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sa odsek 6 dopĺňa písmenami j) až l), ktoré znejú:</w:t>
      </w:r>
    </w:p>
    <w:p w:rsidR="0085339E" w:rsidRPr="0085339E" w:rsidP="00703B1B">
      <w:pPr>
        <w:bidi w:val="0"/>
        <w:ind w:left="709" w:hanging="283"/>
        <w:rPr>
          <w:rFonts w:ascii="Times New Roman" w:hAnsi="Times New Roman"/>
        </w:rPr>
      </w:pPr>
      <w:r w:rsidRPr="0085339E">
        <w:rPr>
          <w:rFonts w:ascii="Times New Roman" w:hAnsi="Times New Roman"/>
        </w:rPr>
        <w:t>„j) ide o štátneho príslušníka tretej krajiny, ktorý žiada o udelenie prechodného pobytu podľa § 23 ods. 4 a platnosť jeho cestovného dokladu je kratšia ako 90 dní,</w:t>
      </w:r>
    </w:p>
    <w:p w:rsidR="0085339E" w:rsidRPr="0085339E" w:rsidP="00703B1B">
      <w:pPr>
        <w:bidi w:val="0"/>
        <w:ind w:left="709" w:hanging="283"/>
        <w:rPr>
          <w:rFonts w:ascii="Times New Roman" w:hAnsi="Times New Roman"/>
        </w:rPr>
      </w:pPr>
      <w:r w:rsidRPr="0085339E">
        <w:rPr>
          <w:rFonts w:ascii="Times New Roman" w:hAnsi="Times New Roman"/>
        </w:rPr>
        <w:t xml:space="preserve">k) ide o štátneho príslušníka tretej krajiny, ktorý žiada o udelenie prechodného pobytu podľa § 23 ods. 4 a je dôvodné podozrenie, že po skončení platnosti prechodného pobytu neopustí územie Slovenskej republiky, </w:t>
      </w:r>
    </w:p>
    <w:p w:rsidR="0085339E" w:rsidRPr="0085339E" w:rsidP="00703B1B">
      <w:pPr>
        <w:bidi w:val="0"/>
        <w:ind w:left="709" w:hanging="283"/>
        <w:rPr>
          <w:rFonts w:ascii="Times New Roman" w:hAnsi="Times New Roman"/>
        </w:rPr>
      </w:pPr>
      <w:r w:rsidRPr="0085339E">
        <w:rPr>
          <w:rFonts w:ascii="Times New Roman" w:hAnsi="Times New Roman"/>
        </w:rPr>
        <w:t>l) ide o štátneho príslušníka tretej krajiny, ktorý žiada o udelenie prechodného pobytu    podľa § 23 ods. 5 a </w:t>
      </w:r>
    </w:p>
    <w:p w:rsidR="0085339E" w:rsidRPr="0085339E" w:rsidP="00703B1B">
      <w:pPr>
        <w:numPr>
          <w:numId w:val="8"/>
        </w:numPr>
        <w:bidi w:val="0"/>
        <w:ind w:left="1701" w:hanging="283"/>
        <w:rPr>
          <w:rFonts w:ascii="Times New Roman" w:hAnsi="Times New Roman"/>
        </w:rPr>
      </w:pPr>
      <w:r w:rsidRPr="0085339E">
        <w:rPr>
          <w:rFonts w:ascii="Times New Roman" w:hAnsi="Times New Roman"/>
        </w:rPr>
        <w:t>zamestnávateľ, ku ktorému má byť vykonaný vnútropodnikový presun bol založený s hlavným cieľom uľahčovať vstup zamestnancom presunutým v rámci zamestnávateľa alebo tej istej skupiny zamestnávateľov, alebo</w:t>
      </w:r>
    </w:p>
    <w:p w:rsidR="0085339E" w:rsidRPr="0085339E" w:rsidP="00703B1B">
      <w:pPr>
        <w:numPr>
          <w:numId w:val="8"/>
        </w:numPr>
        <w:bidi w:val="0"/>
        <w:ind w:left="1701" w:hanging="283"/>
        <w:rPr>
          <w:rFonts w:ascii="Times New Roman" w:hAnsi="Times New Roman"/>
        </w:rPr>
      </w:pPr>
      <w:r w:rsidRPr="0085339E">
        <w:rPr>
          <w:rFonts w:ascii="Times New Roman" w:hAnsi="Times New Roman"/>
        </w:rPr>
        <w:t>vyčerpal maximálnu dĺžku pobytu podľa § 23 ods. 5.“.</w:t>
      </w:r>
    </w:p>
    <w:p w:rsidR="0085339E" w:rsidRPr="0085339E" w:rsidP="00703B1B">
      <w:pPr>
        <w:tabs>
          <w:tab w:val="left" w:pos="5880"/>
        </w:tabs>
        <w:bidi w:val="0"/>
        <w:rPr>
          <w:rFonts w:ascii="Times New Roman" w:hAnsi="Times New Roman"/>
        </w:rPr>
      </w:pPr>
      <w:r w:rsidRPr="0085339E">
        <w:rPr>
          <w:rFonts w:ascii="Times New Roman" w:hAnsi="Times New Roman"/>
        </w:rPr>
        <w:tab/>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odsek 8 znie:</w:t>
      </w:r>
    </w:p>
    <w:p w:rsidR="0085339E" w:rsidRPr="0085339E" w:rsidP="00703B1B">
      <w:pPr>
        <w:bidi w:val="0"/>
        <w:ind w:left="426" w:firstLine="283"/>
        <w:rPr>
          <w:rFonts w:ascii="Times New Roman" w:hAnsi="Times New Roman"/>
        </w:rPr>
      </w:pPr>
      <w:r w:rsidRPr="0085339E">
        <w:rPr>
          <w:rFonts w:ascii="Times New Roman" w:hAnsi="Times New Roman"/>
        </w:rPr>
        <w:t xml:space="preserve">„(8) Policajný útvar rozhodne o žiadosti o udelenie prechodného pobytu do 90 dní. Policajný útvar rozhodne o žiadosti </w:t>
      </w:r>
      <w:r w:rsidRPr="00703B1B">
        <w:rPr>
          <w:rFonts w:ascii="Times New Roman" w:hAnsi="Times New Roman"/>
        </w:rPr>
        <w:t>o udelenie prechodného pobytu</w:t>
      </w:r>
      <w:r w:rsidRPr="0085339E">
        <w:rPr>
          <w:rFonts w:ascii="Times New Roman" w:hAnsi="Times New Roman"/>
        </w:rPr>
        <w:t xml:space="preserve"> do 30 dní od doručenia žiadosti spolu so všetkými náležitosťami podľa § 32, ak ide o </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podľa § 23 ods. 4, ak v predchádzajúcich piatich rokoch vykonával sezónne zamestnanie podľa § 23 ods. 6 písm. g) alebo mal udelený prechodný pobyt podľa § 23 ods. 4,</w:t>
      </w:r>
    </w:p>
    <w:p w:rsidR="0085339E" w:rsidRPr="0085339E" w:rsidP="00703B1B">
      <w:pPr>
        <w:numPr>
          <w:numId w:val="26"/>
        </w:numPr>
        <w:bidi w:val="0"/>
        <w:rPr>
          <w:rFonts w:ascii="Times New Roman" w:hAnsi="Times New Roman"/>
        </w:rPr>
      </w:pPr>
      <w:r w:rsidRPr="0085339E">
        <w:rPr>
          <w:rFonts w:ascii="Times New Roman" w:hAnsi="Times New Roman"/>
        </w:rPr>
        <w:t xml:space="preserve">štátneho príslušníka tretej krajiny podľa § 24 až 26 a § 29, </w:t>
      </w:r>
    </w:p>
    <w:p w:rsidR="0085339E" w:rsidRPr="0085339E" w:rsidP="00703B1B">
      <w:pPr>
        <w:numPr>
          <w:numId w:val="26"/>
        </w:numPr>
        <w:bidi w:val="0"/>
        <w:rPr>
          <w:rFonts w:ascii="Times New Roman" w:hAnsi="Times New Roman"/>
        </w:rPr>
      </w:pPr>
      <w:r w:rsidRPr="0085339E">
        <w:rPr>
          <w:rFonts w:ascii="Times New Roman" w:hAnsi="Times New Roman"/>
        </w:rPr>
        <w:t xml:space="preserve">štátneho príslušníka tretej krajiny, ktorý zastupuje alebo pracuje pre zahraničného investora v Slovenskej republike a zároveň je občanom členského štátu Organizácie pre hospodársku spoluprácu a rozvoj, </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ktorý zastupuje alebo pracuje pre významného zahraničného investora</w:t>
      </w:r>
      <w:r w:rsidRPr="0085339E">
        <w:rPr>
          <w:rFonts w:ascii="Times New Roman" w:hAnsi="Times New Roman"/>
          <w:vertAlign w:val="superscript"/>
        </w:rPr>
        <w:t>47</w:t>
      </w:r>
      <w:r w:rsidRPr="0085339E">
        <w:rPr>
          <w:rFonts w:ascii="Times New Roman" w:hAnsi="Times New Roman"/>
        </w:rPr>
        <w:t xml:space="preserve">) v Slovenskej republike, </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ktorý zastupuje alebo pracuje pre centrum strategických služieb,</w:t>
      </w:r>
      <w:r w:rsidRPr="0085339E">
        <w:rPr>
          <w:rFonts w:ascii="Times New Roman" w:hAnsi="Times New Roman"/>
          <w:vertAlign w:val="superscript"/>
        </w:rPr>
        <w:t>50b</w:t>
      </w:r>
      <w:r w:rsidRPr="0085339E">
        <w:rPr>
          <w:rFonts w:ascii="Times New Roman" w:hAnsi="Times New Roman"/>
        </w:rPr>
        <w:t>),</w:t>
      </w:r>
    </w:p>
    <w:p w:rsidR="0085339E" w:rsidRPr="0085339E" w:rsidP="00703B1B">
      <w:pPr>
        <w:numPr>
          <w:numId w:val="26"/>
        </w:numPr>
        <w:bidi w:val="0"/>
        <w:rPr>
          <w:rFonts w:ascii="Times New Roman" w:hAnsi="Times New Roman"/>
        </w:rPr>
      </w:pPr>
      <w:r w:rsidRPr="0085339E">
        <w:rPr>
          <w:rFonts w:ascii="Times New Roman" w:hAnsi="Times New Roman"/>
        </w:rPr>
        <w:t>manžela štátneho príslušníka tretej krajiny uvedeného v písmene c), d) alebo písmene e) alebo dieťa mladšie ako 18 rokov štátneho príslušníka tretej krajiny uvedeného v písmene c), d) alebo písmene e) alebo</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ktorý žiada o prechodný pobyt podľa § 22 ods. 1 písm. b) na základe podnikateľského zámeru na realizáciu inovatívneho projektu a ktorý podal žiadosť o udelenie tohto prechodného pobytu na zastupiteľskom úrade alebo policajnom útvare na základe udeleného národného víza podľa § 15 ods. 1.“.</w:t>
      </w:r>
    </w:p>
    <w:p w:rsidR="0085339E" w:rsidRPr="0085339E" w:rsidP="00703B1B">
      <w:pPr>
        <w:tabs>
          <w:tab w:val="left" w:pos="4044"/>
        </w:tabs>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ods. 9 sa na konci pripája táto veta: „Policajný útvar zašle písomné oznámenie o udelení prechodného pobytu podľa § 23 alebo písomné oznámenie o zamietnutí žiadosti o udelenie prechodného pobytu podľa § 23 zamestnávateľovi uvedenému v doklade podľa § 32 ods. 5 písm. b) alebo písm. c).“.</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33 sa dopĺňa odsekom 13, ktorý znie:</w:t>
      </w:r>
    </w:p>
    <w:p w:rsidR="0085339E" w:rsidRPr="0085339E" w:rsidP="00703B1B">
      <w:pPr>
        <w:bidi w:val="0"/>
        <w:ind w:left="426" w:firstLine="283"/>
        <w:rPr>
          <w:rFonts w:ascii="Times New Roman" w:hAnsi="Times New Roman"/>
        </w:rPr>
      </w:pPr>
      <w:r w:rsidRPr="0085339E">
        <w:rPr>
          <w:rFonts w:ascii="Times New Roman" w:hAnsi="Times New Roman"/>
        </w:rPr>
        <w:t>„(13) Policajný útvar písomne informuje štátneho príslušníka tretej krajiny, ktorému bol udelený prechodný pobyt podľa § 23 ods. 4, o jeho právach a povinnostiach súvisiacich so sezónnym zamestnaním.“.</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 1 písmeno a) znie:</w:t>
      </w:r>
    </w:p>
    <w:p w:rsidR="0085339E" w:rsidRPr="0085339E" w:rsidP="00703B1B">
      <w:pPr>
        <w:bidi w:val="0"/>
        <w:ind w:left="851" w:hanging="425"/>
        <w:rPr>
          <w:rFonts w:ascii="Times New Roman" w:hAnsi="Times New Roman"/>
        </w:rPr>
      </w:pPr>
      <w:r w:rsidRPr="0085339E">
        <w:rPr>
          <w:rFonts w:ascii="Times New Roman" w:hAnsi="Times New Roman"/>
        </w:rPr>
        <w:t>„a) najviac na obdobie, ktoré spolu s predchádzajúcim udeleným prechodným pobytom a pobytom podľa § 23 ods. 6 písm. g) súhrnne nepresiahne 180 dní počas 12 po sebe nasledujúcich mesiacov a ukončenie sezónnej práce si vyžaduje ďalší pobyt,“.</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 2 sa za prvú vetu vkladá nová druhá veta, ktorá znie: „Žiadosť o obnovenie prechodného pobytu podľa § 23 ods. 4 podáva štátny príslušník tretej krajiny osobne na úradnom tlačive na policajnom útvare najneskôr 30 dní pred skončením platnosti udeleného prechodného pobytu.“.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 7 sa za slová „šesťdesiatnásobku životného minima“ vkladá čiarka a slová „ak ide o štátneho príslušníka tretej krajiny, ktorého podnikateľský zámer bol posúdený Ministerstvom hospodárstva Slovenskej republiky ako inovatívny projekt, minimálne vo výške dvadsaťnásobku životného minima“.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odsek 12 znie:</w:t>
      </w:r>
    </w:p>
    <w:p w:rsidR="0085339E" w:rsidRPr="0085339E" w:rsidP="00703B1B">
      <w:pPr>
        <w:bidi w:val="0"/>
        <w:ind w:left="426" w:firstLine="283"/>
        <w:rPr>
          <w:rFonts w:ascii="Times New Roman" w:hAnsi="Times New Roman"/>
        </w:rPr>
      </w:pPr>
      <w:r w:rsidRPr="0085339E">
        <w:rPr>
          <w:rFonts w:ascii="Times New Roman" w:hAnsi="Times New Roman"/>
        </w:rPr>
        <w:t>„(12) Policajný útvar zamietne žiadosť o obnovenie prechodného pobytu z dôvodov podľa § 33 ods. 6; policajný útvar však nezamietne žiadosť o obnovenie prechodného pobytu štátneho príslušníka tretej krajiny z dôvodu podľa</w:t>
      </w:r>
    </w:p>
    <w:p w:rsidR="0085339E" w:rsidRPr="0085339E" w:rsidP="00703B1B">
      <w:pPr>
        <w:numPr>
          <w:numId w:val="9"/>
        </w:numPr>
        <w:bidi w:val="0"/>
        <w:ind w:left="1134" w:hanging="283"/>
        <w:rPr>
          <w:rFonts w:ascii="Times New Roman" w:hAnsi="Times New Roman"/>
        </w:rPr>
      </w:pPr>
      <w:r w:rsidRPr="0085339E">
        <w:rPr>
          <w:rFonts w:ascii="Times New Roman" w:hAnsi="Times New Roman"/>
        </w:rPr>
        <w:t>§ 33 ods. 6 písm. b) v prípade ohrozenia verejného zdravia, ak ide o prechodný pobyt podľa § 27,</w:t>
      </w:r>
    </w:p>
    <w:p w:rsidR="0085339E" w:rsidRPr="0085339E" w:rsidP="00703B1B">
      <w:pPr>
        <w:numPr>
          <w:numId w:val="9"/>
        </w:numPr>
        <w:bidi w:val="0"/>
        <w:ind w:left="1134" w:hanging="283"/>
        <w:rPr>
          <w:rFonts w:ascii="Times New Roman" w:hAnsi="Times New Roman"/>
        </w:rPr>
      </w:pPr>
      <w:r w:rsidRPr="0085339E">
        <w:rPr>
          <w:rFonts w:ascii="Times New Roman" w:hAnsi="Times New Roman"/>
        </w:rPr>
        <w:t>§ 33 ods. 6 písm. d) a h), ak ide o prechodný pobyt podľa § 23 ods. 5.“.</w:t>
      </w:r>
    </w:p>
    <w:p w:rsidR="0085339E" w:rsidRPr="0085339E" w:rsidP="00703B1B">
      <w:pPr>
        <w:bidi w:val="0"/>
        <w:ind w:left="709" w:hanging="283"/>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sa za odsek 12 vkladá nový odsek 13, ktorý znie:</w:t>
      </w:r>
    </w:p>
    <w:p w:rsidR="0085339E" w:rsidRPr="0085339E" w:rsidP="00703B1B">
      <w:pPr>
        <w:bidi w:val="0"/>
        <w:ind w:left="426" w:firstLine="283"/>
        <w:rPr>
          <w:rFonts w:ascii="Times New Roman" w:hAnsi="Times New Roman"/>
        </w:rPr>
      </w:pPr>
      <w:r w:rsidRPr="0085339E">
        <w:rPr>
          <w:rFonts w:ascii="Times New Roman" w:hAnsi="Times New Roman"/>
        </w:rPr>
        <w:t>„(13) Policajný útvar zamietne žiadosť o obnovenie prechodného pobytu štátnemu príslušníkovi tretej krajiny, ktorý má udelený prechodný pobyt podľa § 23 ods. 5, okrem dôvodov uvedených v odseku 12 aj vtedy, ak zistí skutočnosť podľa § 36 ods. 1 písm. h).“.</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13 až 16 sa označujú ako odseky 14 až 17.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sa za odsek 14 vkladá nový odsek 15, ktorý znie:</w:t>
      </w:r>
    </w:p>
    <w:p w:rsidR="0085339E" w:rsidRPr="0085339E" w:rsidP="00703B1B">
      <w:pPr>
        <w:bidi w:val="0"/>
        <w:ind w:left="426" w:firstLine="283"/>
        <w:rPr>
          <w:rFonts w:ascii="Times New Roman" w:hAnsi="Times New Roman"/>
        </w:rPr>
      </w:pPr>
      <w:r w:rsidRPr="0085339E">
        <w:rPr>
          <w:rFonts w:ascii="Times New Roman" w:hAnsi="Times New Roman"/>
        </w:rPr>
        <w:t>„(15) Policajný útvar môže obnoviť prechodný pobyt na účel podnikania podľa § 22 ods. 1 písm. b) aj vtedy, ak obchodná spoločnosť alebo družstvo, v mene ktorých koná štátny príslušník tretej krajiny podľa § 22 ods. 1 písm. b), nedosiahla v predchádzajúcom zdaňovacom období zisk po zdanení podľa odseku 7, ale podľa stanoviska Ministerstva hospodárstva Slovenskej republiky je podnikateľská činnosť obchodnej spoločnosti alebo družstva prínosom pre hospodárske záujmy Slovenskej republiky.“.</w:t>
      </w:r>
    </w:p>
    <w:p w:rsidR="0085339E" w:rsidRPr="0085339E" w:rsidP="00703B1B">
      <w:pPr>
        <w:bidi w:val="0"/>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15 až 17 sa označujú ako odseky 16 až 18.</w:t>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36 sa odsek 1 dopĺňa písmenami g) a h), ktoré znejú:</w:t>
      </w:r>
    </w:p>
    <w:p w:rsidR="0085339E" w:rsidRPr="0085339E" w:rsidP="00703B1B">
      <w:pPr>
        <w:bidi w:val="0"/>
        <w:ind w:left="851" w:hanging="425"/>
        <w:rPr>
          <w:rFonts w:ascii="Times New Roman" w:hAnsi="Times New Roman"/>
        </w:rPr>
      </w:pPr>
      <w:r w:rsidRPr="0085339E">
        <w:rPr>
          <w:rFonts w:ascii="Times New Roman" w:hAnsi="Times New Roman"/>
        </w:rPr>
        <w:t>„g) štátny príslušník tretej krajiny, ktorý má udelený pobyt podľa § 22 uzatvoril  pracovnoprávny vzťah,</w:t>
      </w:r>
    </w:p>
    <w:p w:rsidR="0085339E" w:rsidRPr="0085339E" w:rsidP="00703B1B">
      <w:pPr>
        <w:bidi w:val="0"/>
        <w:ind w:left="851" w:hanging="284"/>
        <w:rPr>
          <w:rFonts w:ascii="Times New Roman" w:hAnsi="Times New Roman"/>
        </w:rPr>
      </w:pPr>
      <w:r w:rsidRPr="0085339E">
        <w:rPr>
          <w:rFonts w:ascii="Times New Roman" w:hAnsi="Times New Roman"/>
        </w:rPr>
        <w:t xml:space="preserve">h) štátny príslušník tretej krajiny vykonáva inú činnosť, než na akú mu bol udelený prechodný pobyt, ak § 20 ods. 3, § 24 ods. 3, § 26 ods. 1, § 27 ods. 6, § 29 ods. 3, </w:t>
      </w:r>
      <w:r w:rsidR="00C8635D">
        <w:rPr>
          <w:rFonts w:ascii="Times New Roman" w:hAnsi="Times New Roman"/>
        </w:rPr>
        <w:t xml:space="preserve">           </w:t>
      </w:r>
      <w:r w:rsidRPr="0085339E">
        <w:rPr>
          <w:rFonts w:ascii="Times New Roman" w:hAnsi="Times New Roman"/>
        </w:rPr>
        <w:t>§ 30 ods. 3, § 126 ods. 1 alebo ods. 2 neustanovujú inak.“.</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36 odsek 3 znie:</w:t>
      </w:r>
    </w:p>
    <w:p w:rsidR="0085339E" w:rsidRPr="0085339E" w:rsidP="00703B1B">
      <w:pPr>
        <w:bidi w:val="0"/>
        <w:ind w:left="720"/>
        <w:rPr>
          <w:rFonts w:ascii="Times New Roman" w:hAnsi="Times New Roman"/>
        </w:rPr>
      </w:pPr>
      <w:r w:rsidRPr="0085339E">
        <w:rPr>
          <w:rFonts w:ascii="Times New Roman" w:hAnsi="Times New Roman"/>
        </w:rPr>
        <w:t xml:space="preserve">„(3) Ustanovenie odseku 1 písm. a) neplatí </w:t>
      </w:r>
    </w:p>
    <w:p w:rsidR="0085339E" w:rsidRPr="0085339E" w:rsidP="00703B1B">
      <w:pPr>
        <w:numPr>
          <w:numId w:val="27"/>
        </w:numPr>
        <w:bidi w:val="0"/>
        <w:rPr>
          <w:rFonts w:ascii="Times New Roman" w:hAnsi="Times New Roman"/>
        </w:rPr>
      </w:pPr>
      <w:r w:rsidRPr="0085339E">
        <w:rPr>
          <w:rFonts w:ascii="Times New Roman" w:hAnsi="Times New Roman"/>
        </w:rPr>
        <w:t xml:space="preserve">do 60 dní od zániku zamestnania, ak ide o prechodný pobyt podľa § 23 alebo § 30 ods. 1 písm. b), </w:t>
      </w:r>
    </w:p>
    <w:p w:rsidR="0085339E" w:rsidRPr="0085339E" w:rsidP="00703B1B">
      <w:pPr>
        <w:numPr>
          <w:numId w:val="27"/>
        </w:numPr>
        <w:bidi w:val="0"/>
        <w:rPr>
          <w:rFonts w:ascii="Times New Roman" w:hAnsi="Times New Roman"/>
        </w:rPr>
      </w:pPr>
      <w:r w:rsidRPr="0085339E">
        <w:rPr>
          <w:rFonts w:ascii="Times New Roman" w:hAnsi="Times New Roman"/>
        </w:rPr>
        <w:t>do 30 dní od úspešného vykonania záverečnej skúšky, maturitnej skúšky, záverečnej pomaturitnej skúšky alebo absolventskej skúšky,</w:t>
      </w:r>
      <w:r w:rsidRPr="0085339E">
        <w:rPr>
          <w:rFonts w:ascii="Times New Roman" w:hAnsi="Times New Roman"/>
          <w:vertAlign w:val="superscript"/>
        </w:rPr>
        <w:t>61a</w:t>
      </w:r>
      <w:r w:rsidRPr="0085339E">
        <w:rPr>
          <w:rFonts w:ascii="Times New Roman" w:hAnsi="Times New Roman"/>
        </w:rPr>
        <w:t xml:space="preserve">) ak ide o prechodný pobyt podľa § 24 alebo § 30 ods. 1 písm. c), </w:t>
      </w:r>
    </w:p>
    <w:p w:rsidR="0085339E" w:rsidRPr="0085339E" w:rsidP="00703B1B">
      <w:pPr>
        <w:numPr>
          <w:numId w:val="27"/>
        </w:numPr>
        <w:bidi w:val="0"/>
        <w:rPr>
          <w:rFonts w:ascii="Times New Roman" w:hAnsi="Times New Roman"/>
        </w:rPr>
      </w:pPr>
      <w:r w:rsidRPr="0085339E">
        <w:rPr>
          <w:rFonts w:ascii="Times New Roman" w:hAnsi="Times New Roman"/>
        </w:rPr>
        <w:t>do 30 dní od riadneho skončenia štúdia na vysokej škole,</w:t>
      </w:r>
      <w:r w:rsidRPr="0085339E">
        <w:rPr>
          <w:rFonts w:ascii="Times New Roman" w:hAnsi="Times New Roman"/>
          <w:vertAlign w:val="superscript"/>
        </w:rPr>
        <w:t>61b</w:t>
      </w:r>
      <w:r w:rsidRPr="0085339E">
        <w:rPr>
          <w:rFonts w:ascii="Times New Roman" w:hAnsi="Times New Roman"/>
        </w:rPr>
        <w:t>) ak ide o prechodný pobyt podľa § 24, § 25 ods. 1 písm. e) alebo § 30 ods. 1 písm. c),</w:t>
      </w:r>
    </w:p>
    <w:p w:rsidR="0085339E" w:rsidRPr="0085339E" w:rsidP="00703B1B">
      <w:pPr>
        <w:numPr>
          <w:numId w:val="27"/>
        </w:numPr>
        <w:bidi w:val="0"/>
        <w:rPr>
          <w:rFonts w:ascii="Times New Roman" w:hAnsi="Times New Roman"/>
        </w:rPr>
      </w:pPr>
      <w:r w:rsidRPr="0085339E">
        <w:rPr>
          <w:rFonts w:ascii="Times New Roman" w:hAnsi="Times New Roman"/>
        </w:rPr>
        <w:t>do skončenia platnosti prechodného pobytu podľa § 27, ak ide o rodinného príslušníka podľa § 27 ods. 2 písm. b) až d), ktorý nadobudol plnoletosť.“.</w:t>
      </w:r>
    </w:p>
    <w:p w:rsidR="0085339E" w:rsidRPr="0085339E" w:rsidP="00703B1B">
      <w:pPr>
        <w:bidi w:val="0"/>
        <w:ind w:left="644"/>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36 odsek 4 znie:</w:t>
      </w:r>
    </w:p>
    <w:p w:rsidR="0085339E" w:rsidRPr="0085339E" w:rsidP="00703B1B">
      <w:pPr>
        <w:bidi w:val="0"/>
        <w:ind w:left="426" w:firstLine="283"/>
        <w:rPr>
          <w:rFonts w:ascii="Times New Roman" w:hAnsi="Times New Roman"/>
        </w:rPr>
      </w:pPr>
      <w:r w:rsidRPr="0085339E">
        <w:rPr>
          <w:rFonts w:ascii="Times New Roman" w:hAnsi="Times New Roman"/>
        </w:rPr>
        <w:t>„(4) Policajný útvar informuje o zrušení prechodného pobytu</w:t>
      </w:r>
    </w:p>
    <w:p w:rsidR="0085339E" w:rsidRPr="0085339E" w:rsidP="00703B1B">
      <w:pPr>
        <w:numPr>
          <w:numId w:val="10"/>
        </w:numPr>
        <w:bidi w:val="0"/>
        <w:ind w:left="1276"/>
        <w:rPr>
          <w:rFonts w:ascii="Times New Roman" w:hAnsi="Times New Roman"/>
        </w:rPr>
      </w:pPr>
      <w:r w:rsidRPr="0085339E">
        <w:rPr>
          <w:rFonts w:ascii="Times New Roman" w:hAnsi="Times New Roman"/>
        </w:rPr>
        <w:t>členský štát, v ktorom má štátny príslušník tretej krajiny priznané postavenie osoby s dlhodobým pobytom, alebo</w:t>
      </w:r>
    </w:p>
    <w:p w:rsidR="0085339E" w:rsidRPr="0085339E" w:rsidP="00703B1B">
      <w:pPr>
        <w:numPr>
          <w:numId w:val="10"/>
        </w:numPr>
        <w:bidi w:val="0"/>
        <w:ind w:left="1276"/>
        <w:rPr>
          <w:rFonts w:ascii="Times New Roman" w:hAnsi="Times New Roman"/>
        </w:rPr>
      </w:pPr>
      <w:r w:rsidRPr="0085339E">
        <w:rPr>
          <w:rFonts w:ascii="Times New Roman" w:hAnsi="Times New Roman"/>
        </w:rPr>
        <w:t>podľa § 23 ods. 5 členský štát, v ktorom štátny príslušník tretej krajiny uplatňuje mobilitu.“.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36 sa dopĺňa odsekom 5, ktorý znie:</w:t>
      </w:r>
    </w:p>
    <w:p w:rsidR="0085339E" w:rsidRPr="0085339E" w:rsidP="00703B1B">
      <w:pPr>
        <w:bidi w:val="0"/>
        <w:ind w:left="426" w:firstLine="283"/>
        <w:rPr>
          <w:rFonts w:ascii="Times New Roman" w:hAnsi="Times New Roman"/>
        </w:rPr>
      </w:pPr>
      <w:r w:rsidRPr="0085339E">
        <w:rPr>
          <w:rFonts w:ascii="Times New Roman" w:hAnsi="Times New Roman"/>
        </w:rPr>
        <w:t>„(5) Policajný útvar zašle rozhodnutie o zrušení prechodného pobytu podľa § 23 ods. 5 aj hostiteľskému subjektu so sídlom na území Slovenskej republiky, u ktorého vykonáva štátny príslušník tretej krajiny vnútropodnikový presun.“.</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37 ods. 2 a § 40 ods. 1 sa slovo „tri“ nahrádza slovom „štyri“.</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37 ods. 4 písm. k) a § 52 ods. 2 písm. h) sa slová „ods. 5“ nahrádzajú slovami „ods. 6“.</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45 ods. 4 sa na konci pripája táto veta: „Lehotu na predloženie lekárskeho posudku potvrdzujúceho, že netrpí chorobou, ktorá ohrozuje verejné zdravie, môže policajný útvar na žiadosť štátneho príslušníka tretej krajiny predĺžiť o 60 dní.“.</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46 sa dopĺňa odsekom 4, ktorý znie:</w:t>
      </w:r>
    </w:p>
    <w:p w:rsidR="0085339E" w:rsidRPr="0085339E" w:rsidP="00703B1B">
      <w:pPr>
        <w:bidi w:val="0"/>
        <w:ind w:left="426" w:firstLine="283"/>
        <w:rPr>
          <w:rFonts w:ascii="Times New Roman" w:hAnsi="Times New Roman"/>
        </w:rPr>
      </w:pPr>
      <w:r w:rsidRPr="0085339E">
        <w:rPr>
          <w:rFonts w:ascii="Times New Roman" w:hAnsi="Times New Roman"/>
        </w:rPr>
        <w:t>„(4) Na udeľovanie trvalého pobytu na neobmedzený čas podľa odseku 2 sa nevzťahuje všeobecný predpis o správnom konaní.</w:t>
      </w:r>
      <w:hyperlink r:id="rId5" w:anchor="f7024046" w:history="1">
        <w:r w:rsidRPr="0085339E">
          <w:rPr>
            <w:rFonts w:ascii="Times New Roman" w:hAnsi="Times New Roman"/>
            <w:vertAlign w:val="superscript"/>
          </w:rPr>
          <w:t>37</w:t>
        </w:r>
        <w:r w:rsidRPr="0085339E">
          <w:rPr>
            <w:rFonts w:ascii="Times New Roman" w:hAnsi="Times New Roman"/>
          </w:rPr>
          <w:t>)</w:t>
        </w:r>
      </w:hyperlink>
      <w:r w:rsidRPr="0085339E">
        <w:rPr>
          <w:rFonts w:ascii="Times New Roman" w:hAnsi="Times New Roman"/>
        </w:rPr>
        <w:t>Ministerstvo vnútra zašle štátnemu príslušníkovi tretej krajiny písomné oznámenie o tom, či jeho žiadosti podľa odseku 2 vyhovelo alebo nevyhovelo. Ak ide o trvalý pobyt na neobmedzený čas podľa odseku 2 písm. d), zašle ministerstvo vnútra písomné oznámenie podľa predchádzajúcej vety aj Slovenskej informačnej službe alebo Vojenskému spravodajstvu.“.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53 ods. 3 písm. a) a § 65 ods. 1 písm. c) sa slová „sociálnej pomoci“ nahrádzajú slovami „pomoci v hmotnej núdzi“.</w:t>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58 ods. 4 písm. c) sa za slovo „pobytu,“ vkladajú slová „žiadosti o predĺženie tolerovaného pobytu,“.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64 odseky 3 a 4 znejú:</w:t>
      </w:r>
    </w:p>
    <w:p w:rsidR="0085339E" w:rsidRPr="0085339E" w:rsidP="00703B1B">
      <w:pPr>
        <w:bidi w:val="0"/>
        <w:ind w:left="426" w:firstLine="283"/>
        <w:rPr>
          <w:rFonts w:ascii="Times New Roman" w:hAnsi="Times New Roman"/>
        </w:rPr>
      </w:pPr>
      <w:r w:rsidRPr="0085339E">
        <w:rPr>
          <w:rFonts w:ascii="Times New Roman" w:hAnsi="Times New Roman"/>
        </w:rPr>
        <w:t>„(3) Právo na pobyt podľa odseku 1 zostáva zachované, pokiaľ sa občan Únie uvedený v § 65 ods. 1 písm. c) alebo písm. d) nestane osobou v hmotnej núdzi.</w:t>
      </w:r>
    </w:p>
    <w:p w:rsidR="0085339E" w:rsidRPr="0085339E" w:rsidP="00703B1B">
      <w:pPr>
        <w:tabs>
          <w:tab w:val="left" w:pos="3012"/>
        </w:tabs>
        <w:bidi w:val="0"/>
        <w:ind w:left="426" w:hanging="426"/>
        <w:rPr>
          <w:rFonts w:ascii="Times New Roman" w:hAnsi="Times New Roman"/>
        </w:rPr>
      </w:pPr>
      <w:r w:rsidRPr="0085339E">
        <w:rPr>
          <w:rFonts w:ascii="Times New Roman" w:hAnsi="Times New Roman"/>
        </w:rPr>
        <w:tab/>
        <w:tab/>
      </w:r>
    </w:p>
    <w:p w:rsidR="0085339E" w:rsidRPr="0085339E" w:rsidP="00703B1B">
      <w:pPr>
        <w:bidi w:val="0"/>
        <w:ind w:left="426" w:firstLine="283"/>
        <w:rPr>
          <w:rFonts w:ascii="Times New Roman" w:hAnsi="Times New Roman"/>
        </w:rPr>
      </w:pPr>
      <w:r w:rsidRPr="0085339E">
        <w:rPr>
          <w:rFonts w:ascii="Times New Roman" w:hAnsi="Times New Roman"/>
        </w:rPr>
        <w:t xml:space="preserve">  (4) Ak policajný útvar pri skúmaní skutočností uvedených v odseku 3 zistí, že občan Únie sa stal neprimeranou záťažou pre systém pomoci v hmotnej núdzi, upozorní ho, že stratil právo na pobyt podľa odseku 1, a že je povinný opustiť územie Slovenskej republiky.“.</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65 ods. 4 písm. a) a c) sa vypúšťajú slová „písm. a) až e)“.</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65 sa odsek  4 dopĺňa písmenom d), ktoré znie:</w:t>
      </w:r>
    </w:p>
    <w:p w:rsidR="0085339E" w:rsidRPr="0085339E" w:rsidP="00703B1B">
      <w:pPr>
        <w:bidi w:val="0"/>
        <w:ind w:left="851" w:hanging="425"/>
        <w:rPr>
          <w:rFonts w:ascii="Times New Roman" w:hAnsi="Times New Roman"/>
        </w:rPr>
      </w:pPr>
      <w:r w:rsidRPr="0085339E">
        <w:rPr>
          <w:rFonts w:ascii="Times New Roman" w:hAnsi="Times New Roman"/>
        </w:rPr>
        <w:t>„d) zanikol trvalý, riadne osvedčený vzťah s občanom Únie, ktorého sprevádzal alebo sa k nemu pripojil, ak spĺňa podmienky uvedené v odseku 1.“.</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66 ods. 2 sa slová „pracovnú zmluvu“ nahrádzajú slovami „potvrdenie zamestnávateľa o prijatí do zamestnania“.</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68 sa odsek 2 dopĺňa písmenom d), ktoré znie:</w:t>
      </w:r>
    </w:p>
    <w:p w:rsidR="0085339E" w:rsidRPr="0085339E" w:rsidP="00703B1B">
      <w:pPr>
        <w:bidi w:val="0"/>
        <w:ind w:firstLine="426"/>
        <w:rPr>
          <w:rFonts w:ascii="Times New Roman" w:hAnsi="Times New Roman"/>
        </w:rPr>
      </w:pPr>
      <w:r w:rsidRPr="0085339E">
        <w:rPr>
          <w:rFonts w:ascii="Times New Roman" w:hAnsi="Times New Roman"/>
        </w:rPr>
        <w:t>„d) uzavrel účelové manželstvo.“.</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68 ods. 5 a 7 a § 72 ods. 5 sa slová „30 dní“ nahrádzajú slovami „jedného mesiaca“.</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68 sa odsek 6 dopĺňa písmenom c), ktoré znie:</w:t>
      </w:r>
    </w:p>
    <w:p w:rsidR="0085339E" w:rsidRPr="0085339E" w:rsidP="00703B1B">
      <w:pPr>
        <w:bidi w:val="0"/>
        <w:ind w:left="426"/>
        <w:rPr>
          <w:rFonts w:ascii="Times New Roman" w:hAnsi="Times New Roman"/>
        </w:rPr>
      </w:pPr>
      <w:r w:rsidRPr="0085339E">
        <w:rPr>
          <w:rFonts w:ascii="Times New Roman" w:hAnsi="Times New Roman"/>
        </w:rPr>
        <w:t>„c) uzavrel účelové manželstvo.“.</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70 ods. 3 a 5 sa slová „a rodina bola založená na území Slovenskej republiky“ nahrádzajú slovami „a rodina už existovala na území Slovenskej republiky“.</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70 sa za odsek 5 vkladá nový odsek 6, ktorý znie:</w:t>
      </w:r>
    </w:p>
    <w:p w:rsidR="0085339E" w:rsidRPr="0085339E" w:rsidP="00703B1B">
      <w:pPr>
        <w:bidi w:val="0"/>
        <w:ind w:left="426" w:firstLine="283"/>
        <w:rPr>
          <w:rFonts w:ascii="Times New Roman" w:hAnsi="Times New Roman"/>
        </w:rPr>
      </w:pPr>
      <w:r w:rsidRPr="0085339E">
        <w:rPr>
          <w:rFonts w:ascii="Times New Roman" w:hAnsi="Times New Roman"/>
        </w:rPr>
        <w:t>„(6) Odsek 5 sa primerane vzťahuje aj na rodinného príslušníka občana Únie podľa § 2 ods. 5 písm. g).“.</w:t>
      </w:r>
    </w:p>
    <w:p w:rsidR="00D413E9"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6 až 15 sa označujú ako odseky 7 až 16.</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71 ods. 8 a § 72 ods. 2 písm. a) a b) sa slová „§ 70 ods. 10“ nahrádzajú slovami „§ 70 ods. 11“.</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72 ods. 2 písm. c) sa slovo „a“ nahrádza čiarkou a na konci sa pripájajú tieto slová: „a je rodinným príslušníkom občana Únie podľa § 65 ods. 1 písm. c) alebo písm. d)“.</w:t>
      </w:r>
    </w:p>
    <w:p w:rsidR="00D413E9" w:rsidRPr="0085339E" w:rsidP="00D413E9">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72 sa odsek 2 dopĺňa písmenom d), ktoré znie:</w:t>
      </w:r>
    </w:p>
    <w:p w:rsidR="0085339E" w:rsidRPr="0085339E" w:rsidP="00703B1B">
      <w:pPr>
        <w:bidi w:val="0"/>
        <w:ind w:left="426"/>
        <w:rPr>
          <w:rFonts w:ascii="Times New Roman" w:hAnsi="Times New Roman"/>
        </w:rPr>
      </w:pPr>
      <w:r w:rsidRPr="0085339E">
        <w:rPr>
          <w:rFonts w:ascii="Times New Roman" w:hAnsi="Times New Roman"/>
        </w:rPr>
        <w:t>„d) zistí, že ide o účelové manželstvo.“.</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73 ods. 4 sa na konci pripája táto veta: „Ak bol štátnemu príslušníkovi tretej krajiny udelený prechodný pobyt podľa § 23 ods. 5, policajný útvar vydá doklad o pobyte s platnosťou podľa času, na ktorý bol udelený prechodný pobyt.“.</w:t>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73 sa za odsek 4 vkladá nový odsek 5, ktorý znie:</w:t>
      </w:r>
    </w:p>
    <w:p w:rsidR="0085339E" w:rsidRPr="0085339E" w:rsidP="00703B1B">
      <w:pPr>
        <w:bidi w:val="0"/>
        <w:ind w:left="426" w:firstLine="283"/>
        <w:rPr>
          <w:rFonts w:ascii="Times New Roman" w:hAnsi="Times New Roman"/>
        </w:rPr>
      </w:pPr>
      <w:r w:rsidRPr="0085339E">
        <w:rPr>
          <w:rFonts w:ascii="Times New Roman" w:hAnsi="Times New Roman"/>
        </w:rPr>
        <w:t>„(5) Policajný útvar vydá štátnemu príslušníkovi tretej krajiny podľa § 23 ods. 5 doklad o pobyte, v ktorom v položke „druh pobytu“ uvedie „ICT“ a v položke „poznámky“ uvedie „prechodný pobyt“.“.</w:t>
      </w:r>
    </w:p>
    <w:p w:rsidR="0085339E" w:rsidRPr="0085339E" w:rsidP="00703B1B">
      <w:pPr>
        <w:bidi w:val="0"/>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Doterajšie odseky 5 až 17 sa označujú ako 6 až 18.</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V § 73 ods. 16 sa slová „70 ods. 10“ nahrádzajú slovami „70 ods. 11“ a slová „13 a 14“ sa nahrádzajú slovami „14 a 15“. </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76 ods. 6 sa slovo „je“ nahrádza slovami „a Vojenské spravodajstvo sú“, slovo „oprávnená“ sa nahrádza slovom „oprávnené“ a za slovo „službe“ sa vkladajú slová „a Vojenskému spravodajstvu“.</w:t>
      </w:r>
    </w:p>
    <w:p w:rsidR="00B61DC0" w:rsidRPr="0085339E" w:rsidP="00B61DC0">
      <w:pPr>
        <w:bidi w:val="0"/>
        <w:rPr>
          <w:rFonts w:ascii="Times New Roman" w:hAnsi="Times New Roman"/>
          <w:lang w:eastAsia="sk-SK"/>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77 ods. 1 tretej a štvrtej vete sa slovo „alebo“ nahrádza slovami „a na“.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V § 78 ods. 1 sa za slovo „vyhostení“ vkladá čiarka a slová „a v konaní“ sa nahrádzajú slovami „v konaní o zaistení alebo v konaní“. </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79 ods. 1 sa za slová „rozhodnutia o administratívnom vyhostení“ vkladá čiarka a slová „s konaním podľa osobitného predpisu</w:t>
      </w:r>
      <w:r w:rsidRPr="0085339E">
        <w:rPr>
          <w:rFonts w:ascii="Times New Roman" w:hAnsi="Times New Roman"/>
          <w:vertAlign w:val="superscript"/>
        </w:rPr>
        <w:t>85</w:t>
      </w:r>
      <w:r w:rsidRPr="0085339E">
        <w:rPr>
          <w:rFonts w:ascii="Times New Roman" w:hAnsi="Times New Roman"/>
        </w:rPr>
        <w:t>)“.</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79 ods. 3 sa za slová „zákazu vstupu“ vkladá čiarka a slová „návratu podľa osobitného predpisu</w:t>
      </w:r>
      <w:r w:rsidRPr="0085339E">
        <w:rPr>
          <w:rFonts w:ascii="Times New Roman" w:hAnsi="Times New Roman"/>
          <w:vertAlign w:val="superscript"/>
        </w:rPr>
        <w:t>85</w:t>
      </w:r>
      <w:r w:rsidRPr="0085339E">
        <w:rPr>
          <w:rFonts w:ascii="Times New Roman" w:hAnsi="Times New Roman"/>
        </w:rPr>
        <w:t>)“.</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82 sa vypúšťa odsek 5.</w:t>
      </w:r>
    </w:p>
    <w:p w:rsidR="0085339E" w:rsidRPr="0085339E" w:rsidP="00703B1B">
      <w:pPr>
        <w:bidi w:val="0"/>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Doterajšie odseky 6 až 13sa označujú ako odseky 5 až 12.</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82 ods. 5 sa vypúšťajú slová „na územie Slovenskej republiky alebo územie všetkých členských štátov“.</w:t>
      </w:r>
    </w:p>
    <w:p w:rsidR="0085339E" w:rsidRPr="0085339E" w:rsidP="00703B1B">
      <w:pPr>
        <w:bidi w:val="0"/>
        <w:rPr>
          <w:rFonts w:ascii="Times New Roman" w:hAnsi="Times New Roman"/>
          <w:lang w:eastAsia="sk-SK"/>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82 ods. 6 sa vypúšťajú slová „na územie Slovenskej republiky“.</w:t>
      </w:r>
    </w:p>
    <w:p w:rsidR="0085339E" w:rsidRPr="0085339E" w:rsidP="00703B1B">
      <w:pPr>
        <w:bidi w:val="0"/>
        <w:rPr>
          <w:rFonts w:ascii="Times New Roman" w:hAnsi="Times New Roman"/>
          <w:lang w:eastAsia="sk-SK"/>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82 ods. 10 sa za slovo „republiky“ vkladajú slová „alebo členských štátov“.</w:t>
      </w:r>
    </w:p>
    <w:p w:rsidR="0085339E" w:rsidRPr="0085339E" w:rsidP="00703B1B">
      <w:pPr>
        <w:bidi w:val="0"/>
        <w:ind w:left="426"/>
        <w:rPr>
          <w:rFonts w:ascii="Times New Roman" w:hAnsi="Times New Roman"/>
          <w:lang w:eastAsia="sk-SK"/>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83 ods. 1 a § 84 ods. 1 písm. e) sa slová „§ 82 ods. 9“ nahrádzajú slovami „§ 82 ods. 8“.</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87 ods. 4 písm. a) sa slovo „vážnu“ nahrádza slovami „obzvlášť závažnú“.</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89 ods. 1 sa slová „administratívneho vyhostenia“ nahrádzajú slovom „zaistenia“.</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89 ods. 3 sa vypúšťajú slová „písm. b)“.</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90 ods. 2 písm. b) piatom bode sa na konci pripájajú tieto slová: „alebo ak policajný útvar rozhodol o uložení povinnosti podľa § 89 ods. 1 písm. 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90 ods. 2 písm. b) sa dopĺňa šiestym bodom, ktorý znie:</w:t>
      </w:r>
    </w:p>
    <w:p w:rsidR="0085339E" w:rsidRPr="0085339E" w:rsidP="00703B1B">
      <w:pPr>
        <w:bidi w:val="0"/>
        <w:ind w:left="426"/>
        <w:rPr>
          <w:rFonts w:ascii="Times New Roman" w:hAnsi="Times New Roman"/>
        </w:rPr>
      </w:pPr>
      <w:r w:rsidRPr="0085339E">
        <w:rPr>
          <w:rFonts w:ascii="Times New Roman" w:hAnsi="Times New Roman"/>
        </w:rPr>
        <w:t>„6. ak policajný útvar, ktorý rozhodol o zaistení, vydá príkaz na prepustenie,“.</w:t>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91 ods. 1 sa na konci pripája táto veta: „Maloletým sa strava zabezpečuje päťkrát denne spravidla tak, aby sa prvýkrát poskytla, ak zaistenie prekročí tri hodiny.“.</w:t>
      </w:r>
    </w:p>
    <w:p w:rsidR="0085339E" w:rsidRPr="0085339E" w:rsidP="00703B1B">
      <w:pPr>
        <w:bidi w:val="0"/>
        <w:ind w:left="72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96 ods. 1 sa bodka na konci nahrádza bodkočiarkou a pripájajú sa tieto slová: „štátny príslušník tretej krajiny mladší ako 18 rokov má právo na tri denné vychádzky, z toho jednu v dopoludňajších hodinách a dve v popoludňajších hodinách.“.</w:t>
      </w:r>
    </w:p>
    <w:p w:rsidR="00B61DC0" w:rsidRPr="0085339E" w:rsidP="00B61DC0">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96 ods. 2 písmeno a) znie:</w:t>
      </w:r>
    </w:p>
    <w:p w:rsidR="0085339E" w:rsidRPr="0085339E" w:rsidP="00703B1B">
      <w:pPr>
        <w:bidi w:val="0"/>
        <w:ind w:left="426"/>
        <w:rPr>
          <w:rFonts w:ascii="Times New Roman" w:hAnsi="Times New Roman"/>
        </w:rPr>
      </w:pPr>
      <w:r w:rsidRPr="0085339E">
        <w:rPr>
          <w:rFonts w:ascii="Times New Roman" w:hAnsi="Times New Roman"/>
        </w:rPr>
        <w:t>„a) k vzdelávaniu do troch mesiacov od zaistenia,“.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98 ods. 1 sa slovo „tri“ nahrádza slovom „dva“.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98 ods. 3 písm. b) sa na konci pripájajú tieto slová: „v podmienkach, ktoré zabezpečujú súkromie“.</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100 ods. 1 sa na konci pripája táto veta: „Policajt je oprávnený vykonať prehliadku  zaisteného štátneho príslušníka tretej krajiny a prehliadku jeho osobných vecí aj počas zaistenia, ak je podozrenie, že má pri sebe veci alebo návykové látky podľa predchádzajúcej vety.“.</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108 ods. 4 sa slovo „alebo“ nahrádza čiarkou a za slovo „služby“ sa vkladajú slová „alebo Vojenského spravodajstva“.</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108 ods. 6 sa za slovo „službe“ vkladajú slová „alebo Vojenskému spravodajstvu“.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l) sa za slová „číslo víza“ vkladajú slová „a jeho platnosť, miesto vydania alebo číslo dokladu o pobyte vydaného Slovenskou republikou alebo členským štátom a jeho platnosť“.</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p) sa za slovo „účelu“ vkladajú slová „pobytu alebo druhu pobytu“.</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s) sa za slovo „zdržiavať“ vkladajú slová „v rámci územia Slovenskej republiky“.</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t) sa slová „ods. 17“ nahrádzajú slovami „ods. 18“.</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6 sa bodkočiarka nahrádza čiarkou a slová „to neplatí, ak je celkom zjavné, že ide o maloletú osobu“ nahrádzajú slovami „ak je podozrenie, že ide o plnoletú osobu“.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111 sa dopĺňa odsekom 7, ktorý znie:</w:t>
      </w:r>
    </w:p>
    <w:p w:rsidR="0085339E" w:rsidRPr="0085339E" w:rsidP="00703B1B">
      <w:pPr>
        <w:bidi w:val="0"/>
        <w:ind w:left="426" w:firstLine="283"/>
        <w:rPr>
          <w:rFonts w:ascii="Times New Roman" w:hAnsi="Times New Roman"/>
        </w:rPr>
      </w:pPr>
      <w:r w:rsidRPr="0085339E">
        <w:rPr>
          <w:rFonts w:ascii="Times New Roman" w:hAnsi="Times New Roman"/>
        </w:rPr>
        <w:t>„(7) Štátny príslušník tretej krajiny podľa § 23 ods. 7 je povinný bezodkladne opustiť územie Slovenskej republiky, ak nespĺňa podmienky podľa § 23 ods. 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112 ods. 2 písm. c) sa slová „§ 70 ods. 6“ nahrádzajú slovami „§ 70 ods. 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115 ods. 10 sa za slovo „dní“ vkladajú slová „písomne alebo elektronicky“.</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115 sa dopĺňa odsekmi 11 a 12, ktoré znejú:</w:t>
      </w:r>
    </w:p>
    <w:p w:rsidR="0085339E" w:rsidP="00703B1B">
      <w:pPr>
        <w:bidi w:val="0"/>
        <w:ind w:left="426" w:firstLine="283"/>
        <w:rPr>
          <w:rFonts w:ascii="Times New Roman" w:hAnsi="Times New Roman"/>
        </w:rPr>
      </w:pPr>
      <w:r w:rsidRPr="0085339E">
        <w:rPr>
          <w:rFonts w:ascii="Times New Roman" w:hAnsi="Times New Roman"/>
        </w:rPr>
        <w:t>„(11) Ministerstvo hospodárstva Slovenskej republiky je povinné každých šesť mesiacov písomne zaslať ministerstvu vnútra zmeny, ktoré nastali v zozname podľa § 131d ods. 2.</w:t>
      </w:r>
    </w:p>
    <w:p w:rsidR="00B61DC0" w:rsidRPr="0085339E" w:rsidP="00703B1B">
      <w:pPr>
        <w:bidi w:val="0"/>
        <w:ind w:left="426" w:firstLine="283"/>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(12) Hostiteľský subjekt so sídlom na území Slovenskej republiky je povinný do troch pracovných dní písomne oznámiť policajnému útvaru</w:t>
      </w:r>
    </w:p>
    <w:p w:rsidR="0085339E" w:rsidRPr="0085339E" w:rsidP="00703B1B">
      <w:pPr>
        <w:numPr>
          <w:numId w:val="13"/>
        </w:numPr>
        <w:bidi w:val="0"/>
        <w:ind w:left="1134" w:hanging="283"/>
        <w:rPr>
          <w:rFonts w:ascii="Times New Roman" w:hAnsi="Times New Roman"/>
        </w:rPr>
      </w:pPr>
      <w:r w:rsidRPr="0085339E">
        <w:rPr>
          <w:rFonts w:ascii="Times New Roman" w:hAnsi="Times New Roman"/>
        </w:rPr>
        <w:t>úmysel štátneho príslušníka tretej krajiny uplatňovať mobilitu, ak ide o štátneho príslušníka tretej krajiny, ktorý má udelený prechodný pobyt podľa § 23 ods. 5,</w:t>
      </w:r>
    </w:p>
    <w:p w:rsidR="0085339E" w:rsidRPr="0085339E" w:rsidP="00703B1B">
      <w:pPr>
        <w:numPr>
          <w:numId w:val="13"/>
        </w:numPr>
        <w:bidi w:val="0"/>
        <w:ind w:left="1134" w:hanging="283"/>
        <w:rPr>
          <w:rFonts w:ascii="Times New Roman" w:hAnsi="Times New Roman"/>
        </w:rPr>
      </w:pPr>
      <w:r w:rsidRPr="0085339E">
        <w:rPr>
          <w:rFonts w:ascii="Times New Roman" w:hAnsi="Times New Roman"/>
        </w:rPr>
        <w:t>zmeny, ktoré majú vplyv na vykonávanie mobility na území Slovenskej republiky, najmä zmeny v skutočnostiach uvedených v§ 23 ods. 7 až 9.“.</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V § 118 ods. 1 písmeno b) znie: </w:t>
      </w:r>
    </w:p>
    <w:p w:rsidR="0085339E" w:rsidRPr="0085339E" w:rsidP="00703B1B">
      <w:pPr>
        <w:bidi w:val="0"/>
        <w:ind w:left="851" w:hanging="425"/>
        <w:rPr>
          <w:rFonts w:ascii="Times New Roman" w:hAnsi="Times New Roman"/>
        </w:rPr>
      </w:pPr>
      <w:r w:rsidRPr="0085339E">
        <w:rPr>
          <w:rFonts w:ascii="Times New Roman" w:hAnsi="Times New Roman"/>
        </w:rPr>
        <w:t>„b) poruší povinnosť podľa § 27 ods. 6, § 32 ods. 9, 10 alebo ods. 11, § 38 ods. 8 alebo ods. 9, § 59 ods. 5 alebo ods. 9, § 62 ods. 3, § 73 ods. 14, § 96 ods. 3, § 111 ods. 1 písm. b) až f), h), j) až l), o) až r) alebo ods. 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118 ods. 3 sa slová „§ 70 ods. 8“ nahrádzajú slovami „§ 70 ods. 9“.</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Doterajší text § 122 sa označuje ako odsek 1 a dopĺňa sa odsekom 2, ktorý znie:</w:t>
      </w:r>
    </w:p>
    <w:p w:rsidR="0085339E" w:rsidRPr="0085339E" w:rsidP="00703B1B">
      <w:pPr>
        <w:bidi w:val="0"/>
        <w:ind w:left="426" w:firstLine="283"/>
        <w:rPr>
          <w:rFonts w:ascii="Times New Roman" w:hAnsi="Times New Roman"/>
        </w:rPr>
      </w:pPr>
      <w:r w:rsidRPr="0085339E">
        <w:rPr>
          <w:rFonts w:ascii="Times New Roman" w:hAnsi="Times New Roman"/>
        </w:rPr>
        <w:t>„(2) Policajný útvar neakceptuje doklad o zabezpečení ubytovania podľa ods. 1 písm. c), ak počet osôb s udeleným pobytom nahlásených v ubytovacom zariadení prekročil jeho kapacitu.“.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125 ods. 2 sa slová „§ 82 ods. 6“ nahrádzajú slovami „§ 82 ods. 5.</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125 ods. 4 sa slová „§ 16 ods. 5 písm. b), § 16 ods. 6“ nahrádzajú slovami „§ 16 ods. 8 písm. b), § 16 ods. 9“.</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125 ods. 6 sa slová „služby, ktorá svoje vyjadrenie zašle“ nahrádzajú slovami „služby a Vojenského spravodajstva, ktorí svoje vyjadrenie zašlú“.</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125 ods. 11 sa za slová „informácií podľa“ vkladajú slová „§ 23 ods. 7 písm. b)   a ods. 10,“.</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125 ods. 12 sa slová „§ 34 ods. 14“ nahrádzajú slovami „§ 34 ods. 16“.</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126 ods. 4 druhej vete sa bodkočiarka za slovom „jazyka“ nahrádza bodkou a slová „k prekladu“ sa nahrádzajú slovami „K prekladu vykonanému v zahraničí“.</w:t>
      </w:r>
    </w:p>
    <w:p w:rsidR="003579D5" w:rsidRPr="0085339E" w:rsidP="003579D5">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126 ods. 6 sa na konci pripája táto veta: „Ministerstvo vnútra môže v odôvodnených prípadoch upustiť od požiadavky vyššieho overenia dokladu o bezúhonnosti.“.</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126 ods. 8 sa na konci pripája táto veta: „Ministerstvo hospodárstva Slovenskej republiky na svojom webovom sídle zverejní obsahové náležitosti podnikateľského zámeru na realizáciu inovatívneho projektu.“.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Za § 131c sa vkladá § 131d, ktorý vrátane nadpisu znie:</w:t>
      </w:r>
    </w:p>
    <w:p w:rsidR="0085339E" w:rsidRPr="0085339E" w:rsidP="00703B1B">
      <w:pPr>
        <w:bidi w:val="0"/>
        <w:ind w:left="426"/>
        <w:jc w:val="center"/>
        <w:rPr>
          <w:rFonts w:ascii="Times New Roman" w:hAnsi="Times New Roman"/>
        </w:rPr>
      </w:pPr>
      <w:r w:rsidRPr="0085339E">
        <w:rPr>
          <w:rFonts w:ascii="Times New Roman" w:hAnsi="Times New Roman"/>
        </w:rPr>
        <w:t>„§ 131d</w:t>
      </w:r>
    </w:p>
    <w:p w:rsidR="0085339E" w:rsidRPr="0085339E" w:rsidP="00703B1B">
      <w:pPr>
        <w:bidi w:val="0"/>
        <w:ind w:left="426"/>
        <w:jc w:val="center"/>
        <w:rPr>
          <w:rFonts w:ascii="Times New Roman" w:hAnsi="Times New Roman"/>
        </w:rPr>
      </w:pPr>
      <w:r w:rsidRPr="0085339E">
        <w:rPr>
          <w:rFonts w:ascii="Times New Roman" w:hAnsi="Times New Roman"/>
        </w:rPr>
        <w:t>Prechodné ustanovenia k úpravám účinným od 1</w:t>
      </w:r>
      <w:r w:rsidR="00C43AB0">
        <w:rPr>
          <w:rFonts w:ascii="Times New Roman" w:hAnsi="Times New Roman"/>
        </w:rPr>
        <w:t>5</w:t>
      </w:r>
      <w:r w:rsidRPr="0085339E">
        <w:rPr>
          <w:rFonts w:ascii="Times New Roman" w:hAnsi="Times New Roman"/>
        </w:rPr>
        <w:t xml:space="preserve">. </w:t>
      </w:r>
      <w:r w:rsidR="00C43AB0">
        <w:rPr>
          <w:rFonts w:ascii="Times New Roman" w:hAnsi="Times New Roman"/>
        </w:rPr>
        <w:t>apríla</w:t>
      </w:r>
      <w:r w:rsidRPr="0085339E">
        <w:rPr>
          <w:rFonts w:ascii="Times New Roman" w:hAnsi="Times New Roman"/>
        </w:rPr>
        <w:t xml:space="preserve"> 2017</w:t>
      </w:r>
    </w:p>
    <w:p w:rsidR="0085339E" w:rsidRPr="0085339E" w:rsidP="00703B1B">
      <w:pPr>
        <w:bidi w:val="0"/>
        <w:ind w:left="426"/>
        <w:jc w:val="center"/>
        <w:rPr>
          <w:rFonts w:ascii="Times New Roman" w:hAnsi="Times New Roman"/>
        </w:rPr>
      </w:pPr>
    </w:p>
    <w:p w:rsidR="0085339E" w:rsidRPr="0085339E" w:rsidP="00703B1B">
      <w:pPr>
        <w:numPr>
          <w:numId w:val="12"/>
        </w:numPr>
        <w:bidi w:val="0"/>
        <w:ind w:left="426" w:firstLine="283"/>
        <w:rPr>
          <w:rFonts w:ascii="Times New Roman" w:hAnsi="Times New Roman"/>
        </w:rPr>
      </w:pPr>
      <w:r w:rsidRPr="0085339E">
        <w:rPr>
          <w:rFonts w:ascii="Times New Roman" w:hAnsi="Times New Roman"/>
        </w:rPr>
        <w:t>Konania podľa tohto zákona začaté pred 1</w:t>
      </w:r>
      <w:r w:rsidR="00C43AB0">
        <w:rPr>
          <w:rFonts w:ascii="Times New Roman" w:hAnsi="Times New Roman"/>
        </w:rPr>
        <w:t>5</w:t>
      </w:r>
      <w:r w:rsidRPr="0085339E">
        <w:rPr>
          <w:rFonts w:ascii="Times New Roman" w:hAnsi="Times New Roman"/>
        </w:rPr>
        <w:t xml:space="preserve">. </w:t>
      </w:r>
      <w:r w:rsidR="00C43AB0">
        <w:rPr>
          <w:rFonts w:ascii="Times New Roman" w:hAnsi="Times New Roman"/>
        </w:rPr>
        <w:t>aprílom</w:t>
      </w:r>
      <w:r w:rsidRPr="0085339E">
        <w:rPr>
          <w:rFonts w:ascii="Times New Roman" w:hAnsi="Times New Roman"/>
        </w:rPr>
        <w:t xml:space="preserve"> 2017 sa dokončia podľa predpisov účinných do </w:t>
      </w:r>
      <w:r w:rsidR="00C43AB0">
        <w:rPr>
          <w:rFonts w:ascii="Times New Roman" w:hAnsi="Times New Roman"/>
        </w:rPr>
        <w:t>14</w:t>
      </w:r>
      <w:r w:rsidRPr="0085339E">
        <w:rPr>
          <w:rFonts w:ascii="Times New Roman" w:hAnsi="Times New Roman"/>
        </w:rPr>
        <w:t xml:space="preserve">. </w:t>
      </w:r>
      <w:r w:rsidR="00C43AB0">
        <w:rPr>
          <w:rFonts w:ascii="Times New Roman" w:hAnsi="Times New Roman"/>
        </w:rPr>
        <w:t>apríla</w:t>
      </w:r>
      <w:r w:rsidRPr="0085339E">
        <w:rPr>
          <w:rFonts w:ascii="Times New Roman" w:hAnsi="Times New Roman"/>
        </w:rPr>
        <w:t xml:space="preserve"> 201</w:t>
      </w:r>
      <w:r w:rsidR="0081084D">
        <w:rPr>
          <w:rFonts w:ascii="Times New Roman" w:hAnsi="Times New Roman"/>
        </w:rPr>
        <w:t>7</w:t>
      </w:r>
      <w:r w:rsidRPr="0085339E">
        <w:rPr>
          <w:rFonts w:ascii="Times New Roman" w:hAnsi="Times New Roman"/>
        </w:rPr>
        <w:t>; podľa ustanovení tohto zákona účinných od 1</w:t>
      </w:r>
      <w:r w:rsidR="00C43AB0">
        <w:rPr>
          <w:rFonts w:ascii="Times New Roman" w:hAnsi="Times New Roman"/>
        </w:rPr>
        <w:t>5</w:t>
      </w:r>
      <w:r w:rsidRPr="0085339E">
        <w:rPr>
          <w:rFonts w:ascii="Times New Roman" w:hAnsi="Times New Roman"/>
        </w:rPr>
        <w:t xml:space="preserve">. </w:t>
      </w:r>
      <w:r w:rsidR="00C43AB0">
        <w:rPr>
          <w:rFonts w:ascii="Times New Roman" w:hAnsi="Times New Roman"/>
        </w:rPr>
        <w:t xml:space="preserve">apríla </w:t>
      </w:r>
      <w:r w:rsidRPr="0085339E">
        <w:rPr>
          <w:rFonts w:ascii="Times New Roman" w:hAnsi="Times New Roman"/>
        </w:rPr>
        <w:t>2017 sa dokončia len vtedy, ak je to pre osobu priaznivejšie.</w:t>
      </w:r>
    </w:p>
    <w:p w:rsidR="0085339E" w:rsidRPr="0085339E" w:rsidP="00703B1B">
      <w:pPr>
        <w:bidi w:val="0"/>
        <w:ind w:left="810"/>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(2) Ministerstvo hospodárstva Slovenskej republiky je povinné do 30 dní od účinnosti tohto zákona zaslať ministerstvu vnútra písomný zoznam centier strategických služieb.“.</w:t>
      </w:r>
    </w:p>
    <w:p w:rsidR="0085339E" w:rsidRPr="0085339E" w:rsidP="00703B1B">
      <w:pPr>
        <w:bidi w:val="0"/>
        <w:ind w:left="426" w:firstLine="283"/>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Príloha č. 2 sa dopĺňa devätnástym bodom a dvadsiatym bodom, ktoré znejú:</w:t>
      </w:r>
    </w:p>
    <w:p w:rsidR="0085339E" w:rsidRPr="0085339E" w:rsidP="00703B1B">
      <w:pPr>
        <w:bidi w:val="0"/>
        <w:ind w:left="426"/>
        <w:rPr>
          <w:rFonts w:ascii="Times New Roman" w:hAnsi="Times New Roman"/>
        </w:rPr>
      </w:pPr>
      <w:r w:rsidRPr="0085339E">
        <w:rPr>
          <w:rFonts w:ascii="Times New Roman" w:hAnsi="Times New Roman"/>
        </w:rPr>
        <w:t>„19. Smernica Európskeho parlamentu a Rady 2014/36/EÚ z 26. februára 2014 o podmienkach vstupu a pobytu štátnych príslušníkov tretích krajín na účel zamestnania ako sezónni pracovníci (Ú. v. EÚ L 94, 28. 3. 2014).</w:t>
      </w:r>
    </w:p>
    <w:p w:rsidR="0085339E" w:rsidRPr="0085339E" w:rsidP="00703B1B">
      <w:pPr>
        <w:bidi w:val="0"/>
        <w:ind w:left="426"/>
        <w:rPr>
          <w:rFonts w:ascii="Times New Roman" w:hAnsi="Times New Roman"/>
        </w:rPr>
      </w:pPr>
      <w:r w:rsidRPr="0085339E">
        <w:rPr>
          <w:rFonts w:ascii="Times New Roman" w:hAnsi="Times New Roman"/>
        </w:rPr>
        <w:t>20. Smernica Európskeho parlamentu a Rady 2014/66/EÚ z 15. mája 2014 o podmienkach vstupu a pobytu štátnych príslušníkov tretích krajín v rámci vnútropodnikového presunu (Ú. v. EÚ L 157, 27. 5. 2014).“.</w:t>
      </w:r>
    </w:p>
    <w:p w:rsidR="0085339E" w:rsidRPr="0085339E" w:rsidP="00703B1B">
      <w:pPr>
        <w:bidi w:val="0"/>
        <w:ind w:left="426" w:hanging="426"/>
        <w:rPr>
          <w:rFonts w:ascii="Times New Roman" w:hAnsi="Times New Roman"/>
        </w:rPr>
      </w:pPr>
    </w:p>
    <w:p w:rsidR="0085339E" w:rsidRPr="0085339E" w:rsidP="00703B1B">
      <w:pPr>
        <w:autoSpaceDE w:val="0"/>
        <w:autoSpaceDN w:val="0"/>
        <w:bidi w:val="0"/>
        <w:adjustRightInd w:val="0"/>
        <w:jc w:val="center"/>
        <w:rPr>
          <w:rFonts w:ascii="Times New Roman" w:hAnsi="Times New Roman"/>
          <w:b/>
          <w:bCs/>
          <w:lang w:eastAsia="sk-SK"/>
        </w:rPr>
      </w:pPr>
      <w:r w:rsidRPr="0085339E">
        <w:rPr>
          <w:rFonts w:ascii="Times New Roman" w:hAnsi="Times New Roman"/>
          <w:b/>
          <w:bCs/>
          <w:lang w:eastAsia="sk-SK"/>
        </w:rPr>
        <w:t>Čl. II</w:t>
      </w:r>
    </w:p>
    <w:p w:rsidR="0085339E" w:rsidRPr="0085339E" w:rsidP="00703B1B">
      <w:pPr>
        <w:autoSpaceDE w:val="0"/>
        <w:autoSpaceDN w:val="0"/>
        <w:bidi w:val="0"/>
        <w:adjustRightInd w:val="0"/>
        <w:rPr>
          <w:rFonts w:ascii="Times New Roman" w:hAnsi="Times New Roman"/>
          <w:lang w:eastAsia="sk-SK"/>
        </w:rPr>
      </w:pPr>
    </w:p>
    <w:p w:rsidR="0085339E" w:rsidRPr="0085339E" w:rsidP="00703B1B">
      <w:pPr>
        <w:bidi w:val="0"/>
        <w:ind w:firstLine="426"/>
        <w:rPr>
          <w:rFonts w:ascii="Times New Roman" w:hAnsi="Times New Roman"/>
          <w:b/>
        </w:rPr>
      </w:pPr>
      <w:r w:rsidRPr="0085339E">
        <w:rPr>
          <w:rFonts w:ascii="Times New Roman" w:hAnsi="Times New Roman"/>
        </w:rPr>
        <w:t>Zákon</w:t>
      </w:r>
      <w:r w:rsidRPr="0085339E">
        <w:rPr>
          <w:rFonts w:ascii="Times New Roman" w:hAnsi="Times New Roman"/>
          <w:lang w:eastAsia="sk-SK"/>
        </w:rPr>
        <w:t xml:space="preserve">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a zákona č. 440/2015 Z. z. sa mení a dopĺňa takto:</w:t>
      </w:r>
    </w:p>
    <w:p w:rsidR="0085339E"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rPr>
      </w:pPr>
      <w:r w:rsidRPr="0085339E">
        <w:rPr>
          <w:rFonts w:ascii="Times New Roman" w:hAnsi="Times New Roman"/>
        </w:rPr>
        <w:t>§ 5 sa dopĺňa odsekom 14, ktorý znie:</w:t>
      </w:r>
    </w:p>
    <w:p w:rsidR="0085339E" w:rsidRPr="0085339E" w:rsidP="00703B1B">
      <w:pPr>
        <w:bidi w:val="0"/>
        <w:ind w:left="360" w:firstLine="284"/>
        <w:rPr>
          <w:rFonts w:ascii="Times New Roman" w:hAnsi="Times New Roman"/>
        </w:rPr>
      </w:pPr>
      <w:r w:rsidRPr="0085339E">
        <w:rPr>
          <w:rFonts w:ascii="Times New Roman" w:hAnsi="Times New Roman"/>
        </w:rPr>
        <w:t>„(14) Na pracovnoprávne vzťahy zamestnancov počas vnútropodnikového presunu podľa osobitného predpisu sa primerane vzťahujú ustanovenia odseku 2 písm. a), b), d) až g) a odsekov 3, 7 a 8; mzdové podmienky týchto zamestnancov musia byť počas vnútropodnikového presunu podľa osobitného predpisu najmenej rovnako priaznivé ako u porovnateľného zamestnanca zamestnávateľa, ku ktorému sú zamestnanci presunutí v rámci vnútropodnikového presunu podľa osobitného predpisu.“.</w:t>
      </w:r>
    </w:p>
    <w:p w:rsidR="0085339E"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lang w:eastAsia="sk-SK"/>
        </w:rPr>
      </w:pPr>
      <w:r w:rsidRPr="0085339E">
        <w:rPr>
          <w:rFonts w:ascii="Times" w:hAnsi="Times" w:cs="Times"/>
          <w:sz w:val="25"/>
          <w:szCs w:val="25"/>
        </w:rPr>
        <w:t>V § 59 ods. 3 písm. a) sa slovo „odňatí“ nahrádza slovom „zrušení“.</w:t>
      </w:r>
    </w:p>
    <w:p w:rsidR="0085339E" w:rsidRPr="0085339E" w:rsidP="00703B1B">
      <w:pPr>
        <w:numPr>
          <w:numId w:val="14"/>
        </w:numPr>
        <w:bidi w:val="0"/>
        <w:rPr>
          <w:rFonts w:ascii="Times New Roman" w:hAnsi="Times New Roman"/>
          <w:lang w:eastAsia="sk-SK"/>
        </w:rPr>
      </w:pPr>
      <w:r w:rsidRPr="0085339E">
        <w:rPr>
          <w:rFonts w:ascii="Times New Roman" w:hAnsi="Times New Roman"/>
          <w:lang w:eastAsia="sk-SK"/>
        </w:rPr>
        <w:t>V § 59 sa odsek 3 dopĺňa písmenami d) a e), ktoré znejú:</w:t>
      </w:r>
    </w:p>
    <w:p w:rsidR="0085339E" w:rsidRPr="0085339E" w:rsidP="00703B1B">
      <w:pPr>
        <w:bidi w:val="0"/>
        <w:ind w:left="360" w:firstLine="284"/>
        <w:rPr>
          <w:rFonts w:ascii="Times New Roman" w:hAnsi="Times New Roman"/>
          <w:lang w:eastAsia="sk-SK"/>
        </w:rPr>
      </w:pPr>
      <w:r w:rsidRPr="0085339E">
        <w:rPr>
          <w:rFonts w:ascii="Times New Roman" w:hAnsi="Times New Roman"/>
          <w:lang w:eastAsia="sk-SK"/>
        </w:rPr>
        <w:t>„d) uplynula doba, na ktorú bolo udelené povolenie na zamestnanie,</w:t>
      </w:r>
    </w:p>
    <w:p w:rsidR="0085339E" w:rsidRPr="0085339E" w:rsidP="00703B1B">
      <w:pPr>
        <w:bidi w:val="0"/>
        <w:ind w:left="851" w:hanging="207"/>
        <w:rPr>
          <w:rFonts w:ascii="Times New Roman" w:hAnsi="Times New Roman"/>
          <w:lang w:eastAsia="sk-SK"/>
        </w:rPr>
      </w:pPr>
      <w:r w:rsidRPr="0085339E">
        <w:rPr>
          <w:rFonts w:ascii="Times New Roman" w:hAnsi="Times New Roman"/>
          <w:lang w:eastAsia="sk-SK"/>
        </w:rPr>
        <w:t>e) bolo odňaté povolenie na zamestnanie.“.</w:t>
      </w:r>
    </w:p>
    <w:p w:rsidR="0085339E"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rPr>
      </w:pPr>
      <w:r w:rsidRPr="0085339E">
        <w:rPr>
          <w:rFonts w:ascii="Times New Roman" w:hAnsi="Times New Roman"/>
        </w:rPr>
        <w:t>V § 73 odsek 9 znie:</w:t>
      </w:r>
    </w:p>
    <w:p w:rsidR="0085339E" w:rsidRPr="0085339E" w:rsidP="00703B1B">
      <w:pPr>
        <w:bidi w:val="0"/>
        <w:ind w:left="360" w:firstLine="284"/>
        <w:rPr>
          <w:rFonts w:ascii="Times New Roman" w:hAnsi="Times New Roman"/>
        </w:rPr>
      </w:pPr>
      <w:r w:rsidRPr="0085339E">
        <w:rPr>
          <w:rFonts w:ascii="Times New Roman" w:hAnsi="Times New Roman"/>
        </w:rPr>
        <w:t>„(9) Ustanovenia odsekov 1 až 8 sa nevzťahujú na</w:t>
      </w:r>
      <w:r w:rsidRPr="0085339E">
        <w:rPr>
          <w:rFonts w:ascii="Times New Roman" w:hAnsi="Times New Roman"/>
          <w:b/>
          <w:bCs/>
        </w:rPr>
        <w:t xml:space="preserve"> </w:t>
      </w:r>
      <w:r w:rsidRPr="0085339E">
        <w:rPr>
          <w:rFonts w:ascii="Times New Roman" w:hAnsi="Times New Roman"/>
        </w:rPr>
        <w:t>skončenie pracovného pomeru uzatvoreného na určitú dobu uplynutím dohodnutej doby.“.</w:t>
      </w:r>
    </w:p>
    <w:p w:rsidR="0085339E" w:rsidRPr="0085339E" w:rsidP="00703B1B">
      <w:pPr>
        <w:bidi w:val="0"/>
        <w:rPr>
          <w:rFonts w:ascii="Times New Roman" w:hAnsi="Times New Roman"/>
        </w:rPr>
      </w:pPr>
    </w:p>
    <w:p w:rsidR="0085339E" w:rsidRPr="0085339E" w:rsidP="00703B1B">
      <w:pPr>
        <w:numPr>
          <w:numId w:val="14"/>
        </w:numPr>
        <w:bidi w:val="0"/>
        <w:rPr>
          <w:rFonts w:ascii="Times New Roman" w:hAnsi="Times New Roman"/>
        </w:rPr>
      </w:pPr>
      <w:r w:rsidRPr="0085339E">
        <w:rPr>
          <w:rFonts w:ascii="Times New Roman" w:hAnsi="Times New Roman"/>
        </w:rPr>
        <w:t>V § 73 sa za odsek 12 vkladá nový odsek 13, ktorý znie:</w:t>
      </w:r>
    </w:p>
    <w:p w:rsidR="0085339E" w:rsidRPr="0085339E" w:rsidP="00703B1B">
      <w:pPr>
        <w:bidi w:val="0"/>
        <w:ind w:left="360" w:firstLine="284"/>
        <w:rPr>
          <w:rFonts w:ascii="Times New Roman" w:hAnsi="Times New Roman"/>
        </w:rPr>
      </w:pPr>
      <w:r w:rsidRPr="0085339E">
        <w:rPr>
          <w:rFonts w:ascii="Times New Roman" w:hAnsi="Times New Roman"/>
        </w:rPr>
        <w:t>„(13) Ak sa hromadné prepúšťanie týka členov posádky námornej lode, zamestnávateľ plní povinnosti ustanovené v odseku 3 a odseku 4 písm. a) voči príslušnému orgánu štátu, pod ktorého štátnou vlajkou loď pláva.“.</w:t>
      </w:r>
    </w:p>
    <w:p w:rsidR="0085339E" w:rsidRPr="0085339E" w:rsidP="00703B1B">
      <w:pPr>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Doterajší odsek 13 sa označuje ako odsek 14.</w:t>
      </w:r>
    </w:p>
    <w:p w:rsidR="0085339E" w:rsidRPr="0085339E" w:rsidP="00703B1B">
      <w:pPr>
        <w:numPr>
          <w:numId w:val="14"/>
        </w:numPr>
        <w:bidi w:val="0"/>
        <w:rPr>
          <w:rFonts w:ascii="Times New Roman" w:hAnsi="Times New Roman"/>
        </w:rPr>
      </w:pPr>
      <w:r w:rsidRPr="0085339E">
        <w:rPr>
          <w:rFonts w:ascii="Times New Roman" w:hAnsi="Times New Roman"/>
        </w:rPr>
        <w:t>§ 250 sa dopĺňa odsekom 4, ktorý znie:</w:t>
      </w:r>
    </w:p>
    <w:p w:rsidR="0085339E" w:rsidRPr="0085339E" w:rsidP="00703B1B">
      <w:pPr>
        <w:bidi w:val="0"/>
        <w:ind w:left="360" w:firstLine="284"/>
        <w:rPr>
          <w:rFonts w:ascii="Times New Roman" w:hAnsi="Times New Roman"/>
          <w:lang w:eastAsia="sk-SK"/>
        </w:rPr>
      </w:pPr>
      <w:r w:rsidRPr="0085339E">
        <w:rPr>
          <w:rFonts w:ascii="Times New Roman" w:hAnsi="Times New Roman"/>
        </w:rPr>
        <w:t>„(4) Zasadnutia osobitného vyjednávacieho orgánu a zasadnutia európskej zamestnaneckej rady sa zvolávajú, ak je to možné, tak, aby sa na nich mohli zúčastniť ich členovia alebo ich náhradníci, ktorí sú členmi posádky námornej lode. Ak sa člen osobitného vyjednávacieho orgánu alebo člen európskej zamestnaneckej rady alebo jeho náhradník, ktorí sú členmi posádky námornej lode, nemôžu zúčastniť na zasadnutí, zváži sa možnosť využitia informačných a komunikačných technológií, ak je to možné.“.</w:t>
      </w:r>
    </w:p>
    <w:p w:rsidR="0085339E"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szCs w:val="20"/>
          <w:lang w:eastAsia="sk-SK"/>
        </w:rPr>
      </w:pPr>
      <w:r w:rsidRPr="0085339E">
        <w:rPr>
          <w:rFonts w:ascii="Times New Roman" w:hAnsi="Times New Roman"/>
          <w:szCs w:val="20"/>
          <w:lang w:eastAsia="sk-SK"/>
        </w:rPr>
        <w:t>Príloha č. 2 sa dopĺňa dvadsiatym druhým bodom a dvadsiatym tretím bodom, ktoré znejú:</w:t>
      </w:r>
    </w:p>
    <w:p w:rsidR="0085339E" w:rsidRPr="0085339E" w:rsidP="00703B1B">
      <w:pPr>
        <w:bidi w:val="0"/>
        <w:ind w:left="357"/>
        <w:rPr>
          <w:rFonts w:ascii="Times New Roman" w:hAnsi="Times New Roman"/>
          <w:bCs/>
          <w:iCs/>
          <w:szCs w:val="20"/>
          <w:lang w:eastAsia="sk-SK"/>
        </w:rPr>
      </w:pPr>
      <w:r w:rsidRPr="0085339E">
        <w:rPr>
          <w:rFonts w:ascii="Times New Roman" w:hAnsi="Times New Roman"/>
          <w:bCs/>
          <w:iCs/>
          <w:szCs w:val="20"/>
          <w:lang w:eastAsia="sk-SK"/>
        </w:rPr>
        <w:t>„22. Smernica Európskeho parlamentu a Rady 2014/66/EÚ z 15. mája 2014 o podmienkach vstupu a pobytu štátnych príslušníkov tretích krajín v rámci vnútropodnikového presunu (Ú. v. EÚ L 157, 27.5.2014).</w:t>
      </w:r>
    </w:p>
    <w:p w:rsidR="0085339E" w:rsidRPr="0085339E" w:rsidP="00703B1B">
      <w:pPr>
        <w:bidi w:val="0"/>
        <w:ind w:left="357"/>
        <w:rPr>
          <w:rFonts w:ascii="Times New Roman" w:hAnsi="Times New Roman"/>
          <w:szCs w:val="20"/>
          <w:lang w:eastAsia="sk-SK"/>
        </w:rPr>
      </w:pPr>
      <w:r w:rsidRPr="0085339E">
        <w:rPr>
          <w:rFonts w:ascii="Times New Roman" w:hAnsi="Times New Roman"/>
          <w:bCs/>
          <w:iCs/>
          <w:szCs w:val="20"/>
          <w:lang w:eastAsia="sk-SK"/>
        </w:rPr>
        <w:t>23. Smernica Európskeho parlamentu a Rady (EÚ) 2015/1794 zo 6. októbra 2015, ktorou sa menia smernice Európskeho parlamentu a Rady 2008/94/ES, 2009/38/ES a 2002/14/ES a smernice Rady 98/59/ES a 2001/23/ES, pokiaľ ide o námorníkov (Ú. v. EÚ L 263, 8.10.2015).“.</w:t>
      </w:r>
    </w:p>
    <w:p w:rsidR="0085339E" w:rsidRPr="0085339E" w:rsidP="00703B1B">
      <w:pPr>
        <w:bidi w:val="0"/>
        <w:rPr>
          <w:rFonts w:ascii="Times New Roman" w:hAnsi="Times New Roman"/>
          <w:lang w:eastAsia="sk-SK"/>
        </w:rPr>
      </w:pPr>
    </w:p>
    <w:p w:rsidR="0085339E" w:rsidRPr="0085339E" w:rsidP="00703B1B">
      <w:pPr>
        <w:keepLines/>
        <w:bidi w:val="0"/>
        <w:jc w:val="center"/>
        <w:outlineLvl w:val="0"/>
        <w:rPr>
          <w:rFonts w:ascii="Times New Roman" w:hAnsi="Times New Roman"/>
          <w:b/>
          <w:bCs/>
          <w:lang w:eastAsia="sk-SK"/>
        </w:rPr>
      </w:pPr>
      <w:r w:rsidRPr="0085339E">
        <w:rPr>
          <w:rFonts w:ascii="Times New Roman" w:hAnsi="Times New Roman"/>
          <w:b/>
          <w:bCs/>
          <w:lang w:eastAsia="sk-SK"/>
        </w:rPr>
        <w:t>Čl. III</w:t>
      </w:r>
    </w:p>
    <w:p w:rsidR="0085339E" w:rsidRPr="0085339E" w:rsidP="00703B1B">
      <w:pPr>
        <w:bidi w:val="0"/>
        <w:rPr>
          <w:rFonts w:ascii="Times New Roman" w:hAnsi="Times New Roman"/>
          <w:lang w:eastAsia="sk-SK"/>
        </w:rPr>
      </w:pPr>
    </w:p>
    <w:p w:rsidR="0085339E" w:rsidRPr="0085339E" w:rsidP="00703B1B">
      <w:pPr>
        <w:bidi w:val="0"/>
        <w:ind w:firstLine="426"/>
        <w:rPr>
          <w:rFonts w:ascii="Times New Roman" w:hAnsi="Times New Roman"/>
        </w:rPr>
      </w:pPr>
      <w:r w:rsidRPr="0085339E">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a zákona č. 91/2016 Z. z. sa mení a dopĺňa takto:</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 ods. 2 sa za slovo „príslušníci“ vkladajú slová „a štátny príslušník tretej krajiny, ktorý má v Slovenskej republike udelený pobyt štátneho príslušníka tretej krajiny s priznaným postavením osoby s dlhodobým pobytom Európskej únie</w:t>
      </w:r>
      <w:r w:rsidRPr="0085339E">
        <w:rPr>
          <w:rFonts w:ascii="Times New Roman" w:hAnsi="Times New Roman"/>
          <w:vertAlign w:val="superscript"/>
        </w:rPr>
        <w:t>3</w:t>
      </w:r>
      <w:r w:rsidRPr="0085339E">
        <w:rPr>
          <w:rFonts w:ascii="Times New Roman" w:hAnsi="Times New Roman"/>
        </w:rPr>
        <w:t>) (ďalej len „dlhodobý pobyt“),“.</w:t>
      </w:r>
    </w:p>
    <w:p w:rsidR="0085339E" w:rsidRPr="0085339E" w:rsidP="00703B1B">
      <w:pPr>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Poznámka pod čiarou k odkazu 3 znie:</w:t>
      </w:r>
    </w:p>
    <w:p w:rsidR="0085339E" w:rsidRPr="0085339E" w:rsidP="00703B1B">
      <w:pPr>
        <w:bidi w:val="0"/>
        <w:ind w:left="357"/>
        <w:rPr>
          <w:rFonts w:ascii="Times New Roman" w:hAnsi="Times New Roman"/>
        </w:rPr>
      </w:pPr>
      <w:r w:rsidRPr="0085339E">
        <w:rPr>
          <w:rFonts w:ascii="Times New Roman" w:hAnsi="Times New Roman"/>
        </w:rPr>
        <w:t>„</w:t>
      </w:r>
      <w:r w:rsidRPr="0085339E">
        <w:rPr>
          <w:rFonts w:ascii="Times New Roman" w:hAnsi="Times New Roman"/>
          <w:vertAlign w:val="superscript"/>
        </w:rPr>
        <w:t>3</w:t>
      </w:r>
      <w:r w:rsidRPr="0085339E">
        <w:rPr>
          <w:rFonts w:ascii="Times New Roman" w:hAnsi="Times New Roman"/>
        </w:rPr>
        <w:t>) § 42 ods. 2 písm. c) zákona č. 404/2011 Z. z. o pobyte cudzincov a o zmene a doplnení niektorých zákonov.“.</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poznámke pod čiarou k odkazu 18 sa vypúšťajú slová „o pobyte cudzincov a o zmene a doplnení niektorých zákonov“.</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12 sa písmeno v) dopĺňa piatym bodom, ktorý znie:</w:t>
      </w:r>
    </w:p>
    <w:p w:rsidR="0085339E" w:rsidRPr="0085339E" w:rsidP="00703B1B">
      <w:pPr>
        <w:bidi w:val="0"/>
        <w:ind w:left="357"/>
        <w:rPr>
          <w:rFonts w:ascii="Times New Roman" w:hAnsi="Times New Roman"/>
        </w:rPr>
      </w:pPr>
      <w:r w:rsidRPr="0085339E">
        <w:rPr>
          <w:rFonts w:ascii="Times New Roman" w:hAnsi="Times New Roman"/>
        </w:rPr>
        <w:t>„5.</w:t>
      </w:r>
      <w:r w:rsidRPr="0085339E">
        <w:rPr>
          <w:rFonts w:ascii="Times" w:hAnsi="Times" w:cs="Times"/>
          <w:sz w:val="25"/>
          <w:szCs w:val="25"/>
        </w:rPr>
        <w:t xml:space="preserve"> </w:t>
      </w:r>
      <w:r w:rsidRPr="0085339E">
        <w:rPr>
          <w:rFonts w:ascii="Times New Roman" w:hAnsi="Times New Roman"/>
        </w:rPr>
        <w:t>vzor žiadosti o udelenie povolenia na zamestnanie, vzor žiadosti o predĺženie povolenia na zamestnanie a informácie o postupoch pri ich vybavovaní,“.</w:t>
      </w:r>
    </w:p>
    <w:p w:rsidR="0085339E" w:rsidRPr="0085339E" w:rsidP="00703B1B">
      <w:pPr>
        <w:numPr>
          <w:numId w:val="11"/>
        </w:numPr>
        <w:bidi w:val="0"/>
        <w:rPr>
          <w:rFonts w:ascii="Times New Roman" w:hAnsi="Times New Roman"/>
        </w:rPr>
      </w:pPr>
      <w:r w:rsidRPr="0085339E">
        <w:rPr>
          <w:rFonts w:ascii="Times New Roman" w:hAnsi="Times New Roman"/>
        </w:rPr>
        <w:t>V § 12 sa písmeno z) dopĺňa piatym bodom, ktorý znie:</w:t>
      </w:r>
    </w:p>
    <w:p w:rsidR="0085339E" w:rsidRPr="0085339E" w:rsidP="00703B1B">
      <w:pPr>
        <w:bidi w:val="0"/>
        <w:ind w:left="360"/>
        <w:rPr>
          <w:rFonts w:ascii="Times New Roman" w:hAnsi="Times New Roman"/>
        </w:rPr>
      </w:pPr>
      <w:r w:rsidRPr="0085339E">
        <w:rPr>
          <w:rFonts w:ascii="Times New Roman" w:hAnsi="Times New Roman"/>
        </w:rPr>
        <w:t>„5. pokút za porušenie povinnosti podľa § 23b ods. 11,“.</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13 ods. 3 písm. d) sa za slovo „udeliť“ vkladá čiarka a slovo „predĺžiť“.</w:t>
      </w:r>
    </w:p>
    <w:p w:rsidR="0085339E"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poznámke pod čiarou k odkazu 22ca sa citácia „§ 23 ods. 5 zákona č. 404/2011 Z. z. v znení zákona č. 495/2013 Z. z.“ nahrádza citáciou „§ 23 ods. 6 zákona č. 404/2011 Z. z. v znení neskorších predpisov.“.</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 ods. 3 sa slová „najmenej 30“ nahrádzajú slovami „najmenej 15“.</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 ods. 4 sa slová „ods. 4“ nahrádzajú slovami „ods. 5“ a na konci sa pripája táto veta: „Pri obnovení prechodného pobytu na účel zamestnania je zamestnávateľ povinný splniť povinnosť podľa prvej vety najmenej 30 pracovných dní pred podaním žiadosti o obnovenie prechodného pobytu a pri obnovení prechodného pobytu na účel sezónneho zamestnania najmenej 15 pracovných dní pred podaním žiadosti o obnovenie prechodného pobytu.“.</w:t>
      </w:r>
    </w:p>
    <w:p w:rsidR="0085339E" w:rsidRPr="0085339E" w:rsidP="00703B1B">
      <w:pPr>
        <w:bidi w:val="0"/>
        <w:ind w:left="357"/>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21 ods. 5 sa slová „ods. 6“ nahrádzajú slovami „ods. 8“ a na konci sa pripája táto veta: „Pri predĺžení povolenia na zamestnanie na účel sezónneho zamestnania je zamestnávateľ povinný splniť povinnosť podľa prvej vety najmenej 10 pracovných dní pred podaním žiadosti o predĺženie povolenia na zamestnanie.“.</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 21 sa dopĺňa odsekom 8, ktorý znie:</w:t>
      </w:r>
    </w:p>
    <w:p w:rsidR="0085339E" w:rsidRPr="0085339E" w:rsidP="00703B1B">
      <w:pPr>
        <w:bidi w:val="0"/>
        <w:ind w:left="357" w:firstLine="352"/>
        <w:rPr>
          <w:rFonts w:ascii="Times New Roman" w:hAnsi="Times New Roman"/>
        </w:rPr>
      </w:pPr>
      <w:r w:rsidRPr="0085339E">
        <w:rPr>
          <w:rFonts w:ascii="Times New Roman" w:hAnsi="Times New Roman"/>
        </w:rPr>
        <w:t>„(8) Sezónne zamestnanie na účely tohto zákona je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 Zoznam odvetví sezónnych zamestnaní ustanoví všeobecne záväzný právny predpis, ktorý vydá ministerstvo.“.</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Poznámka pod čiarou k odkazu 22g znie:</w:t>
      </w:r>
    </w:p>
    <w:p w:rsidR="0085339E" w:rsidP="00703B1B">
      <w:pPr>
        <w:bidi w:val="0"/>
        <w:ind w:left="360"/>
        <w:rPr>
          <w:rFonts w:ascii="Times New Roman" w:hAnsi="Times New Roman"/>
        </w:rPr>
      </w:pPr>
      <w:r w:rsidRPr="0085339E">
        <w:rPr>
          <w:rFonts w:ascii="Times New Roman" w:hAnsi="Times New Roman"/>
        </w:rPr>
        <w:t>„</w:t>
      </w:r>
      <w:r w:rsidRPr="0085339E">
        <w:rPr>
          <w:rFonts w:ascii="Times New Roman" w:hAnsi="Times New Roman"/>
          <w:vertAlign w:val="superscript"/>
        </w:rPr>
        <w:t>22g</w:t>
      </w:r>
      <w:r w:rsidRPr="0085339E">
        <w:rPr>
          <w:rFonts w:ascii="Times New Roman" w:hAnsi="Times New Roman"/>
        </w:rPr>
        <w:t>) Zákon č. 422/2015 Z. z. o uznávaní dokladov o vzdelaní a o uznávaní odborných kvalifikácií a o zmene a doplnení niektorých zákonov.“.</w:t>
      </w:r>
    </w:p>
    <w:p w:rsidR="00D75F0C" w:rsidRPr="0085339E" w:rsidP="00703B1B">
      <w:pPr>
        <w:bidi w:val="0"/>
        <w:ind w:left="36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21a ods. 4 sa slovo „tri“ nahrádza slovom „štyri“.</w:t>
      </w:r>
    </w:p>
    <w:p w:rsidR="0085339E" w:rsidRPr="0085339E" w:rsidP="00703B1B">
      <w:pPr>
        <w:bidi w:val="0"/>
        <w:ind w:left="36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21b ods. 2 písm. a) sa na konci čiarka nahrádza bodkočiarkou a pripájajú sa tieto slová: „ak ide o sezónne zamestnanie, prísľub zamestnávateľa na prijatie štátneho príslušníka tretej krajiny do zamestnania obsahuje náležitosti pracovnej zmluvy,“.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sa odsek 2 dopĺňa písmenom e), ktoré znie:</w:t>
      </w:r>
    </w:p>
    <w:p w:rsidR="0085339E" w:rsidRPr="0085339E" w:rsidP="00703B1B">
      <w:pPr>
        <w:bidi w:val="0"/>
        <w:ind w:left="357"/>
        <w:rPr>
          <w:rFonts w:ascii="Times New Roman" w:hAnsi="Times New Roman"/>
        </w:rPr>
      </w:pPr>
      <w:r w:rsidRPr="0085339E">
        <w:rPr>
          <w:rFonts w:ascii="Times New Roman" w:hAnsi="Times New Roman"/>
        </w:rPr>
        <w:t>„e) dokladu preukazujúceho názov a sídlo hostiteľského subjektu</w:t>
      </w:r>
      <w:r w:rsidRPr="0085339E">
        <w:rPr>
          <w:rFonts w:ascii="Times New Roman" w:hAnsi="Times New Roman"/>
          <w:vertAlign w:val="superscript"/>
        </w:rPr>
        <w:t>22ka</w:t>
      </w:r>
      <w:r w:rsidRPr="0085339E">
        <w:rPr>
          <w:rFonts w:ascii="Times New Roman" w:hAnsi="Times New Roman"/>
        </w:rPr>
        <w:t>) a dátum začiatku a skončenia vnútropodnikového presunu</w:t>
      </w:r>
      <w:r w:rsidRPr="0085339E">
        <w:rPr>
          <w:rFonts w:ascii="Times New Roman" w:hAnsi="Times New Roman"/>
          <w:vertAlign w:val="superscript"/>
        </w:rPr>
        <w:t>22kb</w:t>
      </w:r>
      <w:r w:rsidRPr="0085339E">
        <w:rPr>
          <w:rFonts w:ascii="Times New Roman" w:hAnsi="Times New Roman"/>
        </w:rPr>
        <w:t>) a dokladov podľa osobitného predpisu</w:t>
      </w:r>
      <w:r w:rsidRPr="0085339E">
        <w:rPr>
          <w:rFonts w:ascii="Times New Roman" w:hAnsi="Times New Roman"/>
          <w:vertAlign w:val="superscript"/>
        </w:rPr>
        <w:t>22kc</w:t>
      </w:r>
      <w:r w:rsidRPr="0085339E">
        <w:rPr>
          <w:rFonts w:ascii="Times New Roman" w:hAnsi="Times New Roman"/>
        </w:rPr>
        <w:t>) preukazujúcich skutočnosť, že ide o vnútropodnikový presun, ak ide o štátneho príslušníka tretej krajiny podľa odseku 6 písm. b) a c).“.</w:t>
      </w:r>
    </w:p>
    <w:p w:rsidR="0085339E" w:rsidRPr="0085339E" w:rsidP="00703B1B">
      <w:pPr>
        <w:bidi w:val="0"/>
        <w:ind w:left="357"/>
        <w:jc w:val="center"/>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Poznámky pod čiarou k odkazom 22ka až 22kc znejú:</w:t>
      </w:r>
    </w:p>
    <w:p w:rsidR="0085339E" w:rsidRPr="0085339E" w:rsidP="00703B1B">
      <w:pPr>
        <w:bidi w:val="0"/>
        <w:ind w:left="357"/>
        <w:rPr>
          <w:rFonts w:ascii="Times New Roman" w:hAnsi="Times New Roman"/>
        </w:rPr>
      </w:pPr>
      <w:r w:rsidRPr="0085339E">
        <w:rPr>
          <w:rFonts w:ascii="Times New Roman" w:hAnsi="Times New Roman"/>
        </w:rPr>
        <w:t>„</w:t>
      </w:r>
      <w:r w:rsidRPr="0085339E">
        <w:rPr>
          <w:rFonts w:ascii="Times New Roman" w:hAnsi="Times New Roman"/>
          <w:vertAlign w:val="superscript"/>
        </w:rPr>
        <w:t>22ka</w:t>
      </w:r>
      <w:r w:rsidRPr="0085339E">
        <w:rPr>
          <w:rFonts w:ascii="Times New Roman" w:hAnsi="Times New Roman"/>
        </w:rPr>
        <w:t>) § 2 ods. 1 písm. d) zákona č. 404/2011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357"/>
        <w:rPr>
          <w:rFonts w:ascii="Times New Roman" w:hAnsi="Times New Roman"/>
        </w:rPr>
      </w:pPr>
      <w:r w:rsidRPr="0085339E">
        <w:rPr>
          <w:rFonts w:ascii="Times New Roman" w:hAnsi="Times New Roman"/>
          <w:vertAlign w:val="superscript"/>
        </w:rPr>
        <w:t>22kb</w:t>
      </w:r>
      <w:r w:rsidRPr="0085339E">
        <w:rPr>
          <w:rFonts w:ascii="Times New Roman" w:hAnsi="Times New Roman"/>
        </w:rPr>
        <w:t>) § 2 ods. 1 písm. s) zákona č. 404/2011 Z. z. v znení zákona č. .../201</w:t>
      </w:r>
      <w:r w:rsidR="005E6F67">
        <w:rPr>
          <w:rFonts w:ascii="Times New Roman" w:hAnsi="Times New Roman"/>
        </w:rPr>
        <w:t>7</w:t>
      </w:r>
      <w:r w:rsidRPr="0085339E">
        <w:rPr>
          <w:rFonts w:ascii="Times New Roman" w:hAnsi="Times New Roman"/>
        </w:rPr>
        <w:t xml:space="preserve"> Z. z.</w:t>
      </w:r>
    </w:p>
    <w:p w:rsidR="0085339E" w:rsidP="00703B1B">
      <w:pPr>
        <w:bidi w:val="0"/>
        <w:ind w:left="357"/>
        <w:rPr>
          <w:rFonts w:ascii="Times New Roman" w:hAnsi="Times New Roman"/>
        </w:rPr>
      </w:pPr>
      <w:r w:rsidRPr="0085339E">
        <w:rPr>
          <w:rFonts w:ascii="Times New Roman" w:hAnsi="Times New Roman"/>
          <w:vertAlign w:val="superscript"/>
        </w:rPr>
        <w:t>22kc</w:t>
      </w:r>
      <w:r w:rsidRPr="0085339E">
        <w:rPr>
          <w:rFonts w:ascii="Times New Roman" w:hAnsi="Times New Roman"/>
        </w:rPr>
        <w:t>) § 32 ods. 16 zákona č. 404/2011 Z. z. v znení zákona č. .../201</w:t>
      </w:r>
      <w:r w:rsidR="005E6F67">
        <w:rPr>
          <w:rFonts w:ascii="Times New Roman" w:hAnsi="Times New Roman"/>
        </w:rPr>
        <w:t>7</w:t>
      </w:r>
      <w:r w:rsidRPr="0085339E">
        <w:rPr>
          <w:rFonts w:ascii="Times New Roman" w:hAnsi="Times New Roman"/>
        </w:rPr>
        <w:t>Z. z.“.</w:t>
      </w:r>
    </w:p>
    <w:p w:rsidR="00073FA3"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sa za odsek 2 vkladá nový odsek 3, ktorý znie:</w:t>
      </w:r>
    </w:p>
    <w:p w:rsidR="0085339E" w:rsidRPr="0085339E" w:rsidP="00703B1B">
      <w:pPr>
        <w:bidi w:val="0"/>
        <w:ind w:left="357" w:firstLine="352"/>
        <w:rPr>
          <w:rFonts w:ascii="Times New Roman" w:hAnsi="Times New Roman"/>
        </w:rPr>
      </w:pPr>
      <w:r w:rsidRPr="0085339E">
        <w:rPr>
          <w:rFonts w:ascii="Times New Roman" w:hAnsi="Times New Roman"/>
        </w:rPr>
        <w:t>„(3) Ak ide o sezónne zamestnanie alebo vnútropodnikový presun, podmienkou na vydanie potvrdenia o možnosti obsadenia voľného pracovného miesta, ktoré obsahuje súhlas s jeho obsadením, je,</w:t>
      </w:r>
    </w:p>
    <w:p w:rsidR="0085339E" w:rsidRPr="0085339E" w:rsidP="00703B1B">
      <w:pPr>
        <w:numPr>
          <w:numId w:val="15"/>
        </w:numPr>
        <w:tabs>
          <w:tab w:val="left" w:pos="709"/>
        </w:tabs>
        <w:bidi w:val="0"/>
        <w:rPr>
          <w:rFonts w:ascii="Times New Roman" w:hAnsi="Times New Roman"/>
        </w:rPr>
      </w:pPr>
      <w:r w:rsidRPr="0085339E">
        <w:rPr>
          <w:rFonts w:ascii="Times New Roman" w:hAnsi="Times New Roman"/>
        </w:rPr>
        <w:t>že zamestnávateľ, ktorý má záujem prijať do zamestnania štátneho príslušníka tretej krajiny, alebo hostiteľský subjekt</w:t>
      </w:r>
    </w:p>
    <w:p w:rsidR="0085339E" w:rsidRPr="00703B1B" w:rsidP="00703B1B">
      <w:pPr>
        <w:numPr>
          <w:numId w:val="30"/>
        </w:numPr>
        <w:bidi w:val="0"/>
        <w:rPr>
          <w:rFonts w:ascii="Times New Roman" w:hAnsi="Times New Roman"/>
        </w:rPr>
      </w:pPr>
      <w:r w:rsidRPr="0085339E">
        <w:rPr>
          <w:rFonts w:ascii="Times New Roman" w:hAnsi="Times New Roman"/>
        </w:rPr>
        <w:t xml:space="preserve">spĺňa podmienky podľa </w:t>
      </w:r>
      <w:r w:rsidRPr="00703B1B">
        <w:rPr>
          <w:rFonts w:ascii="Times New Roman" w:hAnsi="Times New Roman"/>
        </w:rPr>
        <w:t>§ 70 ods. 7 písm. a), b), e) a f); na zisťovanie a preukazovanie splnenia podmienok podľa § 70 ods. 7 písm. a) a b) sa primerane vzťahuje § 70 ods. 8 a splnenie podmienok podľa § 70 ods. 7 písm. e) a f) na žiadosť úradu preukazuje zamestnávateľ alebo hostiteľský subjekt,</w:t>
      </w:r>
    </w:p>
    <w:p w:rsidR="0085339E" w:rsidRPr="0085339E" w:rsidP="00703B1B">
      <w:pPr>
        <w:numPr>
          <w:numId w:val="30"/>
        </w:numPr>
        <w:tabs>
          <w:tab w:val="left" w:pos="709"/>
        </w:tabs>
        <w:bidi w:val="0"/>
        <w:rPr>
          <w:rFonts w:ascii="Times New Roman" w:hAnsi="Times New Roman"/>
        </w:rPr>
      </w:pPr>
      <w:r w:rsidRPr="00703B1B">
        <w:rPr>
          <w:rFonts w:ascii="Times New Roman" w:hAnsi="Times New Roman"/>
        </w:rPr>
        <w:t>neporušil zákaz nelegálneho zamestnávania v období piatich rokov pred podaním žiadosti o udelenie prechodného pobytu na účel zamestnania</w:t>
      </w:r>
      <w:r w:rsidRPr="0085339E">
        <w:rPr>
          <w:rFonts w:ascii="Times New Roman" w:hAnsi="Times New Roman"/>
        </w:rPr>
        <w:t>; na zisťovanie a preukazovanie splnenia tejto podmienky sa primerane vzťahuje § 70 ods. 8,</w:t>
      </w:r>
    </w:p>
    <w:p w:rsidR="0085339E" w:rsidRPr="0085339E" w:rsidP="00703B1B">
      <w:pPr>
        <w:numPr>
          <w:numId w:val="30"/>
        </w:numPr>
        <w:tabs>
          <w:tab w:val="left" w:pos="709"/>
        </w:tabs>
        <w:bidi w:val="0"/>
        <w:rPr>
          <w:rFonts w:ascii="Times New Roman" w:hAnsi="Times New Roman"/>
        </w:rPr>
      </w:pPr>
      <w:r w:rsidRPr="0085339E">
        <w:rPr>
          <w:rFonts w:ascii="Times New Roman" w:hAnsi="Times New Roman"/>
        </w:rPr>
        <w:t>nemal uloženú pokutu podľa osobitného predpisu</w:t>
      </w:r>
      <w:r w:rsidRPr="0085339E">
        <w:rPr>
          <w:rFonts w:ascii="Times New Roman" w:hAnsi="Times New Roman"/>
          <w:vertAlign w:val="superscript"/>
        </w:rPr>
        <w:t>22kd</w:t>
      </w:r>
      <w:r w:rsidRPr="0085339E">
        <w:rPr>
          <w:rFonts w:ascii="Times New Roman" w:hAnsi="Times New Roman"/>
        </w:rPr>
        <w:t>) za porušenie pracovných podmienok alebo pokutu za porušenie povinnosti podľa § 23b ods. 11 v období piatich rokov pred podaním žiadosti o udelenie prechodného pobytu na účel zamestnania; splnenie týchto podmienok zisťuje úrad,</w:t>
      </w:r>
    </w:p>
    <w:p w:rsidR="0085339E" w:rsidRPr="0085339E" w:rsidP="00703B1B">
      <w:pPr>
        <w:numPr>
          <w:numId w:val="15"/>
        </w:numPr>
        <w:tabs>
          <w:tab w:val="left" w:pos="709"/>
        </w:tabs>
        <w:bidi w:val="0"/>
        <w:rPr>
          <w:rFonts w:ascii="Times New Roman" w:hAnsi="Times New Roman"/>
        </w:rPr>
      </w:pPr>
      <w:r w:rsidRPr="0085339E">
        <w:rPr>
          <w:rFonts w:ascii="Times New Roman" w:hAnsi="Times New Roman"/>
        </w:rPr>
        <w:t>že pracovná zmluva alebo prísľub zamestnávateľa podľa odseku 2 písm. a) sú v súlade so zákonom,</w:t>
      </w:r>
    </w:p>
    <w:p w:rsidR="0085339E" w:rsidRPr="0085339E" w:rsidP="00703B1B">
      <w:pPr>
        <w:numPr>
          <w:numId w:val="15"/>
        </w:numPr>
        <w:tabs>
          <w:tab w:val="left" w:pos="709"/>
        </w:tabs>
        <w:bidi w:val="0"/>
        <w:rPr>
          <w:rFonts w:ascii="Times New Roman" w:hAnsi="Times New Roman"/>
        </w:rPr>
      </w:pPr>
      <w:r w:rsidRPr="0085339E">
        <w:rPr>
          <w:rFonts w:ascii="Times New Roman" w:hAnsi="Times New Roman"/>
        </w:rPr>
        <w:t>ak ide o vnútropodnikový presun, aj skutočnosť, že ide o štátneho príslušníka tretej krajiny podľa odseku 6 písm. b) alebo písm. c).“.</w:t>
      </w:r>
    </w:p>
    <w:p w:rsidR="0085339E" w:rsidRPr="0085339E" w:rsidP="00703B1B">
      <w:pPr>
        <w:bidi w:val="0"/>
        <w:ind w:left="357" w:firstLine="709"/>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Doterajšie odseky 3 až 7 sa označujú ako odseky 4 až 8.</w:t>
      </w:r>
    </w:p>
    <w:p w:rsidR="0085339E" w:rsidRPr="0085339E" w:rsidP="00703B1B">
      <w:pPr>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Poznámka pod čiarou k odkazu 22kd znie:</w:t>
      </w:r>
    </w:p>
    <w:p w:rsidR="0085339E" w:rsidRPr="0085339E" w:rsidP="00703B1B">
      <w:pPr>
        <w:bidi w:val="0"/>
        <w:ind w:left="357"/>
        <w:rPr>
          <w:rFonts w:ascii="Times New Roman" w:hAnsi="Times New Roman"/>
        </w:rPr>
      </w:pPr>
      <w:r w:rsidRPr="0085339E">
        <w:rPr>
          <w:rFonts w:ascii="Times New Roman" w:hAnsi="Times New Roman"/>
        </w:rPr>
        <w:t>„</w:t>
      </w:r>
      <w:r w:rsidRPr="0085339E">
        <w:rPr>
          <w:rFonts w:ascii="Times New Roman" w:hAnsi="Times New Roman"/>
          <w:vertAlign w:val="superscript"/>
        </w:rPr>
        <w:t>22kd</w:t>
      </w:r>
      <w:r w:rsidRPr="0085339E">
        <w:rPr>
          <w:rFonts w:ascii="Times New Roman" w:hAnsi="Times New Roman"/>
        </w:rPr>
        <w:t>) Zákon č. 125/2006 Z. z. o inšpekcii práce a o zmene a doplnení zákona č. 82/2005 Z. z. o nelegálnej práci a nelegálnom zamestnávaní a o zmene a doplnení niektorých zákonov v znení neskorších predpisov.“.</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ods. 5 sa na konci bodka nahrádza čiarkou a pripájajú sa tieto slová: „alebo ak ide o štátneho príslušníka tretej krajiny podľa odseku 6 písm. b) a c).“.</w:t>
      </w:r>
    </w:p>
    <w:p w:rsidR="0085339E" w:rsidP="00703B1B">
      <w:pPr>
        <w:bidi w:val="0"/>
        <w:ind w:left="357"/>
        <w:rPr>
          <w:rFonts w:ascii="Times New Roman" w:hAnsi="Times New Roman"/>
        </w:rPr>
      </w:pPr>
    </w:p>
    <w:p w:rsidR="00C8635D"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odsek 6 znie:</w:t>
      </w:r>
    </w:p>
    <w:p w:rsidR="0085339E" w:rsidRPr="0085339E" w:rsidP="00703B1B">
      <w:pPr>
        <w:bidi w:val="0"/>
        <w:ind w:left="357" w:firstLine="352"/>
        <w:rPr>
          <w:rFonts w:ascii="Times New Roman" w:hAnsi="Times New Roman"/>
          <w:bCs/>
        </w:rPr>
      </w:pPr>
      <w:r w:rsidRPr="0085339E">
        <w:rPr>
          <w:rFonts w:ascii="Times New Roman" w:hAnsi="Times New Roman"/>
        </w:rPr>
        <w:t xml:space="preserve">„(6) </w:t>
      </w:r>
      <w:r w:rsidRPr="0085339E">
        <w:rPr>
          <w:rFonts w:ascii="Times New Roman" w:hAnsi="Times New Roman"/>
          <w:bCs/>
        </w:rPr>
        <w:t>Potvrdenie o možnosti obsadenia voľného pracovného miesta, ktoré obsahuje súhlas s jeho obsadením, sa vydáva na obdobie, počas ktorého by malo zamestnanie trvať, najviac však na</w:t>
      </w:r>
    </w:p>
    <w:p w:rsidR="0085339E" w:rsidRPr="0085339E" w:rsidP="00703B1B">
      <w:pPr>
        <w:numPr>
          <w:numId w:val="16"/>
        </w:numPr>
        <w:bidi w:val="0"/>
        <w:rPr>
          <w:rFonts w:ascii="Times New Roman" w:hAnsi="Times New Roman"/>
        </w:rPr>
      </w:pPr>
      <w:r w:rsidRPr="0085339E">
        <w:rPr>
          <w:rFonts w:ascii="Times New Roman" w:hAnsi="Times New Roman"/>
        </w:rPr>
        <w:t>180 dní počas 12 po sebe nasledujúcich mesiacov, ak ide o sezónne zamestnanie,</w:t>
      </w:r>
    </w:p>
    <w:p w:rsidR="0085339E" w:rsidRPr="0085339E" w:rsidP="00703B1B">
      <w:pPr>
        <w:numPr>
          <w:numId w:val="16"/>
        </w:numPr>
        <w:bidi w:val="0"/>
        <w:rPr>
          <w:rFonts w:ascii="Times New Roman" w:hAnsi="Times New Roman"/>
        </w:rPr>
      </w:pPr>
      <w:r w:rsidRPr="0085339E">
        <w:rPr>
          <w:rFonts w:ascii="Times New Roman" w:hAnsi="Times New Roman"/>
        </w:rPr>
        <w:t>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85339E" w:rsidRPr="0085339E" w:rsidP="00703B1B">
      <w:pPr>
        <w:numPr>
          <w:numId w:val="16"/>
        </w:numPr>
        <w:bidi w:val="0"/>
        <w:rPr>
          <w:rFonts w:ascii="Times New Roman" w:hAnsi="Times New Roman"/>
        </w:rPr>
      </w:pPr>
      <w:r w:rsidRPr="0085339E">
        <w:rPr>
          <w:rFonts w:ascii="Times New Roman" w:hAnsi="Times New Roman"/>
        </w:rPr>
        <w:t>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p w:rsidR="0085339E" w:rsidRPr="0085339E" w:rsidP="00703B1B">
      <w:pPr>
        <w:numPr>
          <w:numId w:val="16"/>
        </w:numPr>
        <w:bidi w:val="0"/>
        <w:rPr>
          <w:rFonts w:ascii="Times New Roman" w:hAnsi="Times New Roman"/>
        </w:rPr>
      </w:pPr>
      <w:r w:rsidRPr="0085339E">
        <w:rPr>
          <w:rFonts w:ascii="Times New Roman" w:hAnsi="Times New Roman"/>
        </w:rPr>
        <w:t>päť rokov, ak to ustanovuje medzinárodná zmluva, ktorou je Slovenská republika viazaná, a ak jej niet, ak je zaručená vzájomnosť,</w:t>
      </w:r>
    </w:p>
    <w:p w:rsidR="0085339E" w:rsidRPr="0085339E" w:rsidP="00703B1B">
      <w:pPr>
        <w:numPr>
          <w:numId w:val="16"/>
        </w:numPr>
        <w:bidi w:val="0"/>
        <w:rPr>
          <w:rFonts w:ascii="Times New Roman" w:hAnsi="Times New Roman"/>
        </w:rPr>
      </w:pPr>
      <w:r w:rsidRPr="0085339E">
        <w:rPr>
          <w:rFonts w:ascii="Times New Roman" w:hAnsi="Times New Roman"/>
        </w:rPr>
        <w:t>dva roky, ak nejde o prípad podľa písmen a) až d).“.</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ods. 8 sa na konci pripája táto veta: „Úrad,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sa za odsek 1 vkladá nový odsek 2, ktorý znie:</w:t>
      </w:r>
    </w:p>
    <w:p w:rsidR="0085339E" w:rsidRPr="00703B1B" w:rsidP="00703B1B">
      <w:pPr>
        <w:bidi w:val="0"/>
        <w:ind w:left="357" w:firstLine="352"/>
        <w:rPr>
          <w:rFonts w:ascii="Times New Roman" w:hAnsi="Times New Roman"/>
        </w:rPr>
      </w:pPr>
      <w:r w:rsidRPr="0085339E">
        <w:rPr>
          <w:rFonts w:ascii="Times New Roman" w:hAnsi="Times New Roman"/>
        </w:rPr>
        <w:t xml:space="preserve">„(2) Podmienkou na udelenie povolenia na zamestnanie na účel sezónneho zamestnania je, že zamestnávateľ, ktorý má záujem prijať do zamestnania štátneho </w:t>
      </w:r>
      <w:r w:rsidRPr="00703B1B">
        <w:rPr>
          <w:rFonts w:ascii="Times New Roman" w:hAnsi="Times New Roman"/>
        </w:rPr>
        <w:t>príslušníka tretej krajiny,</w:t>
      </w:r>
    </w:p>
    <w:p w:rsidR="0085339E" w:rsidRPr="00703B1B" w:rsidP="00703B1B">
      <w:pPr>
        <w:numPr>
          <w:numId w:val="17"/>
        </w:numPr>
        <w:tabs>
          <w:tab w:val="left" w:pos="709"/>
        </w:tabs>
        <w:bidi w:val="0"/>
        <w:rPr>
          <w:rFonts w:ascii="Times New Roman" w:hAnsi="Times New Roman"/>
        </w:rPr>
      </w:pPr>
      <w:r w:rsidRPr="00703B1B">
        <w:rPr>
          <w:rFonts w:ascii="Times New Roman" w:hAnsi="Times New Roman"/>
        </w:rPr>
        <w:t>spĺňa podmienky podľa § 70 ods. 7 písm. a), b), e) a f); na zisťovanie a preukazovanie splnenia týchto podmienok sa primerane vzťahuje § 70 ods. 8, a ak žiadosť o udelenie povolenia na zamestnanie na účel sezónneho zamestnania predložil štátny príslušník tretej krajiny, splnenie podmienok podľa § 70 ods. 7 písm. e) a f) na žiadosť úradu preukazuje zamestnávateľ,</w:t>
      </w:r>
    </w:p>
    <w:p w:rsidR="0085339E" w:rsidRPr="00703B1B" w:rsidP="00703B1B">
      <w:pPr>
        <w:numPr>
          <w:numId w:val="17"/>
        </w:numPr>
        <w:tabs>
          <w:tab w:val="left" w:pos="709"/>
        </w:tabs>
        <w:bidi w:val="0"/>
        <w:rPr>
          <w:rFonts w:ascii="Times New Roman" w:hAnsi="Times New Roman"/>
        </w:rPr>
      </w:pPr>
      <w:r w:rsidRPr="00703B1B">
        <w:rPr>
          <w:rFonts w:ascii="Times New Roman" w:hAnsi="Times New Roman"/>
        </w:rPr>
        <w:t>neporušil zákaz nelegálneho zamestnávania v období piatich rokov pred podaním žiadosti o udelenie povolenia na zamestnanie na účel sezónneho zamestnania; na zisťovanie a preukazovanie splnenia tejto podmienky sa primerane vzťahuje § 70 ods. 8,</w:t>
      </w:r>
    </w:p>
    <w:p w:rsidR="0085339E" w:rsidRPr="00703B1B" w:rsidP="00703B1B">
      <w:pPr>
        <w:numPr>
          <w:numId w:val="17"/>
        </w:numPr>
        <w:tabs>
          <w:tab w:val="left" w:pos="709"/>
        </w:tabs>
        <w:bidi w:val="0"/>
        <w:rPr>
          <w:rFonts w:ascii="Times New Roman" w:hAnsi="Times New Roman"/>
        </w:rPr>
      </w:pPr>
      <w:r w:rsidRPr="00703B1B">
        <w:rPr>
          <w:rFonts w:ascii="Times New Roman" w:hAnsi="Times New Roman"/>
        </w:rPr>
        <w:t>nemal uloženú pokutu podľa osobitného predpisu</w:t>
      </w:r>
      <w:r w:rsidRPr="00703B1B">
        <w:rPr>
          <w:rFonts w:ascii="Times New Roman" w:hAnsi="Times New Roman"/>
          <w:vertAlign w:val="superscript"/>
        </w:rPr>
        <w:t>22kd</w:t>
      </w:r>
      <w:r w:rsidRPr="00703B1B">
        <w:rPr>
          <w:rFonts w:ascii="Times New Roman" w:hAnsi="Times New Roman"/>
        </w:rPr>
        <w:t>) za porušenie pracovných podmienok alebo pokutu za porušenie povinnosti podľa § 23b ods. 11 v období piatich rokov pred podaním žiadosti o udelenie povolenia na zamestnanie na účel sezónneho zamestnania; splnenie týchto podmienok zisťuje úrad.“.</w:t>
      </w:r>
    </w:p>
    <w:p w:rsidR="0085339E" w:rsidRPr="0085339E" w:rsidP="00703B1B">
      <w:pPr>
        <w:tabs>
          <w:tab w:val="left" w:pos="567"/>
        </w:tabs>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Doterajšie odseky 2 až 9 sa označujú ako odseky 3 až 10.</w:t>
      </w:r>
    </w:p>
    <w:p w:rsidR="0085339E"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 3 písm. a) sa na konci pripájajú tieto slová: „ktorý obsahuje náležitosti pracovnej zmluvy,“.</w:t>
      </w:r>
    </w:p>
    <w:p w:rsidR="0085339E" w:rsidRPr="0085339E" w:rsidP="00703B1B">
      <w:pPr>
        <w:tabs>
          <w:tab w:val="left" w:pos="567"/>
        </w:tabs>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 3 písm. c) a d) sa slová „odseku 6“ nahrádzajú slovami „odseku 8“.</w:t>
      </w:r>
    </w:p>
    <w:p w:rsidR="0085339E" w:rsidP="00703B1B">
      <w:pPr>
        <w:tabs>
          <w:tab w:val="left" w:pos="567"/>
        </w:tabs>
        <w:bidi w:val="0"/>
        <w:rPr>
          <w:rFonts w:ascii="Times New Roman" w:hAnsi="Times New Roman"/>
        </w:rPr>
      </w:pPr>
    </w:p>
    <w:p w:rsidR="00C8635D" w:rsidP="00703B1B">
      <w:pPr>
        <w:tabs>
          <w:tab w:val="left" w:pos="567"/>
        </w:tabs>
        <w:bidi w:val="0"/>
        <w:rPr>
          <w:rFonts w:ascii="Times New Roman" w:hAnsi="Times New Roman"/>
        </w:rPr>
      </w:pPr>
    </w:p>
    <w:p w:rsidR="00C8635D" w:rsidRPr="0085339E" w:rsidP="00703B1B">
      <w:pPr>
        <w:tabs>
          <w:tab w:val="left" w:pos="567"/>
        </w:tabs>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sa za odsek 3 vkladá nový odsek 4, ktorý znie:</w:t>
      </w:r>
    </w:p>
    <w:p w:rsidR="0085339E" w:rsidRPr="0085339E" w:rsidP="00703B1B">
      <w:pPr>
        <w:bidi w:val="0"/>
        <w:ind w:left="357" w:firstLine="352"/>
        <w:rPr>
          <w:rFonts w:ascii="Times New Roman" w:hAnsi="Times New Roman"/>
        </w:rPr>
      </w:pPr>
      <w:r w:rsidRPr="0085339E">
        <w:rPr>
          <w:rFonts w:ascii="Times New Roman" w:hAnsi="Times New Roman"/>
        </w:rPr>
        <w:t>„(4) Prílohou k žiadosti o udelenie povolenia na zamestnanie na účel sezónneho zamestnania je aj</w:t>
      </w:r>
    </w:p>
    <w:p w:rsidR="0085339E" w:rsidRPr="0085339E" w:rsidP="00703B1B">
      <w:pPr>
        <w:numPr>
          <w:numId w:val="18"/>
        </w:numPr>
        <w:bidi w:val="0"/>
        <w:rPr>
          <w:rFonts w:ascii="Times New Roman" w:hAnsi="Times New Roman"/>
        </w:rPr>
      </w:pPr>
      <w:r w:rsidRPr="0085339E">
        <w:rPr>
          <w:rFonts w:ascii="Times New Roman" w:hAnsi="Times New Roman"/>
        </w:rPr>
        <w:t>doklad potvrdzujúci zabezpečenie ubytovania najmenej na predpokladané obdobie trvania zamestnania, ak ide o štátneho príslušníka tretej krajiny, ktorý nepodlieha vízovej povinnosti podľa osobitného predpisu,</w:t>
      </w:r>
    </w:p>
    <w:p w:rsidR="0085339E" w:rsidRPr="00703B1B" w:rsidP="00703B1B">
      <w:pPr>
        <w:numPr>
          <w:numId w:val="18"/>
        </w:numPr>
        <w:bidi w:val="0"/>
        <w:rPr>
          <w:rFonts w:ascii="Times New Roman" w:hAnsi="Times New Roman"/>
        </w:rPr>
      </w:pPr>
      <w:r w:rsidRPr="0085339E">
        <w:rPr>
          <w:rFonts w:ascii="Times New Roman" w:hAnsi="Times New Roman"/>
        </w:rPr>
        <w:t xml:space="preserve">doklad potvrdzujúci zabezpečenie zdravotného poistenia počas pobytu na území Slovenskej republiky, ak ide o štátneho príslušníka tretej krajiny, ktorý nepodlieha </w:t>
      </w:r>
      <w:r w:rsidRPr="00703B1B">
        <w:rPr>
          <w:rFonts w:ascii="Times New Roman" w:hAnsi="Times New Roman"/>
        </w:rPr>
        <w:t>vízovej povinnosti podľa osobitného predpisu,</w:t>
      </w:r>
    </w:p>
    <w:p w:rsidR="0085339E" w:rsidRPr="00703B1B" w:rsidP="00703B1B">
      <w:pPr>
        <w:numPr>
          <w:numId w:val="18"/>
        </w:numPr>
        <w:bidi w:val="0"/>
        <w:rPr>
          <w:rFonts w:ascii="Times New Roman" w:hAnsi="Times New Roman"/>
        </w:rPr>
      </w:pPr>
      <w:r w:rsidRPr="00703B1B">
        <w:rPr>
          <w:rFonts w:ascii="Times New Roman" w:hAnsi="Times New Roman"/>
        </w:rPr>
        <w:t>doklad preukazujúci splnenie podmienok podľa § 70 ods. 7 písm. e) a f), ak žiadosť o udelenie povolenia na zamestnanie na účel sezónneho zamestnania predložil zamestnávateľ.“.</w:t>
      </w:r>
    </w:p>
    <w:p w:rsidR="0085339E" w:rsidRPr="0085339E" w:rsidP="00703B1B">
      <w:pPr>
        <w:bidi w:val="0"/>
        <w:ind w:left="357"/>
        <w:rPr>
          <w:rFonts w:ascii="Times New Roman" w:hAnsi="Times New Roman"/>
        </w:rPr>
      </w:pPr>
      <w:r w:rsidRPr="0085339E">
        <w:rPr>
          <w:rFonts w:ascii="Times New Roman" w:hAnsi="Times New Roman"/>
        </w:rPr>
        <w:t>Doterajšie odseky 4 až 10 sa označujú ako odseky 5 až 11.</w:t>
      </w:r>
    </w:p>
    <w:p w:rsidR="0085339E" w:rsidRPr="0085339E" w:rsidP="00703B1B">
      <w:pPr>
        <w:tabs>
          <w:tab w:val="left" w:pos="567"/>
        </w:tabs>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 6 sa na konci pripája táto veta: „Prílohou k povoleniu na zamestnanie na účel sezónneho zamestnania je informácia o právach a povinnostiach štátneho príslušníka tretej krajiny vyplývajúcich zo sezónneho zamestnania.“.</w:t>
      </w:r>
    </w:p>
    <w:p w:rsidR="0085339E" w:rsidRPr="0085339E" w:rsidP="00703B1B">
      <w:pPr>
        <w:bidi w:val="0"/>
        <w:ind w:left="357"/>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V § 22 ods. 8 písm. a) sa slová „180 dní“ nahrádzajú slovami „90 dní“.</w:t>
      </w:r>
    </w:p>
    <w:p w:rsidR="00FD2CE7" w:rsidRPr="0085339E" w:rsidP="00FD2CE7">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sa za odsek 10 vkladá nový odsek 11, ktorý znie:</w:t>
      </w:r>
    </w:p>
    <w:p w:rsidR="0085339E" w:rsidRPr="0085339E" w:rsidP="00703B1B">
      <w:pPr>
        <w:bidi w:val="0"/>
        <w:ind w:left="357" w:firstLine="352"/>
        <w:rPr>
          <w:rFonts w:ascii="Times New Roman" w:hAnsi="Times New Roman"/>
          <w:bCs/>
        </w:rPr>
      </w:pPr>
      <w:r w:rsidRPr="0085339E">
        <w:rPr>
          <w:rFonts w:ascii="Times New Roman" w:hAnsi="Times New Roman"/>
        </w:rPr>
        <w:t>„(11) Povolenie na zamestnanie úrad udelí do 20 pracovných dní odo dňa doručenia žiadosti o udelenie povolenia na zamestnanie. Úrad udelí alebo predĺži povolenie na zamestnanie na účel sezónneho zamestnania do 10 pracovných dní odo dňa doručenia žiadosti o udelenie alebo predĺženie povolenia na zamestnanie</w:t>
      </w:r>
      <w:r w:rsidRPr="0085339E">
        <w:rPr>
          <w:rFonts w:ascii="Times New Roman" w:hAnsi="Times New Roman"/>
          <w:bCs/>
        </w:rPr>
        <w:t>, ak ide o štátneho príslušníka tretej krajiny, ktorému v období piatich rokov pred podaním tejto žiadosti bolo udelené povolenie na zamestnanie na účel sezónneho zamestnania alebo bol udelený prechodný pobyt na účel sezónneho zamestnania. Ak žiadosť o udelenie alebo predĺženie povolenia na zamestnanie nie je úplná, úrad vyzve žiadateľa, aby ju v primerane určenej lehote doplnil; lehoty podľa prvej vety a druhej vety začnú plynúť až po doručení úplnej žiadosti.“.</w:t>
      </w:r>
    </w:p>
    <w:p w:rsidR="0085339E" w:rsidRPr="0085339E" w:rsidP="00703B1B">
      <w:pPr>
        <w:bidi w:val="0"/>
        <w:ind w:left="357"/>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Doterajší odsek 11 sa označuje ako odsek 12.</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odsek 12 znie:</w:t>
      </w:r>
    </w:p>
    <w:p w:rsidR="0085339E" w:rsidRPr="0085339E" w:rsidP="00703B1B">
      <w:pPr>
        <w:bidi w:val="0"/>
        <w:ind w:left="360" w:firstLine="349"/>
        <w:rPr>
          <w:rFonts w:ascii="Times New Roman" w:hAnsi="Times New Roman"/>
        </w:rPr>
      </w:pPr>
      <w:r w:rsidRPr="0085339E">
        <w:rPr>
          <w:rFonts w:ascii="Times New Roman" w:hAnsi="Times New Roman"/>
        </w:rPr>
        <w:t>„(12) Úrad neudelí povolenie na zamestnanie, ak</w:t>
      </w:r>
    </w:p>
    <w:p w:rsidR="0085339E" w:rsidRPr="0085339E" w:rsidP="00703B1B">
      <w:pPr>
        <w:numPr>
          <w:ilvl w:val="2"/>
          <w:numId w:val="28"/>
        </w:numPr>
        <w:bidi w:val="0"/>
        <w:ind w:left="714" w:hanging="357"/>
        <w:rPr>
          <w:rFonts w:ascii="Times New Roman" w:hAnsi="Times New Roman"/>
        </w:rPr>
      </w:pPr>
      <w:r w:rsidRPr="0085339E">
        <w:rPr>
          <w:rFonts w:ascii="Times New Roman" w:hAnsi="Times New Roman"/>
        </w:rPr>
        <w:t>štátny príslušník tretej krajiny</w:t>
      </w:r>
    </w:p>
    <w:p w:rsidR="0085339E" w:rsidRPr="0085339E" w:rsidP="00703B1B">
      <w:pPr>
        <w:numPr>
          <w:numId w:val="19"/>
        </w:numPr>
        <w:bidi w:val="0"/>
        <w:rPr>
          <w:rFonts w:ascii="Times New Roman" w:hAnsi="Times New Roman"/>
        </w:rPr>
      </w:pPr>
      <w:r w:rsidRPr="0085339E">
        <w:rPr>
          <w:rFonts w:ascii="Times New Roman" w:hAnsi="Times New Roman"/>
        </w:rPr>
        <w:t>je žiadateľom o udelenie azylu,</w:t>
      </w:r>
    </w:p>
    <w:p w:rsidR="0085339E" w:rsidRPr="0085339E" w:rsidP="00703B1B">
      <w:pPr>
        <w:numPr>
          <w:numId w:val="19"/>
        </w:numPr>
        <w:bidi w:val="0"/>
        <w:rPr>
          <w:rFonts w:ascii="Times New Roman" w:hAnsi="Times New Roman"/>
        </w:rPr>
      </w:pPr>
      <w:r w:rsidRPr="0085339E">
        <w:rPr>
          <w:rFonts w:ascii="Times New Roman" w:hAnsi="Times New Roman"/>
        </w:rPr>
        <w:t>nespĺňa niektorú z podmienok na udelenie povolenia na zamestnanie,</w:t>
      </w:r>
    </w:p>
    <w:p w:rsidR="0085339E" w:rsidRPr="0085339E" w:rsidP="00703B1B">
      <w:pPr>
        <w:numPr>
          <w:ilvl w:val="2"/>
          <w:numId w:val="28"/>
        </w:numPr>
        <w:bidi w:val="0"/>
        <w:ind w:left="714" w:hanging="357"/>
        <w:rPr>
          <w:rFonts w:ascii="Times New Roman" w:hAnsi="Times New Roman"/>
        </w:rPr>
      </w:pPr>
      <w:r w:rsidRPr="0085339E">
        <w:rPr>
          <w:rFonts w:ascii="Times New Roman" w:hAnsi="Times New Roman"/>
        </w:rPr>
        <w:t>doklady predložené podľa odsekov 3 a 4 boli získané podvodným spôsobom, sfalšované alebo neoprávnene pozmenené alebo doklady podľa odsekov 3 a 4 neboli  predložené, a to ani v lehote určenej podľa odseku 11 tretej vety,</w:t>
      </w:r>
    </w:p>
    <w:p w:rsidR="0085339E" w:rsidRPr="0085339E" w:rsidP="00703B1B">
      <w:pPr>
        <w:numPr>
          <w:ilvl w:val="2"/>
          <w:numId w:val="28"/>
        </w:numPr>
        <w:bidi w:val="0"/>
        <w:ind w:left="714" w:hanging="357"/>
        <w:rPr>
          <w:rFonts w:ascii="Times New Roman" w:hAnsi="Times New Roman"/>
        </w:rPr>
      </w:pPr>
      <w:r w:rsidRPr="0085339E">
        <w:rPr>
          <w:rFonts w:ascii="Times New Roman" w:hAnsi="Times New Roman"/>
        </w:rPr>
        <w:t>ide o povolenie na zamestnanie na účel sezónneho zamestnania, aj ak</w:t>
      </w:r>
    </w:p>
    <w:p w:rsidR="0085339E" w:rsidRPr="0085339E" w:rsidP="00703B1B">
      <w:pPr>
        <w:numPr>
          <w:numId w:val="20"/>
        </w:numPr>
        <w:bidi w:val="0"/>
        <w:rPr>
          <w:rFonts w:ascii="Times New Roman" w:hAnsi="Times New Roman"/>
        </w:rPr>
      </w:pPr>
      <w:r w:rsidRPr="0085339E">
        <w:rPr>
          <w:rFonts w:ascii="Times New Roman" w:hAnsi="Times New Roman"/>
        </w:rPr>
        <w:t>štátny príslušník tretej krajiny je spoločne posudzovanou fyzickou osobou domácnosti, ktorej sa poskytuje pomoc v hmotnej núdzi,</w:t>
      </w:r>
    </w:p>
    <w:p w:rsidR="0085339E" w:rsidRPr="0085339E" w:rsidP="00703B1B">
      <w:pPr>
        <w:numPr>
          <w:numId w:val="20"/>
        </w:numPr>
        <w:bidi w:val="0"/>
        <w:rPr>
          <w:rFonts w:ascii="Times New Roman" w:hAnsi="Times New Roman"/>
        </w:rPr>
      </w:pPr>
      <w:r w:rsidRPr="0085339E">
        <w:rPr>
          <w:rFonts w:ascii="Times New Roman" w:hAnsi="Times New Roman"/>
        </w:rPr>
        <w:t>nie je splnená podmienka podľa odseku 2 alebo</w:t>
      </w:r>
    </w:p>
    <w:p w:rsidR="0085339E" w:rsidRPr="0085339E" w:rsidP="00703B1B">
      <w:pPr>
        <w:numPr>
          <w:numId w:val="20"/>
        </w:numPr>
        <w:bidi w:val="0"/>
        <w:rPr>
          <w:rFonts w:ascii="Times New Roman" w:hAnsi="Times New Roman"/>
        </w:rPr>
      </w:pPr>
      <w:r w:rsidRPr="0085339E">
        <w:rPr>
          <w:rFonts w:ascii="Times New Roman" w:hAnsi="Times New Roman"/>
        </w:rPr>
        <w:t>pracovné podmienky uvedené v pracovnej zmluve alebo v prísľube zamestnávateľa podľa odseku 3 písm. a) sú v rozpore so zákonom.“.</w:t>
      </w:r>
    </w:p>
    <w:p w:rsidR="0085339E" w:rsidP="00703B1B">
      <w:pPr>
        <w:bidi w:val="0"/>
        <w:rPr>
          <w:rFonts w:ascii="Times New Roman" w:hAnsi="Times New Roman"/>
        </w:rPr>
      </w:pPr>
    </w:p>
    <w:p w:rsidR="00C8635D"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 sa odsek 1 dopĺňa písmenom h), ktoré znie:</w:t>
      </w:r>
    </w:p>
    <w:p w:rsidR="0085339E" w:rsidRPr="0085339E" w:rsidP="00703B1B">
      <w:pPr>
        <w:bidi w:val="0"/>
        <w:ind w:left="360"/>
        <w:rPr>
          <w:rFonts w:ascii="Times New Roman" w:hAnsi="Times New Roman"/>
        </w:rPr>
      </w:pPr>
      <w:r w:rsidRPr="0085339E">
        <w:rPr>
          <w:rFonts w:ascii="Times New Roman" w:hAnsi="Times New Roman"/>
        </w:rPr>
        <w:t>„h) dňom podania žiadosti o udelenie azylu.“.</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 sa za odsek 1 vkladá nový odsek 2, ktorý znie:</w:t>
      </w:r>
    </w:p>
    <w:p w:rsidR="0085339E" w:rsidRPr="0085339E" w:rsidP="00703B1B">
      <w:pPr>
        <w:bidi w:val="0"/>
        <w:ind w:left="360" w:firstLine="349"/>
        <w:rPr>
          <w:rFonts w:ascii="Times New Roman" w:hAnsi="Times New Roman"/>
        </w:rPr>
      </w:pPr>
      <w:r w:rsidRPr="0085339E">
        <w:rPr>
          <w:rFonts w:ascii="Times New Roman" w:hAnsi="Times New Roman"/>
        </w:rPr>
        <w:t>„(2) Úrad, ktorý povolenie na zamestnanie udelil, odníme povolenie na zamestnanie, ak</w:t>
      </w:r>
    </w:p>
    <w:p w:rsidR="0085339E" w:rsidRPr="0085339E" w:rsidP="00703B1B">
      <w:pPr>
        <w:numPr>
          <w:numId w:val="31"/>
        </w:numPr>
        <w:bidi w:val="0"/>
        <w:rPr>
          <w:rFonts w:ascii="Times New Roman" w:hAnsi="Times New Roman"/>
        </w:rPr>
      </w:pPr>
      <w:r w:rsidRPr="0085339E">
        <w:rPr>
          <w:rFonts w:ascii="Times New Roman" w:hAnsi="Times New Roman"/>
        </w:rPr>
        <w:t>doklady predložené podľa § 22 ods. 3 a 4 boli získané podvodným spôsobom, sfalšované alebo neoprávnene pozmenené alebo</w:t>
      </w:r>
    </w:p>
    <w:p w:rsidR="0085339E" w:rsidRPr="0085339E" w:rsidP="00703B1B">
      <w:pPr>
        <w:numPr>
          <w:numId w:val="31"/>
        </w:numPr>
        <w:bidi w:val="0"/>
        <w:rPr>
          <w:rFonts w:ascii="Times New Roman" w:hAnsi="Times New Roman"/>
        </w:rPr>
      </w:pPr>
      <w:r w:rsidRPr="0085339E">
        <w:rPr>
          <w:rFonts w:ascii="Times New Roman" w:hAnsi="Times New Roman"/>
        </w:rPr>
        <w:t>ide o povolenie na zamestnanie na účel sezónneho zamestnania, aj ak</w:t>
      </w:r>
    </w:p>
    <w:p w:rsidR="0085339E" w:rsidRPr="0085339E" w:rsidP="00703B1B">
      <w:pPr>
        <w:numPr>
          <w:numId w:val="21"/>
        </w:numPr>
        <w:bidi w:val="0"/>
        <w:rPr>
          <w:rFonts w:ascii="Times New Roman" w:hAnsi="Times New Roman"/>
        </w:rPr>
      </w:pPr>
      <w:r w:rsidRPr="0085339E">
        <w:rPr>
          <w:rFonts w:ascii="Times New Roman" w:hAnsi="Times New Roman"/>
        </w:rPr>
        <w:t>štátny príslušník tretej krajiny je spoločne posudzovanou fyzickou osobou domácnosti, ktorej vznikol nárok na poskytovanie pomoci v hmotnej núdzi, alebo</w:t>
      </w:r>
    </w:p>
    <w:p w:rsidR="0085339E" w:rsidRPr="0085339E" w:rsidP="00703B1B">
      <w:pPr>
        <w:numPr>
          <w:numId w:val="21"/>
        </w:numPr>
        <w:bidi w:val="0"/>
        <w:rPr>
          <w:rFonts w:ascii="Times New Roman" w:hAnsi="Times New Roman"/>
        </w:rPr>
      </w:pPr>
      <w:r w:rsidRPr="0085339E">
        <w:rPr>
          <w:rFonts w:ascii="Times New Roman" w:hAnsi="Times New Roman"/>
        </w:rPr>
        <w:t xml:space="preserve">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 </w:t>
      </w:r>
    </w:p>
    <w:p w:rsidR="0085339E" w:rsidRPr="0085339E" w:rsidP="00703B1B">
      <w:pPr>
        <w:bidi w:val="0"/>
        <w:rPr>
          <w:rFonts w:ascii="Times New Roman" w:hAnsi="Times New Roman"/>
        </w:rPr>
      </w:pPr>
    </w:p>
    <w:p w:rsidR="0085339E" w:rsidRPr="0085339E" w:rsidP="00703B1B">
      <w:pPr>
        <w:bidi w:val="0"/>
        <w:ind w:firstLine="357"/>
        <w:rPr>
          <w:rFonts w:ascii="Times New Roman" w:hAnsi="Times New Roman"/>
        </w:rPr>
      </w:pPr>
      <w:r w:rsidRPr="0085339E">
        <w:rPr>
          <w:rFonts w:ascii="Times New Roman" w:hAnsi="Times New Roman"/>
        </w:rPr>
        <w:t>Doterajšie odseky 2 až 5 sa označujú ako odseky 3 až 6.</w:t>
      </w:r>
    </w:p>
    <w:p w:rsidR="0085339E" w:rsidRPr="0085339E" w:rsidP="00703B1B">
      <w:pPr>
        <w:bidi w:val="0"/>
        <w:ind w:firstLine="357"/>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V § 23 ods. 4 sa slová „180 dní“ nahrádzajú slovami „90 dní“.</w:t>
      </w:r>
    </w:p>
    <w:p w:rsidR="00A208EC" w:rsidRPr="0085339E" w:rsidP="00A208EC">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bCs/>
        </w:rPr>
      </w:pPr>
      <w:r w:rsidRPr="0085339E">
        <w:rPr>
          <w:rFonts w:ascii="Times New Roman" w:hAnsi="Times New Roman"/>
        </w:rPr>
        <w:t>V § 23 ods. 5 sa za prvú vetu vkladá nová druhá veta, ktorá znie: „</w:t>
      </w:r>
      <w:r w:rsidRPr="0085339E">
        <w:rPr>
          <w:rFonts w:ascii="Times New Roman" w:hAnsi="Times New Roman"/>
          <w:bCs/>
        </w:rPr>
        <w:t>Povolenie na zamestnanie na účel sezónneho zamestnania môže úrad na žiadosť štátneho príslušníka tretej krajiny jedenkrát predĺžiť,</w:t>
      </w:r>
      <w:r w:rsidRPr="0085339E">
        <w:rPr>
          <w:rFonts w:ascii="Calibri" w:hAnsi="Calibri"/>
          <w:sz w:val="22"/>
          <w:szCs w:val="22"/>
        </w:rPr>
        <w:t xml:space="preserve"> </w:t>
      </w:r>
      <w:r w:rsidRPr="0085339E">
        <w:rPr>
          <w:rFonts w:ascii="Times New Roman" w:hAnsi="Times New Roman"/>
          <w:bCs/>
        </w:rPr>
        <w:t xml:space="preserve">ak bolo povolenie na zamestnanie udelené na menej ako 90 dní, pričom celková doba povolenia na zamestnanie nesmie presiahnuť 90 dní počas 12 po sebe nasledujúcich mesiacov; to sa vzťahuje aj na zamestnanie u iného zamestnávateľa.“ </w:t>
      </w:r>
      <w:r w:rsidRPr="00703B1B">
        <w:rPr>
          <w:rFonts w:ascii="Times New Roman" w:hAnsi="Times New Roman"/>
          <w:bCs/>
        </w:rPr>
        <w:t xml:space="preserve">a v tretej vete </w:t>
      </w:r>
      <w:r w:rsidRPr="00703B1B">
        <w:rPr>
          <w:rFonts w:ascii="Times New Roman" w:hAnsi="Times New Roman"/>
        </w:rPr>
        <w:t>slová</w:t>
      </w:r>
      <w:r w:rsidRPr="0085339E">
        <w:rPr>
          <w:rFonts w:ascii="Times New Roman" w:hAnsi="Times New Roman"/>
        </w:rPr>
        <w:t xml:space="preserve"> „ods. 8“ sa nahrádzajú slovami „ods. 10“</w:t>
      </w:r>
      <w:r w:rsidRPr="0085339E">
        <w:rPr>
          <w:rFonts w:ascii="Times New Roman" w:hAnsi="Times New Roman"/>
          <w:bCs/>
        </w:rPr>
        <w:t xml:space="preserve"> a slová „odseku 3“ sa nahrádzajú slovami „odseku 4“. </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 xml:space="preserve">V § 23 ods. 6 prvej vete sa na konci bodka nahrádza bodkočiarkou a pripájajú sa tieto slová: „to sa nevzťahuje na predĺženie </w:t>
      </w:r>
      <w:r w:rsidRPr="0085339E">
        <w:rPr>
          <w:rFonts w:ascii="Times New Roman" w:hAnsi="Times New Roman"/>
          <w:bCs/>
        </w:rPr>
        <w:t>povolenia na zamestnanie na účel sezónneho zamestnania.“ a v druhej vete sa na konci pripájajú tieto slová: „a v prípade predĺženia povolenia na zamestnanie na účel sezónneho zamestnania najneskôr 20 dní pred skončením platnosti udeleného povolenia na zamestnanie na účel sezónneho zamestnania“.</w:t>
      </w:r>
    </w:p>
    <w:p w:rsidR="0085339E" w:rsidRPr="0085339E" w:rsidP="00703B1B">
      <w:pPr>
        <w:bidi w:val="0"/>
        <w:rPr>
          <w:rFonts w:ascii="Times New Roman" w:hAnsi="Times New Roman"/>
          <w:highlight w:val="yellow"/>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c) druhom bode sa slovo „alebo“ nahrádza čiarkou.</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c) sa za druhý bod vkladá nový tretí bod, ktorý znie:</w:t>
      </w:r>
    </w:p>
    <w:p w:rsidR="0085339E" w:rsidRPr="0085339E" w:rsidP="00703B1B">
      <w:pPr>
        <w:bidi w:val="0"/>
        <w:ind w:left="360"/>
        <w:rPr>
          <w:rFonts w:ascii="Times New Roman" w:hAnsi="Times New Roman"/>
        </w:rPr>
      </w:pPr>
      <w:r w:rsidRPr="0085339E">
        <w:rPr>
          <w:rFonts w:ascii="Times New Roman" w:hAnsi="Times New Roman"/>
        </w:rPr>
        <w:t>„3. ktorý je rodinným príslušníkom štátneho príslušníka tretej krajiny podľa § 21b ods. 6 písm. b) alebo písm. c) alebo podľa písmena ah) alebo“.</w:t>
      </w:r>
    </w:p>
    <w:p w:rsidR="0085339E" w:rsidRPr="0085339E" w:rsidP="00703B1B">
      <w:pPr>
        <w:bidi w:val="0"/>
        <w:ind w:left="36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Doterajší tretí bod sa označuje ako štvrtý bod.</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e) sa slovo „štúdia</w:t>
      </w:r>
      <w:r w:rsidRPr="0085339E">
        <w:rPr>
          <w:rFonts w:ascii="Times New Roman" w:hAnsi="Times New Roman"/>
          <w:vertAlign w:val="superscript"/>
        </w:rPr>
        <w:t>24</w:t>
      </w:r>
      <w:r w:rsidRPr="0085339E">
        <w:rPr>
          <w:rFonts w:ascii="Times New Roman" w:hAnsi="Times New Roman"/>
        </w:rPr>
        <w:t>)“ nahrádza slovami „štúdia, ak osobitný predpis neustanovuje inak,</w:t>
      </w:r>
      <w:r w:rsidRPr="0085339E">
        <w:rPr>
          <w:rFonts w:ascii="Times New Roman" w:hAnsi="Times New Roman"/>
          <w:vertAlign w:val="superscript"/>
        </w:rPr>
        <w:t>24</w:t>
      </w:r>
      <w:r w:rsidRPr="0085339E">
        <w:rPr>
          <w:rFonts w:ascii="Times New Roman" w:hAnsi="Times New Roman"/>
        </w:rPr>
        <w:t>) okrem poslucháča jazykovej školy“.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f) sa slovo „vývoja</w:t>
      </w:r>
      <w:r w:rsidRPr="0085339E">
        <w:rPr>
          <w:rFonts w:ascii="Times New Roman" w:hAnsi="Times New Roman"/>
          <w:vertAlign w:val="superscript"/>
        </w:rPr>
        <w:t>24a</w:t>
      </w:r>
      <w:r w:rsidRPr="0085339E">
        <w:rPr>
          <w:rFonts w:ascii="Times New Roman" w:hAnsi="Times New Roman"/>
        </w:rPr>
        <w:t>)“ nahrádza slovami „vývoja, ak osobitný predpis neustanovuje inak,</w:t>
      </w:r>
      <w:r w:rsidRPr="0085339E">
        <w:rPr>
          <w:rFonts w:ascii="Times New Roman" w:hAnsi="Times New Roman"/>
          <w:vertAlign w:val="superscript"/>
        </w:rPr>
        <w:t>24a</w:t>
      </w:r>
      <w:r w:rsidRPr="0085339E">
        <w:rPr>
          <w:rFonts w:ascii="Times New Roman" w:hAnsi="Times New Roman"/>
        </w:rPr>
        <w:t>)“.</w:t>
      </w:r>
    </w:p>
    <w:p w:rsidR="0085339E" w:rsidRPr="0085339E" w:rsidP="00703B1B">
      <w:pPr>
        <w:numPr>
          <w:numId w:val="11"/>
        </w:numPr>
        <w:bidi w:val="0"/>
        <w:ind w:left="357" w:hanging="357"/>
        <w:rPr>
          <w:rFonts w:ascii="Times New Roman" w:hAnsi="Times New Roman"/>
        </w:rPr>
      </w:pPr>
      <w:r w:rsidRPr="0085339E">
        <w:rPr>
          <w:rFonts w:ascii="Times New Roman" w:hAnsi="Times New Roman"/>
        </w:rPr>
        <w:t>V poznámke pod čiarou k odkazu 28a sa citácia „Zákon č. 131/2002 Z. z. v znení neskorších predpisov“ nahrádza citáciou „Zákon č. 131/2002 Z. z. o vysokých školách a o zmene a doplnení niektorých zákonov v znení neskorších predpisov“.</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písmeno ag) znie:</w:t>
      </w:r>
    </w:p>
    <w:p w:rsidR="0085339E" w:rsidRPr="0085339E" w:rsidP="00703B1B">
      <w:pPr>
        <w:bidi w:val="0"/>
        <w:ind w:left="851" w:hanging="491"/>
        <w:rPr>
          <w:rFonts w:ascii="Times New Roman" w:hAnsi="Times New Roman"/>
        </w:rPr>
      </w:pPr>
      <w:r w:rsidRPr="0085339E">
        <w:rPr>
          <w:rFonts w:ascii="Times New Roman" w:hAnsi="Times New Roman"/>
        </w:rPr>
        <w:t>„ag) ktorý má udelené národné vízum</w:t>
      </w:r>
      <w:r w:rsidRPr="0085339E">
        <w:rPr>
          <w:rFonts w:ascii="Times New Roman" w:hAnsi="Times New Roman"/>
          <w:vertAlign w:val="superscript"/>
        </w:rPr>
        <w:t>28g</w:t>
      </w:r>
      <w:r w:rsidRPr="0085339E">
        <w:rPr>
          <w:rFonts w:ascii="Times New Roman" w:hAnsi="Times New Roman"/>
        </w:rPr>
        <w:t>) a</w:t>
      </w:r>
    </w:p>
    <w:p w:rsidR="0085339E" w:rsidRPr="0085339E" w:rsidP="00703B1B">
      <w:pPr>
        <w:numPr>
          <w:numId w:val="32"/>
        </w:numPr>
        <w:bidi w:val="0"/>
        <w:rPr>
          <w:rFonts w:ascii="Times New Roman" w:hAnsi="Times New Roman"/>
        </w:rPr>
      </w:pPr>
      <w:r w:rsidRPr="0085339E">
        <w:rPr>
          <w:rFonts w:ascii="Times New Roman" w:hAnsi="Times New Roman"/>
        </w:rPr>
        <w:t>na ktorého sa vzťahuje program pracovnej dovolenky, ktorý schválila vláda Slovenskej republiky, alebo</w:t>
      </w:r>
    </w:p>
    <w:p w:rsidR="0085339E" w:rsidRPr="0085339E" w:rsidP="00703B1B">
      <w:pPr>
        <w:numPr>
          <w:numId w:val="32"/>
        </w:numPr>
        <w:bidi w:val="0"/>
        <w:rPr>
          <w:rFonts w:ascii="Times New Roman" w:hAnsi="Times New Roman"/>
        </w:rPr>
      </w:pPr>
      <w:r w:rsidRPr="0085339E">
        <w:rPr>
          <w:rFonts w:ascii="Times New Roman" w:hAnsi="Times New Roman"/>
        </w:rPr>
        <w:t>ktorý sa podieľa na realizácií filmového projektu na území Slovenskej republiky,“.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sa odsek 1 dopĺňa písmenami ah) a ai), ktoré znejú:</w:t>
      </w:r>
    </w:p>
    <w:p w:rsidR="0085339E" w:rsidRPr="0085339E" w:rsidP="00703B1B">
      <w:pPr>
        <w:bidi w:val="0"/>
        <w:ind w:left="851" w:hanging="491"/>
        <w:rPr>
          <w:rFonts w:ascii="Times New Roman" w:hAnsi="Times New Roman"/>
        </w:rPr>
      </w:pPr>
      <w:r w:rsidRPr="0085339E">
        <w:rPr>
          <w:rFonts w:ascii="Times New Roman" w:hAnsi="Times New Roman"/>
        </w:rPr>
        <w:t>„ah) ktorý u neho dočasne pôsobí na základe mobility</w:t>
      </w:r>
      <w:r w:rsidRPr="0085339E">
        <w:rPr>
          <w:rFonts w:ascii="Times New Roman" w:hAnsi="Times New Roman"/>
          <w:vertAlign w:val="superscript"/>
        </w:rPr>
        <w:t>28h</w:t>
      </w:r>
      <w:r w:rsidRPr="0085339E">
        <w:rPr>
          <w:rFonts w:ascii="Times New Roman" w:hAnsi="Times New Roman"/>
        </w:rPr>
        <w:t>) od zamestnávateľa v členskom štáte Európskej únie v rámci vnútropodnikového presunu,</w:t>
      </w:r>
    </w:p>
    <w:p w:rsidR="0085339E" w:rsidRPr="0085339E" w:rsidP="00703B1B">
      <w:pPr>
        <w:bidi w:val="0"/>
        <w:ind w:left="709" w:hanging="349"/>
        <w:rPr>
          <w:rFonts w:ascii="Times New Roman" w:hAnsi="Times New Roman"/>
        </w:rPr>
      </w:pPr>
      <w:r w:rsidRPr="0085339E">
        <w:rPr>
          <w:rFonts w:ascii="Times New Roman" w:hAnsi="Times New Roman"/>
        </w:rPr>
        <w:t>ai) ktorý pre centrum strategických služieb</w:t>
      </w:r>
      <w:r w:rsidRPr="0085339E">
        <w:rPr>
          <w:rFonts w:ascii="Times New Roman" w:hAnsi="Times New Roman"/>
          <w:vertAlign w:val="superscript"/>
        </w:rPr>
        <w:t>28i</w:t>
      </w:r>
      <w:r w:rsidRPr="0085339E">
        <w:rPr>
          <w:rFonts w:ascii="Times New Roman" w:hAnsi="Times New Roman"/>
        </w:rPr>
        <w:t>) poskytuje odborné školenia, ak trvanie jeho pracovnoprávneho vzťahu s centrom strategických služieb nepresiahne celkovo 90 dní v kalendárnom roku.“.</w:t>
      </w:r>
    </w:p>
    <w:p w:rsidR="0085339E" w:rsidRPr="0085339E" w:rsidP="00703B1B">
      <w:pPr>
        <w:bidi w:val="0"/>
        <w:ind w:left="36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Poznámky pod čiarou k odkazom 28h a 28i znejú:</w:t>
      </w:r>
    </w:p>
    <w:p w:rsidR="0085339E" w:rsidRPr="0085339E" w:rsidP="00703B1B">
      <w:pPr>
        <w:bidi w:val="0"/>
        <w:ind w:left="360"/>
        <w:rPr>
          <w:rFonts w:ascii="Times New Roman" w:hAnsi="Times New Roman"/>
        </w:rPr>
      </w:pPr>
      <w:r w:rsidRPr="0085339E">
        <w:rPr>
          <w:rFonts w:ascii="Times New Roman" w:hAnsi="Times New Roman"/>
        </w:rPr>
        <w:t>„</w:t>
      </w:r>
      <w:r w:rsidRPr="0085339E">
        <w:rPr>
          <w:rFonts w:ascii="Times New Roman" w:hAnsi="Times New Roman"/>
          <w:vertAlign w:val="superscript"/>
        </w:rPr>
        <w:t>28h</w:t>
      </w:r>
      <w:r w:rsidRPr="0085339E">
        <w:rPr>
          <w:rFonts w:ascii="Times New Roman" w:hAnsi="Times New Roman"/>
        </w:rPr>
        <w:t>) § 2 ods. 1 písm. f) zákona č. 404/2011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360"/>
        <w:rPr>
          <w:rFonts w:ascii="Times New Roman" w:hAnsi="Times New Roman"/>
        </w:rPr>
      </w:pPr>
      <w:r w:rsidRPr="0085339E">
        <w:rPr>
          <w:rFonts w:ascii="Times New Roman" w:hAnsi="Times New Roman"/>
          <w:vertAlign w:val="superscript"/>
        </w:rPr>
        <w:t>28i</w:t>
      </w:r>
      <w:r w:rsidRPr="0085339E">
        <w:rPr>
          <w:rFonts w:ascii="Times New Roman" w:hAnsi="Times New Roman"/>
        </w:rPr>
        <w:t>) § 3 písm. g) zákona č. 561/2007 Z. z.</w:t>
      </w:r>
      <w:r w:rsidRPr="0085339E">
        <w:rPr>
          <w:rFonts w:ascii="Helvetica" w:hAnsi="Helvetica" w:cs="Helvetica"/>
          <w:sz w:val="21"/>
          <w:szCs w:val="21"/>
        </w:rPr>
        <w:t xml:space="preserve"> </w:t>
      </w:r>
      <w:r w:rsidRPr="0085339E">
        <w:rPr>
          <w:rFonts w:ascii="Times New Roman" w:hAnsi="Times New Roman"/>
        </w:rPr>
        <w:t>v znení neskorších predpisov.“.</w:t>
      </w:r>
    </w:p>
    <w:p w:rsidR="0085339E" w:rsidRPr="0085339E" w:rsidP="00703B1B">
      <w:pPr>
        <w:bidi w:val="0"/>
        <w:ind w:left="36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23b ods. 7 sa slová „ods. 7 a 8“ nahrádzajú slovami „ods. 9 a 10“.</w:t>
      </w:r>
    </w:p>
    <w:p w:rsidR="0085339E" w:rsidRPr="0085339E" w:rsidP="00703B1B">
      <w:pPr>
        <w:bidi w:val="0"/>
        <w:ind w:left="36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 23b sa dopĺňa odsekmi 10 a 11, ktoré znejú:</w:t>
      </w:r>
    </w:p>
    <w:p w:rsidR="0085339E" w:rsidRPr="0085339E" w:rsidP="00703B1B">
      <w:pPr>
        <w:bidi w:val="0"/>
        <w:ind w:left="360" w:firstLine="349"/>
        <w:rPr>
          <w:rFonts w:ascii="Times New Roman" w:hAnsi="Times New Roman"/>
        </w:rPr>
      </w:pPr>
      <w:r w:rsidRPr="0085339E">
        <w:rPr>
          <w:rFonts w:ascii="Times New Roman" w:hAnsi="Times New Roman"/>
        </w:rPr>
        <w:t>„(10) Hostiteľský subjekt je povinný písomne informovať ústredie o začiatku a skončení vnútropodnikového presunu a o začiatku a skončení mobility v rámci vnútropodnikového presunu do siedmich pracovných dní odo dňa, keď nastala táto skutočnosť.</w:t>
      </w:r>
    </w:p>
    <w:p w:rsidR="0085339E" w:rsidRPr="0085339E" w:rsidP="00703B1B">
      <w:pPr>
        <w:bidi w:val="0"/>
        <w:ind w:left="360" w:firstLine="349"/>
        <w:rPr>
          <w:rFonts w:ascii="Times New Roman" w:hAnsi="Times New Roman"/>
        </w:rPr>
      </w:pPr>
    </w:p>
    <w:p w:rsidR="0085339E" w:rsidRPr="0085339E" w:rsidP="00703B1B">
      <w:pPr>
        <w:bidi w:val="0"/>
        <w:ind w:left="360" w:firstLine="349"/>
        <w:rPr>
          <w:rFonts w:ascii="Times New Roman" w:hAnsi="Times New Roman"/>
        </w:rPr>
      </w:pPr>
      <w:r w:rsidRPr="0085339E">
        <w:rPr>
          <w:rFonts w:ascii="Times New Roman" w:hAnsi="Times New Roman"/>
        </w:rPr>
        <w:t>(11) Zamestnávateľ je povinný štátnemu príslušníkovi tretej krajiny, ktorému</w:t>
      </w:r>
    </w:p>
    <w:p w:rsidR="0085339E" w:rsidRPr="0085339E" w:rsidP="00703B1B">
      <w:pPr>
        <w:numPr>
          <w:numId w:val="22"/>
        </w:numPr>
        <w:bidi w:val="0"/>
        <w:rPr>
          <w:rFonts w:ascii="Times New Roman" w:hAnsi="Times New Roman"/>
        </w:rPr>
      </w:pPr>
      <w:r w:rsidRPr="0085339E">
        <w:rPr>
          <w:rFonts w:ascii="Times New Roman" w:hAnsi="Times New Roman"/>
        </w:rPr>
        <w:t>bolo odňaté povolenie na zamestnanie na účel sezónneho zamestnania podľa § 23 ods. 2 písm. b) druhého bodu, vyplatiť peňažnú náhradu v sume mzdy za obdobie, za ktoré by mu patrila, ak by k odňatiu povolenia na zamestnanie nedošlo, alebo</w:t>
      </w:r>
    </w:p>
    <w:p w:rsidR="0085339E" w:rsidRPr="0085339E" w:rsidP="00703B1B">
      <w:pPr>
        <w:numPr>
          <w:numId w:val="22"/>
        </w:numPr>
        <w:bidi w:val="0"/>
        <w:rPr>
          <w:rFonts w:ascii="Times New Roman" w:hAnsi="Times New Roman"/>
        </w:rPr>
      </w:pPr>
      <w:r w:rsidRPr="0085339E">
        <w:rPr>
          <w:rFonts w:ascii="Times New Roman" w:hAnsi="Times New Roman"/>
        </w:rPr>
        <w:t>bol zrušený prechodný pobyt na účel sezónneho zamestnania na základe zrušenia potvrdenia o možnosti obsadenia voľného pracovného miesta podľa § 21b ods. 8 druhej vety, vyplatiť peňažnú náhradu v sume mzdy za obdobie, za ktoré by mu patrila, ak by k zrušeniu prechodného pobytu nedošlo.“.</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30 ods. 2, § 31 ods. 3 písm. c) a § 58 ods. 15 písm. d) sa odkaz „</w:t>
      </w:r>
      <w:r w:rsidRPr="0085339E">
        <w:rPr>
          <w:rFonts w:ascii="Times New Roman" w:hAnsi="Times New Roman"/>
          <w:vertAlign w:val="superscript"/>
        </w:rPr>
        <w:t>34</w:t>
      </w:r>
      <w:r w:rsidRPr="0085339E">
        <w:rPr>
          <w:rFonts w:ascii="Times New Roman" w:hAnsi="Times New Roman"/>
        </w:rPr>
        <w:t>)“ nahrádza odkazom „</w:t>
      </w:r>
      <w:r w:rsidRPr="0085339E">
        <w:rPr>
          <w:rFonts w:ascii="Times New Roman" w:hAnsi="Times New Roman"/>
          <w:vertAlign w:val="superscript"/>
        </w:rPr>
        <w:t>22kd</w:t>
      </w:r>
      <w:r w:rsidRPr="0085339E">
        <w:rPr>
          <w:rFonts w:ascii="Times New Roman" w:hAnsi="Times New Roman"/>
        </w:rPr>
        <w:t>)“.</w:t>
      </w:r>
    </w:p>
    <w:p w:rsidR="0085339E" w:rsidRPr="0085339E" w:rsidP="00703B1B">
      <w:pPr>
        <w:bidi w:val="0"/>
        <w:ind w:left="72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Poznámka pod čiarou k odkazu 34 sa vypúšťa.</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32 ods. 9 sa za slová „štátneho príslušníka tretej krajiny,“ vkladajú slová „ktorý má udelený dlhodobý pobyt,“.</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34 sa odsek 14 dopĺňa písmenom j), ktoré znie:</w:t>
      </w:r>
    </w:p>
    <w:p w:rsidR="0085339E" w:rsidRPr="0085339E" w:rsidP="00703B1B">
      <w:pPr>
        <w:bidi w:val="0"/>
        <w:ind w:left="360"/>
        <w:rPr>
          <w:rFonts w:ascii="Times New Roman" w:hAnsi="Times New Roman"/>
        </w:rPr>
      </w:pPr>
      <w:r w:rsidRPr="0085339E">
        <w:rPr>
          <w:rFonts w:ascii="Times New Roman" w:hAnsi="Times New Roman"/>
        </w:rPr>
        <w:t xml:space="preserve">„j) pred podaním žiadosti o zaradenie do evidencie uchádzačov o zamestnanie, ak ide o štátneho príslušníka tretej krajiny, ktorý má udelený dlhodobý pobyt, </w:t>
      </w:r>
    </w:p>
    <w:p w:rsidR="0085339E" w:rsidRPr="0085339E" w:rsidP="00703B1B">
      <w:pPr>
        <w:numPr>
          <w:numId w:val="29"/>
        </w:numPr>
        <w:bidi w:val="0"/>
        <w:rPr>
          <w:rFonts w:ascii="Times New Roman" w:hAnsi="Times New Roman"/>
        </w:rPr>
      </w:pPr>
      <w:r w:rsidRPr="0085339E">
        <w:rPr>
          <w:rFonts w:ascii="Times New Roman" w:hAnsi="Times New Roman"/>
        </w:rPr>
        <w:t>nebol v posledných troch rokoch poistený v nezamestnanosti najmenej dva roky alebo</w:t>
      </w:r>
    </w:p>
    <w:p w:rsidR="0085339E" w:rsidRPr="0085339E" w:rsidP="00703B1B">
      <w:pPr>
        <w:numPr>
          <w:numId w:val="29"/>
        </w:numPr>
        <w:bidi w:val="0"/>
        <w:rPr>
          <w:rFonts w:ascii="Times New Roman" w:hAnsi="Times New Roman"/>
        </w:rPr>
      </w:pPr>
      <w:r w:rsidRPr="0085339E">
        <w:rPr>
          <w:rFonts w:ascii="Times New Roman" w:hAnsi="Times New Roman"/>
        </w:rPr>
        <w:t>vykonával činnosť zamestnanca v pracovnom pomere na určitú dobu a nebol v posledných štyroch rokoch poistený v nezamestnanosti z výkonu činnosti zamestnanca v pracovnom pomere na dobu určitú alebo dobrovoľne poistený v nezamestnanosti najmenej dva roky.“.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36 sa odsek 1 dopĺňa písmenom t), ktoré znie:</w:t>
      </w:r>
    </w:p>
    <w:p w:rsidR="0085339E" w:rsidRPr="0085339E" w:rsidP="00703B1B">
      <w:pPr>
        <w:bidi w:val="0"/>
        <w:ind w:left="360"/>
        <w:rPr>
          <w:rFonts w:ascii="Times New Roman" w:hAnsi="Times New Roman"/>
        </w:rPr>
      </w:pPr>
      <w:r w:rsidRPr="0085339E">
        <w:rPr>
          <w:rFonts w:ascii="Times New Roman" w:hAnsi="Times New Roman"/>
        </w:rPr>
        <w:t>„t) zániku dlhodobého pobytu, ak ide o štátneho príslušníka tretej krajiny; to neplatí v prípade zániku dlhodobého pobytu z dôvodu, že štátny príslušník tretej krajiny nadobudol štátne občianstvo Slovenskej republiky.“.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42 ods. 1 sa za slová „záujemcom o zamestnanie“ vkladá čiarka a slová „štátnym príslušníkom tretej krajiny“.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68a ods. 1 písm. a) sa za slovo „zamestnávateľovi“ vkladá čiarka a slová „hostiteľskému subjektu alebo informujúcej organizácii“.</w:t>
      </w:r>
    </w:p>
    <w:p w:rsidR="0085339E" w:rsidRPr="0085339E" w:rsidP="00703B1B">
      <w:pPr>
        <w:bidi w:val="0"/>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V § 70 ods. 8 sa na konci pripája táto veta: „Národný inšpektorát práce je povinný poskytnúť úradu elektronicky z informačného systému informácie týkajúce sa splnenia podmienky podľa § 21b ods. 3 písm. a) tretieho bodu a § 22 ods. 2 písm. c).“.</w:t>
      </w:r>
    </w:p>
    <w:p w:rsidR="00703B1B" w:rsidP="00703B1B">
      <w:pPr>
        <w:pStyle w:val="ListParagraph"/>
        <w:bidi w:val="0"/>
        <w:rPr>
          <w:rFonts w:ascii="Times New Roman" w:hAnsi="Times New Roman"/>
        </w:rPr>
      </w:pPr>
    </w:p>
    <w:p w:rsidR="00703B1B"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szCs w:val="20"/>
          <w:lang w:eastAsia="sk-SK"/>
        </w:rPr>
      </w:pPr>
      <w:r w:rsidRPr="0085339E">
        <w:rPr>
          <w:rFonts w:ascii="Times New Roman" w:hAnsi="Times New Roman"/>
          <w:szCs w:val="20"/>
          <w:lang w:eastAsia="sk-SK"/>
        </w:rPr>
        <w:t>Za § 72z sa vkladá § 72aa, ktorý vrátane nadpisu znie:</w:t>
      </w:r>
    </w:p>
    <w:p w:rsidR="0085339E" w:rsidRPr="0085339E" w:rsidP="00703B1B">
      <w:pPr>
        <w:bidi w:val="0"/>
        <w:spacing w:before="120"/>
        <w:jc w:val="center"/>
        <w:rPr>
          <w:rFonts w:ascii="Times New Roman" w:hAnsi="Times New Roman"/>
          <w:szCs w:val="20"/>
          <w:lang w:eastAsia="sk-SK"/>
        </w:rPr>
      </w:pPr>
      <w:r w:rsidRPr="0085339E">
        <w:rPr>
          <w:rFonts w:ascii="Times New Roman" w:hAnsi="Times New Roman"/>
          <w:szCs w:val="20"/>
          <w:lang w:eastAsia="sk-SK"/>
        </w:rPr>
        <w:t>„§ 72aa</w:t>
      </w:r>
    </w:p>
    <w:p w:rsidR="0085339E" w:rsidRPr="0085339E" w:rsidP="00703B1B">
      <w:pPr>
        <w:bidi w:val="0"/>
        <w:jc w:val="center"/>
        <w:rPr>
          <w:rFonts w:ascii="Times New Roman" w:hAnsi="Times New Roman"/>
          <w:szCs w:val="20"/>
          <w:lang w:eastAsia="sk-SK"/>
        </w:rPr>
      </w:pPr>
      <w:r w:rsidRPr="0085339E">
        <w:rPr>
          <w:rFonts w:ascii="Times New Roman" w:hAnsi="Times New Roman"/>
          <w:szCs w:val="20"/>
          <w:lang w:eastAsia="sk-SK"/>
        </w:rPr>
        <w:t>Prechodné ustanovenia k úpravám účinným od 1</w:t>
      </w:r>
      <w:r w:rsidR="00C43AB0">
        <w:rPr>
          <w:rFonts w:ascii="Times New Roman" w:hAnsi="Times New Roman"/>
          <w:szCs w:val="20"/>
          <w:lang w:eastAsia="sk-SK"/>
        </w:rPr>
        <w:t>5</w:t>
      </w:r>
      <w:r w:rsidRPr="0085339E">
        <w:rPr>
          <w:rFonts w:ascii="Times New Roman" w:hAnsi="Times New Roman"/>
          <w:szCs w:val="20"/>
          <w:lang w:eastAsia="sk-SK"/>
        </w:rPr>
        <w:t xml:space="preserve">. </w:t>
      </w:r>
      <w:r w:rsidR="00C43AB0">
        <w:rPr>
          <w:rFonts w:ascii="Times New Roman" w:hAnsi="Times New Roman"/>
          <w:szCs w:val="20"/>
          <w:lang w:eastAsia="sk-SK"/>
        </w:rPr>
        <w:t>apríl</w:t>
      </w:r>
      <w:r w:rsidR="0081084D">
        <w:rPr>
          <w:rFonts w:ascii="Times New Roman" w:hAnsi="Times New Roman"/>
          <w:szCs w:val="20"/>
          <w:lang w:eastAsia="sk-SK"/>
        </w:rPr>
        <w:t>a</w:t>
      </w:r>
      <w:r w:rsidRPr="0085339E">
        <w:rPr>
          <w:rFonts w:ascii="Times New Roman" w:hAnsi="Times New Roman"/>
          <w:szCs w:val="20"/>
          <w:lang w:eastAsia="sk-SK"/>
        </w:rPr>
        <w:t xml:space="preserve"> 2017</w:t>
      </w:r>
    </w:p>
    <w:p w:rsidR="0085339E" w:rsidRPr="0085339E" w:rsidP="00703B1B">
      <w:pPr>
        <w:bidi w:val="0"/>
        <w:rPr>
          <w:rFonts w:ascii="Times New Roman" w:hAnsi="Times New Roman"/>
          <w:szCs w:val="20"/>
          <w:lang w:eastAsia="sk-SK"/>
        </w:rPr>
      </w:pPr>
    </w:p>
    <w:p w:rsidR="0085339E" w:rsidRPr="0085339E" w:rsidP="00703B1B">
      <w:pPr>
        <w:bidi w:val="0"/>
        <w:ind w:left="357" w:firstLine="352"/>
        <w:rPr>
          <w:rFonts w:ascii="Times New Roman" w:hAnsi="Times New Roman"/>
          <w:szCs w:val="20"/>
          <w:lang w:eastAsia="sk-SK"/>
        </w:rPr>
      </w:pPr>
      <w:r w:rsidRPr="0085339E">
        <w:rPr>
          <w:rFonts w:ascii="Times New Roman" w:hAnsi="Times New Roman"/>
          <w:szCs w:val="20"/>
          <w:lang w:eastAsia="sk-SK"/>
        </w:rPr>
        <w:t>(1) Platné povolenie na zamestnanie na účel sezónneho zamestnania alebo vnútropodnikového presunu vydané pred 1</w:t>
      </w:r>
      <w:r w:rsidR="00C43AB0">
        <w:rPr>
          <w:rFonts w:ascii="Times New Roman" w:hAnsi="Times New Roman"/>
          <w:szCs w:val="20"/>
          <w:lang w:eastAsia="sk-SK"/>
        </w:rPr>
        <w:t>5</w:t>
      </w:r>
      <w:r w:rsidRPr="0085339E">
        <w:rPr>
          <w:rFonts w:ascii="Times New Roman" w:hAnsi="Times New Roman"/>
          <w:szCs w:val="20"/>
          <w:lang w:eastAsia="sk-SK"/>
        </w:rPr>
        <w:t xml:space="preserve">. </w:t>
      </w:r>
      <w:r w:rsidR="00C43AB0">
        <w:rPr>
          <w:rFonts w:ascii="Times New Roman" w:hAnsi="Times New Roman"/>
          <w:szCs w:val="20"/>
          <w:lang w:eastAsia="sk-SK"/>
        </w:rPr>
        <w:t>aprílom</w:t>
      </w:r>
      <w:r w:rsidRPr="0085339E">
        <w:rPr>
          <w:rFonts w:ascii="Times New Roman" w:hAnsi="Times New Roman"/>
          <w:szCs w:val="20"/>
          <w:lang w:eastAsia="sk-SK"/>
        </w:rPr>
        <w:t xml:space="preserve"> 2017 zostáva v platnosti. </w:t>
      </w:r>
    </w:p>
    <w:p w:rsidR="0085339E" w:rsidRPr="0085339E" w:rsidP="00703B1B">
      <w:pPr>
        <w:bidi w:val="0"/>
        <w:ind w:left="357"/>
        <w:rPr>
          <w:rFonts w:ascii="Times New Roman" w:hAnsi="Times New Roman"/>
          <w:szCs w:val="20"/>
          <w:lang w:eastAsia="sk-SK"/>
        </w:rPr>
      </w:pPr>
    </w:p>
    <w:p w:rsidR="0085339E" w:rsidRPr="0085339E" w:rsidP="00703B1B">
      <w:pPr>
        <w:bidi w:val="0"/>
        <w:ind w:left="357" w:firstLine="352"/>
        <w:rPr>
          <w:rFonts w:ascii="Times New Roman" w:hAnsi="Times New Roman"/>
          <w:szCs w:val="20"/>
          <w:lang w:eastAsia="sk-SK"/>
        </w:rPr>
      </w:pPr>
      <w:r w:rsidRPr="0085339E">
        <w:rPr>
          <w:rFonts w:ascii="Times New Roman" w:hAnsi="Times New Roman"/>
          <w:szCs w:val="20"/>
          <w:lang w:eastAsia="sk-SK"/>
        </w:rPr>
        <w:t>(2) Úrad posúdi žiadosť o udelenie alebo predĺženie povolenia na zamestnanie na účel sezónneho zamestnania alebo vnútropodnikového presunu podanú pred 1</w:t>
      </w:r>
      <w:r w:rsidR="00C43AB0">
        <w:rPr>
          <w:rFonts w:ascii="Times New Roman" w:hAnsi="Times New Roman"/>
          <w:szCs w:val="20"/>
          <w:lang w:eastAsia="sk-SK"/>
        </w:rPr>
        <w:t>5</w:t>
      </w:r>
      <w:r w:rsidRPr="0085339E">
        <w:rPr>
          <w:rFonts w:ascii="Times New Roman" w:hAnsi="Times New Roman"/>
          <w:szCs w:val="20"/>
          <w:lang w:eastAsia="sk-SK"/>
        </w:rPr>
        <w:t xml:space="preserve">. </w:t>
      </w:r>
      <w:r w:rsidR="00C43AB0">
        <w:rPr>
          <w:rFonts w:ascii="Times New Roman" w:hAnsi="Times New Roman"/>
          <w:szCs w:val="20"/>
          <w:lang w:eastAsia="sk-SK"/>
        </w:rPr>
        <w:t>aprílo</w:t>
      </w:r>
      <w:r w:rsidR="0081084D">
        <w:rPr>
          <w:rFonts w:ascii="Times New Roman" w:hAnsi="Times New Roman"/>
          <w:szCs w:val="20"/>
          <w:lang w:eastAsia="sk-SK"/>
        </w:rPr>
        <w:t>m</w:t>
      </w:r>
      <w:r w:rsidRPr="0085339E">
        <w:rPr>
          <w:rFonts w:ascii="Times New Roman" w:hAnsi="Times New Roman"/>
          <w:szCs w:val="20"/>
          <w:lang w:eastAsia="sk-SK"/>
        </w:rPr>
        <w:t xml:space="preserve"> 2017 podľa predpisov účinných do </w:t>
      </w:r>
      <w:r w:rsidR="00C43AB0">
        <w:rPr>
          <w:rFonts w:ascii="Times New Roman" w:hAnsi="Times New Roman"/>
          <w:szCs w:val="20"/>
          <w:lang w:eastAsia="sk-SK"/>
        </w:rPr>
        <w:t>14</w:t>
      </w:r>
      <w:r w:rsidRPr="0085339E">
        <w:rPr>
          <w:rFonts w:ascii="Times New Roman" w:hAnsi="Times New Roman"/>
          <w:szCs w:val="20"/>
          <w:lang w:eastAsia="sk-SK"/>
        </w:rPr>
        <w:t xml:space="preserve">. </w:t>
      </w:r>
      <w:r w:rsidR="00C43AB0">
        <w:rPr>
          <w:rFonts w:ascii="Times New Roman" w:hAnsi="Times New Roman"/>
          <w:szCs w:val="20"/>
          <w:lang w:eastAsia="sk-SK"/>
        </w:rPr>
        <w:t>apríla</w:t>
      </w:r>
      <w:r w:rsidRPr="0085339E">
        <w:rPr>
          <w:rFonts w:ascii="Times New Roman" w:hAnsi="Times New Roman"/>
          <w:szCs w:val="20"/>
          <w:lang w:eastAsia="sk-SK"/>
        </w:rPr>
        <w:t xml:space="preserve"> 201</w:t>
      </w:r>
      <w:r w:rsidR="0081084D">
        <w:rPr>
          <w:rFonts w:ascii="Times New Roman" w:hAnsi="Times New Roman"/>
          <w:szCs w:val="20"/>
          <w:lang w:eastAsia="sk-SK"/>
        </w:rPr>
        <w:t>7</w:t>
      </w:r>
      <w:r w:rsidRPr="0085339E">
        <w:rPr>
          <w:rFonts w:ascii="Times New Roman" w:hAnsi="Times New Roman"/>
          <w:szCs w:val="20"/>
          <w:lang w:eastAsia="sk-SK"/>
        </w:rPr>
        <w:t>.</w:t>
      </w:r>
    </w:p>
    <w:p w:rsidR="0085339E" w:rsidRPr="0085339E" w:rsidP="00703B1B">
      <w:pPr>
        <w:bidi w:val="0"/>
        <w:ind w:left="357" w:firstLine="352"/>
        <w:rPr>
          <w:rFonts w:ascii="Times New Roman" w:hAnsi="Times New Roman"/>
          <w:szCs w:val="20"/>
          <w:lang w:eastAsia="sk-SK"/>
        </w:rPr>
      </w:pPr>
    </w:p>
    <w:p w:rsidR="0085339E" w:rsidRPr="0085339E" w:rsidP="00703B1B">
      <w:pPr>
        <w:bidi w:val="0"/>
        <w:ind w:left="357" w:firstLine="352"/>
        <w:rPr>
          <w:rFonts w:ascii="Times New Roman" w:hAnsi="Times New Roman"/>
          <w:szCs w:val="20"/>
          <w:lang w:eastAsia="sk-SK"/>
        </w:rPr>
      </w:pPr>
      <w:r w:rsidRPr="0085339E">
        <w:rPr>
          <w:rFonts w:ascii="Times New Roman" w:hAnsi="Times New Roman"/>
          <w:szCs w:val="20"/>
          <w:lang w:eastAsia="sk-SK"/>
        </w:rPr>
        <w:t>(3) Pri odnímaní povolenia na zamestnanie podľa odsekov 1 a 2 sa postupuje podľa predpisov účinných od 1</w:t>
      </w:r>
      <w:r w:rsidR="00C43AB0">
        <w:rPr>
          <w:rFonts w:ascii="Times New Roman" w:hAnsi="Times New Roman"/>
          <w:szCs w:val="20"/>
          <w:lang w:eastAsia="sk-SK"/>
        </w:rPr>
        <w:t>5</w:t>
      </w:r>
      <w:r w:rsidRPr="0085339E">
        <w:rPr>
          <w:rFonts w:ascii="Times New Roman" w:hAnsi="Times New Roman"/>
          <w:szCs w:val="20"/>
          <w:lang w:eastAsia="sk-SK"/>
        </w:rPr>
        <w:t xml:space="preserve">. </w:t>
      </w:r>
      <w:r w:rsidR="00C43AB0">
        <w:rPr>
          <w:rFonts w:ascii="Times New Roman" w:hAnsi="Times New Roman"/>
          <w:szCs w:val="20"/>
          <w:lang w:eastAsia="sk-SK"/>
        </w:rPr>
        <w:t>apríla</w:t>
      </w:r>
      <w:r w:rsidRPr="0085339E">
        <w:rPr>
          <w:rFonts w:ascii="Times New Roman" w:hAnsi="Times New Roman"/>
          <w:szCs w:val="20"/>
          <w:lang w:eastAsia="sk-SK"/>
        </w:rPr>
        <w:t xml:space="preserve"> 2017.“.</w:t>
      </w:r>
    </w:p>
    <w:p w:rsidR="0085339E" w:rsidRPr="0085339E" w:rsidP="00703B1B">
      <w:pPr>
        <w:bidi w:val="0"/>
        <w:rPr>
          <w:rFonts w:ascii="Times New Roman" w:hAnsi="Times New Roman"/>
          <w:szCs w:val="20"/>
          <w:lang w:eastAsia="sk-SK"/>
        </w:rPr>
      </w:pPr>
    </w:p>
    <w:p w:rsidR="0085339E" w:rsidRPr="0085339E" w:rsidP="00703B1B">
      <w:pPr>
        <w:numPr>
          <w:numId w:val="11"/>
        </w:numPr>
        <w:bidi w:val="0"/>
        <w:ind w:left="357" w:hanging="357"/>
        <w:rPr>
          <w:rFonts w:ascii="Times New Roman" w:hAnsi="Times New Roman"/>
          <w:szCs w:val="20"/>
          <w:lang w:eastAsia="sk-SK"/>
        </w:rPr>
      </w:pPr>
      <w:r w:rsidRPr="0085339E">
        <w:rPr>
          <w:rFonts w:ascii="Times New Roman" w:hAnsi="Times New Roman"/>
          <w:szCs w:val="20"/>
          <w:lang w:eastAsia="sk-SK"/>
        </w:rPr>
        <w:t>Príloha č. 4 sa dopĺňa štrnástym bodom a pätnástym bodom, ktoré znejú:</w:t>
      </w:r>
    </w:p>
    <w:p w:rsidR="0085339E" w:rsidRPr="0085339E" w:rsidP="00703B1B">
      <w:pPr>
        <w:bidi w:val="0"/>
        <w:ind w:left="357"/>
        <w:rPr>
          <w:rFonts w:ascii="Times New Roman" w:hAnsi="Times New Roman"/>
          <w:bCs/>
          <w:iCs/>
          <w:szCs w:val="20"/>
          <w:lang w:eastAsia="sk-SK"/>
        </w:rPr>
      </w:pPr>
      <w:r w:rsidRPr="0085339E">
        <w:rPr>
          <w:rFonts w:ascii="Times New Roman" w:hAnsi="Times New Roman"/>
          <w:szCs w:val="20"/>
          <w:lang w:eastAsia="sk-SK"/>
        </w:rPr>
        <w:t xml:space="preserve">„14. </w:t>
      </w:r>
      <w:bookmarkStart w:id="0" w:name="http://eur-lex.europa.eu/legal-content/A"/>
      <w:bookmarkEnd w:id="0"/>
      <w:r w:rsidRPr="0085339E">
        <w:rPr>
          <w:rFonts w:ascii="Times New Roman" w:hAnsi="Times New Roman"/>
          <w:bCs/>
          <w:szCs w:val="20"/>
          <w:lang w:eastAsia="sk-SK"/>
        </w:rPr>
        <w:t>Smernica Európskeho parlamentu a Rady 2014/36/EÚ z 26. februára 2014 o podmienkach vstupu a pobytu štátnych príslušníkov tretích krajín na účel zamestnania ako sezónni pracovníci (</w:t>
      </w:r>
      <w:r w:rsidRPr="0085339E">
        <w:rPr>
          <w:rFonts w:ascii="Times New Roman" w:hAnsi="Times New Roman"/>
          <w:bCs/>
          <w:iCs/>
          <w:szCs w:val="20"/>
          <w:lang w:eastAsia="sk-SK"/>
        </w:rPr>
        <w:t>Ú. v. EÚ L 94, 28.3.2014).</w:t>
      </w:r>
    </w:p>
    <w:p w:rsidR="0085339E" w:rsidRPr="0085339E" w:rsidP="00703B1B">
      <w:pPr>
        <w:bidi w:val="0"/>
        <w:ind w:left="357"/>
        <w:rPr>
          <w:rFonts w:ascii="Times New Roman" w:hAnsi="Times New Roman"/>
          <w:szCs w:val="20"/>
          <w:lang w:eastAsia="sk-SK"/>
        </w:rPr>
      </w:pPr>
      <w:r w:rsidRPr="0085339E">
        <w:rPr>
          <w:rFonts w:ascii="Times New Roman" w:hAnsi="Times New Roman"/>
          <w:bCs/>
          <w:iCs/>
          <w:szCs w:val="20"/>
          <w:lang w:eastAsia="sk-SK"/>
        </w:rPr>
        <w:t>15. Smernica Európskeho parlamentu a Rady 2014/66/EÚ z 15. mája 2014 o podmienkach vstupu a pobytu štátnych príslušníkov tretích krajín v rámci vnútropodnikového presunu (Ú. v. EÚ L 157, 27.5.2014).“.</w:t>
      </w:r>
    </w:p>
    <w:p w:rsidR="0085339E" w:rsidRPr="0085339E" w:rsidP="00703B1B">
      <w:pPr>
        <w:bidi w:val="0"/>
        <w:rPr>
          <w:rFonts w:ascii="Times New Roman" w:hAnsi="Times New Roman"/>
          <w:szCs w:val="20"/>
          <w:lang w:eastAsia="sk-SK"/>
        </w:rPr>
      </w:pPr>
    </w:p>
    <w:p w:rsidR="0085339E" w:rsidRPr="0085339E" w:rsidP="00703B1B">
      <w:pPr>
        <w:bidi w:val="0"/>
        <w:jc w:val="center"/>
        <w:rPr>
          <w:rFonts w:ascii="Times New Roman" w:hAnsi="Times New Roman"/>
          <w:b/>
          <w:szCs w:val="20"/>
          <w:lang w:eastAsia="sk-SK"/>
        </w:rPr>
      </w:pPr>
      <w:r w:rsidRPr="0085339E">
        <w:rPr>
          <w:rFonts w:ascii="Times New Roman" w:hAnsi="Times New Roman"/>
          <w:b/>
          <w:szCs w:val="20"/>
          <w:lang w:eastAsia="sk-SK"/>
        </w:rPr>
        <w:t>Čl. IV</w:t>
      </w:r>
    </w:p>
    <w:p w:rsidR="0085339E" w:rsidRPr="0085339E" w:rsidP="00703B1B">
      <w:pPr>
        <w:bidi w:val="0"/>
        <w:rPr>
          <w:rFonts w:ascii="Times New Roman" w:hAnsi="Times New Roman"/>
          <w:szCs w:val="20"/>
          <w:lang w:eastAsia="sk-SK"/>
        </w:rPr>
      </w:pPr>
    </w:p>
    <w:p w:rsidR="0085339E" w:rsidRPr="0085339E" w:rsidP="00703B1B">
      <w:pPr>
        <w:bidi w:val="0"/>
        <w:ind w:firstLine="426"/>
        <w:rPr>
          <w:rFonts w:ascii="Times New Roman" w:hAnsi="Times New Roman"/>
          <w:szCs w:val="20"/>
          <w:lang w:eastAsia="sk-SK"/>
        </w:rPr>
      </w:pPr>
      <w:r w:rsidRPr="0085339E">
        <w:rPr>
          <w:rFonts w:ascii="Times New Roman" w:hAnsi="Times New Roman"/>
          <w:szCs w:val="20"/>
          <w:lang w:eastAsia="sk-SK"/>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a zákona č. 440/2015 Z. z. sa mení a dopĺňa takto:</w:t>
      </w:r>
    </w:p>
    <w:p w:rsidR="0085339E" w:rsidRPr="0085339E" w:rsidP="00703B1B">
      <w:pPr>
        <w:bidi w:val="0"/>
        <w:rPr>
          <w:rFonts w:ascii="Times New Roman" w:hAnsi="Times New Roman"/>
          <w:szCs w:val="20"/>
          <w:lang w:eastAsia="sk-SK"/>
        </w:rPr>
      </w:pPr>
    </w:p>
    <w:p w:rsidR="0085339E" w:rsidRPr="0085339E" w:rsidP="00703B1B">
      <w:pPr>
        <w:numPr>
          <w:numId w:val="23"/>
        </w:numPr>
        <w:bidi w:val="0"/>
        <w:rPr>
          <w:rFonts w:ascii="Times New Roman" w:hAnsi="Times New Roman"/>
        </w:rPr>
      </w:pPr>
      <w:r w:rsidRPr="0085339E">
        <w:rPr>
          <w:rFonts w:ascii="Times New Roman" w:hAnsi="Times New Roman"/>
        </w:rPr>
        <w:t>V § 6 ods. 1 písm. r) sa za slovo „zhromažďovanie,“ vkladá slovo „spracúvanie,“.</w:t>
      </w:r>
    </w:p>
    <w:p w:rsidR="0085339E" w:rsidRPr="0085339E" w:rsidP="00703B1B">
      <w:pPr>
        <w:bidi w:val="0"/>
        <w:rPr>
          <w:rFonts w:ascii="Times New Roman" w:hAnsi="Times New Roman"/>
          <w:szCs w:val="20"/>
          <w:lang w:eastAsia="sk-SK"/>
        </w:rPr>
      </w:pPr>
    </w:p>
    <w:p w:rsidR="0085339E" w:rsidRPr="0085339E" w:rsidP="00703B1B">
      <w:pPr>
        <w:numPr>
          <w:numId w:val="23"/>
        </w:numPr>
        <w:bidi w:val="0"/>
        <w:rPr>
          <w:rFonts w:ascii="Times New Roman" w:hAnsi="Times New Roman"/>
        </w:rPr>
      </w:pPr>
      <w:r w:rsidRPr="0085339E">
        <w:rPr>
          <w:rFonts w:ascii="Times New Roman" w:hAnsi="Times New Roman"/>
          <w:szCs w:val="20"/>
          <w:lang w:eastAsia="sk-SK"/>
        </w:rPr>
        <w:t>V § 7 ods. 3 písm. m) sa na konci pripájajú tieto slová: „a oznamuje príslušnému úradu práce, sociálnych vecí a rodiny uloženie pokuty za porušenie pracovných podmienok na účely zrušenia potvrdenia o možnosti obsadenia voľného pracovného miesta</w:t>
      </w:r>
      <w:r w:rsidRPr="0085339E">
        <w:rPr>
          <w:rFonts w:ascii="Times New Roman" w:hAnsi="Times New Roman"/>
          <w:vertAlign w:val="superscript"/>
        </w:rPr>
        <w:t>18aaa</w:t>
      </w:r>
      <w:r w:rsidRPr="0085339E">
        <w:rPr>
          <w:rFonts w:ascii="Times New Roman" w:hAnsi="Times New Roman"/>
        </w:rPr>
        <w:t>)</w:t>
      </w:r>
      <w:r w:rsidRPr="0085339E">
        <w:rPr>
          <w:rFonts w:ascii="Times New Roman" w:hAnsi="Times New Roman"/>
          <w:szCs w:val="20"/>
          <w:lang w:eastAsia="sk-SK"/>
        </w:rPr>
        <w:t xml:space="preserve"> alebo na účely odňatia povolenia na zamestnanie na účel sezónneho zamestnania,</w:t>
      </w:r>
      <w:r w:rsidRPr="0085339E">
        <w:rPr>
          <w:rFonts w:ascii="Times New Roman" w:hAnsi="Times New Roman"/>
          <w:szCs w:val="20"/>
          <w:vertAlign w:val="superscript"/>
          <w:lang w:eastAsia="sk-SK"/>
        </w:rPr>
        <w:t>18aab</w:t>
      </w:r>
      <w:r w:rsidRPr="0085339E">
        <w:rPr>
          <w:rFonts w:ascii="Times New Roman" w:hAnsi="Times New Roman"/>
          <w:szCs w:val="20"/>
          <w:lang w:eastAsia="sk-SK"/>
        </w:rPr>
        <w:t>)“.</w:t>
      </w:r>
    </w:p>
    <w:p w:rsidR="0085339E" w:rsidRPr="0085339E" w:rsidP="00703B1B">
      <w:pPr>
        <w:bidi w:val="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Poznámky pod čiarou k odkazom 18aaa a 18aab znejú:</w:t>
      </w:r>
    </w:p>
    <w:p w:rsidR="0085339E" w:rsidRPr="0085339E" w:rsidP="00703B1B">
      <w:pPr>
        <w:bidi w:val="0"/>
        <w:ind w:left="360"/>
        <w:rPr>
          <w:rFonts w:ascii="Times New Roman" w:hAnsi="Times New Roman"/>
        </w:rPr>
      </w:pPr>
      <w:r w:rsidRPr="0085339E">
        <w:rPr>
          <w:rFonts w:ascii="Times New Roman" w:hAnsi="Times New Roman"/>
        </w:rPr>
        <w:t>„</w:t>
      </w:r>
      <w:r w:rsidRPr="0085339E">
        <w:rPr>
          <w:rFonts w:ascii="Times New Roman" w:hAnsi="Times New Roman"/>
          <w:vertAlign w:val="superscript"/>
        </w:rPr>
        <w:t>18aaa</w:t>
      </w:r>
      <w:r w:rsidRPr="0085339E">
        <w:rPr>
          <w:rFonts w:ascii="Times New Roman" w:hAnsi="Times New Roman"/>
        </w:rPr>
        <w:t>) § 21b ods. 8 druhá veta zákona č. 5/2004 Z. z. o službách zamestnanosti a o zmene a doplnení niektorých zákonov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360"/>
        <w:rPr>
          <w:rFonts w:ascii="Times New Roman" w:hAnsi="Times New Roman"/>
        </w:rPr>
      </w:pPr>
      <w:r w:rsidRPr="0085339E">
        <w:rPr>
          <w:rFonts w:ascii="Times New Roman" w:hAnsi="Times New Roman"/>
          <w:vertAlign w:val="superscript"/>
        </w:rPr>
        <w:t>18aab</w:t>
      </w:r>
      <w:r w:rsidRPr="0085339E">
        <w:rPr>
          <w:rFonts w:ascii="Times New Roman" w:hAnsi="Times New Roman"/>
        </w:rPr>
        <w:t>) § 23 ods. 2 písm. b) druhý bod zákona č. 5/2004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rPr>
          <w:rFonts w:ascii="Times New Roman" w:hAnsi="Times New Roman"/>
        </w:rPr>
      </w:pPr>
    </w:p>
    <w:p w:rsidR="0085339E" w:rsidRPr="0085339E" w:rsidP="00703B1B">
      <w:pPr>
        <w:numPr>
          <w:numId w:val="23"/>
        </w:numPr>
        <w:bidi w:val="0"/>
        <w:rPr>
          <w:rFonts w:ascii="Times New Roman" w:hAnsi="Times New Roman"/>
          <w:szCs w:val="20"/>
          <w:lang w:eastAsia="sk-SK"/>
        </w:rPr>
      </w:pPr>
      <w:r w:rsidRPr="0085339E">
        <w:rPr>
          <w:rFonts w:ascii="Times New Roman" w:hAnsi="Times New Roman"/>
        </w:rPr>
        <w:t>V poznámke pod čiarou k odkazu 18bb sa vypúšťajú slová „o službách zamestnanosti a o zmene a doplnení niektorých zákonov“.</w:t>
      </w:r>
    </w:p>
    <w:p w:rsidR="0085339E" w:rsidRPr="0085339E" w:rsidP="00703B1B">
      <w:pPr>
        <w:bidi w:val="0"/>
        <w:rPr>
          <w:rFonts w:ascii="Times New Roman" w:hAnsi="Times New Roman"/>
        </w:rPr>
      </w:pPr>
    </w:p>
    <w:p w:rsidR="00703B1B" w:rsidP="00703B1B">
      <w:pPr>
        <w:bidi w:val="0"/>
        <w:jc w:val="center"/>
        <w:rPr>
          <w:rFonts w:ascii="Times New Roman" w:hAnsi="Times New Roman"/>
          <w:b/>
          <w:bCs/>
        </w:rPr>
      </w:pPr>
    </w:p>
    <w:p w:rsidR="0085339E" w:rsidRPr="0085339E" w:rsidP="00703B1B">
      <w:pPr>
        <w:bidi w:val="0"/>
        <w:jc w:val="center"/>
        <w:rPr>
          <w:rFonts w:ascii="Times New Roman" w:hAnsi="Times New Roman"/>
          <w:b/>
          <w:bCs/>
        </w:rPr>
      </w:pPr>
      <w:r w:rsidRPr="0085339E">
        <w:rPr>
          <w:rFonts w:ascii="Times New Roman" w:hAnsi="Times New Roman"/>
          <w:b/>
          <w:bCs/>
        </w:rPr>
        <w:t>Čl. V</w:t>
      </w:r>
    </w:p>
    <w:p w:rsidR="0085339E" w:rsidRPr="0085339E" w:rsidP="00703B1B">
      <w:pPr>
        <w:bidi w:val="0"/>
        <w:rPr>
          <w:rFonts w:ascii="Times New Roman" w:hAnsi="Times New Roman"/>
        </w:rPr>
      </w:pPr>
    </w:p>
    <w:p w:rsidR="0085339E" w:rsidRPr="0085339E" w:rsidP="00703B1B">
      <w:pPr>
        <w:bidi w:val="0"/>
        <w:rPr>
          <w:rFonts w:ascii="Times New Roman" w:hAnsi="Times New Roman"/>
        </w:rPr>
      </w:pPr>
      <w:r w:rsidRPr="0085339E">
        <w:rPr>
          <w:rFonts w:ascii="Times New Roman" w:hAnsi="Times New Roman"/>
        </w:rPr>
        <w:tab/>
        <w:t xml:space="preserve">Tento zákon nadobúda </w:t>
      </w:r>
      <w:r w:rsidRPr="00703B1B">
        <w:rPr>
          <w:rFonts w:ascii="Times New Roman" w:hAnsi="Times New Roman"/>
        </w:rPr>
        <w:t>účinnosť 1</w:t>
      </w:r>
      <w:r w:rsidR="00C43AB0">
        <w:rPr>
          <w:rFonts w:ascii="Times New Roman" w:hAnsi="Times New Roman"/>
        </w:rPr>
        <w:t>5</w:t>
      </w:r>
      <w:r w:rsidRPr="00703B1B">
        <w:rPr>
          <w:rFonts w:ascii="Times New Roman" w:hAnsi="Times New Roman"/>
        </w:rPr>
        <w:t xml:space="preserve">. </w:t>
      </w:r>
      <w:r w:rsidR="00C43AB0">
        <w:rPr>
          <w:rFonts w:ascii="Times New Roman" w:hAnsi="Times New Roman"/>
        </w:rPr>
        <w:t>apríla</w:t>
      </w:r>
      <w:r w:rsidRPr="00703B1B">
        <w:rPr>
          <w:rFonts w:ascii="Times New Roman" w:hAnsi="Times New Roman"/>
        </w:rPr>
        <w:t xml:space="preserve"> 2017.</w:t>
      </w:r>
    </w:p>
    <w:p w:rsidR="0085339E" w:rsidRPr="0085339E" w:rsidP="00703B1B">
      <w:pPr>
        <w:autoSpaceDE w:val="0"/>
        <w:autoSpaceDN w:val="0"/>
        <w:bidi w:val="0"/>
        <w:adjustRightInd w:val="0"/>
        <w:jc w:val="center"/>
        <w:rPr>
          <w:rFonts w:ascii="Times New Roman" w:hAnsi="Times New Roman"/>
        </w:rPr>
      </w:pPr>
    </w:p>
    <w:p w:rsidR="008C3142" w:rsidRPr="006A7EC1" w:rsidP="00703B1B">
      <w:pPr>
        <w:autoSpaceDE w:val="0"/>
        <w:autoSpaceDN w:val="0"/>
        <w:bidi w:val="0"/>
        <w:adjustRightInd w:val="0"/>
        <w:jc w:val="center"/>
        <w:rPr>
          <w:rFonts w:ascii="Times New Roman" w:hAnsi="Times New Roman"/>
        </w:rPr>
      </w:pPr>
    </w:p>
    <w:sectPr w:rsidSect="00294D71">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B060402020202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1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8635D">
      <w:rPr>
        <w:rFonts w:ascii="Times New Roman" w:hAnsi="Times New Roman"/>
        <w:noProof/>
      </w:rPr>
      <w:t>21</w:t>
    </w:r>
    <w:r>
      <w:rPr>
        <w:rFonts w:ascii="Times New Roman" w:hAnsi="Times New Roman"/>
      </w:rPr>
      <w:fldChar w:fldCharType="end"/>
    </w:r>
  </w:p>
  <w:p w:rsidR="0097261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728"/>
    <w:multiLevelType w:val="hybridMultilevel"/>
    <w:tmpl w:val="F354713A"/>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1CC2006"/>
    <w:multiLevelType w:val="hybridMultilevel"/>
    <w:tmpl w:val="A142CD8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90C3029"/>
    <w:multiLevelType w:val="hybridMultilevel"/>
    <w:tmpl w:val="C422CB4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098B39EC"/>
    <w:multiLevelType w:val="hybridMultilevel"/>
    <w:tmpl w:val="C2EC5FCA"/>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4">
    <w:nsid w:val="138B682C"/>
    <w:multiLevelType w:val="hybridMultilevel"/>
    <w:tmpl w:val="53F435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3204C1"/>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17C631B5"/>
    <w:multiLevelType w:val="hybridMultilevel"/>
    <w:tmpl w:val="70747E1A"/>
    <w:lvl w:ilvl="0">
      <w:start w:val="1"/>
      <w:numFmt w:val="decimal"/>
      <w:lvlText w:val="%1."/>
      <w:lvlJc w:val="left"/>
      <w:pPr>
        <w:ind w:left="1077" w:hanging="360"/>
      </w:pPr>
      <w:rPr>
        <w:rFonts w:cs="Times New Roman"/>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7">
    <w:nsid w:val="1BF70AC9"/>
    <w:multiLevelType w:val="hybridMultilevel"/>
    <w:tmpl w:val="9E1ADD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BC7B98"/>
    <w:multiLevelType w:val="hybridMultilevel"/>
    <w:tmpl w:val="4E740BB2"/>
    <w:lvl w:ilvl="0">
      <w:start w:val="1"/>
      <w:numFmt w:val="lowerLetter"/>
      <w:lvlText w:val="%1)"/>
      <w:lvlJc w:val="left"/>
      <w:pPr>
        <w:ind w:left="1554" w:hanging="360"/>
      </w:pPr>
      <w:rPr>
        <w:rFonts w:cs="Times New Roman" w:hint="default"/>
        <w:rtl w:val="0"/>
        <w:cs w:val="0"/>
      </w:rPr>
    </w:lvl>
    <w:lvl w:ilvl="1">
      <w:start w:val="1"/>
      <w:numFmt w:val="lowerLetter"/>
      <w:lvlText w:val="%2."/>
      <w:lvlJc w:val="left"/>
      <w:pPr>
        <w:ind w:left="2274" w:hanging="360"/>
      </w:pPr>
      <w:rPr>
        <w:rFonts w:cs="Times New Roman"/>
        <w:rtl w:val="0"/>
        <w:cs w:val="0"/>
      </w:rPr>
    </w:lvl>
    <w:lvl w:ilvl="2">
      <w:start w:val="1"/>
      <w:numFmt w:val="lowerRoman"/>
      <w:lvlText w:val="%3."/>
      <w:lvlJc w:val="right"/>
      <w:pPr>
        <w:ind w:left="2994" w:hanging="180"/>
      </w:pPr>
      <w:rPr>
        <w:rFonts w:cs="Times New Roman"/>
        <w:rtl w:val="0"/>
        <w:cs w:val="0"/>
      </w:rPr>
    </w:lvl>
    <w:lvl w:ilvl="3">
      <w:start w:val="1"/>
      <w:numFmt w:val="decimal"/>
      <w:lvlText w:val="%4."/>
      <w:lvlJc w:val="left"/>
      <w:pPr>
        <w:ind w:left="3714" w:hanging="360"/>
      </w:pPr>
      <w:rPr>
        <w:rFonts w:cs="Times New Roman"/>
        <w:rtl w:val="0"/>
        <w:cs w:val="0"/>
      </w:rPr>
    </w:lvl>
    <w:lvl w:ilvl="4">
      <w:start w:val="1"/>
      <w:numFmt w:val="lowerLetter"/>
      <w:lvlText w:val="%5."/>
      <w:lvlJc w:val="left"/>
      <w:pPr>
        <w:ind w:left="4434" w:hanging="360"/>
      </w:pPr>
      <w:rPr>
        <w:rFonts w:cs="Times New Roman"/>
        <w:rtl w:val="0"/>
        <w:cs w:val="0"/>
      </w:rPr>
    </w:lvl>
    <w:lvl w:ilvl="5">
      <w:start w:val="1"/>
      <w:numFmt w:val="lowerRoman"/>
      <w:lvlText w:val="%6."/>
      <w:lvlJc w:val="right"/>
      <w:pPr>
        <w:ind w:left="5154" w:hanging="180"/>
      </w:pPr>
      <w:rPr>
        <w:rFonts w:cs="Times New Roman"/>
        <w:rtl w:val="0"/>
        <w:cs w:val="0"/>
      </w:rPr>
    </w:lvl>
    <w:lvl w:ilvl="6">
      <w:start w:val="1"/>
      <w:numFmt w:val="decimal"/>
      <w:lvlText w:val="%7."/>
      <w:lvlJc w:val="left"/>
      <w:pPr>
        <w:ind w:left="5874" w:hanging="360"/>
      </w:pPr>
      <w:rPr>
        <w:rFonts w:cs="Times New Roman"/>
        <w:rtl w:val="0"/>
        <w:cs w:val="0"/>
      </w:rPr>
    </w:lvl>
    <w:lvl w:ilvl="7">
      <w:start w:val="1"/>
      <w:numFmt w:val="lowerLetter"/>
      <w:lvlText w:val="%8."/>
      <w:lvlJc w:val="left"/>
      <w:pPr>
        <w:ind w:left="6594" w:hanging="360"/>
      </w:pPr>
      <w:rPr>
        <w:rFonts w:cs="Times New Roman"/>
        <w:rtl w:val="0"/>
        <w:cs w:val="0"/>
      </w:rPr>
    </w:lvl>
    <w:lvl w:ilvl="8">
      <w:start w:val="1"/>
      <w:numFmt w:val="lowerRoman"/>
      <w:lvlText w:val="%9."/>
      <w:lvlJc w:val="right"/>
      <w:pPr>
        <w:ind w:left="7314" w:hanging="180"/>
      </w:pPr>
      <w:rPr>
        <w:rFonts w:cs="Times New Roman"/>
        <w:rtl w:val="0"/>
        <w:cs w:val="0"/>
      </w:rPr>
    </w:lvl>
  </w:abstractNum>
  <w:abstractNum w:abstractNumId="9">
    <w:nsid w:val="225E310D"/>
    <w:multiLevelType w:val="hybridMultilevel"/>
    <w:tmpl w:val="3F26F164"/>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44236FF"/>
    <w:multiLevelType w:val="hybridMultilevel"/>
    <w:tmpl w:val="3DDA5492"/>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BD35A02"/>
    <w:multiLevelType w:val="hybridMultilevel"/>
    <w:tmpl w:val="695A2CB2"/>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E311655"/>
    <w:multiLevelType w:val="hybridMultilevel"/>
    <w:tmpl w:val="D5248052"/>
    <w:lvl w:ilvl="0">
      <w:start w:val="1"/>
      <w:numFmt w:val="decimal"/>
      <w:lvlText w:val="%1."/>
      <w:lvlJc w:val="left"/>
      <w:pPr>
        <w:ind w:left="1074" w:hanging="360"/>
      </w:pPr>
      <w:rPr>
        <w:rFonts w:cs="Times New Roman"/>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13">
    <w:nsid w:val="3F5B34B6"/>
    <w:multiLevelType w:val="hybridMultilevel"/>
    <w:tmpl w:val="2B386506"/>
    <w:lvl w:ilvl="0">
      <w:start w:val="13"/>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0891542"/>
    <w:multiLevelType w:val="hybridMultilevel"/>
    <w:tmpl w:val="53ECFD24"/>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5">
    <w:nsid w:val="43CF10D2"/>
    <w:multiLevelType w:val="hybridMultilevel"/>
    <w:tmpl w:val="9D1CA506"/>
    <w:lvl w:ilvl="0">
      <w:start w:val="1"/>
      <w:numFmt w:val="lowerLetter"/>
      <w:lvlText w:val="%1)"/>
      <w:lvlJc w:val="left"/>
      <w:pPr>
        <w:ind w:left="1852" w:hanging="360"/>
      </w:pPr>
      <w:rPr>
        <w:rFonts w:cs="Times New Roman" w:hint="default"/>
        <w:rtl w:val="0"/>
        <w:cs w:val="0"/>
      </w:rPr>
    </w:lvl>
    <w:lvl w:ilvl="1">
      <w:start w:val="1"/>
      <w:numFmt w:val="lowerLetter"/>
      <w:lvlText w:val="%2."/>
      <w:lvlJc w:val="left"/>
      <w:pPr>
        <w:ind w:left="2572" w:hanging="360"/>
      </w:pPr>
      <w:rPr>
        <w:rFonts w:cs="Times New Roman"/>
        <w:rtl w:val="0"/>
        <w:cs w:val="0"/>
      </w:rPr>
    </w:lvl>
    <w:lvl w:ilvl="2">
      <w:start w:val="1"/>
      <w:numFmt w:val="lowerRoman"/>
      <w:lvlText w:val="%3."/>
      <w:lvlJc w:val="right"/>
      <w:pPr>
        <w:ind w:left="3292" w:hanging="180"/>
      </w:pPr>
      <w:rPr>
        <w:rFonts w:cs="Times New Roman"/>
        <w:rtl w:val="0"/>
        <w:cs w:val="0"/>
      </w:rPr>
    </w:lvl>
    <w:lvl w:ilvl="3">
      <w:start w:val="1"/>
      <w:numFmt w:val="decimal"/>
      <w:lvlText w:val="%4."/>
      <w:lvlJc w:val="left"/>
      <w:pPr>
        <w:ind w:left="4012" w:hanging="360"/>
      </w:pPr>
      <w:rPr>
        <w:rFonts w:cs="Times New Roman"/>
        <w:rtl w:val="0"/>
        <w:cs w:val="0"/>
      </w:rPr>
    </w:lvl>
    <w:lvl w:ilvl="4">
      <w:start w:val="1"/>
      <w:numFmt w:val="lowerLetter"/>
      <w:lvlText w:val="%5."/>
      <w:lvlJc w:val="left"/>
      <w:pPr>
        <w:ind w:left="4732" w:hanging="360"/>
      </w:pPr>
      <w:rPr>
        <w:rFonts w:cs="Times New Roman"/>
        <w:rtl w:val="0"/>
        <w:cs w:val="0"/>
      </w:rPr>
    </w:lvl>
    <w:lvl w:ilvl="5">
      <w:start w:val="1"/>
      <w:numFmt w:val="lowerRoman"/>
      <w:lvlText w:val="%6."/>
      <w:lvlJc w:val="right"/>
      <w:pPr>
        <w:ind w:left="5452" w:hanging="180"/>
      </w:pPr>
      <w:rPr>
        <w:rFonts w:cs="Times New Roman"/>
        <w:rtl w:val="0"/>
        <w:cs w:val="0"/>
      </w:rPr>
    </w:lvl>
    <w:lvl w:ilvl="6">
      <w:start w:val="1"/>
      <w:numFmt w:val="decimal"/>
      <w:lvlText w:val="%7."/>
      <w:lvlJc w:val="left"/>
      <w:pPr>
        <w:ind w:left="6172" w:hanging="360"/>
      </w:pPr>
      <w:rPr>
        <w:rFonts w:cs="Times New Roman"/>
        <w:rtl w:val="0"/>
        <w:cs w:val="0"/>
      </w:rPr>
    </w:lvl>
    <w:lvl w:ilvl="7">
      <w:start w:val="1"/>
      <w:numFmt w:val="lowerLetter"/>
      <w:lvlText w:val="%8."/>
      <w:lvlJc w:val="left"/>
      <w:pPr>
        <w:ind w:left="6892" w:hanging="360"/>
      </w:pPr>
      <w:rPr>
        <w:rFonts w:cs="Times New Roman"/>
        <w:rtl w:val="0"/>
        <w:cs w:val="0"/>
      </w:rPr>
    </w:lvl>
    <w:lvl w:ilvl="8">
      <w:start w:val="1"/>
      <w:numFmt w:val="lowerRoman"/>
      <w:lvlText w:val="%9."/>
      <w:lvlJc w:val="right"/>
      <w:pPr>
        <w:ind w:left="7612" w:hanging="180"/>
      </w:pPr>
      <w:rPr>
        <w:rFonts w:cs="Times New Roman"/>
        <w:rtl w:val="0"/>
        <w:cs w:val="0"/>
      </w:rPr>
    </w:lvl>
  </w:abstractNum>
  <w:abstractNum w:abstractNumId="16">
    <w:nsid w:val="46381702"/>
    <w:multiLevelType w:val="hybridMultilevel"/>
    <w:tmpl w:val="CEFC20CE"/>
    <w:lvl w:ilvl="0">
      <w:start w:val="1"/>
      <w:numFmt w:val="decimal"/>
      <w:lvlText w:val="%1."/>
      <w:lvlJc w:val="left"/>
      <w:pPr>
        <w:ind w:left="1074" w:hanging="360"/>
      </w:pPr>
      <w:rPr>
        <w:rFonts w:cs="Times New Roman"/>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17">
    <w:nsid w:val="4B72241B"/>
    <w:multiLevelType w:val="hybridMultilevel"/>
    <w:tmpl w:val="6CE03D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FF24AD5"/>
    <w:multiLevelType w:val="hybridMultilevel"/>
    <w:tmpl w:val="A35C99CE"/>
    <w:lvl w:ilvl="0">
      <w:start w:val="1"/>
      <w:numFmt w:val="lowerLetter"/>
      <w:lvlText w:val="%1)"/>
      <w:lvlJc w:val="left"/>
      <w:pPr>
        <w:ind w:left="1271" w:hanging="360"/>
      </w:pPr>
      <w:rPr>
        <w:rFonts w:cs="Times New Roman" w:hint="default"/>
        <w:rtl w:val="0"/>
        <w:cs w:val="0"/>
      </w:rPr>
    </w:lvl>
    <w:lvl w:ilvl="1">
      <w:start w:val="1"/>
      <w:numFmt w:val="lowerLetter"/>
      <w:lvlText w:val="%2."/>
      <w:lvlJc w:val="left"/>
      <w:pPr>
        <w:ind w:left="1991" w:hanging="360"/>
      </w:pPr>
      <w:rPr>
        <w:rFonts w:cs="Times New Roman"/>
        <w:rtl w:val="0"/>
        <w:cs w:val="0"/>
      </w:rPr>
    </w:lvl>
    <w:lvl w:ilvl="2">
      <w:start w:val="1"/>
      <w:numFmt w:val="lowerRoman"/>
      <w:lvlText w:val="%3."/>
      <w:lvlJc w:val="right"/>
      <w:pPr>
        <w:ind w:left="2711" w:hanging="180"/>
      </w:pPr>
      <w:rPr>
        <w:rFonts w:cs="Times New Roman"/>
        <w:rtl w:val="0"/>
        <w:cs w:val="0"/>
      </w:rPr>
    </w:lvl>
    <w:lvl w:ilvl="3">
      <w:start w:val="1"/>
      <w:numFmt w:val="decimal"/>
      <w:lvlText w:val="%4."/>
      <w:lvlJc w:val="left"/>
      <w:pPr>
        <w:ind w:left="3431" w:hanging="360"/>
      </w:pPr>
      <w:rPr>
        <w:rFonts w:cs="Times New Roman"/>
        <w:rtl w:val="0"/>
        <w:cs w:val="0"/>
      </w:rPr>
    </w:lvl>
    <w:lvl w:ilvl="4">
      <w:start w:val="1"/>
      <w:numFmt w:val="lowerLetter"/>
      <w:lvlText w:val="%5."/>
      <w:lvlJc w:val="left"/>
      <w:pPr>
        <w:ind w:left="4151" w:hanging="360"/>
      </w:pPr>
      <w:rPr>
        <w:rFonts w:cs="Times New Roman"/>
        <w:rtl w:val="0"/>
        <w:cs w:val="0"/>
      </w:rPr>
    </w:lvl>
    <w:lvl w:ilvl="5">
      <w:start w:val="1"/>
      <w:numFmt w:val="lowerRoman"/>
      <w:lvlText w:val="%6."/>
      <w:lvlJc w:val="right"/>
      <w:pPr>
        <w:ind w:left="4871" w:hanging="180"/>
      </w:pPr>
      <w:rPr>
        <w:rFonts w:cs="Times New Roman"/>
        <w:rtl w:val="0"/>
        <w:cs w:val="0"/>
      </w:rPr>
    </w:lvl>
    <w:lvl w:ilvl="6">
      <w:start w:val="1"/>
      <w:numFmt w:val="decimal"/>
      <w:lvlText w:val="%7."/>
      <w:lvlJc w:val="left"/>
      <w:pPr>
        <w:ind w:left="5591" w:hanging="360"/>
      </w:pPr>
      <w:rPr>
        <w:rFonts w:cs="Times New Roman"/>
        <w:rtl w:val="0"/>
        <w:cs w:val="0"/>
      </w:rPr>
    </w:lvl>
    <w:lvl w:ilvl="7">
      <w:start w:val="1"/>
      <w:numFmt w:val="lowerLetter"/>
      <w:lvlText w:val="%8."/>
      <w:lvlJc w:val="left"/>
      <w:pPr>
        <w:ind w:left="6311" w:hanging="360"/>
      </w:pPr>
      <w:rPr>
        <w:rFonts w:cs="Times New Roman"/>
        <w:rtl w:val="0"/>
        <w:cs w:val="0"/>
      </w:rPr>
    </w:lvl>
    <w:lvl w:ilvl="8">
      <w:start w:val="1"/>
      <w:numFmt w:val="lowerRoman"/>
      <w:lvlText w:val="%9."/>
      <w:lvlJc w:val="right"/>
      <w:pPr>
        <w:ind w:left="7031" w:hanging="180"/>
      </w:pPr>
      <w:rPr>
        <w:rFonts w:cs="Times New Roman"/>
        <w:rtl w:val="0"/>
        <w:cs w:val="0"/>
      </w:rPr>
    </w:lvl>
  </w:abstractNum>
  <w:abstractNum w:abstractNumId="19">
    <w:nsid w:val="52066D12"/>
    <w:multiLevelType w:val="hybridMultilevel"/>
    <w:tmpl w:val="56F2E55E"/>
    <w:lvl w:ilvl="0">
      <w:start w:val="1"/>
      <w:numFmt w:val="lowerLetter"/>
      <w:lvlText w:val="%1)"/>
      <w:lvlJc w:val="left"/>
      <w:pPr>
        <w:ind w:left="717"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0F1871"/>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1">
    <w:nsid w:val="5659653F"/>
    <w:multiLevelType w:val="hybridMultilevel"/>
    <w:tmpl w:val="BCC0C34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BDE238D"/>
    <w:multiLevelType w:val="hybridMultilevel"/>
    <w:tmpl w:val="249CF77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F1E5957"/>
    <w:multiLevelType w:val="hybridMultilevel"/>
    <w:tmpl w:val="13C008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6DBE5341"/>
    <w:multiLevelType w:val="hybridMultilevel"/>
    <w:tmpl w:val="765E96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FC40E1B"/>
    <w:multiLevelType w:val="hybridMultilevel"/>
    <w:tmpl w:val="0BF63BA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6">
    <w:nsid w:val="707505DC"/>
    <w:multiLevelType w:val="hybridMultilevel"/>
    <w:tmpl w:val="E02CB0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7066D5A"/>
    <w:multiLevelType w:val="hybridMultilevel"/>
    <w:tmpl w:val="C030A1A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8">
    <w:nsid w:val="774C7F76"/>
    <w:multiLevelType w:val="hybridMultilevel"/>
    <w:tmpl w:val="43847F4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7950519D"/>
    <w:multiLevelType w:val="hybridMultilevel"/>
    <w:tmpl w:val="79529BEC"/>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30">
    <w:nsid w:val="7AE16B76"/>
    <w:multiLevelType w:val="hybridMultilevel"/>
    <w:tmpl w:val="FDC0708E"/>
    <w:lvl w:ilvl="0">
      <w:start w:val="1"/>
      <w:numFmt w:val="decimal"/>
      <w:lvlText w:val="(%1)"/>
      <w:lvlJc w:val="left"/>
      <w:pPr>
        <w:ind w:left="1093" w:hanging="384"/>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1">
    <w:nsid w:val="7F390528"/>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10"/>
  </w:num>
  <w:num w:numId="2">
    <w:abstractNumId w:val="27"/>
  </w:num>
  <w:num w:numId="3">
    <w:abstractNumId w:val="15"/>
  </w:num>
  <w:num w:numId="4">
    <w:abstractNumId w:val="5"/>
  </w:num>
  <w:num w:numId="5">
    <w:abstractNumId w:val="20"/>
  </w:num>
  <w:num w:numId="6">
    <w:abstractNumId w:val="31"/>
  </w:num>
  <w:num w:numId="7">
    <w:abstractNumId w:val="23"/>
  </w:num>
  <w:num w:numId="8">
    <w:abstractNumId w:val="0"/>
  </w:num>
  <w:num w:numId="9">
    <w:abstractNumId w:val="2"/>
  </w:num>
  <w:num w:numId="10">
    <w:abstractNumId w:val="17"/>
  </w:num>
  <w:num w:numId="11">
    <w:abstractNumId w:val="11"/>
  </w:num>
  <w:num w:numId="12">
    <w:abstractNumId w:val="30"/>
  </w:num>
  <w:num w:numId="13">
    <w:abstractNumId w:val="2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8"/>
  </w:num>
  <w:num w:numId="28">
    <w:abstractNumId w:val="1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
  </w:num>
  <w:num w:numId="32">
    <w:abstractNumId w:val="2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09"/>
  <w:hyphenationZone w:val="425"/>
  <w:doNotHyphenateCaps/>
  <w:characterSpacingControl w:val="doNotCompress"/>
  <w:doNotValidateAgainstSchema/>
  <w:doNotDemarcateInvalidXml/>
  <w:compat/>
  <w:rsids>
    <w:rsidRoot w:val="006843A9"/>
    <w:rsid w:val="00010CF7"/>
    <w:rsid w:val="00011CC9"/>
    <w:rsid w:val="000150AB"/>
    <w:rsid w:val="00020061"/>
    <w:rsid w:val="000202E6"/>
    <w:rsid w:val="0002582E"/>
    <w:rsid w:val="00026F81"/>
    <w:rsid w:val="00031089"/>
    <w:rsid w:val="00032D16"/>
    <w:rsid w:val="000331BB"/>
    <w:rsid w:val="00042632"/>
    <w:rsid w:val="000430DE"/>
    <w:rsid w:val="00046E32"/>
    <w:rsid w:val="00053B57"/>
    <w:rsid w:val="0005406D"/>
    <w:rsid w:val="00054475"/>
    <w:rsid w:val="00060CE0"/>
    <w:rsid w:val="000617E8"/>
    <w:rsid w:val="000625AD"/>
    <w:rsid w:val="00063A3D"/>
    <w:rsid w:val="0006525A"/>
    <w:rsid w:val="00065560"/>
    <w:rsid w:val="00073FA3"/>
    <w:rsid w:val="00074187"/>
    <w:rsid w:val="00074B2D"/>
    <w:rsid w:val="00081F6B"/>
    <w:rsid w:val="00084489"/>
    <w:rsid w:val="00087755"/>
    <w:rsid w:val="000A1DC1"/>
    <w:rsid w:val="000A2368"/>
    <w:rsid w:val="000A2F9C"/>
    <w:rsid w:val="000B0571"/>
    <w:rsid w:val="000B3AD5"/>
    <w:rsid w:val="000C2343"/>
    <w:rsid w:val="000C4C71"/>
    <w:rsid w:val="000C61FD"/>
    <w:rsid w:val="000C63B2"/>
    <w:rsid w:val="000C7C3E"/>
    <w:rsid w:val="000D009B"/>
    <w:rsid w:val="000E0D91"/>
    <w:rsid w:val="000E3DA4"/>
    <w:rsid w:val="000F110C"/>
    <w:rsid w:val="000F1C62"/>
    <w:rsid w:val="000F2269"/>
    <w:rsid w:val="000F6C9D"/>
    <w:rsid w:val="0010458D"/>
    <w:rsid w:val="001230A6"/>
    <w:rsid w:val="0012339A"/>
    <w:rsid w:val="00124611"/>
    <w:rsid w:val="00126679"/>
    <w:rsid w:val="001279D8"/>
    <w:rsid w:val="00132872"/>
    <w:rsid w:val="0014334C"/>
    <w:rsid w:val="00144793"/>
    <w:rsid w:val="00145837"/>
    <w:rsid w:val="00145F80"/>
    <w:rsid w:val="00162CC9"/>
    <w:rsid w:val="00174321"/>
    <w:rsid w:val="001801B8"/>
    <w:rsid w:val="00183B5A"/>
    <w:rsid w:val="00184B18"/>
    <w:rsid w:val="00185CF1"/>
    <w:rsid w:val="00187A50"/>
    <w:rsid w:val="001966EA"/>
    <w:rsid w:val="00196852"/>
    <w:rsid w:val="00196C81"/>
    <w:rsid w:val="001A20D8"/>
    <w:rsid w:val="001A2BE3"/>
    <w:rsid w:val="001A30EC"/>
    <w:rsid w:val="001A3478"/>
    <w:rsid w:val="001A61FD"/>
    <w:rsid w:val="001A626E"/>
    <w:rsid w:val="001A65DC"/>
    <w:rsid w:val="001A671C"/>
    <w:rsid w:val="001B1F0D"/>
    <w:rsid w:val="001C162C"/>
    <w:rsid w:val="001C1C59"/>
    <w:rsid w:val="001D0EEA"/>
    <w:rsid w:val="001D4A43"/>
    <w:rsid w:val="001E7B93"/>
    <w:rsid w:val="002010C9"/>
    <w:rsid w:val="002206E2"/>
    <w:rsid w:val="00227875"/>
    <w:rsid w:val="00234B7B"/>
    <w:rsid w:val="00234C24"/>
    <w:rsid w:val="00236642"/>
    <w:rsid w:val="00251822"/>
    <w:rsid w:val="00254542"/>
    <w:rsid w:val="0025531B"/>
    <w:rsid w:val="0025719C"/>
    <w:rsid w:val="002628E2"/>
    <w:rsid w:val="0026564E"/>
    <w:rsid w:val="002739BE"/>
    <w:rsid w:val="002756DD"/>
    <w:rsid w:val="002771F3"/>
    <w:rsid w:val="00284698"/>
    <w:rsid w:val="00292130"/>
    <w:rsid w:val="00294D71"/>
    <w:rsid w:val="002A1BEB"/>
    <w:rsid w:val="002A2C60"/>
    <w:rsid w:val="002B1044"/>
    <w:rsid w:val="002B3591"/>
    <w:rsid w:val="002B48AB"/>
    <w:rsid w:val="002C07A5"/>
    <w:rsid w:val="002C45E9"/>
    <w:rsid w:val="002C7190"/>
    <w:rsid w:val="002D023E"/>
    <w:rsid w:val="002D76B8"/>
    <w:rsid w:val="002E185B"/>
    <w:rsid w:val="002E6F01"/>
    <w:rsid w:val="002E7680"/>
    <w:rsid w:val="002F116B"/>
    <w:rsid w:val="002F1C33"/>
    <w:rsid w:val="002F1C9D"/>
    <w:rsid w:val="002F40FC"/>
    <w:rsid w:val="002F4FD1"/>
    <w:rsid w:val="00302DEF"/>
    <w:rsid w:val="00302E95"/>
    <w:rsid w:val="00303B0B"/>
    <w:rsid w:val="00304880"/>
    <w:rsid w:val="003055B9"/>
    <w:rsid w:val="0032537C"/>
    <w:rsid w:val="00336305"/>
    <w:rsid w:val="00336C91"/>
    <w:rsid w:val="0034440E"/>
    <w:rsid w:val="003465B3"/>
    <w:rsid w:val="00357682"/>
    <w:rsid w:val="003579D5"/>
    <w:rsid w:val="00360528"/>
    <w:rsid w:val="00364AD6"/>
    <w:rsid w:val="00366E18"/>
    <w:rsid w:val="003714C4"/>
    <w:rsid w:val="00383369"/>
    <w:rsid w:val="00386FF6"/>
    <w:rsid w:val="00392087"/>
    <w:rsid w:val="003A1799"/>
    <w:rsid w:val="003A18E6"/>
    <w:rsid w:val="003A3907"/>
    <w:rsid w:val="003C49B4"/>
    <w:rsid w:val="003D0BB0"/>
    <w:rsid w:val="003D570C"/>
    <w:rsid w:val="003D5E65"/>
    <w:rsid w:val="003E53E5"/>
    <w:rsid w:val="003F0B40"/>
    <w:rsid w:val="003F322A"/>
    <w:rsid w:val="00403F34"/>
    <w:rsid w:val="004041AF"/>
    <w:rsid w:val="00404FD0"/>
    <w:rsid w:val="004211A6"/>
    <w:rsid w:val="00423278"/>
    <w:rsid w:val="00424874"/>
    <w:rsid w:val="004270E4"/>
    <w:rsid w:val="004307FF"/>
    <w:rsid w:val="0043081B"/>
    <w:rsid w:val="00431777"/>
    <w:rsid w:val="00445CD6"/>
    <w:rsid w:val="004466C9"/>
    <w:rsid w:val="00452F05"/>
    <w:rsid w:val="00453B23"/>
    <w:rsid w:val="004541FA"/>
    <w:rsid w:val="004547E3"/>
    <w:rsid w:val="0045615B"/>
    <w:rsid w:val="004631C8"/>
    <w:rsid w:val="00475799"/>
    <w:rsid w:val="0048095D"/>
    <w:rsid w:val="0048348E"/>
    <w:rsid w:val="0048698E"/>
    <w:rsid w:val="0049095A"/>
    <w:rsid w:val="00493E36"/>
    <w:rsid w:val="004A6AD9"/>
    <w:rsid w:val="004D0032"/>
    <w:rsid w:val="004D3769"/>
    <w:rsid w:val="004E1D0C"/>
    <w:rsid w:val="004F0A23"/>
    <w:rsid w:val="004F73F2"/>
    <w:rsid w:val="005023E6"/>
    <w:rsid w:val="0051356F"/>
    <w:rsid w:val="005149CC"/>
    <w:rsid w:val="00516433"/>
    <w:rsid w:val="00522EC5"/>
    <w:rsid w:val="00523324"/>
    <w:rsid w:val="005237B6"/>
    <w:rsid w:val="00530E5F"/>
    <w:rsid w:val="005358AC"/>
    <w:rsid w:val="0054442F"/>
    <w:rsid w:val="00545061"/>
    <w:rsid w:val="00556868"/>
    <w:rsid w:val="00572915"/>
    <w:rsid w:val="0058170B"/>
    <w:rsid w:val="0058362B"/>
    <w:rsid w:val="00583D2F"/>
    <w:rsid w:val="005865DC"/>
    <w:rsid w:val="00587C01"/>
    <w:rsid w:val="00591058"/>
    <w:rsid w:val="00591228"/>
    <w:rsid w:val="005969E0"/>
    <w:rsid w:val="005A0514"/>
    <w:rsid w:val="005A4355"/>
    <w:rsid w:val="005A4989"/>
    <w:rsid w:val="005A7BF7"/>
    <w:rsid w:val="005B1287"/>
    <w:rsid w:val="005B3B44"/>
    <w:rsid w:val="005B4FE5"/>
    <w:rsid w:val="005B569E"/>
    <w:rsid w:val="005C4A97"/>
    <w:rsid w:val="005C5BF0"/>
    <w:rsid w:val="005D0894"/>
    <w:rsid w:val="005D121D"/>
    <w:rsid w:val="005D5CE1"/>
    <w:rsid w:val="005E6F67"/>
    <w:rsid w:val="005F205C"/>
    <w:rsid w:val="005F572F"/>
    <w:rsid w:val="006066CF"/>
    <w:rsid w:val="00607D96"/>
    <w:rsid w:val="0061579F"/>
    <w:rsid w:val="00621DDA"/>
    <w:rsid w:val="00630BEB"/>
    <w:rsid w:val="00636417"/>
    <w:rsid w:val="00637E93"/>
    <w:rsid w:val="00641398"/>
    <w:rsid w:val="00646F73"/>
    <w:rsid w:val="00650CB4"/>
    <w:rsid w:val="00652A38"/>
    <w:rsid w:val="006541F3"/>
    <w:rsid w:val="00663F7E"/>
    <w:rsid w:val="00664ADF"/>
    <w:rsid w:val="00673405"/>
    <w:rsid w:val="006778E1"/>
    <w:rsid w:val="006802F1"/>
    <w:rsid w:val="0068129A"/>
    <w:rsid w:val="00683979"/>
    <w:rsid w:val="006843A9"/>
    <w:rsid w:val="00685FD7"/>
    <w:rsid w:val="006868F8"/>
    <w:rsid w:val="006931BE"/>
    <w:rsid w:val="0069478D"/>
    <w:rsid w:val="00694CBC"/>
    <w:rsid w:val="006A036F"/>
    <w:rsid w:val="006A185C"/>
    <w:rsid w:val="006A31B1"/>
    <w:rsid w:val="006A4085"/>
    <w:rsid w:val="006A728E"/>
    <w:rsid w:val="006A7EC1"/>
    <w:rsid w:val="006B0085"/>
    <w:rsid w:val="006B1594"/>
    <w:rsid w:val="006B379A"/>
    <w:rsid w:val="006B4A22"/>
    <w:rsid w:val="006B7B08"/>
    <w:rsid w:val="006C0DA0"/>
    <w:rsid w:val="006D22EA"/>
    <w:rsid w:val="006D2369"/>
    <w:rsid w:val="006D43DC"/>
    <w:rsid w:val="006D5E6A"/>
    <w:rsid w:val="006E0EEC"/>
    <w:rsid w:val="006E4F1C"/>
    <w:rsid w:val="006F1727"/>
    <w:rsid w:val="006F4C18"/>
    <w:rsid w:val="00703B1B"/>
    <w:rsid w:val="00714A0E"/>
    <w:rsid w:val="00715688"/>
    <w:rsid w:val="00715773"/>
    <w:rsid w:val="00722FC8"/>
    <w:rsid w:val="007262BD"/>
    <w:rsid w:val="00727FC1"/>
    <w:rsid w:val="00730758"/>
    <w:rsid w:val="0073157E"/>
    <w:rsid w:val="007349D5"/>
    <w:rsid w:val="00742EE9"/>
    <w:rsid w:val="00754645"/>
    <w:rsid w:val="00754C50"/>
    <w:rsid w:val="0075612F"/>
    <w:rsid w:val="00772543"/>
    <w:rsid w:val="00790E95"/>
    <w:rsid w:val="0079363D"/>
    <w:rsid w:val="00793B10"/>
    <w:rsid w:val="00793E40"/>
    <w:rsid w:val="007A52F8"/>
    <w:rsid w:val="007C2F07"/>
    <w:rsid w:val="007C40EF"/>
    <w:rsid w:val="007D131A"/>
    <w:rsid w:val="007D3473"/>
    <w:rsid w:val="007E5859"/>
    <w:rsid w:val="007E618E"/>
    <w:rsid w:val="007E7D9C"/>
    <w:rsid w:val="00805492"/>
    <w:rsid w:val="00805A8C"/>
    <w:rsid w:val="0081084D"/>
    <w:rsid w:val="0081132C"/>
    <w:rsid w:val="00831033"/>
    <w:rsid w:val="00842450"/>
    <w:rsid w:val="00843F7B"/>
    <w:rsid w:val="00847BB7"/>
    <w:rsid w:val="00850BD8"/>
    <w:rsid w:val="00851056"/>
    <w:rsid w:val="0085339E"/>
    <w:rsid w:val="00862550"/>
    <w:rsid w:val="00870A0D"/>
    <w:rsid w:val="0087429D"/>
    <w:rsid w:val="00877316"/>
    <w:rsid w:val="00877D23"/>
    <w:rsid w:val="00885FCB"/>
    <w:rsid w:val="008908E3"/>
    <w:rsid w:val="008960E3"/>
    <w:rsid w:val="008A0358"/>
    <w:rsid w:val="008B52F8"/>
    <w:rsid w:val="008C24E3"/>
    <w:rsid w:val="008C266B"/>
    <w:rsid w:val="008C3142"/>
    <w:rsid w:val="008C4637"/>
    <w:rsid w:val="008C669E"/>
    <w:rsid w:val="008D067F"/>
    <w:rsid w:val="008D25A8"/>
    <w:rsid w:val="008D54E1"/>
    <w:rsid w:val="008D670A"/>
    <w:rsid w:val="008E031A"/>
    <w:rsid w:val="008E2E1F"/>
    <w:rsid w:val="008E5DC4"/>
    <w:rsid w:val="008E714A"/>
    <w:rsid w:val="008F297B"/>
    <w:rsid w:val="008F3B32"/>
    <w:rsid w:val="008F61A6"/>
    <w:rsid w:val="009010EC"/>
    <w:rsid w:val="00903011"/>
    <w:rsid w:val="0091467C"/>
    <w:rsid w:val="00914E8F"/>
    <w:rsid w:val="00915FB9"/>
    <w:rsid w:val="009172FF"/>
    <w:rsid w:val="00922A43"/>
    <w:rsid w:val="0092696B"/>
    <w:rsid w:val="0093577B"/>
    <w:rsid w:val="00936FDD"/>
    <w:rsid w:val="00941478"/>
    <w:rsid w:val="0094292F"/>
    <w:rsid w:val="00942CEF"/>
    <w:rsid w:val="00947923"/>
    <w:rsid w:val="009561CD"/>
    <w:rsid w:val="00960D81"/>
    <w:rsid w:val="00964C32"/>
    <w:rsid w:val="00964D52"/>
    <w:rsid w:val="00966014"/>
    <w:rsid w:val="00972610"/>
    <w:rsid w:val="00972BA0"/>
    <w:rsid w:val="00974BC3"/>
    <w:rsid w:val="00977426"/>
    <w:rsid w:val="00977597"/>
    <w:rsid w:val="0098093C"/>
    <w:rsid w:val="00984436"/>
    <w:rsid w:val="00984456"/>
    <w:rsid w:val="009878D0"/>
    <w:rsid w:val="00987D01"/>
    <w:rsid w:val="00993485"/>
    <w:rsid w:val="00997695"/>
    <w:rsid w:val="009A112D"/>
    <w:rsid w:val="009A2E2B"/>
    <w:rsid w:val="009A5336"/>
    <w:rsid w:val="009A74C3"/>
    <w:rsid w:val="009A7BC5"/>
    <w:rsid w:val="009C108D"/>
    <w:rsid w:val="009D141F"/>
    <w:rsid w:val="009D45B7"/>
    <w:rsid w:val="009D543E"/>
    <w:rsid w:val="009E10F9"/>
    <w:rsid w:val="009E58F5"/>
    <w:rsid w:val="009F4342"/>
    <w:rsid w:val="00A0127F"/>
    <w:rsid w:val="00A077CD"/>
    <w:rsid w:val="00A153DB"/>
    <w:rsid w:val="00A1624D"/>
    <w:rsid w:val="00A163F3"/>
    <w:rsid w:val="00A20566"/>
    <w:rsid w:val="00A208EC"/>
    <w:rsid w:val="00A258FD"/>
    <w:rsid w:val="00A2689D"/>
    <w:rsid w:val="00A26B2B"/>
    <w:rsid w:val="00A301C7"/>
    <w:rsid w:val="00A315A4"/>
    <w:rsid w:val="00A34915"/>
    <w:rsid w:val="00A35432"/>
    <w:rsid w:val="00A4007F"/>
    <w:rsid w:val="00A513C8"/>
    <w:rsid w:val="00A70CE3"/>
    <w:rsid w:val="00A72634"/>
    <w:rsid w:val="00A748E7"/>
    <w:rsid w:val="00A75ED1"/>
    <w:rsid w:val="00A85499"/>
    <w:rsid w:val="00A86DE0"/>
    <w:rsid w:val="00A97512"/>
    <w:rsid w:val="00AB1513"/>
    <w:rsid w:val="00AB6B27"/>
    <w:rsid w:val="00AB6F52"/>
    <w:rsid w:val="00AC36DC"/>
    <w:rsid w:val="00AC61A2"/>
    <w:rsid w:val="00AD1C79"/>
    <w:rsid w:val="00AD3073"/>
    <w:rsid w:val="00AD415D"/>
    <w:rsid w:val="00AD4246"/>
    <w:rsid w:val="00AE26E1"/>
    <w:rsid w:val="00AF1758"/>
    <w:rsid w:val="00AF6124"/>
    <w:rsid w:val="00B00622"/>
    <w:rsid w:val="00B00D5D"/>
    <w:rsid w:val="00B141CA"/>
    <w:rsid w:val="00B1698F"/>
    <w:rsid w:val="00B22738"/>
    <w:rsid w:val="00B228D7"/>
    <w:rsid w:val="00B242CE"/>
    <w:rsid w:val="00B25E0C"/>
    <w:rsid w:val="00B3323F"/>
    <w:rsid w:val="00B33983"/>
    <w:rsid w:val="00B3705A"/>
    <w:rsid w:val="00B41FCE"/>
    <w:rsid w:val="00B512E7"/>
    <w:rsid w:val="00B538CD"/>
    <w:rsid w:val="00B554DF"/>
    <w:rsid w:val="00B57DAA"/>
    <w:rsid w:val="00B61DC0"/>
    <w:rsid w:val="00B70F19"/>
    <w:rsid w:val="00B71125"/>
    <w:rsid w:val="00B729B7"/>
    <w:rsid w:val="00B72ED5"/>
    <w:rsid w:val="00B8269D"/>
    <w:rsid w:val="00B84ED7"/>
    <w:rsid w:val="00B8583C"/>
    <w:rsid w:val="00B85A89"/>
    <w:rsid w:val="00B91D77"/>
    <w:rsid w:val="00BA6555"/>
    <w:rsid w:val="00BA7B00"/>
    <w:rsid w:val="00BC2B18"/>
    <w:rsid w:val="00BC3A61"/>
    <w:rsid w:val="00BC7370"/>
    <w:rsid w:val="00BD525A"/>
    <w:rsid w:val="00BE0D86"/>
    <w:rsid w:val="00BE278A"/>
    <w:rsid w:val="00BE2BC7"/>
    <w:rsid w:val="00BE3FBC"/>
    <w:rsid w:val="00BF2660"/>
    <w:rsid w:val="00BF3929"/>
    <w:rsid w:val="00BF61FF"/>
    <w:rsid w:val="00BF63C6"/>
    <w:rsid w:val="00C01ED0"/>
    <w:rsid w:val="00C02891"/>
    <w:rsid w:val="00C05058"/>
    <w:rsid w:val="00C0716A"/>
    <w:rsid w:val="00C100B9"/>
    <w:rsid w:val="00C10F98"/>
    <w:rsid w:val="00C24CB9"/>
    <w:rsid w:val="00C26627"/>
    <w:rsid w:val="00C30B68"/>
    <w:rsid w:val="00C33F36"/>
    <w:rsid w:val="00C35AC1"/>
    <w:rsid w:val="00C41316"/>
    <w:rsid w:val="00C43AB0"/>
    <w:rsid w:val="00C47E53"/>
    <w:rsid w:val="00C47EEC"/>
    <w:rsid w:val="00C51925"/>
    <w:rsid w:val="00C54F0E"/>
    <w:rsid w:val="00C60252"/>
    <w:rsid w:val="00C62556"/>
    <w:rsid w:val="00C63631"/>
    <w:rsid w:val="00C65042"/>
    <w:rsid w:val="00C72B52"/>
    <w:rsid w:val="00C7470A"/>
    <w:rsid w:val="00C74D80"/>
    <w:rsid w:val="00C80FA0"/>
    <w:rsid w:val="00C83E75"/>
    <w:rsid w:val="00C8635D"/>
    <w:rsid w:val="00C90D5A"/>
    <w:rsid w:val="00C93A2E"/>
    <w:rsid w:val="00CA33FE"/>
    <w:rsid w:val="00CB5965"/>
    <w:rsid w:val="00CB6B29"/>
    <w:rsid w:val="00CB7903"/>
    <w:rsid w:val="00CB7975"/>
    <w:rsid w:val="00CC199D"/>
    <w:rsid w:val="00CC5361"/>
    <w:rsid w:val="00CD4ED0"/>
    <w:rsid w:val="00CD6BEF"/>
    <w:rsid w:val="00CE551E"/>
    <w:rsid w:val="00CF03F6"/>
    <w:rsid w:val="00CF25B7"/>
    <w:rsid w:val="00CF2A85"/>
    <w:rsid w:val="00CF30F7"/>
    <w:rsid w:val="00CF7A4F"/>
    <w:rsid w:val="00D0369D"/>
    <w:rsid w:val="00D1196C"/>
    <w:rsid w:val="00D14567"/>
    <w:rsid w:val="00D17619"/>
    <w:rsid w:val="00D22F6F"/>
    <w:rsid w:val="00D413E9"/>
    <w:rsid w:val="00D4356C"/>
    <w:rsid w:val="00D52133"/>
    <w:rsid w:val="00D53FBB"/>
    <w:rsid w:val="00D54027"/>
    <w:rsid w:val="00D54CEA"/>
    <w:rsid w:val="00D63951"/>
    <w:rsid w:val="00D70272"/>
    <w:rsid w:val="00D75F01"/>
    <w:rsid w:val="00D75F0C"/>
    <w:rsid w:val="00D75F35"/>
    <w:rsid w:val="00D90096"/>
    <w:rsid w:val="00DA1BCE"/>
    <w:rsid w:val="00DB1A48"/>
    <w:rsid w:val="00DB1AD4"/>
    <w:rsid w:val="00DB5EEE"/>
    <w:rsid w:val="00DB7FE8"/>
    <w:rsid w:val="00DC316C"/>
    <w:rsid w:val="00DC32AD"/>
    <w:rsid w:val="00DC5EA2"/>
    <w:rsid w:val="00DD10A8"/>
    <w:rsid w:val="00DD3A44"/>
    <w:rsid w:val="00DD5397"/>
    <w:rsid w:val="00DE0625"/>
    <w:rsid w:val="00DE1819"/>
    <w:rsid w:val="00DF4286"/>
    <w:rsid w:val="00DF646A"/>
    <w:rsid w:val="00E00EAF"/>
    <w:rsid w:val="00E05A80"/>
    <w:rsid w:val="00E23154"/>
    <w:rsid w:val="00E257DC"/>
    <w:rsid w:val="00E26B1F"/>
    <w:rsid w:val="00E26C38"/>
    <w:rsid w:val="00E35F19"/>
    <w:rsid w:val="00E41AC1"/>
    <w:rsid w:val="00E4248C"/>
    <w:rsid w:val="00E43D7E"/>
    <w:rsid w:val="00E44180"/>
    <w:rsid w:val="00E44C75"/>
    <w:rsid w:val="00E464B7"/>
    <w:rsid w:val="00E50E8C"/>
    <w:rsid w:val="00E61205"/>
    <w:rsid w:val="00E63225"/>
    <w:rsid w:val="00E6539D"/>
    <w:rsid w:val="00E660ED"/>
    <w:rsid w:val="00E673DC"/>
    <w:rsid w:val="00E7201F"/>
    <w:rsid w:val="00E75022"/>
    <w:rsid w:val="00E7505A"/>
    <w:rsid w:val="00E755ED"/>
    <w:rsid w:val="00E8444E"/>
    <w:rsid w:val="00E87E46"/>
    <w:rsid w:val="00E92D15"/>
    <w:rsid w:val="00E94F46"/>
    <w:rsid w:val="00EA20BE"/>
    <w:rsid w:val="00EA4969"/>
    <w:rsid w:val="00EA4F9B"/>
    <w:rsid w:val="00EB316C"/>
    <w:rsid w:val="00EB392D"/>
    <w:rsid w:val="00EB6D82"/>
    <w:rsid w:val="00EC396E"/>
    <w:rsid w:val="00EC7ABB"/>
    <w:rsid w:val="00EE2964"/>
    <w:rsid w:val="00EF2325"/>
    <w:rsid w:val="00EF2486"/>
    <w:rsid w:val="00F05F6D"/>
    <w:rsid w:val="00F10ABE"/>
    <w:rsid w:val="00F1370C"/>
    <w:rsid w:val="00F152B9"/>
    <w:rsid w:val="00F33C4C"/>
    <w:rsid w:val="00F4110B"/>
    <w:rsid w:val="00F504AE"/>
    <w:rsid w:val="00F516FC"/>
    <w:rsid w:val="00F523A5"/>
    <w:rsid w:val="00F56A40"/>
    <w:rsid w:val="00F57740"/>
    <w:rsid w:val="00F63BE9"/>
    <w:rsid w:val="00F71E9A"/>
    <w:rsid w:val="00F77615"/>
    <w:rsid w:val="00F8034D"/>
    <w:rsid w:val="00F82212"/>
    <w:rsid w:val="00F844E6"/>
    <w:rsid w:val="00F90E15"/>
    <w:rsid w:val="00F968CE"/>
    <w:rsid w:val="00FA0C02"/>
    <w:rsid w:val="00FA17DA"/>
    <w:rsid w:val="00FB15DF"/>
    <w:rsid w:val="00FB4935"/>
    <w:rsid w:val="00FB6B54"/>
    <w:rsid w:val="00FD153F"/>
    <w:rsid w:val="00FD200A"/>
    <w:rsid w:val="00FD2CE7"/>
    <w:rsid w:val="00FD7445"/>
    <w:rsid w:val="00FE12B5"/>
    <w:rsid w:val="00FE12FF"/>
    <w:rsid w:val="00FE3638"/>
    <w:rsid w:val="00FE50E9"/>
    <w:rsid w:val="00FF285B"/>
    <w:rsid w:val="00FF6963"/>
    <w:rsid w:val="00FF720E"/>
    <w:rsid w:val="00FF775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80"/>
    <w:pPr>
      <w:framePr w:wrap="auto"/>
      <w:widowControl/>
      <w:autoSpaceDE/>
      <w:autoSpaceDN/>
      <w:adjustRightInd/>
      <w:ind w:left="0" w:right="0"/>
      <w:jc w:val="both"/>
      <w:textAlignment w:val="auto"/>
    </w:pPr>
    <w:rPr>
      <w:rFonts w:cs="Times New Roman"/>
      <w:sz w:val="24"/>
      <w:szCs w:val="24"/>
      <w:rtl w:val="0"/>
      <w:cs w:val="0"/>
      <w:lang w:val="sk-SK" w:eastAsia="en-US" w:bidi="ar-SA"/>
    </w:rPr>
  </w:style>
  <w:style w:type="paragraph" w:styleId="Heading1">
    <w:name w:val="heading 1"/>
    <w:basedOn w:val="Normal"/>
    <w:next w:val="Normal"/>
    <w:link w:val="Nadpis1Char"/>
    <w:uiPriority w:val="99"/>
    <w:qFormat/>
    <w:rsid w:val="0081132C"/>
    <w:pPr>
      <w:keepNext/>
      <w:keepLines/>
      <w:spacing w:before="480"/>
      <w:jc w:val="left"/>
      <w:outlineLvl w:val="0"/>
    </w:pPr>
    <w:rPr>
      <w:rFonts w:ascii="Cambria" w:hAnsi="Cambria" w:cs="Cambria"/>
      <w:b/>
      <w:bCs/>
      <w:color w:val="365F91"/>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81132C"/>
    <w:rPr>
      <w:rFonts w:ascii="Cambria" w:hAnsi="Cambria" w:cs="Times New Roman"/>
      <w:b/>
      <w:color w:val="365F91"/>
      <w:sz w:val="28"/>
      <w:rtl w:val="0"/>
      <w:cs w:val="0"/>
      <w:lang w:val="x-none" w:eastAsia="sk-SK"/>
    </w:rPr>
  </w:style>
  <w:style w:type="paragraph" w:styleId="ListParagraph">
    <w:name w:val="List Paragraph"/>
    <w:basedOn w:val="Normal"/>
    <w:uiPriority w:val="34"/>
    <w:qFormat/>
    <w:rsid w:val="005D0894"/>
    <w:pPr>
      <w:ind w:left="720"/>
      <w:jc w:val="both"/>
    </w:pPr>
  </w:style>
  <w:style w:type="paragraph" w:styleId="FootnoteText">
    <w:name w:val="footnote text"/>
    <w:basedOn w:val="Normal"/>
    <w:link w:val="TextpoznmkypodiarouChar"/>
    <w:uiPriority w:val="99"/>
    <w:semiHidden/>
    <w:rsid w:val="008D25A8"/>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8D25A8"/>
    <w:rPr>
      <w:rFonts w:ascii="Times New Roman" w:hAnsi="Times New Roman" w:cs="Times New Roman"/>
      <w:sz w:val="20"/>
      <w:rtl w:val="0"/>
      <w:cs w:val="0"/>
    </w:rPr>
  </w:style>
  <w:style w:type="character" w:styleId="FootnoteReference">
    <w:name w:val="footnote reference"/>
    <w:basedOn w:val="DefaultParagraphFont"/>
    <w:uiPriority w:val="99"/>
    <w:semiHidden/>
    <w:rsid w:val="008D25A8"/>
    <w:rPr>
      <w:rFonts w:cs="Times New Roman"/>
      <w:vertAlign w:val="superscript"/>
      <w:rtl w:val="0"/>
      <w:cs w:val="0"/>
    </w:rPr>
  </w:style>
  <w:style w:type="character" w:styleId="Hyperlink">
    <w:name w:val="Hyperlink"/>
    <w:basedOn w:val="DefaultParagraphFont"/>
    <w:uiPriority w:val="99"/>
    <w:semiHidden/>
    <w:rsid w:val="00C47E53"/>
    <w:rPr>
      <w:rFonts w:cs="Times New Roman"/>
      <w:color w:val="05507A"/>
      <w:u w:val="none"/>
      <w:effect w:val="none"/>
      <w:rtl w:val="0"/>
      <w:cs w:val="0"/>
    </w:rPr>
  </w:style>
  <w:style w:type="paragraph" w:customStyle="1" w:styleId="l61">
    <w:name w:val="l61"/>
    <w:basedOn w:val="Normal"/>
    <w:uiPriority w:val="99"/>
    <w:rsid w:val="00C47E53"/>
    <w:pPr>
      <w:jc w:val="both"/>
    </w:pPr>
    <w:rPr>
      <w:lang w:eastAsia="sk-SK"/>
    </w:rPr>
  </w:style>
  <w:style w:type="paragraph" w:styleId="BalloonText">
    <w:name w:val="Balloon Text"/>
    <w:basedOn w:val="Normal"/>
    <w:link w:val="TextbublinyChar"/>
    <w:uiPriority w:val="99"/>
    <w:semiHidden/>
    <w:rsid w:val="004631C8"/>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631C8"/>
    <w:rPr>
      <w:rFonts w:ascii="Tahoma" w:hAnsi="Tahoma" w:cs="Times New Roman"/>
      <w:sz w:val="16"/>
      <w:rtl w:val="0"/>
      <w:cs w:val="0"/>
    </w:rPr>
  </w:style>
  <w:style w:type="character" w:styleId="CommentReference">
    <w:name w:val="annotation reference"/>
    <w:basedOn w:val="DefaultParagraphFont"/>
    <w:uiPriority w:val="99"/>
    <w:semiHidden/>
    <w:rsid w:val="00FE12B5"/>
    <w:rPr>
      <w:rFonts w:cs="Times New Roman"/>
      <w:sz w:val="16"/>
      <w:rtl w:val="0"/>
      <w:cs w:val="0"/>
    </w:rPr>
  </w:style>
  <w:style w:type="paragraph" w:styleId="CommentText">
    <w:name w:val="annotation text"/>
    <w:basedOn w:val="Normal"/>
    <w:link w:val="TextkomentraChar"/>
    <w:uiPriority w:val="99"/>
    <w:semiHidden/>
    <w:rsid w:val="00FE12B5"/>
    <w:pPr>
      <w:jc w:val="both"/>
    </w:pPr>
    <w:rPr>
      <w:sz w:val="20"/>
      <w:szCs w:val="20"/>
    </w:rPr>
  </w:style>
  <w:style w:type="character" w:customStyle="1" w:styleId="TextkomentraChar">
    <w:name w:val="Text komentára Char"/>
    <w:basedOn w:val="DefaultParagraphFont"/>
    <w:link w:val="CommentText"/>
    <w:uiPriority w:val="99"/>
    <w:semiHidden/>
    <w:locked/>
    <w:rsid w:val="00FE12B5"/>
    <w:rPr>
      <w:rFonts w:ascii="Times New Roman" w:hAnsi="Times New Roman" w:cs="Times New Roman"/>
      <w:sz w:val="20"/>
      <w:rtl w:val="0"/>
      <w:cs w:val="0"/>
    </w:rPr>
  </w:style>
  <w:style w:type="paragraph" w:styleId="CommentSubject">
    <w:name w:val="annotation subject"/>
    <w:basedOn w:val="CommentText"/>
    <w:next w:val="CommentText"/>
    <w:link w:val="PredmetkomentraChar"/>
    <w:uiPriority w:val="99"/>
    <w:semiHidden/>
    <w:rsid w:val="00FE12B5"/>
    <w:pPr>
      <w:jc w:val="both"/>
    </w:pPr>
    <w:rPr>
      <w:b/>
      <w:bCs/>
    </w:rPr>
  </w:style>
  <w:style w:type="character" w:customStyle="1" w:styleId="PredmetkomentraChar">
    <w:name w:val="Predmet komentára Char"/>
    <w:basedOn w:val="TextkomentraChar"/>
    <w:link w:val="CommentSubject"/>
    <w:uiPriority w:val="99"/>
    <w:semiHidden/>
    <w:locked/>
    <w:rsid w:val="00FE12B5"/>
    <w:rPr>
      <w:b/>
    </w:rPr>
  </w:style>
  <w:style w:type="paragraph" w:styleId="NoSpacing">
    <w:name w:val="No Spacing"/>
    <w:uiPriority w:val="99"/>
    <w:qFormat/>
    <w:rsid w:val="002206E2"/>
    <w:pPr>
      <w:framePr w:wrap="auto"/>
      <w:widowControl/>
      <w:autoSpaceDE/>
      <w:autoSpaceDN/>
      <w:adjustRightInd/>
      <w:ind w:left="0" w:right="0"/>
      <w:jc w:val="left"/>
      <w:textAlignment w:val="auto"/>
    </w:pPr>
    <w:rPr>
      <w:rFonts w:ascii="Calibri" w:hAnsi="Calibri" w:cs="Calibri"/>
      <w:sz w:val="22"/>
      <w:szCs w:val="22"/>
      <w:rtl w:val="0"/>
      <w:cs w:val="0"/>
      <w:lang w:val="sk-SK" w:eastAsia="en-US" w:bidi="ar-SA"/>
    </w:rPr>
  </w:style>
  <w:style w:type="paragraph" w:styleId="Header">
    <w:name w:val="header"/>
    <w:basedOn w:val="Normal"/>
    <w:link w:val="HlavikaChar"/>
    <w:uiPriority w:val="99"/>
    <w:unhideWhenUsed/>
    <w:rsid w:val="0032537C"/>
    <w:pPr>
      <w:tabs>
        <w:tab w:val="center" w:pos="4536"/>
        <w:tab w:val="right" w:pos="9072"/>
      </w:tabs>
      <w:jc w:val="both"/>
    </w:pPr>
  </w:style>
  <w:style w:type="character" w:customStyle="1" w:styleId="HlavikaChar">
    <w:name w:val="Hlavička Char"/>
    <w:basedOn w:val="DefaultParagraphFont"/>
    <w:link w:val="Header"/>
    <w:uiPriority w:val="99"/>
    <w:locked/>
    <w:rsid w:val="0032537C"/>
    <w:rPr>
      <w:rFonts w:ascii="Times New Roman" w:hAnsi="Times New Roman" w:cs="Times New Roman"/>
      <w:sz w:val="24"/>
      <w:rtl w:val="0"/>
      <w:cs w:val="0"/>
      <w:lang w:val="x-none" w:eastAsia="en-US"/>
    </w:rPr>
  </w:style>
  <w:style w:type="paragraph" w:styleId="Footer">
    <w:name w:val="footer"/>
    <w:basedOn w:val="Normal"/>
    <w:link w:val="PtaChar"/>
    <w:uiPriority w:val="99"/>
    <w:unhideWhenUsed/>
    <w:rsid w:val="0032537C"/>
    <w:pPr>
      <w:tabs>
        <w:tab w:val="center" w:pos="4536"/>
        <w:tab w:val="right" w:pos="9072"/>
      </w:tabs>
      <w:jc w:val="both"/>
    </w:pPr>
  </w:style>
  <w:style w:type="character" w:customStyle="1" w:styleId="PtaChar">
    <w:name w:val="Päta Char"/>
    <w:basedOn w:val="DefaultParagraphFont"/>
    <w:link w:val="Footer"/>
    <w:uiPriority w:val="99"/>
    <w:locked/>
    <w:rsid w:val="0032537C"/>
    <w:rPr>
      <w:rFonts w:ascii="Times New Roman" w:hAnsi="Times New Roman" w:cs="Times New Roman"/>
      <w:sz w:val="24"/>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11-40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0DB5-BA6D-4A85-A771-ED5D9A37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24</Pages>
  <Words>9157</Words>
  <Characters>52199</Characters>
  <Application>Microsoft Office Word</Application>
  <DocSecurity>0</DocSecurity>
  <Lines>0</Lines>
  <Paragraphs>0</Paragraphs>
  <ScaleCrop>false</ScaleCrop>
  <Company>MVSR</Company>
  <LinksUpToDate>false</LinksUpToDate>
  <CharactersWithSpaces>61234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Holeksa</dc:creator>
  <cp:lastModifiedBy>Rena</cp:lastModifiedBy>
  <cp:revision>10</cp:revision>
  <cp:lastPrinted>2016-12-19T08:07:00Z</cp:lastPrinted>
  <dcterms:created xsi:type="dcterms:W3CDTF">2017-01-11T09:33:00Z</dcterms:created>
  <dcterms:modified xsi:type="dcterms:W3CDTF">2017-01-11T13:08:00Z</dcterms:modified>
</cp:coreProperties>
</file>