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2032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032E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B2032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DF2DD4">
        <w:rPr>
          <w:rFonts w:ascii="Times New Roman" w:hAnsi="Times New Roman"/>
          <w:sz w:val="24"/>
          <w:szCs w:val="24"/>
          <w:lang w:val="sk-SK"/>
        </w:rPr>
        <w:t>poslanci</w:t>
      </w:r>
      <w:r w:rsidRPr="00B2032E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B2032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415A50" w:rsidP="004E43C9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15A50" w:rsidR="00415A50">
        <w:rPr>
          <w:rFonts w:ascii="Times New Roman" w:hAnsi="Times New Roman"/>
          <w:bCs/>
          <w:sz w:val="24"/>
          <w:szCs w:val="24"/>
        </w:rPr>
        <w:t>Náv</w:t>
      </w:r>
      <w:r w:rsidR="003D720A">
        <w:rPr>
          <w:rFonts w:ascii="Times New Roman" w:hAnsi="Times New Roman"/>
          <w:bCs/>
          <w:sz w:val="24"/>
          <w:szCs w:val="24"/>
        </w:rPr>
        <w:t>rh na vydanie zákona</w:t>
      </w:r>
      <w:r w:rsidR="004E43C9">
        <w:rPr>
          <w:rFonts w:ascii="Times New Roman" w:hAnsi="Times New Roman"/>
          <w:bCs/>
          <w:sz w:val="24"/>
          <w:szCs w:val="24"/>
        </w:rPr>
        <w:t>,</w:t>
      </w:r>
      <w:r w:rsidRPr="004E43C9" w:rsidR="004E43C9">
        <w:t xml:space="preserve"> </w:t>
      </w:r>
      <w:r w:rsidRPr="004E43C9" w:rsidR="004E43C9">
        <w:rPr>
          <w:rFonts w:ascii="Times New Roman" w:hAnsi="Times New Roman"/>
          <w:bCs/>
          <w:sz w:val="24"/>
          <w:szCs w:val="24"/>
        </w:rPr>
        <w:t>ktorým sa mení a dopĺňa zákon Slovenskej národnej rady č. 51/1988 Zb. o banskej činnosti,</w:t>
      </w:r>
      <w:r w:rsidR="004E43C9">
        <w:rPr>
          <w:rFonts w:ascii="Times New Roman" w:hAnsi="Times New Roman"/>
          <w:bCs/>
          <w:sz w:val="24"/>
          <w:szCs w:val="24"/>
        </w:rPr>
        <w:t xml:space="preserve"> </w:t>
      </w:r>
      <w:r w:rsidRPr="004E43C9" w:rsidR="004E43C9">
        <w:rPr>
          <w:rFonts w:ascii="Times New Roman" w:hAnsi="Times New Roman"/>
          <w:bCs/>
          <w:sz w:val="24"/>
          <w:szCs w:val="24"/>
        </w:rPr>
        <w:t>výbušninách a o štátnej banskej správe v znení neskorších predpisov</w:t>
      </w:r>
      <w:r w:rsidR="003D720A">
        <w:rPr>
          <w:rFonts w:ascii="Times New Roman" w:hAnsi="Times New Roman"/>
          <w:bCs/>
          <w:sz w:val="24"/>
          <w:szCs w:val="24"/>
        </w:rPr>
        <w:t>.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B2032E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032E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B2032E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032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720A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737C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5A50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32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D720A" w:rsidP="00103D80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4E43C9" w:rsidR="004E43C9">
              <w:rPr>
                <w:rFonts w:ascii="Times New Roman" w:hAnsi="Times New Roman"/>
                <w:bCs/>
                <w:sz w:val="20"/>
                <w:szCs w:val="20"/>
              </w:rPr>
              <w:t>Návrh na vydanie zákona, ktorým sa mení a dopĺňa zákon Slovenskej národnej rady č. 51/1988 Zb. o banskej činnosti, výbušninách a o štátnej banskej správe v znení neskorších predpisov.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</w:t>
            </w:r>
            <w:r w:rsidR="003D720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D5FDA" w:rsidRPr="00B2032E" w:rsidP="002C2C37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2C2C37">
              <w:rPr>
                <w:rFonts w:ascii="Times" w:hAnsi="Times" w:cs="Times"/>
                <w:sz w:val="20"/>
                <w:szCs w:val="20"/>
                <w:lang w:val="sk-SK"/>
              </w:rPr>
              <w:t xml:space="preserve">V súčasnosti </w:t>
            </w:r>
            <w:r w:rsidRPr="003D5FDA">
              <w:rPr>
                <w:rFonts w:ascii="Times" w:hAnsi="Times" w:cs="Times"/>
                <w:sz w:val="20"/>
                <w:szCs w:val="20"/>
                <w:lang w:val="sk-SK"/>
              </w:rPr>
              <w:t>kľúčový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D5FDA">
              <w:rPr>
                <w:rFonts w:ascii="Times" w:hAnsi="Times" w:cs="Times"/>
                <w:sz w:val="20"/>
                <w:szCs w:val="20"/>
                <w:lang w:val="sk-SK"/>
              </w:rPr>
              <w:t xml:space="preserve">problém </w:t>
            </w:r>
            <w:r w:rsidR="002C2C37">
              <w:rPr>
                <w:rFonts w:ascii="Times" w:hAnsi="Times" w:cs="Times"/>
                <w:sz w:val="20"/>
                <w:szCs w:val="20"/>
                <w:lang w:val="sk-SK"/>
              </w:rPr>
              <w:t>predstavuje absencia</w:t>
            </w:r>
            <w:r w:rsidRPr="003D5FD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D272DF">
              <w:rPr>
                <w:rFonts w:ascii="Times" w:hAnsi="Times" w:cs="Times"/>
                <w:sz w:val="20"/>
                <w:szCs w:val="20"/>
                <w:lang w:val="sk-SK"/>
              </w:rPr>
              <w:t>obligatórne</w:t>
            </w:r>
            <w:r w:rsidR="002C2C37">
              <w:rPr>
                <w:rFonts w:ascii="Times" w:hAnsi="Times" w:cs="Times"/>
                <w:sz w:val="20"/>
                <w:szCs w:val="20"/>
                <w:lang w:val="sk-SK"/>
              </w:rPr>
              <w:t xml:space="preserve">ho </w:t>
            </w:r>
            <w:r w:rsidRPr="003D5FDA">
              <w:rPr>
                <w:rFonts w:ascii="Times" w:hAnsi="Times" w:cs="Times"/>
                <w:sz w:val="20"/>
                <w:szCs w:val="20"/>
                <w:lang w:val="sk-SK"/>
              </w:rPr>
              <w:t>odborného a bezpečného riadenia banskej činnosti a činnosti vykonávanej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D5FDA">
              <w:rPr>
                <w:rFonts w:ascii="Times" w:hAnsi="Times" w:cs="Times"/>
                <w:sz w:val="20"/>
                <w:szCs w:val="20"/>
                <w:lang w:val="sk-SK"/>
              </w:rPr>
              <w:t>banským spôsobom.</w:t>
            </w:r>
            <w:r w:rsidR="002C2C37">
              <w:rPr>
                <w:rFonts w:ascii="Times" w:hAnsi="Times" w:cs="Times"/>
                <w:sz w:val="20"/>
                <w:szCs w:val="20"/>
                <w:lang w:val="sk-SK"/>
              </w:rPr>
              <w:t xml:space="preserve"> Je mimoriadne dôležité, aby pre každú</w:t>
            </w:r>
            <w:r w:rsidR="003E4405">
              <w:rPr>
                <w:rFonts w:ascii="Times" w:hAnsi="Times" w:cs="Times"/>
                <w:sz w:val="20"/>
                <w:szCs w:val="20"/>
                <w:lang w:val="sk-SK"/>
              </w:rPr>
              <w:t xml:space="preserve"> baňu</w:t>
            </w:r>
            <w:r w:rsidR="002C2C37">
              <w:rPr>
                <w:rFonts w:ascii="Times" w:hAnsi="Times" w:cs="Times"/>
                <w:sz w:val="20"/>
                <w:szCs w:val="20"/>
                <w:lang w:val="sk-SK"/>
              </w:rPr>
              <w:t>, lom alebo prevádzku existovala zákonná povinnosť zabezpečiť</w:t>
            </w:r>
            <w:r w:rsidRPr="002C2C37" w:rsidR="002C2C37">
              <w:rPr>
                <w:rFonts w:ascii="Times" w:hAnsi="Times" w:cs="Times"/>
                <w:sz w:val="20"/>
                <w:szCs w:val="20"/>
                <w:lang w:val="sk-SK"/>
              </w:rPr>
              <w:t xml:space="preserve"> zodpovedného vedúceho zamestnanca, alebo jeho</w:t>
            </w:r>
            <w:r w:rsidR="003E440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2C2C37">
              <w:rPr>
                <w:rFonts w:ascii="Times" w:hAnsi="Times" w:cs="Times"/>
                <w:sz w:val="20"/>
                <w:szCs w:val="20"/>
                <w:lang w:val="sk-SK"/>
              </w:rPr>
              <w:t>zástupcu</w:t>
            </w:r>
            <w:r w:rsidRPr="003D5FDA">
              <w:rPr>
                <w:rFonts w:ascii="Times" w:hAnsi="Times" w:cs="Times"/>
                <w:sz w:val="20"/>
                <w:szCs w:val="20"/>
                <w:lang w:val="sk-SK"/>
              </w:rPr>
              <w:t>.</w:t>
            </w:r>
          </w:p>
          <w:p w:rsidR="00F936BB" w:rsidP="00F936BB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  <w:p w:rsidR="003E4405" w:rsidP="003E440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405">
              <w:rPr>
                <w:rFonts w:ascii="Times" w:hAnsi="Times" w:cs="Times"/>
                <w:sz w:val="20"/>
                <w:szCs w:val="20"/>
                <w:lang w:val="sk-SK"/>
              </w:rPr>
              <w:t>V praxi sa vyskytujú prípady, keď organizácie v konaní o povolenie dobývania ložiska nevyhradeného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nerastu predkladajú</w:t>
            </w:r>
            <w:r w:rsidRPr="003E4405">
              <w:rPr>
                <w:rFonts w:ascii="Times" w:hAnsi="Times" w:cs="Times"/>
                <w:sz w:val="20"/>
                <w:szCs w:val="20"/>
                <w:lang w:val="sk-SK"/>
              </w:rPr>
              <w:t xml:space="preserve"> so žiadosťou územné rozhodnutie bez vyznačenej právoplatnosti. Pretože konajúci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405">
              <w:rPr>
                <w:rFonts w:ascii="Times" w:hAnsi="Times" w:cs="Times"/>
                <w:sz w:val="20"/>
                <w:szCs w:val="20"/>
                <w:lang w:val="sk-SK"/>
              </w:rPr>
              <w:t>obvodný banský úrad je z úradnej povinnosti povinný zistiť presne a úplne skutočný stav veci a za tým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405">
              <w:rPr>
                <w:rFonts w:ascii="Times" w:hAnsi="Times" w:cs="Times"/>
                <w:sz w:val="20"/>
                <w:szCs w:val="20"/>
                <w:lang w:val="sk-SK"/>
              </w:rPr>
              <w:t>účelom si obstarať potrebné podklady pre rozhodnutie podľa zákona o správnom konaní (§ 32 ods. 1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405">
              <w:rPr>
                <w:rFonts w:ascii="Times" w:hAnsi="Times" w:cs="Times"/>
                <w:sz w:val="20"/>
                <w:szCs w:val="20"/>
                <w:lang w:val="sk-SK"/>
              </w:rPr>
              <w:t>správneho poriadku), prenáša sa tým zodpovednosť za zistenie presného a skutočného stavu veci na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405">
              <w:rPr>
                <w:rFonts w:ascii="Times" w:hAnsi="Times" w:cs="Times"/>
                <w:sz w:val="20"/>
                <w:szCs w:val="20"/>
                <w:lang w:val="sk-SK"/>
              </w:rPr>
              <w:t>obvodný banský úrad. Navrhovanou úpravou sa dosiahne spresnenie aplikačnej praxe a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405">
              <w:rPr>
                <w:rFonts w:ascii="Times" w:hAnsi="Times" w:cs="Times"/>
                <w:sz w:val="20"/>
                <w:szCs w:val="20"/>
                <w:lang w:val="sk-SK"/>
              </w:rPr>
              <w:t>povinnosť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405">
              <w:rPr>
                <w:rFonts w:ascii="Times" w:hAnsi="Times" w:cs="Times"/>
                <w:sz w:val="20"/>
                <w:szCs w:val="20"/>
                <w:lang w:val="sk-SK"/>
              </w:rPr>
              <w:t>dokladovať skutočný stav veci na organizáciu.</w:t>
            </w:r>
          </w:p>
          <w:p w:rsidR="000B5D03" w:rsidP="003E440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  <w:p w:rsidR="000B5D03" w:rsidP="000B5D03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B5D03">
              <w:rPr>
                <w:rFonts w:ascii="Times" w:hAnsi="Times" w:cs="Times"/>
                <w:sz w:val="20"/>
                <w:szCs w:val="20"/>
                <w:lang w:val="sk-SK"/>
              </w:rPr>
              <w:t>Oprávnenie poskytovať poradenstvo na úseku bezpečnosti a ochrany zdravia pri práci a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B5D03">
              <w:rPr>
                <w:rFonts w:ascii="Times" w:hAnsi="Times" w:cs="Times"/>
                <w:sz w:val="20"/>
                <w:szCs w:val="20"/>
                <w:lang w:val="sk-SK"/>
              </w:rPr>
              <w:t>bezpečnosti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0B5D03">
              <w:rPr>
                <w:rFonts w:ascii="Times" w:hAnsi="Times" w:cs="Times"/>
                <w:sz w:val="20"/>
                <w:szCs w:val="20"/>
                <w:lang w:val="sk-SK"/>
              </w:rPr>
              <w:t>prevádzky banskými úradmi nebola doposiaľ zakotvená v legislatíve pre oblasť výkonu hlavného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0B5D03">
              <w:rPr>
                <w:rFonts w:ascii="Times" w:hAnsi="Times" w:cs="Times"/>
                <w:sz w:val="20"/>
                <w:szCs w:val="20"/>
                <w:lang w:val="sk-SK"/>
              </w:rPr>
              <w:t>dozoru. Pritom ide o jedno z najdôležitejších preventívnych opatrením v boji proti vzniku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0B5D03">
              <w:rPr>
                <w:rFonts w:ascii="Times" w:hAnsi="Times" w:cs="Times"/>
                <w:sz w:val="20"/>
                <w:szCs w:val="20"/>
                <w:lang w:val="sk-SK"/>
              </w:rPr>
              <w:t xml:space="preserve">mimoriadnych udalostí. </w:t>
            </w:r>
          </w:p>
          <w:p w:rsidR="000B5D03" w:rsidP="000B5D03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  <w:p w:rsidR="000B5D03" w:rsidRPr="00B2032E" w:rsidP="000B5D03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1B3180">
              <w:rPr>
                <w:rFonts w:ascii="Times" w:hAnsi="Times" w:cs="Times"/>
                <w:sz w:val="20"/>
                <w:szCs w:val="20"/>
                <w:lang w:val="sk-SK"/>
              </w:rPr>
              <w:t>Rovnako neexistuje priamy kontro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>lny a korekčný mechanizmus, prostredníctvom ktorého by bolo možné preskúmať postupy a závery</w:t>
            </w:r>
            <w:r w:rsidRPr="000B5D03">
              <w:rPr>
                <w:rFonts w:ascii="Times" w:hAnsi="Times" w:cs="Times"/>
                <w:sz w:val="20"/>
                <w:szCs w:val="20"/>
                <w:lang w:val="sk-SK"/>
              </w:rPr>
              <w:t xml:space="preserve"> vyšetrovania obvodného banského úradu.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P="004E43C9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4E43C9"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Novela reaguje aj na niektoré nedostatky aplikačnej praxe , ktoré sú významné pri povoľovaní</w:t>
            </w:r>
            <w:r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4E43C9"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a prevádzke banskej činnosti a činnosti vykonávané banským spôsobom.</w:t>
            </w:r>
            <w:r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4E43C9"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Účelom tohto návrhu je upraviť najmä niektoré ustanovenia v oblasti bezpečnosti a</w:t>
            </w:r>
            <w:r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 </w:t>
            </w:r>
            <w:r w:rsidRPr="004E43C9"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ochrany</w:t>
            </w:r>
            <w:r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4E43C9"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zdravia pri práci a bezpečnosti prevádzky, ako aj </w:t>
            </w:r>
            <w:r w:rsidR="00DF2DD4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aplikovať po</w:t>
            </w:r>
            <w:r w:rsidR="00321496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znatky a zistenia</w:t>
            </w:r>
            <w:r w:rsidR="00DF2DD4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z</w:t>
            </w:r>
            <w:r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vyšetrovaní mimoriadnych </w:t>
            </w:r>
            <w:r w:rsidR="00DF2DD4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udalostí za ostatné</w:t>
            </w:r>
            <w:r w:rsidRPr="004E43C9"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ob</w:t>
            </w:r>
            <w:r w:rsidR="00DF2DD4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dobie</w:t>
            </w:r>
            <w:r w:rsidRPr="004E43C9"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, a to najmä pri vyšetrovaní príčin</w:t>
            </w:r>
            <w:r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havárií a závažných pracovných </w:t>
            </w:r>
            <w:r w:rsidRPr="004E43C9" w:rsidR="004E43C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úrazov.</w:t>
            </w:r>
          </w:p>
          <w:p w:rsidR="003D5FDA" w:rsidP="004E43C9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  <w:p w:rsidR="002C2C37" w:rsidP="002C2C37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3D5FD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Cieľo</w:t>
            </w:r>
            <w:r w:rsidR="000B5D03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m novely je najmä ustanoviť zodpovednú osobu</w:t>
            </w:r>
            <w:r w:rsidR="003D5FD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alebo jej </w:t>
            </w:r>
            <w:r w:rsidR="000B5D03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zástupcu zadefinovaním</w:t>
            </w:r>
            <w:r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osôb vedúcich zamestna</w:t>
            </w:r>
            <w:r w:rsidR="001B3180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n</w:t>
            </w:r>
            <w:r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cov, čím sa </w:t>
            </w:r>
            <w:r w:rsidRPr="003D5FDA">
              <w:rPr>
                <w:rFonts w:ascii="Times" w:hAnsi="Times" w:cs="Times"/>
                <w:sz w:val="20"/>
                <w:szCs w:val="20"/>
                <w:lang w:val="sk-SK"/>
              </w:rPr>
              <w:t>dosiahne zvýšenie odbornej spôsobilosti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na pracovisku a vyš</w:t>
            </w:r>
            <w:r w:rsidR="001B3180">
              <w:rPr>
                <w:rFonts w:ascii="Times" w:hAnsi="Times" w:cs="Times"/>
                <w:sz w:val="20"/>
                <w:szCs w:val="20"/>
                <w:lang w:val="sk-SK"/>
              </w:rPr>
              <w:t>š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>ia miera bezpečnosti a ochrany zdravia zamestnancov.</w:t>
            </w:r>
          </w:p>
          <w:p w:rsidR="003E4405" w:rsidP="002C2C37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  <w:p w:rsidR="003E4405" w:rsidP="003E440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405">
              <w:rPr>
                <w:rFonts w:ascii="Times" w:hAnsi="Times" w:cs="Times"/>
                <w:sz w:val="20"/>
                <w:szCs w:val="20"/>
                <w:lang w:val="sk-SK"/>
              </w:rPr>
              <w:t>Technická dokumentácia, podľa ktorej je banská činnosť povolená, je kľúčovým dokumentom na</w:t>
            </w:r>
            <w:r w:rsidR="00D272D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405">
              <w:rPr>
                <w:rFonts w:ascii="Times" w:hAnsi="Times" w:cs="Times"/>
                <w:sz w:val="20"/>
                <w:szCs w:val="20"/>
                <w:lang w:val="sk-SK"/>
              </w:rPr>
              <w:t>vykonávanie povolenej banskej činnosti. Novela zabezpečuje, aby o zmenách v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405">
              <w:rPr>
                <w:rFonts w:ascii="Times" w:hAnsi="Times" w:cs="Times"/>
                <w:sz w:val="20"/>
                <w:szCs w:val="20"/>
                <w:lang w:val="sk-SK"/>
              </w:rPr>
              <w:t>technickej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405">
              <w:rPr>
                <w:rFonts w:ascii="Times" w:hAnsi="Times" w:cs="Times"/>
                <w:sz w:val="20"/>
                <w:szCs w:val="20"/>
                <w:lang w:val="sk-SK"/>
              </w:rPr>
              <w:t xml:space="preserve">dokumentácii bol obvodný banský úrad </w:t>
            </w:r>
            <w:r w:rsidR="001B3180">
              <w:rPr>
                <w:rFonts w:ascii="Times" w:hAnsi="Times" w:cs="Times"/>
                <w:sz w:val="20"/>
                <w:szCs w:val="20"/>
                <w:lang w:val="sk-SK"/>
              </w:rPr>
              <w:t xml:space="preserve">prinajmenšom </w:t>
            </w:r>
            <w:r w:rsidRPr="003E4405">
              <w:rPr>
                <w:rFonts w:ascii="Times" w:hAnsi="Times" w:cs="Times"/>
                <w:sz w:val="20"/>
                <w:szCs w:val="20"/>
                <w:lang w:val="sk-SK"/>
              </w:rPr>
              <w:t>informovaný. Zmena technickej dokumentácie patrí medzi zásadné opatrenia.</w:t>
            </w:r>
          </w:p>
          <w:p w:rsidR="003D5FDA" w:rsidRPr="00415A50" w:rsidP="002C2C37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="002C2C37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7854F9">
            <w:pPr>
              <w:bidi w:val="0"/>
              <w:spacing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 w:rsidR="00F936BB">
              <w:rPr>
                <w:rFonts w:ascii="Times" w:hAnsi="Times" w:cs="Times"/>
                <w:sz w:val="20"/>
                <w:szCs w:val="20"/>
                <w:lang w:val="sk-SK"/>
              </w:rPr>
              <w:t xml:space="preserve">Účastníci  právnych vzťahov na úseku </w:t>
            </w:r>
            <w:r w:rsidR="00DF2DD4">
              <w:rPr>
                <w:rFonts w:ascii="Times" w:hAnsi="Times" w:cs="Times"/>
                <w:sz w:val="20"/>
                <w:szCs w:val="20"/>
                <w:lang w:val="sk-SK"/>
              </w:rPr>
              <w:t>banskej činnosti.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415A50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903EC7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903EC7">
              <w:rPr>
                <w:rFonts w:ascii="Wingdings 2" w:hAnsi="Wingdings 2" w:cs="Times"/>
                <w:sz w:val="10"/>
                <w:szCs w:val="20"/>
                <w:lang w:val="sk-SK"/>
              </w:rPr>
              <w:t xml:space="preserve"> </w:t>
            </w:r>
            <w:r w:rsidRPr="00B2032E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903EC7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903EC7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3D5FD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3D5FD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3D5FDA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 w:rsidR="003D5FDA">
              <w:rPr>
                <w:rFonts w:ascii="Times" w:hAnsi="Times" w:cs="Times"/>
                <w:sz w:val="20"/>
                <w:szCs w:val="20"/>
                <w:lang w:val="sk-SK"/>
              </w:rPr>
              <w:t xml:space="preserve">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3D5FDA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 w:rsidR="003D5FDA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3D5FD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3D5FD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3D5FDA">
              <w:rPr>
                <w:rFonts w:ascii="Times" w:hAnsi="Times" w:cs="Times"/>
                <w:sz w:val="20"/>
                <w:szCs w:val="20"/>
                <w:lang w:val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1B3180">
            <w:pPr>
              <w:bidi w:val="0"/>
              <w:spacing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4E43C9">
              <w:rPr>
                <w:rFonts w:ascii="Times" w:hAnsi="Times" w:cs="Times"/>
                <w:sz w:val="20"/>
                <w:szCs w:val="20"/>
                <w:lang w:val="sk-SK"/>
              </w:rPr>
              <w:t>Podnetom pre</w:t>
            </w:r>
            <w:r w:rsidRPr="004E43C9" w:rsidR="004E43C9">
              <w:rPr>
                <w:rFonts w:ascii="Times" w:hAnsi="Times" w:cs="Times"/>
                <w:sz w:val="20"/>
                <w:szCs w:val="20"/>
                <w:lang w:val="sk-SK"/>
              </w:rPr>
              <w:t xml:space="preserve"> návrh zákona bolo vyšetrovanie mimoriadnej udalosti – požiari a</w:t>
            </w:r>
            <w:r w:rsidR="004E43C9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E43C9" w:rsidR="004E43C9">
              <w:rPr>
                <w:rFonts w:ascii="Times" w:hAnsi="Times" w:cs="Times"/>
                <w:sz w:val="20"/>
                <w:szCs w:val="20"/>
                <w:lang w:val="sk-SK"/>
              </w:rPr>
              <w:t>následnom</w:t>
            </w:r>
            <w:r w:rsidR="004E43C9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E43C9" w:rsidR="004E43C9">
              <w:rPr>
                <w:rFonts w:ascii="Times" w:hAnsi="Times" w:cs="Times"/>
                <w:sz w:val="20"/>
                <w:szCs w:val="20"/>
                <w:lang w:val="sk-SK"/>
              </w:rPr>
              <w:t>explozívnom vyhorení plynov s následkom smrteľných pracovných úrazov 20 zamestnancov, ku ktorej</w:t>
            </w:r>
            <w:r w:rsidR="004E43C9">
              <w:rPr>
                <w:rFonts w:ascii="Times" w:hAnsi="Times" w:cs="Times"/>
                <w:sz w:val="20"/>
                <w:szCs w:val="20"/>
                <w:lang w:val="sk-SK"/>
              </w:rPr>
              <w:t xml:space="preserve"> došlo dňa 10.8.</w:t>
            </w:r>
            <w:r w:rsidRPr="004E43C9" w:rsidR="004E43C9">
              <w:rPr>
                <w:rFonts w:ascii="Times" w:hAnsi="Times" w:cs="Times"/>
                <w:sz w:val="20"/>
                <w:szCs w:val="20"/>
                <w:lang w:val="sk-SK"/>
              </w:rPr>
              <w:t>2009 v</w:t>
            </w:r>
            <w:r w:rsidR="001B3180">
              <w:rPr>
                <w:rFonts w:ascii="Times" w:hAnsi="Times" w:cs="Times"/>
                <w:sz w:val="20"/>
                <w:szCs w:val="20"/>
                <w:lang w:val="sk-SK"/>
              </w:rPr>
              <w:t xml:space="preserve"> podniku </w:t>
            </w:r>
            <w:r w:rsidRPr="004E43C9" w:rsidR="004E43C9">
              <w:rPr>
                <w:rFonts w:ascii="Times" w:hAnsi="Times" w:cs="Times"/>
                <w:sz w:val="20"/>
                <w:szCs w:val="20"/>
                <w:lang w:val="sk-SK"/>
              </w:rPr>
              <w:t xml:space="preserve"> Hornonitrianske bane Prievidza, a.s. na ťažobnom úseku Baňa</w:t>
            </w:r>
            <w:r w:rsidR="004E43C9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E43C9" w:rsidR="004E43C9">
              <w:rPr>
                <w:rFonts w:ascii="Times" w:hAnsi="Times" w:cs="Times"/>
                <w:sz w:val="20"/>
                <w:szCs w:val="20"/>
                <w:lang w:val="sk-SK"/>
              </w:rPr>
              <w:t>Handlová. Z dokumentácii tejto tragickej udalosti vyplynuli poznatky, ktoré je potrebné upraviť vo</w:t>
            </w:r>
            <w:r w:rsidR="004E43C9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E43C9" w:rsidR="004E43C9">
              <w:rPr>
                <w:rFonts w:ascii="Times" w:hAnsi="Times" w:cs="Times"/>
                <w:sz w:val="20"/>
                <w:szCs w:val="20"/>
                <w:lang w:val="sk-SK"/>
              </w:rPr>
              <w:t>všeobecne záväzných predpisoch, aby sa v maximálne možnej miere predišlo takýmto nešťastiam.</w:t>
            </w:r>
            <w:r w:rsidR="00321496">
              <w:rPr>
                <w:rFonts w:ascii="Times" w:hAnsi="Times" w:cs="Times"/>
                <w:sz w:val="20"/>
                <w:szCs w:val="20"/>
                <w:lang w:val="sk-SK"/>
              </w:rPr>
              <w:t xml:space="preserve"> Novela zákona bude mať </w:t>
            </w:r>
            <w:r w:rsidRPr="00321496" w:rsidR="00321496">
              <w:rPr>
                <w:rFonts w:ascii="Times" w:hAnsi="Times" w:cs="Times"/>
                <w:sz w:val="20"/>
                <w:szCs w:val="20"/>
                <w:lang w:val="sk-SK"/>
              </w:rPr>
              <w:t>pozitívny sociálny vplyv, a to zvýšením istoty zamestnancov</w:t>
            </w:r>
            <w:r w:rsidR="00321496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21496" w:rsidR="00321496">
              <w:rPr>
                <w:rFonts w:ascii="Times" w:hAnsi="Times" w:cs="Times"/>
                <w:sz w:val="20"/>
                <w:szCs w:val="20"/>
                <w:lang w:val="sk-SK"/>
              </w:rPr>
              <w:t>v banských činnostiach zvýšením bezpečnosti a ochranou zdravia pri ich práci.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hyperlink r:id="rId4" w:history="1">
              <w:r w:rsidRPr="00E72993" w:rsidR="004D0DD1">
                <w:rPr>
                  <w:rStyle w:val="Hyperlink"/>
                  <w:rFonts w:ascii="Times" w:hAnsi="Times" w:cs="Times"/>
                  <w:sz w:val="20"/>
                  <w:szCs w:val="20"/>
                  <w:lang w:val="sk-SK"/>
                </w:rPr>
                <w:t>karol_galek@nrsr.sk</w:t>
              </w:r>
            </w:hyperlink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032E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21B42"/>
    <w:rsid w:val="000B2E04"/>
    <w:rsid w:val="000B5D03"/>
    <w:rsid w:val="000D01BA"/>
    <w:rsid w:val="00103D80"/>
    <w:rsid w:val="001066BB"/>
    <w:rsid w:val="00113283"/>
    <w:rsid w:val="00126482"/>
    <w:rsid w:val="0014144E"/>
    <w:rsid w:val="001A3DDF"/>
    <w:rsid w:val="001B3180"/>
    <w:rsid w:val="002270FC"/>
    <w:rsid w:val="002C07B8"/>
    <w:rsid w:val="002C2C37"/>
    <w:rsid w:val="003111CA"/>
    <w:rsid w:val="00321496"/>
    <w:rsid w:val="00354077"/>
    <w:rsid w:val="003A295D"/>
    <w:rsid w:val="003D5FDA"/>
    <w:rsid w:val="003D720A"/>
    <w:rsid w:val="003E4405"/>
    <w:rsid w:val="00415A50"/>
    <w:rsid w:val="0047737C"/>
    <w:rsid w:val="004C3411"/>
    <w:rsid w:val="004D0DD1"/>
    <w:rsid w:val="004E43C9"/>
    <w:rsid w:val="005068C9"/>
    <w:rsid w:val="00551D2C"/>
    <w:rsid w:val="00584FFE"/>
    <w:rsid w:val="005B7011"/>
    <w:rsid w:val="005E065B"/>
    <w:rsid w:val="00621FA3"/>
    <w:rsid w:val="006258CB"/>
    <w:rsid w:val="00692A58"/>
    <w:rsid w:val="006B2D7A"/>
    <w:rsid w:val="00746DDA"/>
    <w:rsid w:val="007854F9"/>
    <w:rsid w:val="007C4BD9"/>
    <w:rsid w:val="008003CB"/>
    <w:rsid w:val="00824000"/>
    <w:rsid w:val="00837CDF"/>
    <w:rsid w:val="00903EC7"/>
    <w:rsid w:val="00922803"/>
    <w:rsid w:val="00926221"/>
    <w:rsid w:val="00954F6A"/>
    <w:rsid w:val="00961DDB"/>
    <w:rsid w:val="00A1017B"/>
    <w:rsid w:val="00AB2B3D"/>
    <w:rsid w:val="00AE359E"/>
    <w:rsid w:val="00B2032E"/>
    <w:rsid w:val="00B47BCE"/>
    <w:rsid w:val="00BB44C3"/>
    <w:rsid w:val="00BD61B2"/>
    <w:rsid w:val="00BD6A46"/>
    <w:rsid w:val="00C60A22"/>
    <w:rsid w:val="00D272DF"/>
    <w:rsid w:val="00DB75EA"/>
    <w:rsid w:val="00DF2DD4"/>
    <w:rsid w:val="00E5752D"/>
    <w:rsid w:val="00E72993"/>
    <w:rsid w:val="00F90A6E"/>
    <w:rsid w:val="00F936BB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37CD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37CDF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arol_galek@nrsr.s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4</Pages>
  <Words>894</Words>
  <Characters>5098</Characters>
  <Application>Microsoft Office Word</Application>
  <DocSecurity>0</DocSecurity>
  <Lines>0</Lines>
  <Paragraphs>0</Paragraphs>
  <ScaleCrop>false</ScaleCrop>
  <Company>Kancelaria NR SR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4</cp:revision>
  <cp:lastPrinted>2017-01-12T16:20:00Z</cp:lastPrinted>
  <dcterms:created xsi:type="dcterms:W3CDTF">2017-01-12T08:47:00Z</dcterms:created>
  <dcterms:modified xsi:type="dcterms:W3CDTF">2017-01-12T16:41:00Z</dcterms:modified>
</cp:coreProperties>
</file>