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81124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18035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8035C">
        <w:t>37</w:t>
      </w:r>
      <w:r w:rsidR="00B81124">
        <w:t>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035C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P="0018035C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8035C">
        <w:rPr>
          <w:rFonts w:cs="Arial"/>
          <w:szCs w:val="22"/>
        </w:rPr>
        <w:t>Gábora GÁLA, Pétera VÖRÖSA, Eleméra JAKABA a Tibora BASTRNÁKA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</w:t>
      </w:r>
      <w:r w:rsidR="0018035C">
        <w:rPr>
          <w:rFonts w:cs="Arial"/>
          <w:szCs w:val="22"/>
        </w:rPr>
        <w:t>s</w:t>
      </w:r>
      <w:r w:rsidR="00484701">
        <w:rPr>
          <w:rFonts w:cs="Arial"/>
          <w:szCs w:val="22"/>
        </w:rPr>
        <w:t>a</w:t>
      </w:r>
      <w:r w:rsidR="001D3570">
        <w:rPr>
          <w:rFonts w:cs="Arial"/>
          <w:szCs w:val="22"/>
        </w:rPr>
        <w:t xml:space="preserve"> dopĺňa </w:t>
      </w:r>
      <w:r w:rsidR="0018035C">
        <w:rPr>
          <w:rFonts w:cs="Arial"/>
          <w:szCs w:val="22"/>
        </w:rPr>
        <w:t>zákon č. 16</w:t>
      </w:r>
      <w:r w:rsidR="00B81124">
        <w:rPr>
          <w:rFonts w:cs="Arial"/>
          <w:szCs w:val="22"/>
        </w:rPr>
        <w:t>2</w:t>
      </w:r>
      <w:r w:rsidR="0018035C">
        <w:rPr>
          <w:rFonts w:cs="Arial"/>
          <w:szCs w:val="22"/>
        </w:rPr>
        <w:t xml:space="preserve">/2015 Z. z. </w:t>
      </w:r>
      <w:r w:rsidR="00B81124">
        <w:rPr>
          <w:rFonts w:cs="Arial"/>
          <w:szCs w:val="22"/>
        </w:rPr>
        <w:t>Správny súdny</w:t>
      </w:r>
      <w:r w:rsidR="0018035C">
        <w:rPr>
          <w:rFonts w:cs="Arial"/>
          <w:szCs w:val="22"/>
        </w:rPr>
        <w:t xml:space="preserve"> poriadok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035C">
        <w:rPr>
          <w:rFonts w:cs="Arial"/>
          <w:szCs w:val="22"/>
        </w:rPr>
        <w:t>35</w:t>
      </w:r>
      <w:r w:rsidR="00B81124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8035C">
        <w:rPr>
          <w:rFonts w:cs="Arial"/>
          <w:szCs w:val="22"/>
        </w:rPr>
        <w:t>2.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18035C" w:rsidRPr="00E66789" w:rsidP="0018035C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8035C">
        <w:rPr>
          <w:rFonts w:ascii="Arial" w:hAnsi="Arial" w:cs="Arial"/>
          <w:sz w:val="22"/>
          <w:szCs w:val="22"/>
        </w:rPr>
        <w:t xml:space="preserve"> a</w:t>
      </w:r>
    </w:p>
    <w:p w:rsidR="0018035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8035C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8035C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8035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035C">
        <w:rPr>
          <w:rFonts w:ascii="Arial" w:hAnsi="Arial" w:cs="Arial"/>
          <w:b/>
          <w:bCs/>
          <w:sz w:val="22"/>
          <w:u w:val="single"/>
        </w:rPr>
        <w:t>17. marca 2017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035C">
        <w:rPr>
          <w:rFonts w:ascii="Arial" w:hAnsi="Arial" w:cs="Arial"/>
          <w:b/>
          <w:bCs/>
          <w:sz w:val="22"/>
          <w:u w:val="single"/>
        </w:rPr>
        <w:t>20. marca 2017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8035C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92C40"/>
    <w:rsid w:val="00AA3DED"/>
    <w:rsid w:val="00AB4082"/>
    <w:rsid w:val="00B20ACA"/>
    <w:rsid w:val="00B81124"/>
    <w:rsid w:val="00BE56B2"/>
    <w:rsid w:val="00C11306"/>
    <w:rsid w:val="00C47259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884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2017-01-11T07:06:00Z</cp:lastPrinted>
  <dcterms:created xsi:type="dcterms:W3CDTF">2017-01-12T11:48:00Z</dcterms:created>
  <dcterms:modified xsi:type="dcterms:W3CDTF">2017-01-12T11:48:00Z</dcterms:modified>
</cp:coreProperties>
</file>