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A35BC">
        <w:rPr>
          <w:sz w:val="22"/>
          <w:szCs w:val="22"/>
        </w:rPr>
        <w:t>2330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A35BC">
        <w:t>360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A35BC">
        <w:rPr>
          <w:rFonts w:ascii="Arial" w:hAnsi="Arial" w:cs="Arial"/>
          <w:sz w:val="22"/>
        </w:rPr>
        <w:t> 20.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A35BC">
        <w:rPr>
          <w:rFonts w:cs="Arial"/>
          <w:noProof/>
          <w:sz w:val="22"/>
          <w:lang w:val="sk-SK"/>
        </w:rPr>
        <w:t>ktorým sa mení zákon č. 461/2003 Z. z. o sociálnom poistení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A35BC">
        <w:rPr>
          <w:rFonts w:cs="Arial"/>
          <w:sz w:val="22"/>
          <w:lang w:val="sk-SK"/>
        </w:rPr>
        <w:t>345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A35BC">
        <w:rPr>
          <w:rFonts w:cs="Arial"/>
          <w:sz w:val="22"/>
          <w:lang w:val="sk-SK"/>
        </w:rPr>
        <w:t>19.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A35BC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A35B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A35BC">
        <w:rPr>
          <w:rFonts w:ascii="Arial" w:hAnsi="Arial" w:cs="Arial"/>
          <w:b/>
          <w:bCs/>
          <w:sz w:val="22"/>
          <w:u w:val="single"/>
        </w:rPr>
        <w:t>17. marca 2017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A35BC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B3387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9A35BC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D5181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A35B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A35B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812</Characters>
  <Application>Microsoft Office Word</Application>
  <DocSecurity>0</DocSecurity>
  <Lines>0</Lines>
  <Paragraphs>0</Paragraphs>
  <ScaleCrop>false</ScaleCrop>
  <Company>Kancelária NR SR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2016-12-20T06:48:00Z</cp:lastPrinted>
  <dcterms:created xsi:type="dcterms:W3CDTF">2016-12-20T09:08:00Z</dcterms:created>
  <dcterms:modified xsi:type="dcterms:W3CDTF">2016-12-20T09:08:00Z</dcterms:modified>
</cp:coreProperties>
</file>