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2E2F" w:rsidRDefault="009C2E2F" w:rsidP="009C2E2F">
      <w:pPr>
        <w:pStyle w:val="Nadpis1"/>
      </w:pPr>
      <w:r>
        <w:t>NÁRODNÁ RADA SLOVENSKEJ REPUBLIKY</w:t>
      </w:r>
    </w:p>
    <w:p w:rsidR="009C2E2F" w:rsidRPr="00AC48CE" w:rsidRDefault="009C2E2F" w:rsidP="009C2E2F">
      <w:pPr>
        <w:pStyle w:val="Nadpis1"/>
        <w:rPr>
          <w:sz w:val="28"/>
          <w:szCs w:val="28"/>
        </w:rPr>
      </w:pPr>
      <w:r w:rsidRPr="00AC48CE">
        <w:rPr>
          <w:sz w:val="28"/>
          <w:szCs w:val="28"/>
        </w:rPr>
        <w:t>V</w:t>
      </w:r>
      <w:r w:rsidR="004C0063">
        <w:rPr>
          <w:sz w:val="28"/>
          <w:szCs w:val="28"/>
        </w:rPr>
        <w:t>I</w:t>
      </w:r>
      <w:r w:rsidR="0071240D">
        <w:rPr>
          <w:sz w:val="28"/>
          <w:szCs w:val="28"/>
        </w:rPr>
        <w:t>I</w:t>
      </w:r>
      <w:r w:rsidRPr="00AC48CE">
        <w:rPr>
          <w:sz w:val="28"/>
          <w:szCs w:val="28"/>
        </w:rPr>
        <w:t>. volebné obdobie</w:t>
      </w:r>
    </w:p>
    <w:p w:rsidR="009C2E2F" w:rsidRPr="00680482" w:rsidRDefault="009C2E2F" w:rsidP="009C2E2F">
      <w:pPr>
        <w:pStyle w:val="Protokoln"/>
        <w:rPr>
          <w:sz w:val="18"/>
          <w:szCs w:val="18"/>
        </w:rPr>
      </w:pPr>
      <w:r w:rsidRPr="00680482">
        <w:rPr>
          <w:sz w:val="18"/>
          <w:szCs w:val="18"/>
        </w:rPr>
        <w:t>Číslo: CRD</w:t>
      </w:r>
      <w:r w:rsidR="000C7AAE">
        <w:rPr>
          <w:sz w:val="18"/>
          <w:szCs w:val="18"/>
        </w:rPr>
        <w:t>-</w:t>
      </w:r>
      <w:r w:rsidR="009C5FF6">
        <w:rPr>
          <w:sz w:val="18"/>
          <w:szCs w:val="18"/>
        </w:rPr>
        <w:t>20</w:t>
      </w:r>
      <w:r w:rsidR="005400B9">
        <w:rPr>
          <w:sz w:val="18"/>
          <w:szCs w:val="18"/>
        </w:rPr>
        <w:t>52</w:t>
      </w:r>
      <w:r w:rsidRPr="00680482">
        <w:rPr>
          <w:sz w:val="18"/>
          <w:szCs w:val="18"/>
        </w:rPr>
        <w:t>/201</w:t>
      </w:r>
      <w:r w:rsidR="0071240D">
        <w:rPr>
          <w:sz w:val="18"/>
          <w:szCs w:val="18"/>
        </w:rPr>
        <w:t>6</w:t>
      </w:r>
    </w:p>
    <w:p w:rsidR="009C2E2F" w:rsidRDefault="008358D7" w:rsidP="009C2E2F">
      <w:pPr>
        <w:rPr>
          <w:b/>
          <w:spacing w:val="20"/>
          <w:sz w:val="28"/>
        </w:rPr>
      </w:pPr>
      <w:r>
        <w:rPr>
          <w:b/>
          <w:noProof/>
          <w:spacing w:val="20"/>
          <w:sz w:val="28"/>
        </w:rPr>
        <w:drawing>
          <wp:inline distT="0" distB="0" distL="0" distR="0">
            <wp:extent cx="685800" cy="831850"/>
            <wp:effectExtent l="0" t="0" r="0" b="6350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31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2E2F" w:rsidRDefault="00575096" w:rsidP="009C2E2F">
      <w:pPr>
        <w:pStyle w:val="uznesenia"/>
      </w:pPr>
      <w:r>
        <w:t>381</w:t>
      </w:r>
    </w:p>
    <w:p w:rsidR="009C2E2F" w:rsidRDefault="009C2E2F" w:rsidP="009C2E2F">
      <w:pPr>
        <w:pStyle w:val="Nadpis1"/>
      </w:pPr>
      <w:r>
        <w:t>UZNESENIE</w:t>
      </w:r>
    </w:p>
    <w:p w:rsidR="009C2E2F" w:rsidRDefault="009C2E2F" w:rsidP="009C2E2F">
      <w:pPr>
        <w:pStyle w:val="Nadpis1"/>
      </w:pPr>
      <w:r>
        <w:t>NÁRODNEJ RADY SLOVENSKEJ REPUBLIKY</w:t>
      </w:r>
    </w:p>
    <w:p w:rsidR="009C2E2F" w:rsidRDefault="009C2E2F" w:rsidP="009C2E2F">
      <w:pPr>
        <w:outlineLvl w:val="0"/>
      </w:pPr>
    </w:p>
    <w:p w:rsidR="009C2E2F" w:rsidRDefault="000C7AAE" w:rsidP="009C2E2F">
      <w:pPr>
        <w:pStyle w:val="Pta"/>
        <w:tabs>
          <w:tab w:val="left" w:pos="708"/>
        </w:tabs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z</w:t>
      </w:r>
      <w:r w:rsidR="00575096">
        <w:rPr>
          <w:rFonts w:cs="Arial"/>
          <w:sz w:val="22"/>
          <w:szCs w:val="22"/>
        </w:rPr>
        <w:t>o</w:t>
      </w:r>
      <w:r w:rsidR="00341D67">
        <w:rPr>
          <w:rFonts w:cs="Arial"/>
          <w:sz w:val="22"/>
          <w:szCs w:val="22"/>
        </w:rPr>
        <w:t xml:space="preserve"> </w:t>
      </w:r>
      <w:r w:rsidR="00575096">
        <w:rPr>
          <w:rFonts w:cs="Arial"/>
          <w:sz w:val="22"/>
          <w:szCs w:val="22"/>
        </w:rPr>
        <w:t>7</w:t>
      </w:r>
      <w:r w:rsidR="00DE1458">
        <w:rPr>
          <w:rFonts w:cs="Arial"/>
          <w:sz w:val="22"/>
          <w:szCs w:val="22"/>
        </w:rPr>
        <w:t>.</w:t>
      </w:r>
      <w:r w:rsidR="00F938CE">
        <w:rPr>
          <w:rFonts w:cs="Arial"/>
          <w:sz w:val="22"/>
          <w:szCs w:val="22"/>
        </w:rPr>
        <w:t xml:space="preserve"> </w:t>
      </w:r>
      <w:r w:rsidR="00575096">
        <w:rPr>
          <w:rFonts w:cs="Arial"/>
          <w:sz w:val="22"/>
          <w:szCs w:val="22"/>
        </w:rPr>
        <w:t>decembra</w:t>
      </w:r>
      <w:r w:rsidR="009C2E2F">
        <w:rPr>
          <w:rFonts w:cs="Arial"/>
          <w:sz w:val="22"/>
          <w:szCs w:val="22"/>
        </w:rPr>
        <w:t xml:space="preserve"> 201</w:t>
      </w:r>
      <w:r w:rsidR="0071240D">
        <w:rPr>
          <w:rFonts w:cs="Arial"/>
          <w:sz w:val="22"/>
          <w:szCs w:val="22"/>
        </w:rPr>
        <w:t>6</w:t>
      </w:r>
    </w:p>
    <w:p w:rsidR="007D5DA3" w:rsidRDefault="007D5DA3" w:rsidP="009C2E2F">
      <w:pPr>
        <w:pStyle w:val="Pta"/>
        <w:tabs>
          <w:tab w:val="left" w:pos="708"/>
        </w:tabs>
        <w:rPr>
          <w:rFonts w:cs="Arial"/>
          <w:sz w:val="22"/>
          <w:szCs w:val="22"/>
        </w:rPr>
      </w:pPr>
    </w:p>
    <w:p w:rsidR="006277D8" w:rsidRPr="005400B9" w:rsidRDefault="006277D8" w:rsidP="006277D8">
      <w:pPr>
        <w:jc w:val="both"/>
        <w:rPr>
          <w:bCs/>
          <w:sz w:val="22"/>
          <w:szCs w:val="22"/>
        </w:rPr>
      </w:pPr>
      <w:r w:rsidRPr="005400B9">
        <w:rPr>
          <w:sz w:val="22"/>
          <w:szCs w:val="22"/>
        </w:rPr>
        <w:t>k</w:t>
      </w:r>
      <w:r w:rsidR="00012E0C" w:rsidRPr="005400B9">
        <w:rPr>
          <w:sz w:val="22"/>
          <w:szCs w:val="22"/>
        </w:rPr>
        <w:t xml:space="preserve"> </w:t>
      </w:r>
      <w:r w:rsidR="005400B9" w:rsidRPr="005400B9">
        <w:rPr>
          <w:sz w:val="22"/>
          <w:szCs w:val="22"/>
        </w:rPr>
        <w:t xml:space="preserve">návrhu poslancov Národnej rady Slovenskej republiky Martina </w:t>
      </w:r>
      <w:proofErr w:type="spellStart"/>
      <w:r w:rsidR="005400B9" w:rsidRPr="005400B9">
        <w:rPr>
          <w:sz w:val="22"/>
          <w:szCs w:val="22"/>
        </w:rPr>
        <w:t>Klusa</w:t>
      </w:r>
      <w:proofErr w:type="spellEnd"/>
      <w:r w:rsidR="005400B9" w:rsidRPr="005400B9">
        <w:rPr>
          <w:sz w:val="22"/>
          <w:szCs w:val="22"/>
        </w:rPr>
        <w:t xml:space="preserve">, Milana </w:t>
      </w:r>
      <w:proofErr w:type="spellStart"/>
      <w:r w:rsidR="005400B9" w:rsidRPr="005400B9">
        <w:rPr>
          <w:sz w:val="22"/>
          <w:szCs w:val="22"/>
        </w:rPr>
        <w:t>Laurenčíka</w:t>
      </w:r>
      <w:proofErr w:type="spellEnd"/>
      <w:r w:rsidR="005400B9" w:rsidRPr="005400B9">
        <w:rPr>
          <w:sz w:val="22"/>
          <w:szCs w:val="22"/>
        </w:rPr>
        <w:t xml:space="preserve">, Juraja </w:t>
      </w:r>
      <w:proofErr w:type="spellStart"/>
      <w:r w:rsidR="005400B9" w:rsidRPr="005400B9">
        <w:rPr>
          <w:sz w:val="22"/>
          <w:szCs w:val="22"/>
        </w:rPr>
        <w:t>Drobu</w:t>
      </w:r>
      <w:proofErr w:type="spellEnd"/>
      <w:r w:rsidR="005400B9" w:rsidRPr="005400B9">
        <w:rPr>
          <w:sz w:val="22"/>
          <w:szCs w:val="22"/>
        </w:rPr>
        <w:t xml:space="preserve"> a Jozefa Viskupiča na vydanie zákona, ktorým sa mení a dopĺňa zákon</w:t>
      </w:r>
      <w:r w:rsidR="005400B9">
        <w:rPr>
          <w:sz w:val="22"/>
          <w:szCs w:val="22"/>
        </w:rPr>
        <w:br/>
      </w:r>
      <w:r w:rsidR="005400B9" w:rsidRPr="005400B9">
        <w:rPr>
          <w:sz w:val="22"/>
          <w:szCs w:val="22"/>
        </w:rPr>
        <w:t>č. 180/2014 Z. z. o podmienkach výkonu volebného práva a o zmene a doplnení niektorých zákonov v znení neskorších predpisov (tlač 319)</w:t>
      </w:r>
      <w:r w:rsidR="005400B9" w:rsidRPr="005400B9">
        <w:rPr>
          <w:bCs/>
          <w:sz w:val="22"/>
          <w:szCs w:val="22"/>
        </w:rPr>
        <w:t xml:space="preserve"> – prvé čítanie</w:t>
      </w:r>
    </w:p>
    <w:p w:rsidR="00D2636B" w:rsidRDefault="00D2636B" w:rsidP="006277D8">
      <w:pPr>
        <w:jc w:val="both"/>
        <w:rPr>
          <w:bCs/>
          <w:sz w:val="22"/>
          <w:szCs w:val="22"/>
        </w:rPr>
      </w:pPr>
    </w:p>
    <w:p w:rsidR="00D2636B" w:rsidRDefault="00D2636B" w:rsidP="006277D8">
      <w:pPr>
        <w:jc w:val="both"/>
        <w:rPr>
          <w:sz w:val="22"/>
          <w:szCs w:val="22"/>
        </w:rPr>
      </w:pPr>
    </w:p>
    <w:p w:rsidR="006277D8" w:rsidRPr="0000646C" w:rsidRDefault="006277D8" w:rsidP="008E7C7A">
      <w:pPr>
        <w:pStyle w:val="Nadpis4"/>
        <w:keepLines w:val="0"/>
        <w:widowControl w:val="0"/>
        <w:spacing w:before="0" w:after="0"/>
        <w:jc w:val="left"/>
        <w:rPr>
          <w:rFonts w:ascii="Arial" w:hAnsi="Arial" w:cs="Arial"/>
          <w:b w:val="0"/>
          <w:i/>
          <w:color w:val="000000" w:themeColor="text1"/>
        </w:rPr>
      </w:pPr>
      <w:r w:rsidRPr="0000646C">
        <w:rPr>
          <w:rFonts w:cs="Arial"/>
          <w:color w:val="000000" w:themeColor="text1"/>
        </w:rPr>
        <w:tab/>
      </w:r>
      <w:r w:rsidRPr="0000646C">
        <w:rPr>
          <w:rFonts w:ascii="Arial" w:hAnsi="Arial" w:cs="Arial"/>
          <w:color w:val="000000" w:themeColor="text1"/>
        </w:rPr>
        <w:t>Národná rada Slovenskej republiky</w:t>
      </w:r>
    </w:p>
    <w:p w:rsidR="006277D8" w:rsidRPr="00575096" w:rsidRDefault="006277D8" w:rsidP="008E7C7A">
      <w:pPr>
        <w:rPr>
          <w:b/>
          <w:color w:val="000000" w:themeColor="text1"/>
          <w:sz w:val="22"/>
          <w:szCs w:val="22"/>
        </w:rPr>
      </w:pPr>
      <w:bookmarkStart w:id="0" w:name="_GoBack"/>
      <w:bookmarkEnd w:id="0"/>
    </w:p>
    <w:p w:rsidR="006277D8" w:rsidRDefault="006277D8" w:rsidP="008E7C7A">
      <w:pPr>
        <w:widowControl w:val="0"/>
        <w:jc w:val="both"/>
        <w:rPr>
          <w:sz w:val="22"/>
          <w:szCs w:val="22"/>
        </w:rPr>
      </w:pPr>
      <w:r>
        <w:rPr>
          <w:sz w:val="22"/>
          <w:szCs w:val="22"/>
        </w:rPr>
        <w:tab/>
        <w:t>po prerokovaní uvedeného návrhu zákona v prvom čítaní</w:t>
      </w:r>
    </w:p>
    <w:p w:rsidR="006277D8" w:rsidRPr="008E7C7A" w:rsidRDefault="006277D8" w:rsidP="008E7C7A">
      <w:pPr>
        <w:widowControl w:val="0"/>
        <w:jc w:val="both"/>
        <w:rPr>
          <w:b/>
          <w:sz w:val="22"/>
          <w:szCs w:val="22"/>
        </w:rPr>
      </w:pPr>
    </w:p>
    <w:p w:rsidR="006277D8" w:rsidRPr="0000646C" w:rsidRDefault="006277D8" w:rsidP="006277D8">
      <w:pPr>
        <w:pStyle w:val="Nadpis4"/>
        <w:keepNext w:val="0"/>
        <w:keepLines w:val="0"/>
        <w:widowControl w:val="0"/>
        <w:spacing w:before="0"/>
        <w:ind w:left="705"/>
        <w:jc w:val="both"/>
        <w:rPr>
          <w:rFonts w:ascii="Arial" w:hAnsi="Arial" w:cs="Arial"/>
          <w:b w:val="0"/>
          <w:i/>
          <w:color w:val="000000" w:themeColor="text1"/>
        </w:rPr>
      </w:pPr>
      <w:r w:rsidRPr="0000646C">
        <w:rPr>
          <w:rFonts w:ascii="Arial" w:hAnsi="Arial" w:cs="Arial"/>
          <w:color w:val="000000" w:themeColor="text1"/>
        </w:rPr>
        <w:t>r o z h o d l a,  ž e</w:t>
      </w:r>
    </w:p>
    <w:p w:rsidR="006277D8" w:rsidRPr="008E7C7A" w:rsidRDefault="006277D8" w:rsidP="006277D8">
      <w:pPr>
        <w:widowControl w:val="0"/>
        <w:jc w:val="both"/>
        <w:rPr>
          <w:b/>
          <w:sz w:val="22"/>
          <w:szCs w:val="22"/>
        </w:rPr>
      </w:pPr>
    </w:p>
    <w:p w:rsidR="006277D8" w:rsidRDefault="006277D8" w:rsidP="006277D8">
      <w:pPr>
        <w:widowControl w:val="0"/>
        <w:jc w:val="both"/>
        <w:outlineLvl w:val="0"/>
        <w:rPr>
          <w:sz w:val="22"/>
          <w:szCs w:val="22"/>
        </w:rPr>
      </w:pPr>
      <w:r>
        <w:rPr>
          <w:sz w:val="22"/>
          <w:szCs w:val="22"/>
        </w:rPr>
        <w:tab/>
        <w:t>podľa § 73 ods. 4 zákona Národnej rady Slovenskej republiky č. 350/1996 Z. z. o rokovacom poriadku Národnej rady Slovenskej republiky v znení neskorších predpisov</w:t>
      </w:r>
    </w:p>
    <w:p w:rsidR="006277D8" w:rsidRDefault="006277D8" w:rsidP="006277D8">
      <w:pPr>
        <w:widowControl w:val="0"/>
        <w:outlineLvl w:val="0"/>
        <w:rPr>
          <w:sz w:val="22"/>
          <w:szCs w:val="22"/>
        </w:rPr>
      </w:pPr>
    </w:p>
    <w:p w:rsidR="007D5DA3" w:rsidRDefault="006277D8" w:rsidP="006277D8">
      <w:pPr>
        <w:keepNext w:val="0"/>
        <w:keepLines w:val="0"/>
        <w:widowControl w:val="0"/>
        <w:jc w:val="left"/>
        <w:rPr>
          <w:sz w:val="22"/>
          <w:szCs w:val="22"/>
        </w:rPr>
      </w:pPr>
      <w:r>
        <w:rPr>
          <w:b/>
          <w:sz w:val="22"/>
          <w:szCs w:val="22"/>
        </w:rPr>
        <w:tab/>
        <w:t>nebude pokračovať v rokovaní o tomto návrhu zákona.</w:t>
      </w:r>
    </w:p>
    <w:p w:rsidR="0071240D" w:rsidRDefault="0071240D" w:rsidP="006277D8">
      <w:pPr>
        <w:keepNext w:val="0"/>
        <w:keepLines w:val="0"/>
        <w:widowControl w:val="0"/>
        <w:ind w:left="284" w:hanging="284"/>
        <w:jc w:val="left"/>
        <w:rPr>
          <w:rFonts w:cs="Arial"/>
          <w:sz w:val="22"/>
          <w:szCs w:val="22"/>
        </w:rPr>
      </w:pPr>
    </w:p>
    <w:p w:rsidR="0012225E" w:rsidRDefault="0012225E" w:rsidP="006277D8">
      <w:pPr>
        <w:keepNext w:val="0"/>
        <w:keepLines w:val="0"/>
        <w:widowControl w:val="0"/>
        <w:ind w:left="284" w:hanging="284"/>
        <w:jc w:val="left"/>
        <w:rPr>
          <w:rFonts w:cs="Arial"/>
          <w:sz w:val="22"/>
          <w:szCs w:val="22"/>
        </w:rPr>
      </w:pPr>
    </w:p>
    <w:p w:rsidR="00E673A1" w:rsidRDefault="00E673A1" w:rsidP="006277D8">
      <w:pPr>
        <w:keepNext w:val="0"/>
        <w:keepLines w:val="0"/>
        <w:widowControl w:val="0"/>
        <w:ind w:left="284" w:hanging="284"/>
        <w:jc w:val="left"/>
        <w:rPr>
          <w:rFonts w:cs="Arial"/>
          <w:sz w:val="22"/>
          <w:szCs w:val="22"/>
        </w:rPr>
      </w:pPr>
    </w:p>
    <w:p w:rsidR="0012225E" w:rsidRDefault="0012225E" w:rsidP="006277D8">
      <w:pPr>
        <w:keepNext w:val="0"/>
        <w:keepLines w:val="0"/>
        <w:widowControl w:val="0"/>
        <w:ind w:left="284" w:hanging="284"/>
        <w:jc w:val="left"/>
        <w:rPr>
          <w:rFonts w:cs="Arial"/>
          <w:sz w:val="22"/>
          <w:szCs w:val="22"/>
        </w:rPr>
      </w:pPr>
    </w:p>
    <w:p w:rsidR="004C11A3" w:rsidRDefault="004C11A3" w:rsidP="006277D8">
      <w:pPr>
        <w:keepNext w:val="0"/>
        <w:keepLines w:val="0"/>
        <w:widowControl w:val="0"/>
        <w:jc w:val="left"/>
        <w:rPr>
          <w:rFonts w:ascii="Times New Roman" w:hAnsi="Times New Roman"/>
          <w:b/>
          <w:sz w:val="22"/>
          <w:szCs w:val="22"/>
        </w:rPr>
      </w:pPr>
    </w:p>
    <w:p w:rsidR="004C11A3" w:rsidRDefault="004C11A3" w:rsidP="006277D8">
      <w:pPr>
        <w:keepNext w:val="0"/>
        <w:keepLines w:val="0"/>
        <w:widowControl w:val="0"/>
        <w:tabs>
          <w:tab w:val="left" w:pos="5529"/>
        </w:tabs>
        <w:ind w:left="5760" w:hanging="90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Andrej  D a n k o   v. r.</w:t>
      </w:r>
    </w:p>
    <w:p w:rsidR="004C11A3" w:rsidRDefault="004C11A3" w:rsidP="006277D8">
      <w:pPr>
        <w:keepNext w:val="0"/>
        <w:keepLines w:val="0"/>
        <w:widowControl w:val="0"/>
        <w:ind w:left="5760" w:firstLine="612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predseda</w:t>
      </w:r>
    </w:p>
    <w:p w:rsidR="004C11A3" w:rsidRDefault="008904FF" w:rsidP="006277D8">
      <w:pPr>
        <w:keepNext w:val="0"/>
        <w:keepLines w:val="0"/>
        <w:widowControl w:val="0"/>
        <w:ind w:left="4956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</w:t>
      </w:r>
      <w:r w:rsidR="004C11A3">
        <w:rPr>
          <w:rFonts w:cs="Arial"/>
          <w:sz w:val="22"/>
          <w:szCs w:val="22"/>
        </w:rPr>
        <w:t>Národnej rady Slovenskej republiky</w:t>
      </w:r>
    </w:p>
    <w:p w:rsidR="004C11A3" w:rsidRDefault="004C11A3" w:rsidP="006277D8">
      <w:pPr>
        <w:keepNext w:val="0"/>
        <w:keepLines w:val="0"/>
        <w:widowControl w:val="0"/>
        <w:jc w:val="left"/>
        <w:rPr>
          <w:rFonts w:cs="Arial"/>
          <w:sz w:val="22"/>
          <w:szCs w:val="22"/>
        </w:rPr>
      </w:pPr>
    </w:p>
    <w:p w:rsidR="007D5DA3" w:rsidRDefault="007D5DA3" w:rsidP="006277D8">
      <w:pPr>
        <w:keepNext w:val="0"/>
        <w:keepLines w:val="0"/>
        <w:widowControl w:val="0"/>
        <w:jc w:val="left"/>
        <w:rPr>
          <w:rFonts w:cs="Arial"/>
          <w:sz w:val="22"/>
          <w:szCs w:val="22"/>
        </w:rPr>
      </w:pPr>
    </w:p>
    <w:p w:rsidR="007D5DA3" w:rsidRDefault="007D5DA3" w:rsidP="006277D8">
      <w:pPr>
        <w:keepNext w:val="0"/>
        <w:keepLines w:val="0"/>
        <w:widowControl w:val="0"/>
        <w:jc w:val="left"/>
        <w:rPr>
          <w:rFonts w:cs="Arial"/>
          <w:sz w:val="22"/>
          <w:szCs w:val="22"/>
        </w:rPr>
      </w:pPr>
    </w:p>
    <w:p w:rsidR="007D5DA3" w:rsidRDefault="007D5DA3" w:rsidP="006277D8">
      <w:pPr>
        <w:keepNext w:val="0"/>
        <w:keepLines w:val="0"/>
        <w:widowControl w:val="0"/>
        <w:jc w:val="left"/>
        <w:rPr>
          <w:rFonts w:cs="Arial"/>
          <w:sz w:val="22"/>
          <w:szCs w:val="22"/>
        </w:rPr>
      </w:pPr>
    </w:p>
    <w:p w:rsidR="008904FF" w:rsidRDefault="008904FF" w:rsidP="006277D8">
      <w:pPr>
        <w:keepNext w:val="0"/>
        <w:keepLines w:val="0"/>
        <w:widowControl w:val="0"/>
        <w:jc w:val="left"/>
        <w:rPr>
          <w:rFonts w:cs="Arial"/>
          <w:sz w:val="22"/>
          <w:szCs w:val="22"/>
        </w:rPr>
      </w:pPr>
    </w:p>
    <w:p w:rsidR="008904FF" w:rsidRDefault="008904FF" w:rsidP="006277D8">
      <w:pPr>
        <w:keepNext w:val="0"/>
        <w:keepLines w:val="0"/>
        <w:widowControl w:val="0"/>
        <w:jc w:val="both"/>
        <w:rPr>
          <w:sz w:val="22"/>
          <w:szCs w:val="22"/>
        </w:rPr>
      </w:pPr>
      <w:r>
        <w:rPr>
          <w:sz w:val="22"/>
          <w:szCs w:val="22"/>
        </w:rPr>
        <w:t>Overovatelia:</w:t>
      </w:r>
    </w:p>
    <w:p w:rsidR="008904FF" w:rsidRDefault="00341D67" w:rsidP="006277D8">
      <w:pPr>
        <w:keepNext w:val="0"/>
        <w:keepLines w:val="0"/>
        <w:widowControl w:val="0"/>
        <w:jc w:val="left"/>
        <w:rPr>
          <w:sz w:val="22"/>
          <w:szCs w:val="22"/>
        </w:rPr>
      </w:pPr>
      <w:r>
        <w:rPr>
          <w:sz w:val="22"/>
          <w:szCs w:val="22"/>
        </w:rPr>
        <w:t>Stanislav  K m e c</w:t>
      </w:r>
      <w:r w:rsidR="008904FF">
        <w:rPr>
          <w:sz w:val="22"/>
          <w:szCs w:val="22"/>
        </w:rPr>
        <w:t xml:space="preserve">   v. r.</w:t>
      </w:r>
    </w:p>
    <w:p w:rsidR="008904FF" w:rsidRDefault="00341D67" w:rsidP="006277D8">
      <w:pPr>
        <w:keepNext w:val="0"/>
        <w:keepLines w:val="0"/>
        <w:widowControl w:val="0"/>
        <w:jc w:val="left"/>
        <w:rPr>
          <w:sz w:val="22"/>
          <w:szCs w:val="22"/>
        </w:rPr>
      </w:pPr>
      <w:r>
        <w:rPr>
          <w:sz w:val="22"/>
          <w:szCs w:val="22"/>
        </w:rPr>
        <w:t>Martin</w:t>
      </w:r>
      <w:r w:rsidR="008904FF">
        <w:rPr>
          <w:sz w:val="22"/>
          <w:szCs w:val="22"/>
        </w:rPr>
        <w:t xml:space="preserve">  </w:t>
      </w:r>
      <w:r>
        <w:rPr>
          <w:sz w:val="22"/>
          <w:szCs w:val="22"/>
        </w:rPr>
        <w:t>K l u s</w:t>
      </w:r>
      <w:r w:rsidR="008904FF">
        <w:rPr>
          <w:sz w:val="22"/>
          <w:szCs w:val="22"/>
        </w:rPr>
        <w:t xml:space="preserve">   v. r. </w:t>
      </w:r>
    </w:p>
    <w:p w:rsidR="004C11A3" w:rsidRDefault="004C11A3" w:rsidP="006277D8">
      <w:pPr>
        <w:keepNext w:val="0"/>
        <w:keepLines w:val="0"/>
        <w:widowControl w:val="0"/>
        <w:jc w:val="left"/>
        <w:rPr>
          <w:rFonts w:cs="Arial"/>
          <w:sz w:val="22"/>
          <w:szCs w:val="22"/>
        </w:rPr>
      </w:pPr>
    </w:p>
    <w:sectPr w:rsidR="004C11A3" w:rsidSect="005D1058">
      <w:pgSz w:w="11906" w:h="16838"/>
      <w:pgMar w:top="1021" w:right="1418" w:bottom="102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2E2F"/>
    <w:rsid w:val="000030F3"/>
    <w:rsid w:val="00012E0C"/>
    <w:rsid w:val="00020398"/>
    <w:rsid w:val="00027498"/>
    <w:rsid w:val="00027CC8"/>
    <w:rsid w:val="00030694"/>
    <w:rsid w:val="00032853"/>
    <w:rsid w:val="00051DF7"/>
    <w:rsid w:val="00054280"/>
    <w:rsid w:val="000559B7"/>
    <w:rsid w:val="00060504"/>
    <w:rsid w:val="000640AF"/>
    <w:rsid w:val="00073058"/>
    <w:rsid w:val="00076E9B"/>
    <w:rsid w:val="00084191"/>
    <w:rsid w:val="00094EB4"/>
    <w:rsid w:val="000A1432"/>
    <w:rsid w:val="000B0EF6"/>
    <w:rsid w:val="000B3E40"/>
    <w:rsid w:val="000B6094"/>
    <w:rsid w:val="000C42AA"/>
    <w:rsid w:val="000C7AAE"/>
    <w:rsid w:val="000D053F"/>
    <w:rsid w:val="000E04DC"/>
    <w:rsid w:val="000E15FA"/>
    <w:rsid w:val="000E17E5"/>
    <w:rsid w:val="000E6259"/>
    <w:rsid w:val="001033C6"/>
    <w:rsid w:val="001101F1"/>
    <w:rsid w:val="00110CBB"/>
    <w:rsid w:val="00112452"/>
    <w:rsid w:val="00114BA0"/>
    <w:rsid w:val="0011552D"/>
    <w:rsid w:val="00115E8D"/>
    <w:rsid w:val="00121814"/>
    <w:rsid w:val="00121ADC"/>
    <w:rsid w:val="0012225E"/>
    <w:rsid w:val="00123273"/>
    <w:rsid w:val="00134AC0"/>
    <w:rsid w:val="00136597"/>
    <w:rsid w:val="001404E7"/>
    <w:rsid w:val="00140F12"/>
    <w:rsid w:val="00175407"/>
    <w:rsid w:val="00181656"/>
    <w:rsid w:val="0018337B"/>
    <w:rsid w:val="001A36C0"/>
    <w:rsid w:val="001B411D"/>
    <w:rsid w:val="001C02C5"/>
    <w:rsid w:val="001C3A7B"/>
    <w:rsid w:val="001D7A18"/>
    <w:rsid w:val="001E1F36"/>
    <w:rsid w:val="001E5C86"/>
    <w:rsid w:val="001E6281"/>
    <w:rsid w:val="001E7C3F"/>
    <w:rsid w:val="00201BE2"/>
    <w:rsid w:val="00202E04"/>
    <w:rsid w:val="00203D8F"/>
    <w:rsid w:val="0021672F"/>
    <w:rsid w:val="00222092"/>
    <w:rsid w:val="002230E3"/>
    <w:rsid w:val="002261DF"/>
    <w:rsid w:val="00233200"/>
    <w:rsid w:val="002425C8"/>
    <w:rsid w:val="00244049"/>
    <w:rsid w:val="00255B49"/>
    <w:rsid w:val="00256243"/>
    <w:rsid w:val="00262AC0"/>
    <w:rsid w:val="00266FA0"/>
    <w:rsid w:val="00267A21"/>
    <w:rsid w:val="00270CDA"/>
    <w:rsid w:val="0027482F"/>
    <w:rsid w:val="00283190"/>
    <w:rsid w:val="00286808"/>
    <w:rsid w:val="002A476D"/>
    <w:rsid w:val="002B2A35"/>
    <w:rsid w:val="002B5D98"/>
    <w:rsid w:val="002C1423"/>
    <w:rsid w:val="002D1ABD"/>
    <w:rsid w:val="002D4AFD"/>
    <w:rsid w:val="002F2A63"/>
    <w:rsid w:val="00300293"/>
    <w:rsid w:val="003012BD"/>
    <w:rsid w:val="0030169E"/>
    <w:rsid w:val="00323EB9"/>
    <w:rsid w:val="00335C7E"/>
    <w:rsid w:val="0034010F"/>
    <w:rsid w:val="00341D67"/>
    <w:rsid w:val="00342E00"/>
    <w:rsid w:val="00352EE5"/>
    <w:rsid w:val="00360AF2"/>
    <w:rsid w:val="0036173B"/>
    <w:rsid w:val="0036568E"/>
    <w:rsid w:val="00375E43"/>
    <w:rsid w:val="00382EA5"/>
    <w:rsid w:val="00391AAB"/>
    <w:rsid w:val="003B107B"/>
    <w:rsid w:val="003C084E"/>
    <w:rsid w:val="003C4C65"/>
    <w:rsid w:val="003D10B7"/>
    <w:rsid w:val="003D1A9A"/>
    <w:rsid w:val="003D5A0E"/>
    <w:rsid w:val="003E1F79"/>
    <w:rsid w:val="003F1A9C"/>
    <w:rsid w:val="00407518"/>
    <w:rsid w:val="00414474"/>
    <w:rsid w:val="00420336"/>
    <w:rsid w:val="004203CD"/>
    <w:rsid w:val="00421C1F"/>
    <w:rsid w:val="00427E1C"/>
    <w:rsid w:val="00433447"/>
    <w:rsid w:val="004363EE"/>
    <w:rsid w:val="00443435"/>
    <w:rsid w:val="004539A2"/>
    <w:rsid w:val="004739F9"/>
    <w:rsid w:val="00476458"/>
    <w:rsid w:val="004910CE"/>
    <w:rsid w:val="004A3567"/>
    <w:rsid w:val="004B057A"/>
    <w:rsid w:val="004C0063"/>
    <w:rsid w:val="004C11A3"/>
    <w:rsid w:val="004C614B"/>
    <w:rsid w:val="004D06C7"/>
    <w:rsid w:val="004E1A7F"/>
    <w:rsid w:val="004E3F92"/>
    <w:rsid w:val="004E79BA"/>
    <w:rsid w:val="004F183C"/>
    <w:rsid w:val="00503107"/>
    <w:rsid w:val="005033D6"/>
    <w:rsid w:val="00503D31"/>
    <w:rsid w:val="0052057A"/>
    <w:rsid w:val="00521D58"/>
    <w:rsid w:val="005274E3"/>
    <w:rsid w:val="00537FC1"/>
    <w:rsid w:val="005400B9"/>
    <w:rsid w:val="0054059C"/>
    <w:rsid w:val="005415CA"/>
    <w:rsid w:val="00543437"/>
    <w:rsid w:val="00545FD8"/>
    <w:rsid w:val="005510A7"/>
    <w:rsid w:val="00567D13"/>
    <w:rsid w:val="00575096"/>
    <w:rsid w:val="005755AE"/>
    <w:rsid w:val="00584263"/>
    <w:rsid w:val="00587D17"/>
    <w:rsid w:val="0059054B"/>
    <w:rsid w:val="005A0930"/>
    <w:rsid w:val="005B5978"/>
    <w:rsid w:val="005D0ACF"/>
    <w:rsid w:val="005D1058"/>
    <w:rsid w:val="005F7822"/>
    <w:rsid w:val="00604C04"/>
    <w:rsid w:val="00607D8C"/>
    <w:rsid w:val="00621E51"/>
    <w:rsid w:val="006229D4"/>
    <w:rsid w:val="00626779"/>
    <w:rsid w:val="006277D8"/>
    <w:rsid w:val="006435F2"/>
    <w:rsid w:val="00655137"/>
    <w:rsid w:val="00661910"/>
    <w:rsid w:val="0066765C"/>
    <w:rsid w:val="006746D2"/>
    <w:rsid w:val="00676171"/>
    <w:rsid w:val="00676B1C"/>
    <w:rsid w:val="00677547"/>
    <w:rsid w:val="00680482"/>
    <w:rsid w:val="006828DB"/>
    <w:rsid w:val="006A3936"/>
    <w:rsid w:val="006C2714"/>
    <w:rsid w:val="006C3089"/>
    <w:rsid w:val="006D7CB3"/>
    <w:rsid w:val="006E6467"/>
    <w:rsid w:val="006F4D47"/>
    <w:rsid w:val="006F6E47"/>
    <w:rsid w:val="00700009"/>
    <w:rsid w:val="00700017"/>
    <w:rsid w:val="007006DB"/>
    <w:rsid w:val="00700B7E"/>
    <w:rsid w:val="00700CEC"/>
    <w:rsid w:val="00701329"/>
    <w:rsid w:val="0071240D"/>
    <w:rsid w:val="00714378"/>
    <w:rsid w:val="00717112"/>
    <w:rsid w:val="00747E41"/>
    <w:rsid w:val="00751364"/>
    <w:rsid w:val="00752867"/>
    <w:rsid w:val="007528E5"/>
    <w:rsid w:val="00757E86"/>
    <w:rsid w:val="007628D1"/>
    <w:rsid w:val="00764523"/>
    <w:rsid w:val="00764A46"/>
    <w:rsid w:val="00773372"/>
    <w:rsid w:val="00780176"/>
    <w:rsid w:val="007822D7"/>
    <w:rsid w:val="00784B80"/>
    <w:rsid w:val="00785FF4"/>
    <w:rsid w:val="00792069"/>
    <w:rsid w:val="00795D5C"/>
    <w:rsid w:val="00795E8F"/>
    <w:rsid w:val="007A2AC9"/>
    <w:rsid w:val="007B30AC"/>
    <w:rsid w:val="007B41A1"/>
    <w:rsid w:val="007C4A28"/>
    <w:rsid w:val="007D5DA3"/>
    <w:rsid w:val="007E2CBD"/>
    <w:rsid w:val="007E3C80"/>
    <w:rsid w:val="007F04CF"/>
    <w:rsid w:val="007F5885"/>
    <w:rsid w:val="007F7CED"/>
    <w:rsid w:val="00821841"/>
    <w:rsid w:val="0082202E"/>
    <w:rsid w:val="00822C04"/>
    <w:rsid w:val="00822F30"/>
    <w:rsid w:val="00832B81"/>
    <w:rsid w:val="008358D7"/>
    <w:rsid w:val="008360E8"/>
    <w:rsid w:val="00850994"/>
    <w:rsid w:val="00860512"/>
    <w:rsid w:val="00871E11"/>
    <w:rsid w:val="00872132"/>
    <w:rsid w:val="008755C8"/>
    <w:rsid w:val="008830BB"/>
    <w:rsid w:val="0088370C"/>
    <w:rsid w:val="008903F1"/>
    <w:rsid w:val="008904FF"/>
    <w:rsid w:val="0089097D"/>
    <w:rsid w:val="008915F8"/>
    <w:rsid w:val="00892464"/>
    <w:rsid w:val="008A5133"/>
    <w:rsid w:val="008A5AAC"/>
    <w:rsid w:val="008A5D11"/>
    <w:rsid w:val="008B1656"/>
    <w:rsid w:val="008B549D"/>
    <w:rsid w:val="008C039E"/>
    <w:rsid w:val="008D2C89"/>
    <w:rsid w:val="008E7C7A"/>
    <w:rsid w:val="008F0BD7"/>
    <w:rsid w:val="008F78C1"/>
    <w:rsid w:val="00923E43"/>
    <w:rsid w:val="00927200"/>
    <w:rsid w:val="009306CF"/>
    <w:rsid w:val="0093447A"/>
    <w:rsid w:val="00935FEB"/>
    <w:rsid w:val="00937B39"/>
    <w:rsid w:val="0094042A"/>
    <w:rsid w:val="009408BE"/>
    <w:rsid w:val="00946AB1"/>
    <w:rsid w:val="00951515"/>
    <w:rsid w:val="009602EE"/>
    <w:rsid w:val="00961398"/>
    <w:rsid w:val="00965409"/>
    <w:rsid w:val="00967F76"/>
    <w:rsid w:val="009738D4"/>
    <w:rsid w:val="00976480"/>
    <w:rsid w:val="009833AB"/>
    <w:rsid w:val="009860F6"/>
    <w:rsid w:val="00986706"/>
    <w:rsid w:val="00990242"/>
    <w:rsid w:val="00995FC2"/>
    <w:rsid w:val="009A089F"/>
    <w:rsid w:val="009A1E24"/>
    <w:rsid w:val="009C0FF2"/>
    <w:rsid w:val="009C2E2F"/>
    <w:rsid w:val="009C532F"/>
    <w:rsid w:val="009C5FF6"/>
    <w:rsid w:val="009C6067"/>
    <w:rsid w:val="009E2DA1"/>
    <w:rsid w:val="009E7F21"/>
    <w:rsid w:val="009F495E"/>
    <w:rsid w:val="00A0061D"/>
    <w:rsid w:val="00A06698"/>
    <w:rsid w:val="00A07495"/>
    <w:rsid w:val="00A21A32"/>
    <w:rsid w:val="00A2308B"/>
    <w:rsid w:val="00A443E3"/>
    <w:rsid w:val="00A532CA"/>
    <w:rsid w:val="00A57A53"/>
    <w:rsid w:val="00A57FF0"/>
    <w:rsid w:val="00A6314C"/>
    <w:rsid w:val="00A7683B"/>
    <w:rsid w:val="00A8203E"/>
    <w:rsid w:val="00A8554A"/>
    <w:rsid w:val="00A90059"/>
    <w:rsid w:val="00AA16F1"/>
    <w:rsid w:val="00AA280F"/>
    <w:rsid w:val="00AC41F9"/>
    <w:rsid w:val="00AC564A"/>
    <w:rsid w:val="00AC68A5"/>
    <w:rsid w:val="00AD218B"/>
    <w:rsid w:val="00AD5B52"/>
    <w:rsid w:val="00AD7BBA"/>
    <w:rsid w:val="00AF394C"/>
    <w:rsid w:val="00B004C5"/>
    <w:rsid w:val="00B02F44"/>
    <w:rsid w:val="00B0399B"/>
    <w:rsid w:val="00B119C9"/>
    <w:rsid w:val="00B11CF7"/>
    <w:rsid w:val="00B26940"/>
    <w:rsid w:val="00B27E82"/>
    <w:rsid w:val="00B36D14"/>
    <w:rsid w:val="00B56E78"/>
    <w:rsid w:val="00B61437"/>
    <w:rsid w:val="00B6287F"/>
    <w:rsid w:val="00B65348"/>
    <w:rsid w:val="00B663D4"/>
    <w:rsid w:val="00B705E1"/>
    <w:rsid w:val="00B70F49"/>
    <w:rsid w:val="00B74F9A"/>
    <w:rsid w:val="00B841FE"/>
    <w:rsid w:val="00B97590"/>
    <w:rsid w:val="00BA0312"/>
    <w:rsid w:val="00BA1236"/>
    <w:rsid w:val="00BA6CBD"/>
    <w:rsid w:val="00BB328F"/>
    <w:rsid w:val="00BB60BB"/>
    <w:rsid w:val="00BD190E"/>
    <w:rsid w:val="00BD67FA"/>
    <w:rsid w:val="00C0630A"/>
    <w:rsid w:val="00C16280"/>
    <w:rsid w:val="00C203A0"/>
    <w:rsid w:val="00C35872"/>
    <w:rsid w:val="00C36D84"/>
    <w:rsid w:val="00C414B6"/>
    <w:rsid w:val="00C44FAA"/>
    <w:rsid w:val="00C50368"/>
    <w:rsid w:val="00C53733"/>
    <w:rsid w:val="00C645E9"/>
    <w:rsid w:val="00C664BD"/>
    <w:rsid w:val="00C821DF"/>
    <w:rsid w:val="00C954DB"/>
    <w:rsid w:val="00CA23C3"/>
    <w:rsid w:val="00CA5C05"/>
    <w:rsid w:val="00CA76D6"/>
    <w:rsid w:val="00CA7F8B"/>
    <w:rsid w:val="00CB43ED"/>
    <w:rsid w:val="00CD1B5F"/>
    <w:rsid w:val="00CE0D7D"/>
    <w:rsid w:val="00CE4CE2"/>
    <w:rsid w:val="00CF4331"/>
    <w:rsid w:val="00D0253A"/>
    <w:rsid w:val="00D04B4B"/>
    <w:rsid w:val="00D05758"/>
    <w:rsid w:val="00D05A02"/>
    <w:rsid w:val="00D14B6C"/>
    <w:rsid w:val="00D20DFE"/>
    <w:rsid w:val="00D2636B"/>
    <w:rsid w:val="00D34490"/>
    <w:rsid w:val="00D502EC"/>
    <w:rsid w:val="00D72E6A"/>
    <w:rsid w:val="00D74D2B"/>
    <w:rsid w:val="00D7651C"/>
    <w:rsid w:val="00D8464F"/>
    <w:rsid w:val="00D9409C"/>
    <w:rsid w:val="00DA3097"/>
    <w:rsid w:val="00DB3B13"/>
    <w:rsid w:val="00DB7A3A"/>
    <w:rsid w:val="00DC1702"/>
    <w:rsid w:val="00DD0252"/>
    <w:rsid w:val="00DE1458"/>
    <w:rsid w:val="00DE21FD"/>
    <w:rsid w:val="00DF3BF1"/>
    <w:rsid w:val="00DF5647"/>
    <w:rsid w:val="00DF7ABF"/>
    <w:rsid w:val="00E0117B"/>
    <w:rsid w:val="00E067AB"/>
    <w:rsid w:val="00E17794"/>
    <w:rsid w:val="00E26093"/>
    <w:rsid w:val="00E3496F"/>
    <w:rsid w:val="00E416A1"/>
    <w:rsid w:val="00E43412"/>
    <w:rsid w:val="00E47D0F"/>
    <w:rsid w:val="00E51D65"/>
    <w:rsid w:val="00E5267B"/>
    <w:rsid w:val="00E65E23"/>
    <w:rsid w:val="00E673A1"/>
    <w:rsid w:val="00E81590"/>
    <w:rsid w:val="00E82096"/>
    <w:rsid w:val="00E83E4F"/>
    <w:rsid w:val="00E87648"/>
    <w:rsid w:val="00E87857"/>
    <w:rsid w:val="00E93781"/>
    <w:rsid w:val="00EA1223"/>
    <w:rsid w:val="00EA23A3"/>
    <w:rsid w:val="00EA3578"/>
    <w:rsid w:val="00EA503F"/>
    <w:rsid w:val="00EB43F2"/>
    <w:rsid w:val="00EB4AE7"/>
    <w:rsid w:val="00EC49A9"/>
    <w:rsid w:val="00ED5069"/>
    <w:rsid w:val="00EE22AB"/>
    <w:rsid w:val="00EE5E19"/>
    <w:rsid w:val="00EE7694"/>
    <w:rsid w:val="00F01719"/>
    <w:rsid w:val="00F05D96"/>
    <w:rsid w:val="00F3145A"/>
    <w:rsid w:val="00F346B5"/>
    <w:rsid w:val="00F37717"/>
    <w:rsid w:val="00F40FFB"/>
    <w:rsid w:val="00F46C2F"/>
    <w:rsid w:val="00F63FAC"/>
    <w:rsid w:val="00F70354"/>
    <w:rsid w:val="00F81004"/>
    <w:rsid w:val="00F938CE"/>
    <w:rsid w:val="00F95DD5"/>
    <w:rsid w:val="00FA22BE"/>
    <w:rsid w:val="00FA6EA5"/>
    <w:rsid w:val="00FA7EFC"/>
    <w:rsid w:val="00FB362E"/>
    <w:rsid w:val="00FC797C"/>
    <w:rsid w:val="00FD1AF7"/>
    <w:rsid w:val="00FE4A0D"/>
    <w:rsid w:val="00FF77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68D89703-A4DB-4207-9AAD-205117E15F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9C2E2F"/>
    <w:pPr>
      <w:keepNext/>
      <w:keepLines/>
      <w:jc w:val="center"/>
    </w:pPr>
    <w:rPr>
      <w:rFonts w:ascii="Arial" w:hAnsi="Arial"/>
      <w:sz w:val="24"/>
    </w:rPr>
  </w:style>
  <w:style w:type="paragraph" w:styleId="Nadpis1">
    <w:name w:val="heading 1"/>
    <w:basedOn w:val="Normlny"/>
    <w:next w:val="Normlny"/>
    <w:qFormat/>
    <w:rsid w:val="009C2E2F"/>
    <w:pPr>
      <w:outlineLvl w:val="0"/>
    </w:pPr>
    <w:rPr>
      <w:spacing w:val="20"/>
      <w:kern w:val="32"/>
      <w:sz w:val="32"/>
    </w:rPr>
  </w:style>
  <w:style w:type="paragraph" w:styleId="Nadpis4">
    <w:name w:val="heading 4"/>
    <w:basedOn w:val="Normlny"/>
    <w:next w:val="Normlny"/>
    <w:link w:val="Nadpis4Char"/>
    <w:qFormat/>
    <w:rsid w:val="009C2E2F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y"/>
    <w:next w:val="Normlny"/>
    <w:link w:val="Nadpis5Char"/>
    <w:qFormat/>
    <w:rsid w:val="009C2E2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link w:val="Nadpis6Char"/>
    <w:qFormat/>
    <w:rsid w:val="009C2E2F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rsid w:val="009C2E2F"/>
    <w:pPr>
      <w:jc w:val="both"/>
    </w:pPr>
  </w:style>
  <w:style w:type="paragraph" w:styleId="Zarkazkladnhotextu">
    <w:name w:val="Body Text Indent"/>
    <w:basedOn w:val="Normlny"/>
    <w:link w:val="ZarkazkladnhotextuChar"/>
    <w:rsid w:val="009C2E2F"/>
    <w:pPr>
      <w:ind w:firstLine="708"/>
      <w:jc w:val="both"/>
    </w:pPr>
  </w:style>
  <w:style w:type="paragraph" w:customStyle="1" w:styleId="Protokoln">
    <w:name w:val="Protokolné č."/>
    <w:basedOn w:val="Normlny"/>
    <w:rsid w:val="009C2E2F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lny"/>
    <w:rsid w:val="009C2E2F"/>
    <w:pPr>
      <w:spacing w:before="240" w:after="120"/>
      <w:outlineLvl w:val="0"/>
    </w:pPr>
    <w:rPr>
      <w:b/>
      <w:kern w:val="28"/>
      <w:sz w:val="40"/>
    </w:rPr>
  </w:style>
  <w:style w:type="paragraph" w:styleId="Pta">
    <w:name w:val="footer"/>
    <w:basedOn w:val="Normlny"/>
    <w:link w:val="PtaChar"/>
    <w:uiPriority w:val="99"/>
    <w:rsid w:val="009C2E2F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y"/>
    <w:link w:val="TextbublinyChar"/>
    <w:rsid w:val="0052057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52057A"/>
    <w:rPr>
      <w:rFonts w:ascii="Tahoma" w:hAnsi="Tahoma" w:cs="Tahoma"/>
      <w:sz w:val="16"/>
      <w:szCs w:val="16"/>
    </w:rPr>
  </w:style>
  <w:style w:type="character" w:customStyle="1" w:styleId="Nadpis4Char">
    <w:name w:val="Nadpis 4 Char"/>
    <w:basedOn w:val="Predvolenpsmoodseku"/>
    <w:link w:val="Nadpis4"/>
    <w:rsid w:val="004910CE"/>
    <w:rPr>
      <w:b/>
      <w:bCs/>
      <w:sz w:val="28"/>
      <w:szCs w:val="28"/>
    </w:rPr>
  </w:style>
  <w:style w:type="character" w:customStyle="1" w:styleId="Nadpis5Char">
    <w:name w:val="Nadpis 5 Char"/>
    <w:basedOn w:val="Predvolenpsmoodseku"/>
    <w:link w:val="Nadpis5"/>
    <w:rsid w:val="004910CE"/>
    <w:rPr>
      <w:rFonts w:ascii="Arial" w:hAnsi="Arial"/>
      <w:b/>
      <w:bCs/>
      <w:i/>
      <w:iCs/>
      <w:sz w:val="26"/>
      <w:szCs w:val="26"/>
    </w:rPr>
  </w:style>
  <w:style w:type="character" w:customStyle="1" w:styleId="Nadpis6Char">
    <w:name w:val="Nadpis 6 Char"/>
    <w:basedOn w:val="Predvolenpsmoodseku"/>
    <w:link w:val="Nadpis6"/>
    <w:rsid w:val="004910CE"/>
    <w:rPr>
      <w:b/>
      <w:bCs/>
      <w:sz w:val="22"/>
      <w:szCs w:val="22"/>
    </w:rPr>
  </w:style>
  <w:style w:type="character" w:customStyle="1" w:styleId="ZkladntextChar">
    <w:name w:val="Základný text Char"/>
    <w:basedOn w:val="Predvolenpsmoodseku"/>
    <w:link w:val="Zkladntext"/>
    <w:rsid w:val="004910CE"/>
    <w:rPr>
      <w:rFonts w:ascii="Arial" w:hAnsi="Arial"/>
      <w:sz w:val="24"/>
    </w:rPr>
  </w:style>
  <w:style w:type="character" w:customStyle="1" w:styleId="ZarkazkladnhotextuChar">
    <w:name w:val="Zarážka základného textu Char"/>
    <w:basedOn w:val="Predvolenpsmoodseku"/>
    <w:link w:val="Zarkazkladnhotextu"/>
    <w:rsid w:val="004910CE"/>
    <w:rPr>
      <w:rFonts w:ascii="Arial" w:hAnsi="Arial"/>
      <w:sz w:val="24"/>
    </w:rPr>
  </w:style>
  <w:style w:type="character" w:customStyle="1" w:styleId="PtaChar">
    <w:name w:val="Päta Char"/>
    <w:basedOn w:val="Predvolenpsmoodseku"/>
    <w:link w:val="Pta"/>
    <w:uiPriority w:val="99"/>
    <w:rsid w:val="00D14B6C"/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98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9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8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47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5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0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1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1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42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0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142</Words>
  <Characters>812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NÁRODNÁ RADA SLOVENSKEJ REPUBLIKY</vt:lpstr>
    </vt:vector>
  </TitlesOfParts>
  <Company>Kancelaria NR SR</Company>
  <LinksUpToDate>false</LinksUpToDate>
  <CharactersWithSpaces>953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RADA SLOVENSKEJ REPUBLIKY</dc:title>
  <dc:creator>KresMart</dc:creator>
  <cp:lastModifiedBy>Kresáčová, Marta</cp:lastModifiedBy>
  <cp:revision>5</cp:revision>
  <cp:lastPrinted>2016-11-09T11:10:00Z</cp:lastPrinted>
  <dcterms:created xsi:type="dcterms:W3CDTF">2016-11-09T11:11:00Z</dcterms:created>
  <dcterms:modified xsi:type="dcterms:W3CDTF">2016-12-13T08:02:00Z</dcterms:modified>
</cp:coreProperties>
</file>