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7F82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P="008A2894">
      <w:pPr>
        <w:bidi w:val="0"/>
        <w:rPr>
          <w:rFonts w:ascii="Times New Roman" w:hAnsi="Times New Roman"/>
          <w:lang w:eastAsia="cs-CZ"/>
        </w:rPr>
      </w:pPr>
    </w:p>
    <w:p w:rsidR="00CA680F" w:rsidRPr="00C36CFB" w:rsidP="008A2894">
      <w:pPr>
        <w:bidi w:val="0"/>
        <w:rPr>
          <w:rFonts w:ascii="Times New Roman" w:hAnsi="Times New Roman"/>
          <w:lang w:eastAsia="cs-CZ"/>
        </w:rPr>
      </w:pPr>
    </w:p>
    <w:p w:rsidR="00EE7F82" w:rsidRPr="00C36CFB" w:rsidP="002216B1">
      <w:pPr>
        <w:bidi w:val="0"/>
        <w:jc w:val="center"/>
        <w:rPr>
          <w:rFonts w:ascii="Times New Roman" w:hAnsi="Times New Roman"/>
          <w:lang w:eastAsia="cs-CZ"/>
        </w:rPr>
      </w:pPr>
    </w:p>
    <w:p w:rsidR="00EE7F82" w:rsidRPr="00CA680F" w:rsidP="00CA680F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5E2524" w:rsidRPr="00CA680F" w:rsidP="00CA680F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CA680F" w:rsidRPr="00CA680F" w:rsidP="00CA680F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EE7F82" w:rsidRPr="00CA680F" w:rsidP="00CA680F">
      <w:pPr>
        <w:bidi w:val="0"/>
        <w:jc w:val="center"/>
        <w:rPr>
          <w:rFonts w:ascii="Times New Roman" w:hAnsi="Times New Roman"/>
          <w:b/>
          <w:lang w:eastAsia="cs-CZ"/>
        </w:rPr>
      </w:pPr>
      <w:r w:rsidRPr="00CA680F">
        <w:rPr>
          <w:rFonts w:ascii="Times New Roman" w:hAnsi="Times New Roman"/>
          <w:b/>
          <w:lang w:eastAsia="cs-CZ"/>
        </w:rPr>
        <w:t xml:space="preserve">z </w:t>
      </w:r>
      <w:r w:rsidR="00844AB9">
        <w:rPr>
          <w:rFonts w:ascii="Times New Roman" w:hAnsi="Times New Roman"/>
          <w:b/>
          <w:lang w:eastAsia="cs-CZ"/>
        </w:rPr>
        <w:t xml:space="preserve"> </w:t>
      </w:r>
      <w:r w:rsidR="00C7694B">
        <w:rPr>
          <w:rFonts w:ascii="Times New Roman" w:hAnsi="Times New Roman"/>
          <w:b/>
          <w:lang w:eastAsia="cs-CZ"/>
        </w:rPr>
        <w:t xml:space="preserve">23. </w:t>
      </w:r>
      <w:r w:rsidR="00844AB9">
        <w:rPr>
          <w:rFonts w:ascii="Times New Roman" w:hAnsi="Times New Roman"/>
          <w:b/>
          <w:lang w:eastAsia="cs-CZ"/>
        </w:rPr>
        <w:t>novembra</w:t>
      </w:r>
      <w:r w:rsidRPr="00CA680F">
        <w:rPr>
          <w:rFonts w:ascii="Times New Roman" w:hAnsi="Times New Roman"/>
          <w:b/>
          <w:lang w:eastAsia="cs-CZ"/>
        </w:rPr>
        <w:t xml:space="preserve"> 201</w:t>
      </w:r>
      <w:r w:rsidRPr="00CA680F" w:rsidR="002C6154">
        <w:rPr>
          <w:rFonts w:ascii="Times New Roman" w:hAnsi="Times New Roman"/>
          <w:b/>
          <w:lang w:eastAsia="cs-CZ"/>
        </w:rPr>
        <w:t>6</w:t>
      </w:r>
      <w:r w:rsidRPr="00CA680F">
        <w:rPr>
          <w:rFonts w:ascii="Times New Roman" w:hAnsi="Times New Roman"/>
          <w:b/>
          <w:lang w:eastAsia="cs-CZ"/>
        </w:rPr>
        <w:t>,</w:t>
      </w:r>
    </w:p>
    <w:p w:rsidR="00EE7F82" w:rsidRPr="00CA680F" w:rsidP="00CA680F">
      <w:pPr>
        <w:bidi w:val="0"/>
        <w:jc w:val="center"/>
        <w:rPr>
          <w:rFonts w:ascii="Times New Roman" w:hAnsi="Times New Roman"/>
        </w:rPr>
      </w:pPr>
    </w:p>
    <w:p w:rsidR="00CA680F" w:rsidP="00CA680F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="00844AB9">
        <w:rPr>
          <w:rFonts w:ascii="Times New Roman" w:hAnsi="Times New Roman"/>
          <w:b/>
          <w:bCs/>
        </w:rPr>
        <w:t>ktorým</w:t>
      </w:r>
      <w:r w:rsidRPr="00CA680F" w:rsidR="00EE7F82">
        <w:rPr>
          <w:rFonts w:ascii="Times New Roman" w:hAnsi="Times New Roman"/>
          <w:b/>
          <w:bCs/>
        </w:rPr>
        <w:t xml:space="preserve"> sa mení a dopĺňa zákon č. </w:t>
      </w:r>
      <w:r w:rsidRPr="00CA680F" w:rsidR="00F30B30">
        <w:rPr>
          <w:rFonts w:ascii="Times New Roman" w:hAnsi="Times New Roman"/>
          <w:b/>
          <w:bCs/>
        </w:rPr>
        <w:t xml:space="preserve">235/2012 Z. z. </w:t>
      </w:r>
    </w:p>
    <w:p w:rsidR="00CA680F" w:rsidP="00CA680F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Pr="00CA680F" w:rsidR="00F30B30">
        <w:rPr>
          <w:rFonts w:ascii="Times New Roman" w:hAnsi="Times New Roman"/>
          <w:b/>
          <w:bCs/>
        </w:rPr>
        <w:t xml:space="preserve">o osobitnom odvode z podnikania v regulovaných odvetviach </w:t>
      </w:r>
    </w:p>
    <w:p w:rsidR="008D1265" w:rsidRPr="00CA680F" w:rsidP="00CA680F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Pr="00CA680F" w:rsidR="00F30B30">
        <w:rPr>
          <w:rFonts w:ascii="Times New Roman" w:hAnsi="Times New Roman"/>
          <w:b/>
          <w:bCs/>
        </w:rPr>
        <w:t>a o zmene a doplnení niektorých zákonov v znení neskorších predpisov</w:t>
      </w:r>
    </w:p>
    <w:p w:rsidR="00242265" w:rsidRPr="00CA680F" w:rsidP="00CA680F">
      <w:pPr>
        <w:pStyle w:val="BodyTextIndent"/>
        <w:bidi w:val="0"/>
        <w:rPr>
          <w:rFonts w:ascii="Times New Roman" w:hAnsi="Times New Roman"/>
        </w:rPr>
      </w:pPr>
    </w:p>
    <w:p w:rsidR="00EA4886" w:rsidRPr="00CA680F" w:rsidP="00CA680F">
      <w:pPr>
        <w:pStyle w:val="BodyTextIndent"/>
        <w:bidi w:val="0"/>
        <w:rPr>
          <w:rFonts w:ascii="Times New Roman" w:hAnsi="Times New Roman"/>
        </w:rPr>
      </w:pPr>
    </w:p>
    <w:p w:rsidR="00EE7F82" w:rsidRPr="00CA680F" w:rsidP="00CA680F">
      <w:pPr>
        <w:pStyle w:val="BodyTextIndent"/>
        <w:bidi w:val="0"/>
        <w:rPr>
          <w:rFonts w:ascii="Times New Roman" w:hAnsi="Times New Roman"/>
        </w:rPr>
      </w:pPr>
      <w:r w:rsidRPr="00CA680F">
        <w:rPr>
          <w:rFonts w:ascii="Times New Roman" w:hAnsi="Times New Roman"/>
        </w:rPr>
        <w:t>Národná rada Slovenskej republiky sa uzniesla na tomto zákone:</w:t>
      </w:r>
    </w:p>
    <w:p w:rsidR="003129C1" w:rsidRPr="00CA680F" w:rsidP="00CA680F">
      <w:pPr>
        <w:pStyle w:val="BodyTextIndent"/>
        <w:bidi w:val="0"/>
        <w:rPr>
          <w:rFonts w:ascii="Times New Roman" w:hAnsi="Times New Roman"/>
        </w:rPr>
      </w:pPr>
    </w:p>
    <w:p w:rsidR="003129C1" w:rsidRPr="00CA680F" w:rsidP="00CA680F">
      <w:pPr>
        <w:pStyle w:val="BodyTextIndent"/>
        <w:bidi w:val="0"/>
        <w:jc w:val="center"/>
        <w:rPr>
          <w:rFonts w:ascii="Times New Roman" w:hAnsi="Times New Roman"/>
          <w:b/>
        </w:rPr>
      </w:pPr>
      <w:r w:rsidRPr="00CA680F">
        <w:rPr>
          <w:rFonts w:ascii="Times New Roman" w:hAnsi="Times New Roman"/>
          <w:b/>
        </w:rPr>
        <w:t>Čl. I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Zákon č. 235/2012 Z. z. o osobitnom odvode z podnikania v regulovaných odvetviach a o zmene a doplnení niektorých zákonov v znení zákona č. 440/2012 Z. z. a zákona č. 435/2013 Z. z. sa mení a dopĺňa takto: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P="00106076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3 ods. 1 písm. a) štvrtom bode sa slová ,,Telekomunikačným úradom Slovenskej republiky“ nahrádzajú slovami ,,Úradom pre reguláciu elektronických komunikácií a poštových služieb“. </w:t>
      </w:r>
    </w:p>
    <w:p w:rsidR="00106076" w:rsidP="00106076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poznámke pod čiarou k odkazu 6 sa na konci pripájajú tieto slová: „v znení neskorších predpisov“.  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3 ods. 1 písm. a) šiestom bode sa slová ,,Poštovým regulačným úradom“ nahrádzajú slovami ,,Úradom pre reguláciu elektronických komunikácií a poštových služieb“. 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844AB9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poznámke pod čiarou k odkazu 8 sa na konci pripájajú tieto slová: „v znení zákona č. 402/2013 Z. z.“. 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3 ods. 1 písm. a) siedmom bode sa slová ,,Úradom pre reguláciu železničnej dopravy“ nahrádzajú slovami ,,Dopravným úradom“.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RPr="00CA680F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3 ods. 1 písmeno b) znie:</w:t>
      </w:r>
    </w:p>
    <w:p w:rsidR="00F30B30" w:rsidRPr="00CA680F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„b) predpokladá, že bude činnosť v oblasti podľa písmena a) vykonávať celé odvodové obdobie.“.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P="00106076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3 ods. 2 písm. c) sa na konci pripájajú tieto slová: „a predpokladaného koeficientu na účel výpočtu základu odvodu</w:t>
      </w:r>
      <w:r w:rsidR="00ED0CB3">
        <w:rPr>
          <w:rFonts w:ascii="Times New Roman" w:hAnsi="Times New Roman"/>
          <w:lang w:eastAsia="en-US"/>
        </w:rPr>
        <w:t xml:space="preserve"> </w:t>
      </w:r>
      <w:r w:rsidRPr="002F16CF" w:rsidR="00ED0CB3">
        <w:rPr>
          <w:rFonts w:ascii="Times New Roman" w:hAnsi="Times New Roman"/>
        </w:rPr>
        <w:t>podľa § 5 ods. 5</w:t>
      </w:r>
      <w:r w:rsidRPr="00CA680F">
        <w:rPr>
          <w:rFonts w:ascii="Times New Roman" w:hAnsi="Times New Roman"/>
          <w:lang w:eastAsia="en-US"/>
        </w:rPr>
        <w:t>“.</w:t>
      </w:r>
    </w:p>
    <w:p w:rsidR="00106076" w:rsidP="00106076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3 sa vypúšťajú odseky 3 a 4.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4 ods. 1 sa slová „základu odvodu“ nahrádzajú slovami „výsledku hospodárenia“.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4 ods. 2 sa slová „základu odvodu“ nahrádzajú slovami „výsledku hospodárenia“. 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4 ods. 6 sa vypúšťajú slová „pred posledným odvodovým obdobím podľa § 11“.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4 ods. 7 sa slová „základu odvodu“ nahrádzajú slovami „výsledku hospodárenia“.</w:t>
      </w:r>
    </w:p>
    <w:p w:rsidR="006829AE" w:rsidP="000B58DE">
      <w:pPr>
        <w:pStyle w:val="ListParagraph"/>
        <w:bidi w:val="0"/>
        <w:rPr>
          <w:rFonts w:ascii="Times New Roman" w:hAnsi="Times New Roman"/>
          <w:lang w:eastAsia="en-US"/>
        </w:rPr>
      </w:pPr>
    </w:p>
    <w:p w:rsidR="006829AE" w:rsidRPr="006829AE" w:rsidP="006829AE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bCs/>
          <w:lang w:eastAsia="en-US"/>
        </w:rPr>
      </w:pPr>
      <w:r w:rsidRPr="006829AE">
        <w:rPr>
          <w:rFonts w:ascii="Times New Roman" w:hAnsi="Times New Roman"/>
          <w:bCs/>
          <w:lang w:eastAsia="en-US"/>
        </w:rPr>
        <w:t xml:space="preserve">§ 4 sa dopĺňa odsekom 8, ktorý znie: </w:t>
      </w:r>
    </w:p>
    <w:p w:rsidR="006829AE" w:rsidRPr="006829AE" w:rsidP="000B58DE">
      <w:pPr>
        <w:pStyle w:val="ListParagraph"/>
        <w:bidi w:val="0"/>
        <w:ind w:left="360"/>
        <w:jc w:val="both"/>
        <w:rPr>
          <w:rFonts w:ascii="Times New Roman" w:hAnsi="Times New Roman"/>
          <w:b/>
          <w:bCs/>
          <w:lang w:eastAsia="en-US"/>
        </w:rPr>
      </w:pPr>
      <w:r w:rsidRPr="006829AE">
        <w:rPr>
          <w:rFonts w:ascii="Times New Roman" w:hAnsi="Times New Roman"/>
          <w:bCs/>
          <w:lang w:eastAsia="en-US"/>
        </w:rPr>
        <w:t>„(8)</w:t>
      </w:r>
      <w:r w:rsidRPr="006829AE">
        <w:rPr>
          <w:rFonts w:ascii="Times New Roman" w:hAnsi="Times New Roman"/>
          <w:b/>
          <w:bCs/>
          <w:lang w:eastAsia="en-US"/>
        </w:rPr>
        <w:t xml:space="preserve"> </w:t>
      </w:r>
      <w:r w:rsidRPr="006829AE">
        <w:rPr>
          <w:rFonts w:ascii="Times New Roman" w:hAnsi="Times New Roman"/>
          <w:bCs/>
          <w:lang w:eastAsia="en-US"/>
        </w:rPr>
        <w:t>Regulovaná osoba odvod neplatí, ak výška odvodu za príslušné odvodové obdobie</w:t>
      </w:r>
      <w:r>
        <w:rPr>
          <w:rFonts w:ascii="Times New Roman" w:hAnsi="Times New Roman"/>
          <w:bCs/>
          <w:lang w:eastAsia="en-US"/>
        </w:rPr>
        <w:t xml:space="preserve"> nepresiahne sumu 1 000 eur.“.</w:t>
      </w:r>
    </w:p>
    <w:p w:rsidR="00106076" w:rsidP="000B58DE">
      <w:pPr>
        <w:bidi w:val="0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§ 5 vrátane nadpisu znie: </w:t>
      </w:r>
    </w:p>
    <w:p w:rsidR="00106076" w:rsidRPr="00CA680F" w:rsidP="00106076">
      <w:pPr>
        <w:bidi w:val="0"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„§ 5</w:t>
      </w:r>
    </w:p>
    <w:p w:rsidR="00F30B30" w:rsidRPr="00CA680F" w:rsidP="00CA680F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Základ odvodu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(1) Základom odvodu je výsledok hospodárenia vykázaný za to účtovné obdobie, v ktorom regulovaná osoba má oprávnenie na výkon činnosti v oblasti podľa § 3 ods. 1 písm. a)</w:t>
      </w:r>
      <w:r w:rsidR="009E4768">
        <w:rPr>
          <w:rFonts w:ascii="Times New Roman" w:hAnsi="Times New Roman"/>
          <w:lang w:eastAsia="en-US"/>
        </w:rPr>
        <w:t>,</w:t>
      </w:r>
      <w:r w:rsidRPr="00CA680F">
        <w:rPr>
          <w:rFonts w:ascii="Times New Roman" w:hAnsi="Times New Roman"/>
          <w:lang w:eastAsia="en-US"/>
        </w:rPr>
        <w:t xml:space="preserve"> vynásobený koeficientom podľa odseku 5; tento základ odvodu sa použije pri výpočte odvodu na účel zúčtovania odvodov podľa § 9 k tým odvodovým obdobiam, ktoré patria do účtovného obdobia, za ktoré bol výsledok hospodárenia vykázaný. 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(2) Základom odvodu je pri výpočte odvodu na účel platenia odvodu výsledok hospodárenia uvedený v oznámení podľa § 3 ods. 2, § 8 ods. 3 a § 13 ods. 2 alebo ods. 5 vynásobený koeficientom podľa odseku 5. 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(3) Na účely odsekov 1 a 2 a § 4 sa použije výsledok hospodárenia pred zdanením vykázaný podľa postupov účtovania upravených osobitným predpisom.</w:t>
      </w:r>
      <w:r w:rsidRPr="00844AB9">
        <w:rPr>
          <w:rFonts w:ascii="Times New Roman" w:hAnsi="Times New Roman"/>
          <w:vertAlign w:val="superscript"/>
          <w:lang w:eastAsia="en-US"/>
        </w:rPr>
        <w:t>13</w:t>
      </w:r>
      <w:r w:rsidRPr="00CA680F">
        <w:rPr>
          <w:rFonts w:ascii="Times New Roman" w:hAnsi="Times New Roman"/>
          <w:lang w:eastAsia="en-US"/>
        </w:rPr>
        <w:t>)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(4) Ak regulovaná osoba nevykazuje výsledok hospodárenia podľa odseku 3, na účely odsekov 1 a 2 a § 4 sa použije výsledok hospodárenia pred zdanením vykázaný podľa medzinárodných účtovných noriem</w:t>
      </w:r>
      <w:r w:rsidRPr="00844AB9">
        <w:rPr>
          <w:rFonts w:ascii="Times New Roman" w:hAnsi="Times New Roman"/>
          <w:vertAlign w:val="superscript"/>
          <w:lang w:eastAsia="en-US"/>
        </w:rPr>
        <w:t>14</w:t>
      </w:r>
      <w:r w:rsidRPr="00CA680F">
        <w:rPr>
          <w:rFonts w:ascii="Times New Roman" w:hAnsi="Times New Roman"/>
          <w:lang w:eastAsia="en-US"/>
        </w:rPr>
        <w:t>) upravený podľa osobitného predpisu.</w:t>
      </w:r>
      <w:r w:rsidRPr="00844AB9">
        <w:rPr>
          <w:rFonts w:ascii="Times New Roman" w:hAnsi="Times New Roman"/>
          <w:vertAlign w:val="superscript"/>
          <w:lang w:eastAsia="en-US"/>
        </w:rPr>
        <w:t>15</w:t>
      </w:r>
      <w:r w:rsidRPr="00CA680F">
        <w:rPr>
          <w:rFonts w:ascii="Times New Roman" w:hAnsi="Times New Roman"/>
          <w:lang w:eastAsia="en-US"/>
        </w:rPr>
        <w:t>)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844AB9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(5) Koeficient </w:t>
      </w:r>
      <w:r w:rsidRPr="002F16CF" w:rsidR="00292D3C">
        <w:rPr>
          <w:rFonts w:ascii="Times New Roman" w:hAnsi="Times New Roman"/>
        </w:rPr>
        <w:t>na účel</w:t>
      </w:r>
      <w:r w:rsidRPr="00CA680F" w:rsidR="00292D3C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výpočtu základu odvodu sa vypočíta ako podiel výnosov alebo príjmov, ak regulovaná osoba účtuje v sústave jednoduchého účtovníctva, z činnosti v oblasti podľa § 3 ods. 1 písm. a) k celkovým výnosom alebo príjmom, ak regulovaná osoba účtuje v sústave jednoduchého účtovníctva, podľa osobitného predpisu,</w:t>
      </w:r>
      <w:r w:rsidRPr="00844AB9">
        <w:rPr>
          <w:rFonts w:ascii="Times New Roman" w:hAnsi="Times New Roman"/>
          <w:vertAlign w:val="superscript"/>
          <w:lang w:eastAsia="en-US"/>
        </w:rPr>
        <w:t>13</w:t>
      </w:r>
      <w:r w:rsidRPr="00CA680F">
        <w:rPr>
          <w:rFonts w:ascii="Times New Roman" w:hAnsi="Times New Roman"/>
          <w:lang w:eastAsia="en-US"/>
        </w:rPr>
        <w:t xml:space="preserve">) patriacich do účtovného obdobia, za ktoré bol vykázaný výsledok hospodárenia použitý na výpočet základu odvodu na účely odsekov 1 a 2. Koeficient sa zaokrúhľuje na dve desatinné miesta nadol.“. 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P="00106076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6 sa číslo „0,00363“ nahrádza číslom „0,00726“.</w:t>
      </w:r>
    </w:p>
    <w:p w:rsidR="00106076" w:rsidP="00106076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V § 7 sa vypúšťa slovo „sumy“, vypúšťa sa čiarka a slová „ktorá prevyšuje sumu základu odvodu podľa § 4 ods. 2“.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RPr="00CA680F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8 ods. 3 písmeno b) znie: </w:t>
      </w:r>
    </w:p>
    <w:p w:rsidR="00F30B30" w:rsidP="00106076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="00106076">
        <w:rPr>
          <w:rFonts w:ascii="Times New Roman" w:hAnsi="Times New Roman"/>
          <w:lang w:eastAsia="en-US"/>
        </w:rPr>
        <w:t xml:space="preserve">     </w:t>
      </w:r>
      <w:r w:rsidRPr="00CA680F">
        <w:rPr>
          <w:rFonts w:ascii="Times New Roman" w:hAnsi="Times New Roman"/>
          <w:lang w:eastAsia="en-US"/>
        </w:rPr>
        <w:t xml:space="preserve">„b) koeficient na účel výpočtu základu odvodu podľa § 5 ods. 5,“.   </w:t>
      </w:r>
    </w:p>
    <w:p w:rsidR="00867B25" w:rsidP="00106076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9 ods. 1 sa na konci pripája táto veta: „Regulovaná osoba je povinná v lehote na predloženie účtovnej závierky podľa prvej vety predložiť správcovi odvodu </w:t>
      </w:r>
      <w:r w:rsidRPr="002F16CF" w:rsidR="00867B25">
        <w:rPr>
          <w:rFonts w:ascii="Times New Roman" w:hAnsi="Times New Roman"/>
        </w:rPr>
        <w:t>písomné</w:t>
      </w:r>
      <w:r w:rsidRPr="00CA680F" w:rsidR="00867B25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oznámenie na zúčtovanie odvodov, v ktorom uvedie</w:t>
      </w:r>
    </w:p>
    <w:p w:rsidR="00F30B30" w:rsidRPr="00CA680F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a) výsledok hospodárenia, </w:t>
      </w:r>
    </w:p>
    <w:p w:rsidR="00F30B30" w:rsidRPr="00CA680F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b) koeficient na účel výpočtu základu odvodu podľa § 5 ods. 5,</w:t>
      </w:r>
    </w:p>
    <w:p w:rsidR="00F30B30" w:rsidRPr="00CA680F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c) základ odvodu podľa § 5 ods. 1,</w:t>
      </w:r>
    </w:p>
    <w:p w:rsidR="00F30B30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d) výšku zaplateného odvodu.“.</w:t>
      </w:r>
    </w:p>
    <w:p w:rsidR="00867B25" w:rsidP="0010607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867B25" w:rsidP="000B58DE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2F16CF">
        <w:rPr>
          <w:rFonts w:ascii="Times New Roman" w:hAnsi="Times New Roman"/>
          <w:bCs/>
          <w:lang w:eastAsia="en-US"/>
        </w:rPr>
        <w:t>V § 9 ods. 2 sa na konci bodka nahrádza čiarkou a pripájajú sa tieto slová: „pričom prihliada na ustanovenie § 4 ods. 8.</w:t>
      </w:r>
      <w:r>
        <w:rPr>
          <w:rFonts w:ascii="Times New Roman" w:hAnsi="Times New Roman"/>
          <w:bCs/>
          <w:lang w:eastAsia="en-US"/>
        </w:rPr>
        <w:t xml:space="preserve">“. </w:t>
      </w:r>
    </w:p>
    <w:p w:rsidR="00106076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P="00106076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V § 9 ods. 5 sa za slová „účtovná závierka“ vkladajú slová „a oznámenie“.  </w:t>
      </w:r>
    </w:p>
    <w:p w:rsidR="00106076" w:rsidP="00106076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</w:p>
    <w:p w:rsidR="00F30B30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="00106076">
        <w:rPr>
          <w:rFonts w:ascii="Times New Roman" w:hAnsi="Times New Roman"/>
          <w:lang w:eastAsia="en-US"/>
        </w:rPr>
        <w:t xml:space="preserve">§ </w:t>
      </w:r>
      <w:r w:rsidRPr="00CA680F">
        <w:rPr>
          <w:rFonts w:ascii="Times New Roman" w:hAnsi="Times New Roman"/>
          <w:lang w:eastAsia="en-US"/>
        </w:rPr>
        <w:t>11 sa vypúšťa.</w:t>
      </w:r>
    </w:p>
    <w:p w:rsidR="00106076" w:rsidP="00106076">
      <w:pPr>
        <w:pStyle w:val="ListParagraph"/>
        <w:bidi w:val="0"/>
        <w:rPr>
          <w:rFonts w:ascii="Times New Roman" w:hAnsi="Times New Roman"/>
          <w:lang w:eastAsia="en-US"/>
        </w:rPr>
      </w:pPr>
    </w:p>
    <w:p w:rsidR="00F30B30" w:rsidRPr="00CA680F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§ 12 sa dopĺňa odsekom 7, ktorý znie: </w:t>
      </w:r>
    </w:p>
    <w:p w:rsidR="00F30B30" w:rsidRPr="00CA680F" w:rsidP="00106076">
      <w:pPr>
        <w:bidi w:val="0"/>
        <w:ind w:left="284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„(7) Oznámenie podľa § 3 ods. 2, § 8 ods. 3 a § 9 ods. 1 sa predkladá na tlačive, ktorého vzor určí finančné riaditeľstvo a uverejní ho na svojom webovom sídle. Toto tlačivo, okrem údajov podľa § 3 ods. 2, § 8 ods. 3 a § 9 ods. 1, obsahuje najmä identifikačné údaje regulovanej osoby, pričom ak ide o </w:t>
      </w:r>
    </w:p>
    <w:p w:rsidR="00F30B30" w:rsidRPr="00CA680F" w:rsidP="00106076">
      <w:pPr>
        <w:bidi w:val="0"/>
        <w:ind w:left="284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a) fyzickú osobu, meno, priezvisko, adresu trvalého pobytu a dátum jej narodenia, </w:t>
      </w:r>
    </w:p>
    <w:p w:rsidR="00F30B30" w:rsidP="00106076">
      <w:pPr>
        <w:bidi w:val="0"/>
        <w:ind w:left="284"/>
        <w:contextualSpacing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b) právnickú osobu, obchodné meno, </w:t>
      </w:r>
      <w:r w:rsidRPr="002F16CF" w:rsidR="002C08F2">
        <w:rPr>
          <w:rFonts w:ascii="Times New Roman" w:hAnsi="Times New Roman"/>
        </w:rPr>
        <w:t>adresu sídla</w:t>
      </w:r>
      <w:r w:rsidRPr="00CA680F">
        <w:rPr>
          <w:rFonts w:ascii="Times New Roman" w:hAnsi="Times New Roman"/>
          <w:lang w:eastAsia="en-US"/>
        </w:rPr>
        <w:t xml:space="preserve"> a jej identifikačné číslo.“.</w:t>
      </w:r>
    </w:p>
    <w:p w:rsidR="00106076" w:rsidP="00106076">
      <w:pPr>
        <w:bidi w:val="0"/>
        <w:ind w:left="284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Za § 13 sa dopĺňa § 14, ktorý vrátane nadpisu znie: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„§ 14</w:t>
      </w:r>
    </w:p>
    <w:p w:rsidR="00F30B30" w:rsidRPr="00CA680F" w:rsidP="00CA680F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>Prechodné ustanovenia k úpravám účinným od 31. decembra 2016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2F1927" w:rsidRPr="009E4768" w:rsidP="00AB50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2F16CF">
        <w:rPr>
          <w:rFonts w:ascii="Times New Roman" w:hAnsi="Times New Roman"/>
          <w:bCs/>
          <w:lang w:eastAsia="en-US"/>
        </w:rPr>
        <w:t>Povinnosť platiť odvod podľa § 4 v znení účinnom od 31. decembra 2016 má regulovaná osoba počnúc prvým odvodovým obdobím patriacim do účtovného obdobia, ktoré začína po 31. decembri 2016.</w:t>
      </w:r>
    </w:p>
    <w:p w:rsidR="002F1927" w:rsidP="000B58DE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  <w:lang w:eastAsia="en-US"/>
        </w:rPr>
      </w:pPr>
    </w:p>
    <w:p w:rsidR="00F30B30" w:rsidP="00AB50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Základ odvodu podľa § 5 v znení účinnom od 31. decembra 2016 sa prvýkrát použije na odvodové obdobie </w:t>
      </w:r>
      <w:r w:rsidRPr="002F16CF" w:rsidR="001A11DD">
        <w:rPr>
          <w:rFonts w:ascii="Times New Roman" w:hAnsi="Times New Roman"/>
          <w:bCs/>
          <w:lang w:eastAsia="en-US"/>
        </w:rPr>
        <w:t>patriace do</w:t>
      </w:r>
      <w:r w:rsidRPr="00CA680F" w:rsidR="001A11DD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účtovného obdobia, ktoré začína po 31. decembri 2016.</w:t>
      </w:r>
    </w:p>
    <w:p w:rsidR="00106076" w:rsidP="00AB5009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  <w:lang w:eastAsia="en-US"/>
        </w:rPr>
      </w:pPr>
    </w:p>
    <w:p w:rsidR="00F30B30" w:rsidP="00AB50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Sadzba odvodu podľa § 6 v znení účinnom od 31. decembra 2016 sa prvýkrát použije na odvodové obdobie </w:t>
      </w:r>
      <w:r w:rsidRPr="002F16CF" w:rsidR="001A11DD">
        <w:rPr>
          <w:rFonts w:ascii="Times New Roman" w:hAnsi="Times New Roman"/>
          <w:bCs/>
          <w:lang w:eastAsia="en-US"/>
        </w:rPr>
        <w:t>patriace do</w:t>
      </w:r>
      <w:r w:rsidRPr="00CA680F" w:rsidR="001A11DD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účtovného obdobia, ktoré začína po 31. decembri 2016.</w:t>
      </w:r>
    </w:p>
    <w:p w:rsidR="00106076" w:rsidP="00AB5009">
      <w:pPr>
        <w:tabs>
          <w:tab w:val="left" w:pos="426"/>
        </w:tabs>
        <w:bidi w:val="0"/>
        <w:jc w:val="both"/>
        <w:rPr>
          <w:rFonts w:ascii="Times New Roman" w:hAnsi="Times New Roman"/>
          <w:lang w:eastAsia="en-US"/>
        </w:rPr>
      </w:pPr>
    </w:p>
    <w:p w:rsidR="00F30B30" w:rsidP="00AB50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Sadzba odvodu podľa § 6 v znení účinnom od 31. decembra 2016 sa od 1. januára 2019 znižuje na 0,00545. Znížená sadzba odvodu podľa prvej vety sa prvýkrát použije na odvodové obdobie </w:t>
      </w:r>
      <w:r w:rsidRPr="002F16CF" w:rsidR="001A11DD">
        <w:rPr>
          <w:rFonts w:ascii="Times New Roman" w:hAnsi="Times New Roman"/>
          <w:bCs/>
          <w:lang w:eastAsia="en-US"/>
        </w:rPr>
        <w:t>patriace do</w:t>
      </w:r>
      <w:r w:rsidRPr="00CA680F" w:rsidR="001A11DD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účtovného obdobia, ktoré začína po 31. decembri 2018.</w:t>
      </w:r>
    </w:p>
    <w:p w:rsidR="00106076" w:rsidP="00106076">
      <w:pPr>
        <w:bidi w:val="0"/>
        <w:jc w:val="both"/>
        <w:rPr>
          <w:rFonts w:ascii="Times New Roman" w:hAnsi="Times New Roman"/>
          <w:lang w:eastAsia="en-US"/>
        </w:rPr>
      </w:pPr>
    </w:p>
    <w:p w:rsidR="00F30B30" w:rsidP="00ED67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CA680F">
        <w:rPr>
          <w:rFonts w:ascii="Times New Roman" w:hAnsi="Times New Roman"/>
          <w:lang w:eastAsia="en-US"/>
        </w:rPr>
        <w:t xml:space="preserve">Sadzba odvodu podľa § 6 v znení účinnom od 31. decembra 2016 sa od 1. januára 2021 znižuje na 0,00363. Znížená sadzba odvodu podľa prvej vety sa prvýkrát použije na odvodové obdobie </w:t>
      </w:r>
      <w:r w:rsidRPr="002F16CF" w:rsidR="001A11DD">
        <w:rPr>
          <w:rFonts w:ascii="Times New Roman" w:hAnsi="Times New Roman"/>
          <w:bCs/>
          <w:lang w:eastAsia="en-US"/>
        </w:rPr>
        <w:t>patriace do</w:t>
      </w:r>
      <w:r w:rsidRPr="00CA680F" w:rsidR="001A11DD">
        <w:rPr>
          <w:rFonts w:ascii="Times New Roman" w:hAnsi="Times New Roman"/>
          <w:lang w:eastAsia="en-US"/>
        </w:rPr>
        <w:t xml:space="preserve"> </w:t>
      </w:r>
      <w:r w:rsidRPr="00CA680F">
        <w:rPr>
          <w:rFonts w:ascii="Times New Roman" w:hAnsi="Times New Roman"/>
          <w:lang w:eastAsia="en-US"/>
        </w:rPr>
        <w:t>účtovného obdobia, ktoré začína po 31. decembri 2020.</w:t>
      </w:r>
    </w:p>
    <w:p w:rsidR="00106076" w:rsidP="00ED6709">
      <w:pPr>
        <w:tabs>
          <w:tab w:val="left" w:pos="426"/>
        </w:tabs>
        <w:bidi w:val="0"/>
        <w:jc w:val="both"/>
        <w:rPr>
          <w:rFonts w:ascii="Times New Roman" w:hAnsi="Times New Roman"/>
          <w:lang w:eastAsia="en-US"/>
        </w:rPr>
      </w:pPr>
    </w:p>
    <w:p w:rsidR="00A101DD" w:rsidP="00ED67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CA680F" w:rsidR="00F30B30">
        <w:rPr>
          <w:rFonts w:ascii="Times New Roman" w:hAnsi="Times New Roman"/>
          <w:lang w:eastAsia="en-US"/>
        </w:rPr>
        <w:t xml:space="preserve">Výpočet odvodu podľa § 7 v znení účinnom od 31. decembra 2016 sa prvýkrát použije na odvodové obdobie </w:t>
      </w:r>
      <w:r w:rsidRPr="002F16CF" w:rsidR="001A11DD">
        <w:rPr>
          <w:rFonts w:ascii="Times New Roman" w:hAnsi="Times New Roman"/>
          <w:bCs/>
          <w:lang w:eastAsia="en-US"/>
        </w:rPr>
        <w:t>patriace do</w:t>
      </w:r>
      <w:r w:rsidRPr="00CA680F" w:rsidR="001A11DD">
        <w:rPr>
          <w:rFonts w:ascii="Times New Roman" w:hAnsi="Times New Roman"/>
          <w:lang w:eastAsia="en-US"/>
        </w:rPr>
        <w:t xml:space="preserve"> </w:t>
      </w:r>
      <w:r w:rsidRPr="00CA680F" w:rsidR="00F30B30">
        <w:rPr>
          <w:rFonts w:ascii="Times New Roman" w:hAnsi="Times New Roman"/>
          <w:lang w:eastAsia="en-US"/>
        </w:rPr>
        <w:t>účtovného obdobia, ktoré začína po 31. decembri 2016.</w:t>
      </w:r>
    </w:p>
    <w:p w:rsidR="00A101DD" w:rsidP="000B58DE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lang w:eastAsia="en-US"/>
        </w:rPr>
      </w:pPr>
    </w:p>
    <w:p w:rsidR="00F30B30" w:rsidRPr="00CA680F" w:rsidP="00ED6709">
      <w:pPr>
        <w:pStyle w:val="ListParagraph"/>
        <w:numPr>
          <w:numId w:val="1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lang w:eastAsia="en-US"/>
        </w:rPr>
      </w:pPr>
      <w:r w:rsidRPr="002F16CF" w:rsidR="00A101DD">
        <w:rPr>
          <w:rFonts w:ascii="Times New Roman" w:hAnsi="Times New Roman"/>
          <w:bCs/>
          <w:lang w:eastAsia="en-US"/>
        </w:rPr>
        <w:t>Zúčtovanie odvodov podľa § 9 v znení účinnom od 31. decembra 2016 sa prvýkrát vykoná za odvodové obdobia patriace do účtovného obdobia, ktoré začína po 31. decembri 2016.</w:t>
      </w:r>
      <w:r w:rsidRPr="00CA680F">
        <w:rPr>
          <w:rFonts w:ascii="Times New Roman" w:hAnsi="Times New Roman"/>
          <w:lang w:eastAsia="en-US"/>
        </w:rPr>
        <w:t>“.</w:t>
      </w:r>
    </w:p>
    <w:p w:rsidR="00F30B30" w:rsidP="00ED6709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106076" w:rsidRPr="00CA680F" w:rsidP="00ED6709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F30B30" w:rsidRPr="00CA680F" w:rsidP="00CA680F">
      <w:pPr>
        <w:bidi w:val="0"/>
        <w:contextualSpacing/>
        <w:jc w:val="center"/>
        <w:rPr>
          <w:rFonts w:ascii="Times New Roman" w:hAnsi="Times New Roman"/>
          <w:b/>
          <w:lang w:eastAsia="en-US"/>
        </w:rPr>
      </w:pPr>
      <w:r w:rsidRPr="00CA680F">
        <w:rPr>
          <w:rFonts w:ascii="Times New Roman" w:hAnsi="Times New Roman"/>
          <w:b/>
          <w:lang w:eastAsia="en-US"/>
        </w:rPr>
        <w:t>Čl. II</w:t>
      </w:r>
    </w:p>
    <w:p w:rsidR="00F30B30" w:rsidRPr="00CA680F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9651A5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A680F" w:rsidR="00F30B30">
        <w:rPr>
          <w:rFonts w:ascii="Times New Roman" w:hAnsi="Times New Roman"/>
          <w:lang w:eastAsia="en-US"/>
        </w:rPr>
        <w:t>Tento zákon nadobúda účinnosť 31. decembra 2016.</w:t>
      </w:r>
    </w:p>
    <w:p w:rsidR="004B392C" w:rsidP="00CA680F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4B392C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0234F2">
        <w:rPr>
          <w:rFonts w:ascii="Times New Roman" w:hAnsi="Times New Roman"/>
          <w:lang w:eastAsia="en-US"/>
        </w:rPr>
        <w:t>prezident Slovenskej republiky</w:t>
      </w: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0234F2">
        <w:rPr>
          <w:rFonts w:ascii="Times New Roman" w:hAnsi="Times New Roman"/>
          <w:lang w:eastAsia="en-US"/>
        </w:rPr>
        <w:t>predseda Národnej rady Slovenskej republiky</w:t>
      </w: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4B392C" w:rsidRPr="000234F2" w:rsidP="004B392C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0234F2">
        <w:rPr>
          <w:rFonts w:ascii="Times New Roman" w:hAnsi="Times New Roman"/>
          <w:lang w:eastAsia="en-US"/>
        </w:rPr>
        <w:t>predseda vlády Slovenskej republiky</w:t>
      </w:r>
    </w:p>
    <w:sectPr w:rsidSect="00106076">
      <w:footerReference w:type="default" r:id="rId5"/>
      <w:pgSz w:w="11906" w:h="16838"/>
      <w:pgMar w:top="1417" w:right="991" w:bottom="1417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6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B58D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A37F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D44"/>
    <w:multiLevelType w:val="hybridMultilevel"/>
    <w:tmpl w:val="DEA04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11A774CE"/>
    <w:multiLevelType w:val="hybridMultilevel"/>
    <w:tmpl w:val="B5C8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B222D"/>
    <w:multiLevelType w:val="hybridMultilevel"/>
    <w:tmpl w:val="C6C2AB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E764C1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264215"/>
    <w:multiLevelType w:val="hybridMultilevel"/>
    <w:tmpl w:val="F97222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2C8B0029"/>
    <w:multiLevelType w:val="hybridMultilevel"/>
    <w:tmpl w:val="9F6CA140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2ECF662C"/>
    <w:multiLevelType w:val="hybridMultilevel"/>
    <w:tmpl w:val="E0C8E0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7">
    <w:nsid w:val="377E1E35"/>
    <w:multiLevelType w:val="hybridMultilevel"/>
    <w:tmpl w:val="5FB057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43ED13F3"/>
    <w:multiLevelType w:val="hybridMultilevel"/>
    <w:tmpl w:val="F31A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47037BDA"/>
    <w:multiLevelType w:val="hybridMultilevel"/>
    <w:tmpl w:val="5E101F1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C337D63"/>
    <w:multiLevelType w:val="hybridMultilevel"/>
    <w:tmpl w:val="E1308AF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51C819FB"/>
    <w:multiLevelType w:val="hybridMultilevel"/>
    <w:tmpl w:val="DC4ABD18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95533C"/>
    <w:multiLevelType w:val="hybridMultilevel"/>
    <w:tmpl w:val="BE6CCE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3FD1B3A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413057"/>
    <w:multiLevelType w:val="hybridMultilevel"/>
    <w:tmpl w:val="1E1C59FA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6E2A231D"/>
    <w:multiLevelType w:val="hybridMultilevel"/>
    <w:tmpl w:val="F31A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  <w:num w:numId="13">
    <w:abstractNumId w:val="4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7F2D"/>
    <w:rsid w:val="000014DE"/>
    <w:rsid w:val="00001AEE"/>
    <w:rsid w:val="00006732"/>
    <w:rsid w:val="00006B9A"/>
    <w:rsid w:val="00010AD1"/>
    <w:rsid w:val="00011A44"/>
    <w:rsid w:val="0001670F"/>
    <w:rsid w:val="000232EF"/>
    <w:rsid w:val="000234F2"/>
    <w:rsid w:val="0002485B"/>
    <w:rsid w:val="00026ACD"/>
    <w:rsid w:val="00032D2A"/>
    <w:rsid w:val="00034ACF"/>
    <w:rsid w:val="000372E3"/>
    <w:rsid w:val="000416A8"/>
    <w:rsid w:val="00045482"/>
    <w:rsid w:val="000506DA"/>
    <w:rsid w:val="000514C7"/>
    <w:rsid w:val="00054411"/>
    <w:rsid w:val="000550E1"/>
    <w:rsid w:val="000569EC"/>
    <w:rsid w:val="00057D5A"/>
    <w:rsid w:val="00060A18"/>
    <w:rsid w:val="00061BE6"/>
    <w:rsid w:val="00061DFE"/>
    <w:rsid w:val="00062161"/>
    <w:rsid w:val="0006231C"/>
    <w:rsid w:val="00063F96"/>
    <w:rsid w:val="0006762D"/>
    <w:rsid w:val="00076527"/>
    <w:rsid w:val="00080DC7"/>
    <w:rsid w:val="000823AB"/>
    <w:rsid w:val="000868AC"/>
    <w:rsid w:val="00087E37"/>
    <w:rsid w:val="0009011D"/>
    <w:rsid w:val="00091431"/>
    <w:rsid w:val="00093ABE"/>
    <w:rsid w:val="000A02BE"/>
    <w:rsid w:val="000A03A6"/>
    <w:rsid w:val="000A207F"/>
    <w:rsid w:val="000A23EC"/>
    <w:rsid w:val="000A2511"/>
    <w:rsid w:val="000A28FC"/>
    <w:rsid w:val="000A6A06"/>
    <w:rsid w:val="000B1E01"/>
    <w:rsid w:val="000B3F27"/>
    <w:rsid w:val="000B4E2D"/>
    <w:rsid w:val="000B58DE"/>
    <w:rsid w:val="000C3438"/>
    <w:rsid w:val="000C4383"/>
    <w:rsid w:val="000C47DE"/>
    <w:rsid w:val="000C663D"/>
    <w:rsid w:val="000E0878"/>
    <w:rsid w:val="000E19B8"/>
    <w:rsid w:val="000E42F9"/>
    <w:rsid w:val="000E55AF"/>
    <w:rsid w:val="000E5A8F"/>
    <w:rsid w:val="000F1F80"/>
    <w:rsid w:val="000F3FBC"/>
    <w:rsid w:val="001012AE"/>
    <w:rsid w:val="00101E17"/>
    <w:rsid w:val="00102B54"/>
    <w:rsid w:val="0010408E"/>
    <w:rsid w:val="001058D4"/>
    <w:rsid w:val="00106076"/>
    <w:rsid w:val="00110D57"/>
    <w:rsid w:val="00112860"/>
    <w:rsid w:val="0011386E"/>
    <w:rsid w:val="001160E1"/>
    <w:rsid w:val="0011656C"/>
    <w:rsid w:val="00117A0D"/>
    <w:rsid w:val="00121E07"/>
    <w:rsid w:val="00123821"/>
    <w:rsid w:val="001253C6"/>
    <w:rsid w:val="00127D4E"/>
    <w:rsid w:val="00134287"/>
    <w:rsid w:val="001345CD"/>
    <w:rsid w:val="00135E16"/>
    <w:rsid w:val="001376F1"/>
    <w:rsid w:val="00141CD2"/>
    <w:rsid w:val="00144038"/>
    <w:rsid w:val="00144DC8"/>
    <w:rsid w:val="00150A10"/>
    <w:rsid w:val="00151CA8"/>
    <w:rsid w:val="00154AC3"/>
    <w:rsid w:val="00162F84"/>
    <w:rsid w:val="00167501"/>
    <w:rsid w:val="00167943"/>
    <w:rsid w:val="00171052"/>
    <w:rsid w:val="001729E0"/>
    <w:rsid w:val="001746F2"/>
    <w:rsid w:val="001771C0"/>
    <w:rsid w:val="00177BB9"/>
    <w:rsid w:val="001826E3"/>
    <w:rsid w:val="001834F6"/>
    <w:rsid w:val="001844E3"/>
    <w:rsid w:val="0018555F"/>
    <w:rsid w:val="0018684D"/>
    <w:rsid w:val="00190863"/>
    <w:rsid w:val="00193C38"/>
    <w:rsid w:val="00194223"/>
    <w:rsid w:val="00195583"/>
    <w:rsid w:val="00196AA0"/>
    <w:rsid w:val="001A0213"/>
    <w:rsid w:val="001A11DD"/>
    <w:rsid w:val="001A17CA"/>
    <w:rsid w:val="001A1BFA"/>
    <w:rsid w:val="001A3D81"/>
    <w:rsid w:val="001B256C"/>
    <w:rsid w:val="001B3C11"/>
    <w:rsid w:val="001B4BD8"/>
    <w:rsid w:val="001C0E92"/>
    <w:rsid w:val="001C2CB0"/>
    <w:rsid w:val="001C2E45"/>
    <w:rsid w:val="001D0CCB"/>
    <w:rsid w:val="001D4E65"/>
    <w:rsid w:val="001D7E7A"/>
    <w:rsid w:val="001E307D"/>
    <w:rsid w:val="001E4AF8"/>
    <w:rsid w:val="001E6B94"/>
    <w:rsid w:val="001F137E"/>
    <w:rsid w:val="001F14F6"/>
    <w:rsid w:val="001F556B"/>
    <w:rsid w:val="001F587D"/>
    <w:rsid w:val="001F6BB2"/>
    <w:rsid w:val="00201FA9"/>
    <w:rsid w:val="002023EC"/>
    <w:rsid w:val="0020744D"/>
    <w:rsid w:val="00212A8D"/>
    <w:rsid w:val="00213058"/>
    <w:rsid w:val="0022073C"/>
    <w:rsid w:val="002216B1"/>
    <w:rsid w:val="0022270B"/>
    <w:rsid w:val="00224161"/>
    <w:rsid w:val="00224B86"/>
    <w:rsid w:val="00232B05"/>
    <w:rsid w:val="002337EB"/>
    <w:rsid w:val="00233E51"/>
    <w:rsid w:val="00236139"/>
    <w:rsid w:val="00236E56"/>
    <w:rsid w:val="00237595"/>
    <w:rsid w:val="002414DC"/>
    <w:rsid w:val="00242265"/>
    <w:rsid w:val="00243C1E"/>
    <w:rsid w:val="002456F7"/>
    <w:rsid w:val="00247854"/>
    <w:rsid w:val="00250C6E"/>
    <w:rsid w:val="00252A38"/>
    <w:rsid w:val="00252B1D"/>
    <w:rsid w:val="002542B5"/>
    <w:rsid w:val="002571BB"/>
    <w:rsid w:val="002572A2"/>
    <w:rsid w:val="00257EFD"/>
    <w:rsid w:val="0026070E"/>
    <w:rsid w:val="0026529D"/>
    <w:rsid w:val="00265668"/>
    <w:rsid w:val="00270661"/>
    <w:rsid w:val="002712F5"/>
    <w:rsid w:val="00271846"/>
    <w:rsid w:val="00272BF5"/>
    <w:rsid w:val="00275D26"/>
    <w:rsid w:val="0027774F"/>
    <w:rsid w:val="00284856"/>
    <w:rsid w:val="00287F44"/>
    <w:rsid w:val="002923B4"/>
    <w:rsid w:val="002926F3"/>
    <w:rsid w:val="00292D3C"/>
    <w:rsid w:val="002942B5"/>
    <w:rsid w:val="00295240"/>
    <w:rsid w:val="00295D91"/>
    <w:rsid w:val="00296A6D"/>
    <w:rsid w:val="002A0922"/>
    <w:rsid w:val="002A3A0B"/>
    <w:rsid w:val="002A624D"/>
    <w:rsid w:val="002A7400"/>
    <w:rsid w:val="002B01D6"/>
    <w:rsid w:val="002B136E"/>
    <w:rsid w:val="002B2205"/>
    <w:rsid w:val="002B4964"/>
    <w:rsid w:val="002B566C"/>
    <w:rsid w:val="002B65C7"/>
    <w:rsid w:val="002C08F2"/>
    <w:rsid w:val="002C4939"/>
    <w:rsid w:val="002C6154"/>
    <w:rsid w:val="002D1AD9"/>
    <w:rsid w:val="002D3D0F"/>
    <w:rsid w:val="002D7A0D"/>
    <w:rsid w:val="002E2ECF"/>
    <w:rsid w:val="002E4D82"/>
    <w:rsid w:val="002F024F"/>
    <w:rsid w:val="002F16CF"/>
    <w:rsid w:val="002F1927"/>
    <w:rsid w:val="002F4A52"/>
    <w:rsid w:val="002F5183"/>
    <w:rsid w:val="002F53CD"/>
    <w:rsid w:val="002F7BFD"/>
    <w:rsid w:val="00305CAE"/>
    <w:rsid w:val="00306F53"/>
    <w:rsid w:val="003102FF"/>
    <w:rsid w:val="003129C1"/>
    <w:rsid w:val="003148EF"/>
    <w:rsid w:val="00321F04"/>
    <w:rsid w:val="0032639A"/>
    <w:rsid w:val="00332796"/>
    <w:rsid w:val="00332ED8"/>
    <w:rsid w:val="0033399D"/>
    <w:rsid w:val="003340A7"/>
    <w:rsid w:val="00335D33"/>
    <w:rsid w:val="00340AAF"/>
    <w:rsid w:val="003435C1"/>
    <w:rsid w:val="00344968"/>
    <w:rsid w:val="00346798"/>
    <w:rsid w:val="00350343"/>
    <w:rsid w:val="00352387"/>
    <w:rsid w:val="0035297B"/>
    <w:rsid w:val="00353339"/>
    <w:rsid w:val="00356115"/>
    <w:rsid w:val="00360597"/>
    <w:rsid w:val="003708BF"/>
    <w:rsid w:val="00372105"/>
    <w:rsid w:val="0037411C"/>
    <w:rsid w:val="00374FA0"/>
    <w:rsid w:val="00375AEF"/>
    <w:rsid w:val="00383F60"/>
    <w:rsid w:val="00386882"/>
    <w:rsid w:val="003905DA"/>
    <w:rsid w:val="00390C2C"/>
    <w:rsid w:val="00390D6F"/>
    <w:rsid w:val="00391D84"/>
    <w:rsid w:val="00393A2C"/>
    <w:rsid w:val="00394C96"/>
    <w:rsid w:val="003967CC"/>
    <w:rsid w:val="00396C3D"/>
    <w:rsid w:val="00397064"/>
    <w:rsid w:val="00397497"/>
    <w:rsid w:val="003A0647"/>
    <w:rsid w:val="003A2CD3"/>
    <w:rsid w:val="003A3210"/>
    <w:rsid w:val="003B032A"/>
    <w:rsid w:val="003B105D"/>
    <w:rsid w:val="003C0365"/>
    <w:rsid w:val="003C39E0"/>
    <w:rsid w:val="003C48BD"/>
    <w:rsid w:val="003C615C"/>
    <w:rsid w:val="003C77C8"/>
    <w:rsid w:val="003D0064"/>
    <w:rsid w:val="003D1BB6"/>
    <w:rsid w:val="003D1E04"/>
    <w:rsid w:val="003D2922"/>
    <w:rsid w:val="003D6C99"/>
    <w:rsid w:val="003E20E1"/>
    <w:rsid w:val="003E35F1"/>
    <w:rsid w:val="003E54DE"/>
    <w:rsid w:val="003E758E"/>
    <w:rsid w:val="003F1B83"/>
    <w:rsid w:val="003F1E8B"/>
    <w:rsid w:val="003F5E95"/>
    <w:rsid w:val="00405319"/>
    <w:rsid w:val="00405C5B"/>
    <w:rsid w:val="004071B6"/>
    <w:rsid w:val="00410761"/>
    <w:rsid w:val="00412561"/>
    <w:rsid w:val="00413805"/>
    <w:rsid w:val="00415187"/>
    <w:rsid w:val="004161B5"/>
    <w:rsid w:val="0042101C"/>
    <w:rsid w:val="00422362"/>
    <w:rsid w:val="00425F1A"/>
    <w:rsid w:val="00435FFA"/>
    <w:rsid w:val="00436DEE"/>
    <w:rsid w:val="00440CF2"/>
    <w:rsid w:val="00443386"/>
    <w:rsid w:val="00445529"/>
    <w:rsid w:val="00446742"/>
    <w:rsid w:val="00450889"/>
    <w:rsid w:val="0045404D"/>
    <w:rsid w:val="00455A4B"/>
    <w:rsid w:val="00457B95"/>
    <w:rsid w:val="00461E41"/>
    <w:rsid w:val="00464C4A"/>
    <w:rsid w:val="0046551A"/>
    <w:rsid w:val="00471B36"/>
    <w:rsid w:val="0047485E"/>
    <w:rsid w:val="0047492F"/>
    <w:rsid w:val="004751A2"/>
    <w:rsid w:val="0047594A"/>
    <w:rsid w:val="00480D78"/>
    <w:rsid w:val="00482B91"/>
    <w:rsid w:val="004847BF"/>
    <w:rsid w:val="004858DE"/>
    <w:rsid w:val="004865F7"/>
    <w:rsid w:val="00486D8C"/>
    <w:rsid w:val="00492750"/>
    <w:rsid w:val="0049291A"/>
    <w:rsid w:val="00493985"/>
    <w:rsid w:val="004955E1"/>
    <w:rsid w:val="004A37FE"/>
    <w:rsid w:val="004A3D05"/>
    <w:rsid w:val="004A50C4"/>
    <w:rsid w:val="004B1A8F"/>
    <w:rsid w:val="004B392C"/>
    <w:rsid w:val="004B440D"/>
    <w:rsid w:val="004B5401"/>
    <w:rsid w:val="004B770E"/>
    <w:rsid w:val="004C0769"/>
    <w:rsid w:val="004C30EB"/>
    <w:rsid w:val="004C497F"/>
    <w:rsid w:val="004C7182"/>
    <w:rsid w:val="004C754E"/>
    <w:rsid w:val="004D37A1"/>
    <w:rsid w:val="004D7149"/>
    <w:rsid w:val="004E07E8"/>
    <w:rsid w:val="004E2E62"/>
    <w:rsid w:val="004E37ED"/>
    <w:rsid w:val="004E5A6E"/>
    <w:rsid w:val="004F1347"/>
    <w:rsid w:val="004F24B9"/>
    <w:rsid w:val="004F3B89"/>
    <w:rsid w:val="00500665"/>
    <w:rsid w:val="005014BD"/>
    <w:rsid w:val="00503A37"/>
    <w:rsid w:val="00515FED"/>
    <w:rsid w:val="00522213"/>
    <w:rsid w:val="00523ED9"/>
    <w:rsid w:val="0053052F"/>
    <w:rsid w:val="00533743"/>
    <w:rsid w:val="00537586"/>
    <w:rsid w:val="005434F2"/>
    <w:rsid w:val="00545A12"/>
    <w:rsid w:val="00546DCA"/>
    <w:rsid w:val="00547DDD"/>
    <w:rsid w:val="0055010B"/>
    <w:rsid w:val="00551A08"/>
    <w:rsid w:val="00552039"/>
    <w:rsid w:val="00553149"/>
    <w:rsid w:val="00554F27"/>
    <w:rsid w:val="005609DE"/>
    <w:rsid w:val="00562957"/>
    <w:rsid w:val="005650C4"/>
    <w:rsid w:val="00566B1A"/>
    <w:rsid w:val="00571EAD"/>
    <w:rsid w:val="0057288E"/>
    <w:rsid w:val="00572B32"/>
    <w:rsid w:val="00573419"/>
    <w:rsid w:val="0057454C"/>
    <w:rsid w:val="00576924"/>
    <w:rsid w:val="00582F60"/>
    <w:rsid w:val="0058413C"/>
    <w:rsid w:val="00586ACB"/>
    <w:rsid w:val="00587B6D"/>
    <w:rsid w:val="0059063C"/>
    <w:rsid w:val="00590D3D"/>
    <w:rsid w:val="00593CAB"/>
    <w:rsid w:val="005941CB"/>
    <w:rsid w:val="005A29F4"/>
    <w:rsid w:val="005A5D05"/>
    <w:rsid w:val="005A7123"/>
    <w:rsid w:val="005B0178"/>
    <w:rsid w:val="005B1EC6"/>
    <w:rsid w:val="005C0481"/>
    <w:rsid w:val="005C75F0"/>
    <w:rsid w:val="005C7C77"/>
    <w:rsid w:val="005D02E6"/>
    <w:rsid w:val="005D0860"/>
    <w:rsid w:val="005D0C18"/>
    <w:rsid w:val="005D252E"/>
    <w:rsid w:val="005D569C"/>
    <w:rsid w:val="005D5705"/>
    <w:rsid w:val="005D762A"/>
    <w:rsid w:val="005D7DFB"/>
    <w:rsid w:val="005E1192"/>
    <w:rsid w:val="005E209C"/>
    <w:rsid w:val="005E2524"/>
    <w:rsid w:val="005E36C0"/>
    <w:rsid w:val="005E4ADC"/>
    <w:rsid w:val="005E6DAD"/>
    <w:rsid w:val="005F46F2"/>
    <w:rsid w:val="006004C8"/>
    <w:rsid w:val="00601347"/>
    <w:rsid w:val="0060628B"/>
    <w:rsid w:val="006106EF"/>
    <w:rsid w:val="006178B5"/>
    <w:rsid w:val="00617FF2"/>
    <w:rsid w:val="006203FE"/>
    <w:rsid w:val="00620F28"/>
    <w:rsid w:val="0062196B"/>
    <w:rsid w:val="00625403"/>
    <w:rsid w:val="0062613D"/>
    <w:rsid w:val="00633087"/>
    <w:rsid w:val="006336F4"/>
    <w:rsid w:val="006336F9"/>
    <w:rsid w:val="0063699A"/>
    <w:rsid w:val="006407C4"/>
    <w:rsid w:val="00641DAA"/>
    <w:rsid w:val="0064421F"/>
    <w:rsid w:val="00645F93"/>
    <w:rsid w:val="00645FA4"/>
    <w:rsid w:val="00650B8D"/>
    <w:rsid w:val="00650C3F"/>
    <w:rsid w:val="00651C68"/>
    <w:rsid w:val="00652107"/>
    <w:rsid w:val="00652303"/>
    <w:rsid w:val="00652AB5"/>
    <w:rsid w:val="00655921"/>
    <w:rsid w:val="00655D28"/>
    <w:rsid w:val="00665B28"/>
    <w:rsid w:val="006664EE"/>
    <w:rsid w:val="00667194"/>
    <w:rsid w:val="006675C8"/>
    <w:rsid w:val="00670602"/>
    <w:rsid w:val="006709C7"/>
    <w:rsid w:val="0067258A"/>
    <w:rsid w:val="006730A9"/>
    <w:rsid w:val="006739A9"/>
    <w:rsid w:val="00673E28"/>
    <w:rsid w:val="00674ACD"/>
    <w:rsid w:val="00674D25"/>
    <w:rsid w:val="00675015"/>
    <w:rsid w:val="00677CB2"/>
    <w:rsid w:val="00680C5C"/>
    <w:rsid w:val="00681025"/>
    <w:rsid w:val="006827BD"/>
    <w:rsid w:val="006829AE"/>
    <w:rsid w:val="00682AD0"/>
    <w:rsid w:val="0068728A"/>
    <w:rsid w:val="00687C19"/>
    <w:rsid w:val="00694D9F"/>
    <w:rsid w:val="00695173"/>
    <w:rsid w:val="00697CC7"/>
    <w:rsid w:val="006A1C7A"/>
    <w:rsid w:val="006A67CF"/>
    <w:rsid w:val="006B092C"/>
    <w:rsid w:val="006B39A6"/>
    <w:rsid w:val="006C72D3"/>
    <w:rsid w:val="006C75B7"/>
    <w:rsid w:val="006C7DC6"/>
    <w:rsid w:val="006D260D"/>
    <w:rsid w:val="006D3378"/>
    <w:rsid w:val="006D60F7"/>
    <w:rsid w:val="006D724E"/>
    <w:rsid w:val="006D7EB2"/>
    <w:rsid w:val="006E55E0"/>
    <w:rsid w:val="006F0941"/>
    <w:rsid w:val="006F2839"/>
    <w:rsid w:val="006F2D06"/>
    <w:rsid w:val="006F4C13"/>
    <w:rsid w:val="006F67EC"/>
    <w:rsid w:val="0070174F"/>
    <w:rsid w:val="007027D3"/>
    <w:rsid w:val="00710157"/>
    <w:rsid w:val="0071050B"/>
    <w:rsid w:val="00710D45"/>
    <w:rsid w:val="0071533C"/>
    <w:rsid w:val="0071750D"/>
    <w:rsid w:val="0072251E"/>
    <w:rsid w:val="0072300F"/>
    <w:rsid w:val="007255D3"/>
    <w:rsid w:val="0072775A"/>
    <w:rsid w:val="007318C5"/>
    <w:rsid w:val="00736AED"/>
    <w:rsid w:val="007414F6"/>
    <w:rsid w:val="007434D3"/>
    <w:rsid w:val="007462BB"/>
    <w:rsid w:val="0074654C"/>
    <w:rsid w:val="00746F9F"/>
    <w:rsid w:val="00755764"/>
    <w:rsid w:val="00757F2D"/>
    <w:rsid w:val="007602D3"/>
    <w:rsid w:val="007623B0"/>
    <w:rsid w:val="0077065E"/>
    <w:rsid w:val="00770E96"/>
    <w:rsid w:val="00771A4D"/>
    <w:rsid w:val="00772FE2"/>
    <w:rsid w:val="00781156"/>
    <w:rsid w:val="00782C5A"/>
    <w:rsid w:val="00785378"/>
    <w:rsid w:val="0079199E"/>
    <w:rsid w:val="00793C10"/>
    <w:rsid w:val="00793D4F"/>
    <w:rsid w:val="00797AB9"/>
    <w:rsid w:val="007A270B"/>
    <w:rsid w:val="007A2774"/>
    <w:rsid w:val="007A2EDC"/>
    <w:rsid w:val="007A33CD"/>
    <w:rsid w:val="007A3526"/>
    <w:rsid w:val="007B2B04"/>
    <w:rsid w:val="007B34F5"/>
    <w:rsid w:val="007B4278"/>
    <w:rsid w:val="007B4A77"/>
    <w:rsid w:val="007B56DF"/>
    <w:rsid w:val="007B5BD8"/>
    <w:rsid w:val="007B765B"/>
    <w:rsid w:val="007C3B67"/>
    <w:rsid w:val="007C3F93"/>
    <w:rsid w:val="007C61CA"/>
    <w:rsid w:val="007D2C01"/>
    <w:rsid w:val="007D52BA"/>
    <w:rsid w:val="007D5C91"/>
    <w:rsid w:val="007E0A9C"/>
    <w:rsid w:val="007E17DB"/>
    <w:rsid w:val="007E265A"/>
    <w:rsid w:val="007E39CC"/>
    <w:rsid w:val="007E3F1C"/>
    <w:rsid w:val="007E4390"/>
    <w:rsid w:val="007E4E4B"/>
    <w:rsid w:val="007E53A8"/>
    <w:rsid w:val="007E5E93"/>
    <w:rsid w:val="007E6CCC"/>
    <w:rsid w:val="007E775D"/>
    <w:rsid w:val="007F448A"/>
    <w:rsid w:val="007F5C66"/>
    <w:rsid w:val="00804AE6"/>
    <w:rsid w:val="00807801"/>
    <w:rsid w:val="00810052"/>
    <w:rsid w:val="008107F6"/>
    <w:rsid w:val="008110EE"/>
    <w:rsid w:val="00811228"/>
    <w:rsid w:val="0081570B"/>
    <w:rsid w:val="00815EAA"/>
    <w:rsid w:val="00817F84"/>
    <w:rsid w:val="00825E1C"/>
    <w:rsid w:val="00827D96"/>
    <w:rsid w:val="008309F6"/>
    <w:rsid w:val="00833E45"/>
    <w:rsid w:val="008377BD"/>
    <w:rsid w:val="00837E9E"/>
    <w:rsid w:val="00842F8E"/>
    <w:rsid w:val="0084375D"/>
    <w:rsid w:val="00844AB9"/>
    <w:rsid w:val="0084764B"/>
    <w:rsid w:val="00852615"/>
    <w:rsid w:val="0085347D"/>
    <w:rsid w:val="00853CC8"/>
    <w:rsid w:val="00854BF6"/>
    <w:rsid w:val="00855456"/>
    <w:rsid w:val="00855C2D"/>
    <w:rsid w:val="00855E31"/>
    <w:rsid w:val="00857C2F"/>
    <w:rsid w:val="008634D4"/>
    <w:rsid w:val="0086436D"/>
    <w:rsid w:val="00867B25"/>
    <w:rsid w:val="00872E66"/>
    <w:rsid w:val="00873D66"/>
    <w:rsid w:val="00873F39"/>
    <w:rsid w:val="00876733"/>
    <w:rsid w:val="00877135"/>
    <w:rsid w:val="008774BE"/>
    <w:rsid w:val="00883301"/>
    <w:rsid w:val="00892E98"/>
    <w:rsid w:val="00893129"/>
    <w:rsid w:val="008975FF"/>
    <w:rsid w:val="0089793B"/>
    <w:rsid w:val="008A2894"/>
    <w:rsid w:val="008A6CF1"/>
    <w:rsid w:val="008A7A84"/>
    <w:rsid w:val="008B0467"/>
    <w:rsid w:val="008B099E"/>
    <w:rsid w:val="008B0A29"/>
    <w:rsid w:val="008B550D"/>
    <w:rsid w:val="008B694B"/>
    <w:rsid w:val="008C18C9"/>
    <w:rsid w:val="008C2E52"/>
    <w:rsid w:val="008C3129"/>
    <w:rsid w:val="008C3E34"/>
    <w:rsid w:val="008C4EB4"/>
    <w:rsid w:val="008D1265"/>
    <w:rsid w:val="008D186B"/>
    <w:rsid w:val="008D2DF3"/>
    <w:rsid w:val="008D2FEB"/>
    <w:rsid w:val="008D3777"/>
    <w:rsid w:val="008D755F"/>
    <w:rsid w:val="008D7EFD"/>
    <w:rsid w:val="008E5747"/>
    <w:rsid w:val="008E70BE"/>
    <w:rsid w:val="008F056C"/>
    <w:rsid w:val="008F167A"/>
    <w:rsid w:val="008F1ADC"/>
    <w:rsid w:val="008F27EC"/>
    <w:rsid w:val="008F6570"/>
    <w:rsid w:val="008F66E0"/>
    <w:rsid w:val="00900305"/>
    <w:rsid w:val="00900F76"/>
    <w:rsid w:val="00902694"/>
    <w:rsid w:val="00905183"/>
    <w:rsid w:val="00905A4A"/>
    <w:rsid w:val="00910659"/>
    <w:rsid w:val="00911040"/>
    <w:rsid w:val="00911C66"/>
    <w:rsid w:val="00914385"/>
    <w:rsid w:val="00917596"/>
    <w:rsid w:val="00917AAA"/>
    <w:rsid w:val="0092150E"/>
    <w:rsid w:val="0092348A"/>
    <w:rsid w:val="00930220"/>
    <w:rsid w:val="00935AFD"/>
    <w:rsid w:val="009369FC"/>
    <w:rsid w:val="00937532"/>
    <w:rsid w:val="00940548"/>
    <w:rsid w:val="009409B9"/>
    <w:rsid w:val="0094124E"/>
    <w:rsid w:val="00941FA8"/>
    <w:rsid w:val="009425C9"/>
    <w:rsid w:val="00945F05"/>
    <w:rsid w:val="00947119"/>
    <w:rsid w:val="00947BAE"/>
    <w:rsid w:val="0095545D"/>
    <w:rsid w:val="00957EC6"/>
    <w:rsid w:val="0096205C"/>
    <w:rsid w:val="0096321D"/>
    <w:rsid w:val="009651A5"/>
    <w:rsid w:val="009674CF"/>
    <w:rsid w:val="00970A2A"/>
    <w:rsid w:val="009710BB"/>
    <w:rsid w:val="009726A4"/>
    <w:rsid w:val="00973E15"/>
    <w:rsid w:val="00973F4E"/>
    <w:rsid w:val="00974A84"/>
    <w:rsid w:val="00976DDA"/>
    <w:rsid w:val="009777FF"/>
    <w:rsid w:val="0097787E"/>
    <w:rsid w:val="00982976"/>
    <w:rsid w:val="00983437"/>
    <w:rsid w:val="0099036E"/>
    <w:rsid w:val="0099573A"/>
    <w:rsid w:val="00995BF3"/>
    <w:rsid w:val="009A1BF3"/>
    <w:rsid w:val="009A1D5B"/>
    <w:rsid w:val="009A6DF6"/>
    <w:rsid w:val="009B5129"/>
    <w:rsid w:val="009C5917"/>
    <w:rsid w:val="009D1D5E"/>
    <w:rsid w:val="009D2E67"/>
    <w:rsid w:val="009D3043"/>
    <w:rsid w:val="009D5988"/>
    <w:rsid w:val="009D681A"/>
    <w:rsid w:val="009E1FB5"/>
    <w:rsid w:val="009E3A10"/>
    <w:rsid w:val="009E3DA5"/>
    <w:rsid w:val="009E4768"/>
    <w:rsid w:val="009E4B74"/>
    <w:rsid w:val="009F35FE"/>
    <w:rsid w:val="009F5755"/>
    <w:rsid w:val="009F5C71"/>
    <w:rsid w:val="009F5E68"/>
    <w:rsid w:val="009F6069"/>
    <w:rsid w:val="009F7D24"/>
    <w:rsid w:val="00A04F26"/>
    <w:rsid w:val="00A101DD"/>
    <w:rsid w:val="00A126F3"/>
    <w:rsid w:val="00A12C59"/>
    <w:rsid w:val="00A15060"/>
    <w:rsid w:val="00A21315"/>
    <w:rsid w:val="00A22E56"/>
    <w:rsid w:val="00A236F7"/>
    <w:rsid w:val="00A24109"/>
    <w:rsid w:val="00A349F5"/>
    <w:rsid w:val="00A3548E"/>
    <w:rsid w:val="00A36101"/>
    <w:rsid w:val="00A36A2F"/>
    <w:rsid w:val="00A373AF"/>
    <w:rsid w:val="00A41228"/>
    <w:rsid w:val="00A4333D"/>
    <w:rsid w:val="00A43A03"/>
    <w:rsid w:val="00A45E0A"/>
    <w:rsid w:val="00A52780"/>
    <w:rsid w:val="00A54B5F"/>
    <w:rsid w:val="00A562B9"/>
    <w:rsid w:val="00A566C9"/>
    <w:rsid w:val="00A57393"/>
    <w:rsid w:val="00A60DC8"/>
    <w:rsid w:val="00A638D1"/>
    <w:rsid w:val="00A64497"/>
    <w:rsid w:val="00A666A7"/>
    <w:rsid w:val="00A709AA"/>
    <w:rsid w:val="00A71BE3"/>
    <w:rsid w:val="00A8025E"/>
    <w:rsid w:val="00A80439"/>
    <w:rsid w:val="00A81636"/>
    <w:rsid w:val="00A8249C"/>
    <w:rsid w:val="00A83699"/>
    <w:rsid w:val="00A84C71"/>
    <w:rsid w:val="00A86F23"/>
    <w:rsid w:val="00A905E5"/>
    <w:rsid w:val="00A9162F"/>
    <w:rsid w:val="00A92C35"/>
    <w:rsid w:val="00A97AED"/>
    <w:rsid w:val="00AA0A54"/>
    <w:rsid w:val="00AA2010"/>
    <w:rsid w:val="00AA2F86"/>
    <w:rsid w:val="00AA448A"/>
    <w:rsid w:val="00AA5179"/>
    <w:rsid w:val="00AB3B47"/>
    <w:rsid w:val="00AB3F3F"/>
    <w:rsid w:val="00AB4544"/>
    <w:rsid w:val="00AB5009"/>
    <w:rsid w:val="00AB5C10"/>
    <w:rsid w:val="00AB6DDC"/>
    <w:rsid w:val="00AC0B2E"/>
    <w:rsid w:val="00AC0B74"/>
    <w:rsid w:val="00AC161F"/>
    <w:rsid w:val="00AC6309"/>
    <w:rsid w:val="00AD20CB"/>
    <w:rsid w:val="00AD2C67"/>
    <w:rsid w:val="00AD30B0"/>
    <w:rsid w:val="00AD3CED"/>
    <w:rsid w:val="00AD53DC"/>
    <w:rsid w:val="00AD688C"/>
    <w:rsid w:val="00AD6B1B"/>
    <w:rsid w:val="00AE076A"/>
    <w:rsid w:val="00AE16E1"/>
    <w:rsid w:val="00AE19A6"/>
    <w:rsid w:val="00AE2DEF"/>
    <w:rsid w:val="00AE4A71"/>
    <w:rsid w:val="00AF077C"/>
    <w:rsid w:val="00AF1D22"/>
    <w:rsid w:val="00AF21A3"/>
    <w:rsid w:val="00AF23D6"/>
    <w:rsid w:val="00AF27BA"/>
    <w:rsid w:val="00AF305E"/>
    <w:rsid w:val="00AF60BD"/>
    <w:rsid w:val="00B0112D"/>
    <w:rsid w:val="00B028F2"/>
    <w:rsid w:val="00B054CF"/>
    <w:rsid w:val="00B05A38"/>
    <w:rsid w:val="00B13524"/>
    <w:rsid w:val="00B147EE"/>
    <w:rsid w:val="00B249AD"/>
    <w:rsid w:val="00B259E6"/>
    <w:rsid w:val="00B26063"/>
    <w:rsid w:val="00B32336"/>
    <w:rsid w:val="00B34E2D"/>
    <w:rsid w:val="00B35047"/>
    <w:rsid w:val="00B40D93"/>
    <w:rsid w:val="00B43539"/>
    <w:rsid w:val="00B45CDB"/>
    <w:rsid w:val="00B45CDC"/>
    <w:rsid w:val="00B46D6B"/>
    <w:rsid w:val="00B542EC"/>
    <w:rsid w:val="00B61F32"/>
    <w:rsid w:val="00B71CD4"/>
    <w:rsid w:val="00B720C9"/>
    <w:rsid w:val="00B72E14"/>
    <w:rsid w:val="00B74E7F"/>
    <w:rsid w:val="00B75D2A"/>
    <w:rsid w:val="00B80EC1"/>
    <w:rsid w:val="00B8229A"/>
    <w:rsid w:val="00B84F20"/>
    <w:rsid w:val="00B87798"/>
    <w:rsid w:val="00B87B85"/>
    <w:rsid w:val="00B90AA6"/>
    <w:rsid w:val="00B918CA"/>
    <w:rsid w:val="00B91CB2"/>
    <w:rsid w:val="00B951C3"/>
    <w:rsid w:val="00B95315"/>
    <w:rsid w:val="00B97F0B"/>
    <w:rsid w:val="00BA037C"/>
    <w:rsid w:val="00BA3669"/>
    <w:rsid w:val="00BA4B87"/>
    <w:rsid w:val="00BA7E65"/>
    <w:rsid w:val="00BB1C5D"/>
    <w:rsid w:val="00BB3BBF"/>
    <w:rsid w:val="00BB74A2"/>
    <w:rsid w:val="00BC0D33"/>
    <w:rsid w:val="00BC2BFB"/>
    <w:rsid w:val="00BC394F"/>
    <w:rsid w:val="00BC3E0B"/>
    <w:rsid w:val="00BC5D34"/>
    <w:rsid w:val="00BD0B32"/>
    <w:rsid w:val="00BD31CD"/>
    <w:rsid w:val="00BD5F74"/>
    <w:rsid w:val="00BD606F"/>
    <w:rsid w:val="00BD609F"/>
    <w:rsid w:val="00BD6C39"/>
    <w:rsid w:val="00BD7C4C"/>
    <w:rsid w:val="00BE1B1F"/>
    <w:rsid w:val="00BE4B71"/>
    <w:rsid w:val="00BE7B1F"/>
    <w:rsid w:val="00BF0684"/>
    <w:rsid w:val="00BF16E5"/>
    <w:rsid w:val="00BF26CE"/>
    <w:rsid w:val="00BF2831"/>
    <w:rsid w:val="00BF52C9"/>
    <w:rsid w:val="00BF60CB"/>
    <w:rsid w:val="00BF701B"/>
    <w:rsid w:val="00C00CDB"/>
    <w:rsid w:val="00C04FEA"/>
    <w:rsid w:val="00C055D7"/>
    <w:rsid w:val="00C10081"/>
    <w:rsid w:val="00C1036E"/>
    <w:rsid w:val="00C129BE"/>
    <w:rsid w:val="00C143A6"/>
    <w:rsid w:val="00C23043"/>
    <w:rsid w:val="00C23DEA"/>
    <w:rsid w:val="00C2487B"/>
    <w:rsid w:val="00C25B5D"/>
    <w:rsid w:val="00C27BFA"/>
    <w:rsid w:val="00C3639D"/>
    <w:rsid w:val="00C36B66"/>
    <w:rsid w:val="00C36CFB"/>
    <w:rsid w:val="00C432CE"/>
    <w:rsid w:val="00C46D3E"/>
    <w:rsid w:val="00C52055"/>
    <w:rsid w:val="00C5787C"/>
    <w:rsid w:val="00C64824"/>
    <w:rsid w:val="00C65D41"/>
    <w:rsid w:val="00C7277C"/>
    <w:rsid w:val="00C72805"/>
    <w:rsid w:val="00C73130"/>
    <w:rsid w:val="00C74088"/>
    <w:rsid w:val="00C7418D"/>
    <w:rsid w:val="00C74B69"/>
    <w:rsid w:val="00C75DBB"/>
    <w:rsid w:val="00C7694B"/>
    <w:rsid w:val="00C833A6"/>
    <w:rsid w:val="00C841F8"/>
    <w:rsid w:val="00C87E9D"/>
    <w:rsid w:val="00C901E9"/>
    <w:rsid w:val="00C9260F"/>
    <w:rsid w:val="00C933A7"/>
    <w:rsid w:val="00C962A1"/>
    <w:rsid w:val="00C96382"/>
    <w:rsid w:val="00C973EF"/>
    <w:rsid w:val="00C9763E"/>
    <w:rsid w:val="00C97CC5"/>
    <w:rsid w:val="00CA05FF"/>
    <w:rsid w:val="00CA1D98"/>
    <w:rsid w:val="00CA2FAB"/>
    <w:rsid w:val="00CA680F"/>
    <w:rsid w:val="00CA6878"/>
    <w:rsid w:val="00CA6F55"/>
    <w:rsid w:val="00CB01A0"/>
    <w:rsid w:val="00CB0D75"/>
    <w:rsid w:val="00CB1696"/>
    <w:rsid w:val="00CB3BCA"/>
    <w:rsid w:val="00CB6ADC"/>
    <w:rsid w:val="00CB6D53"/>
    <w:rsid w:val="00CC04DC"/>
    <w:rsid w:val="00CC0F77"/>
    <w:rsid w:val="00CC38EE"/>
    <w:rsid w:val="00CC4727"/>
    <w:rsid w:val="00CD3520"/>
    <w:rsid w:val="00CE199E"/>
    <w:rsid w:val="00CE45DF"/>
    <w:rsid w:val="00CF1589"/>
    <w:rsid w:val="00CF36A3"/>
    <w:rsid w:val="00CF3BB2"/>
    <w:rsid w:val="00CF42FF"/>
    <w:rsid w:val="00CF7DD2"/>
    <w:rsid w:val="00D06029"/>
    <w:rsid w:val="00D060A8"/>
    <w:rsid w:val="00D06A6D"/>
    <w:rsid w:val="00D11005"/>
    <w:rsid w:val="00D1414E"/>
    <w:rsid w:val="00D31091"/>
    <w:rsid w:val="00D3362A"/>
    <w:rsid w:val="00D3430F"/>
    <w:rsid w:val="00D368AE"/>
    <w:rsid w:val="00D37518"/>
    <w:rsid w:val="00D4152D"/>
    <w:rsid w:val="00D44A24"/>
    <w:rsid w:val="00D46A05"/>
    <w:rsid w:val="00D46ED5"/>
    <w:rsid w:val="00D479A7"/>
    <w:rsid w:val="00D52EB2"/>
    <w:rsid w:val="00D559D3"/>
    <w:rsid w:val="00D56A18"/>
    <w:rsid w:val="00D57283"/>
    <w:rsid w:val="00D61267"/>
    <w:rsid w:val="00D6151A"/>
    <w:rsid w:val="00D67C9B"/>
    <w:rsid w:val="00D72C79"/>
    <w:rsid w:val="00D740EA"/>
    <w:rsid w:val="00D74961"/>
    <w:rsid w:val="00D754D3"/>
    <w:rsid w:val="00D76741"/>
    <w:rsid w:val="00D77823"/>
    <w:rsid w:val="00D81445"/>
    <w:rsid w:val="00D81737"/>
    <w:rsid w:val="00D821B1"/>
    <w:rsid w:val="00D82544"/>
    <w:rsid w:val="00D85807"/>
    <w:rsid w:val="00D925A0"/>
    <w:rsid w:val="00D92B47"/>
    <w:rsid w:val="00D95327"/>
    <w:rsid w:val="00D95FAF"/>
    <w:rsid w:val="00DA141D"/>
    <w:rsid w:val="00DA2AA2"/>
    <w:rsid w:val="00DA6CD2"/>
    <w:rsid w:val="00DA7B3C"/>
    <w:rsid w:val="00DB0ADC"/>
    <w:rsid w:val="00DB0CE2"/>
    <w:rsid w:val="00DB1B3B"/>
    <w:rsid w:val="00DB1E87"/>
    <w:rsid w:val="00DB704B"/>
    <w:rsid w:val="00DC1F62"/>
    <w:rsid w:val="00DC205E"/>
    <w:rsid w:val="00DC5696"/>
    <w:rsid w:val="00DD47FB"/>
    <w:rsid w:val="00DE17BE"/>
    <w:rsid w:val="00DE1F84"/>
    <w:rsid w:val="00DE3028"/>
    <w:rsid w:val="00DE3ECF"/>
    <w:rsid w:val="00DE6475"/>
    <w:rsid w:val="00DF0E87"/>
    <w:rsid w:val="00DF49EB"/>
    <w:rsid w:val="00DF5FBD"/>
    <w:rsid w:val="00DF78DC"/>
    <w:rsid w:val="00E00C5F"/>
    <w:rsid w:val="00E02703"/>
    <w:rsid w:val="00E05FEF"/>
    <w:rsid w:val="00E11152"/>
    <w:rsid w:val="00E14B96"/>
    <w:rsid w:val="00E15D20"/>
    <w:rsid w:val="00E16926"/>
    <w:rsid w:val="00E24222"/>
    <w:rsid w:val="00E27E1F"/>
    <w:rsid w:val="00E32666"/>
    <w:rsid w:val="00E35B9E"/>
    <w:rsid w:val="00E46CE2"/>
    <w:rsid w:val="00E512BF"/>
    <w:rsid w:val="00E52FDB"/>
    <w:rsid w:val="00E536B4"/>
    <w:rsid w:val="00E54763"/>
    <w:rsid w:val="00E55857"/>
    <w:rsid w:val="00E5794C"/>
    <w:rsid w:val="00E57E46"/>
    <w:rsid w:val="00E62997"/>
    <w:rsid w:val="00E63A08"/>
    <w:rsid w:val="00E63B10"/>
    <w:rsid w:val="00E664A1"/>
    <w:rsid w:val="00E76D49"/>
    <w:rsid w:val="00E8086E"/>
    <w:rsid w:val="00E82485"/>
    <w:rsid w:val="00E87FE7"/>
    <w:rsid w:val="00E92041"/>
    <w:rsid w:val="00E930FC"/>
    <w:rsid w:val="00E938E3"/>
    <w:rsid w:val="00E94347"/>
    <w:rsid w:val="00E9527D"/>
    <w:rsid w:val="00E95D8D"/>
    <w:rsid w:val="00EA02F1"/>
    <w:rsid w:val="00EA2D63"/>
    <w:rsid w:val="00EA30E1"/>
    <w:rsid w:val="00EA4886"/>
    <w:rsid w:val="00EB5769"/>
    <w:rsid w:val="00EB6316"/>
    <w:rsid w:val="00EB7DCE"/>
    <w:rsid w:val="00EC16F3"/>
    <w:rsid w:val="00EC6D25"/>
    <w:rsid w:val="00ED0433"/>
    <w:rsid w:val="00ED0CB3"/>
    <w:rsid w:val="00ED0D0E"/>
    <w:rsid w:val="00ED151B"/>
    <w:rsid w:val="00ED2D16"/>
    <w:rsid w:val="00ED347C"/>
    <w:rsid w:val="00ED3AC6"/>
    <w:rsid w:val="00ED6709"/>
    <w:rsid w:val="00ED7B1C"/>
    <w:rsid w:val="00ED7B4C"/>
    <w:rsid w:val="00EE1DA7"/>
    <w:rsid w:val="00EE22D9"/>
    <w:rsid w:val="00EE7BBA"/>
    <w:rsid w:val="00EE7F82"/>
    <w:rsid w:val="00EF23CD"/>
    <w:rsid w:val="00EF3437"/>
    <w:rsid w:val="00EF5AEA"/>
    <w:rsid w:val="00EF5B92"/>
    <w:rsid w:val="00EF63E1"/>
    <w:rsid w:val="00F01BD2"/>
    <w:rsid w:val="00F03285"/>
    <w:rsid w:val="00F06394"/>
    <w:rsid w:val="00F065C5"/>
    <w:rsid w:val="00F06F2B"/>
    <w:rsid w:val="00F10F8A"/>
    <w:rsid w:val="00F11294"/>
    <w:rsid w:val="00F11945"/>
    <w:rsid w:val="00F11FAC"/>
    <w:rsid w:val="00F121BF"/>
    <w:rsid w:val="00F13C6A"/>
    <w:rsid w:val="00F15503"/>
    <w:rsid w:val="00F164EC"/>
    <w:rsid w:val="00F16C7B"/>
    <w:rsid w:val="00F17DAE"/>
    <w:rsid w:val="00F20F6A"/>
    <w:rsid w:val="00F2109E"/>
    <w:rsid w:val="00F21216"/>
    <w:rsid w:val="00F24CD3"/>
    <w:rsid w:val="00F26416"/>
    <w:rsid w:val="00F3028E"/>
    <w:rsid w:val="00F30B30"/>
    <w:rsid w:val="00F315DD"/>
    <w:rsid w:val="00F34929"/>
    <w:rsid w:val="00F36173"/>
    <w:rsid w:val="00F41FA1"/>
    <w:rsid w:val="00F438B6"/>
    <w:rsid w:val="00F467E3"/>
    <w:rsid w:val="00F5120D"/>
    <w:rsid w:val="00F51857"/>
    <w:rsid w:val="00F5355D"/>
    <w:rsid w:val="00F539E7"/>
    <w:rsid w:val="00F55258"/>
    <w:rsid w:val="00F60D87"/>
    <w:rsid w:val="00F614B1"/>
    <w:rsid w:val="00F627E6"/>
    <w:rsid w:val="00F650AC"/>
    <w:rsid w:val="00F66E0C"/>
    <w:rsid w:val="00F713BB"/>
    <w:rsid w:val="00F72BC8"/>
    <w:rsid w:val="00F732A3"/>
    <w:rsid w:val="00F74B11"/>
    <w:rsid w:val="00F819AF"/>
    <w:rsid w:val="00F81C03"/>
    <w:rsid w:val="00F9701F"/>
    <w:rsid w:val="00F976A2"/>
    <w:rsid w:val="00FA3FD4"/>
    <w:rsid w:val="00FA42C9"/>
    <w:rsid w:val="00FB0C22"/>
    <w:rsid w:val="00FB1C11"/>
    <w:rsid w:val="00FB3D64"/>
    <w:rsid w:val="00FB4D7B"/>
    <w:rsid w:val="00FB5790"/>
    <w:rsid w:val="00FB5ACA"/>
    <w:rsid w:val="00FC0BD7"/>
    <w:rsid w:val="00FC2683"/>
    <w:rsid w:val="00FC2C80"/>
    <w:rsid w:val="00FD2A1D"/>
    <w:rsid w:val="00FD3E6F"/>
    <w:rsid w:val="00FD6D72"/>
    <w:rsid w:val="00FD76CF"/>
    <w:rsid w:val="00FE0C24"/>
    <w:rsid w:val="00FE1A75"/>
    <w:rsid w:val="00FE51E0"/>
    <w:rsid w:val="00FE7661"/>
    <w:rsid w:val="00FF03DA"/>
    <w:rsid w:val="00FF3770"/>
    <w:rsid w:val="00FF4CB3"/>
    <w:rsid w:val="00FF4E87"/>
    <w:rsid w:val="00FF681E"/>
    <w:rsid w:val="00FF6A4F"/>
    <w:rsid w:val="00FF73C8"/>
    <w:rsid w:val="00FF7E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EE7F82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E7F82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905E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12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26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910659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rsid w:val="00A9162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9162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916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9162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91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DFD8-DE26-4902-865C-CCDE4C9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982</Words>
  <Characters>5602</Characters>
  <Application>Microsoft Office Word</Application>
  <DocSecurity>0</DocSecurity>
  <Lines>0</Lines>
  <Paragraphs>0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Ivanicova Eva</dc:creator>
  <cp:lastModifiedBy>Švorcová, Veronika</cp:lastModifiedBy>
  <cp:revision>2</cp:revision>
  <cp:lastPrinted>2016-11-23T11:23:00Z</cp:lastPrinted>
  <dcterms:created xsi:type="dcterms:W3CDTF">2016-11-23T11:23:00Z</dcterms:created>
  <dcterms:modified xsi:type="dcterms:W3CDTF">2016-11-23T11:23:00Z</dcterms:modified>
</cp:coreProperties>
</file>