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548C9" w:rsidP="008548C9">
      <w:pPr>
        <w:bidi w:val="0"/>
        <w:rPr>
          <w:rFonts w:ascii="Times New Roman" w:hAnsi="Times New Roman"/>
          <w:b/>
        </w:rPr>
      </w:pP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BC2D4A">
      <w:pPr>
        <w:bidi w:val="0"/>
        <w:ind w:left="4956" w:firstLine="708"/>
        <w:rPr>
          <w:rFonts w:ascii="Times New Roman" w:hAnsi="Times New Roman"/>
        </w:rPr>
      </w:pPr>
      <w:r w:rsidR="00575ABD">
        <w:rPr>
          <w:rFonts w:ascii="Times New Roman" w:hAnsi="Times New Roman"/>
        </w:rPr>
        <w:t xml:space="preserve"> </w:t>
      </w:r>
      <w:r w:rsidR="00BE1C7F">
        <w:rPr>
          <w:rFonts w:ascii="Times New Roman" w:hAnsi="Times New Roman"/>
        </w:rPr>
        <w:t>2</w:t>
      </w:r>
      <w:r w:rsidR="00777F1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schôdza </w:t>
      </w:r>
    </w:p>
    <w:p w:rsidR="0006005B" w:rsidRPr="002C7346" w:rsidP="0006005B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>
        <w:rPr>
          <w:rFonts w:ascii="Times New Roman" w:hAnsi="Times New Roman"/>
        </w:rPr>
        <w:t>1726</w:t>
      </w:r>
      <w:r w:rsidRPr="002C7346">
        <w:rPr>
          <w:rFonts w:ascii="Times New Roman" w:hAnsi="Times New Roman"/>
        </w:rPr>
        <w:t>/201</w:t>
      </w:r>
      <w:r>
        <w:rPr>
          <w:rFonts w:ascii="Times New Roman" w:hAnsi="Times New Roman"/>
        </w:rPr>
        <w:t>6</w:t>
      </w:r>
    </w:p>
    <w:p w:rsidR="00C778C9" w:rsidP="00C778C9">
      <w:pPr>
        <w:bidi w:val="0"/>
        <w:ind w:left="5592" w:hanging="12"/>
        <w:rPr>
          <w:rFonts w:ascii="Times New Roman" w:hAnsi="Times New Roman"/>
        </w:rPr>
      </w:pPr>
    </w:p>
    <w:p w:rsidR="00C778C9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C778C9" w:rsidRPr="007832E5" w:rsidP="00C778C9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7832E5" w:rsidR="007832E5">
        <w:rPr>
          <w:rFonts w:ascii="Times New Roman" w:hAnsi="Times New Roman"/>
          <w:sz w:val="32"/>
          <w:szCs w:val="32"/>
        </w:rPr>
        <w:t>117</w:t>
      </w:r>
      <w:r w:rsidRPr="007832E5" w:rsidR="00777F1F">
        <w:rPr>
          <w:rFonts w:ascii="Times New Roman" w:hAnsi="Times New Roman"/>
          <w:sz w:val="32"/>
          <w:szCs w:val="32"/>
        </w:rPr>
        <w:t xml:space="preserve"> 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</w:t>
      </w:r>
      <w:r w:rsidR="00777F1F">
        <w:rPr>
          <w:rFonts w:ascii="Times New Roman" w:hAnsi="Times New Roman"/>
          <w:b/>
        </w:rPr>
        <w:t>22</w:t>
      </w:r>
      <w:r w:rsidR="00BE1C7F">
        <w:rPr>
          <w:rFonts w:ascii="Times New Roman" w:hAnsi="Times New Roman"/>
          <w:b/>
        </w:rPr>
        <w:t xml:space="preserve">. </w:t>
      </w:r>
      <w:r w:rsidR="00777F1F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2016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2D57E7" w:rsidP="002D57E7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k s</w:t>
      </w:r>
      <w:r w:rsidRPr="002D57E7">
        <w:rPr>
          <w:rFonts w:ascii="Times New Roman" w:hAnsi="Times New Roman"/>
          <w:b/>
        </w:rPr>
        <w:t>poločn</w:t>
      </w:r>
      <w:r>
        <w:rPr>
          <w:rFonts w:ascii="Times New Roman" w:hAnsi="Times New Roman"/>
          <w:b/>
        </w:rPr>
        <w:t>ej</w:t>
      </w:r>
      <w:r w:rsidRPr="002D57E7">
        <w:rPr>
          <w:rFonts w:ascii="Times New Roman" w:hAnsi="Times New Roman"/>
          <w:b/>
        </w:rPr>
        <w:t xml:space="preserve"> správ</w:t>
      </w:r>
      <w:r>
        <w:rPr>
          <w:rFonts w:ascii="Times New Roman" w:hAnsi="Times New Roman"/>
          <w:b/>
        </w:rPr>
        <w:t>e</w:t>
      </w:r>
      <w:r w:rsidRPr="002D57E7">
        <w:rPr>
          <w:rFonts w:ascii="Times New Roman" w:hAnsi="Times New Roman"/>
        </w:rPr>
        <w:t xml:space="preserve"> výborov Národnej rady Slovenskej republiky o prerokovaní</w:t>
      </w:r>
      <w:r w:rsidRPr="002D57E7">
        <w:rPr>
          <w:rFonts w:ascii="Times New Roman" w:hAnsi="Times New Roman"/>
          <w:b/>
        </w:rPr>
        <w:t xml:space="preserve"> </w:t>
      </w:r>
      <w:r w:rsidRPr="002D57E7">
        <w:rPr>
          <w:rFonts w:ascii="Times New Roman" w:hAnsi="Times New Roman"/>
        </w:rPr>
        <w:t xml:space="preserve">vládneho návrhu </w:t>
      </w:r>
      <w:r w:rsidRPr="002D57E7">
        <w:rPr>
          <w:rFonts w:ascii="Times New Roman" w:hAnsi="Times New Roman"/>
          <w:b/>
        </w:rPr>
        <w:t>zákona o niektorých pravidlách uplatňovania nárokov na náhradu škody spôsobenej porušením práva hospodárskej súťaže</w:t>
      </w:r>
      <w:r w:rsidRPr="002D57E7">
        <w:rPr>
          <w:rFonts w:ascii="Times New Roman" w:hAnsi="Times New Roman"/>
        </w:rPr>
        <w:t xml:space="preserve"> a ktorým sa mení a dopĺňa </w:t>
      </w:r>
      <w:r w:rsidR="00BD2DA8">
        <w:rPr>
          <w:rFonts w:ascii="Times New Roman" w:hAnsi="Times New Roman"/>
          <w:b/>
        </w:rPr>
        <w:t>zákon č. </w:t>
      </w:r>
      <w:r w:rsidRPr="002D57E7">
        <w:rPr>
          <w:rFonts w:ascii="Times New Roman" w:hAnsi="Times New Roman"/>
          <w:b/>
        </w:rPr>
        <w:t>136/2001 Z. z. o ochrane hospodárskej súťaže</w:t>
      </w:r>
      <w:r w:rsidRPr="002D57E7">
        <w:rPr>
          <w:rFonts w:ascii="Times New Roman" w:hAnsi="Times New Roman"/>
        </w:rPr>
        <w:t xml:space="preserve"> a o zmene a doplnení </w:t>
      </w:r>
      <w:r w:rsidRPr="002D57E7">
        <w:rPr>
          <w:rFonts w:ascii="Times New Roman" w:hAnsi="Times New Roman"/>
          <w:b/>
        </w:rPr>
        <w:t>zákona Slovenskej národnej rady č. 347/1990 Zb. o organizácii ministerstiev a ostatných ústredných orgánov štátnej správy Slovenskej republiky</w:t>
      </w:r>
      <w:r w:rsidRPr="002D57E7">
        <w:rPr>
          <w:rFonts w:ascii="Times New Roman" w:hAnsi="Times New Roman"/>
        </w:rPr>
        <w:t xml:space="preserve"> v znení neskorších predpisov v znení neskorších predpisov v druhom čítaní </w:t>
      </w:r>
      <w:r>
        <w:rPr>
          <w:rFonts w:ascii="Times New Roman" w:hAnsi="Times New Roman"/>
          <w:bCs/>
        </w:rPr>
        <w:t xml:space="preserve">(tlač 246a) </w:t>
      </w: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2D57E7" w:rsidRPr="00B11587" w:rsidP="002D57E7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B11587" w:rsidR="00BE1C7F">
        <w:rPr>
          <w:rFonts w:ascii="Times New Roman" w:hAnsi="Times New Roman"/>
        </w:rPr>
        <w:t xml:space="preserve">výborov </w:t>
      </w:r>
      <w:r w:rsidRPr="00B11587">
        <w:rPr>
          <w:rFonts w:ascii="Times New Roman" w:hAnsi="Times New Roman"/>
        </w:rPr>
        <w:t xml:space="preserve">Národnej rady Slovenskej republiky o prerokovaní vládneho návrhu zákona o niektorých pravidlách uplatňovania nárokov na náhradu škody spôsobenej porušením práva hospodárskej súťaže a ktorým sa mení a dopĺňa </w:t>
      </w:r>
      <w:r w:rsidR="00B11587">
        <w:rPr>
          <w:rFonts w:ascii="Times New Roman" w:hAnsi="Times New Roman"/>
        </w:rPr>
        <w:t>zákon č. </w:t>
      </w:r>
      <w:r w:rsidRPr="00B11587">
        <w:rPr>
          <w:rFonts w:ascii="Times New Roman" w:hAnsi="Times New Roman"/>
        </w:rPr>
        <w:t xml:space="preserve">136/2001 Z. z. o ochrane hospodárskej súťaže a o zmene a doplnení zákona Slovenskej národnej rady č. 347/1990 Zb. o organizácii ministerstiev a ostatných ústredných orgánov štátnej správy Slovenskej republiky v znení neskorších predpisov v znení neskorších predpisov v druhom čítaní </w:t>
      </w:r>
      <w:r w:rsidRPr="00B11587">
        <w:rPr>
          <w:rFonts w:ascii="Times New Roman" w:hAnsi="Times New Roman"/>
          <w:bCs/>
        </w:rPr>
        <w:t xml:space="preserve">(tlač 246a); </w:t>
      </w:r>
    </w:p>
    <w:p w:rsidR="00BE1C7F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</w:t>
      </w:r>
      <w:r w:rsidRPr="00070926" w:rsidR="002D57E7">
        <w:rPr>
          <w:rFonts w:ascii="AT*Toronto" w:hAnsi="AT*Toronto"/>
          <w:b/>
        </w:rPr>
        <w:t xml:space="preserve">Tibora </w:t>
      </w:r>
      <w:r w:rsidR="002D57E7">
        <w:rPr>
          <w:rFonts w:ascii="AT*Toronto" w:hAnsi="AT*Toronto"/>
          <w:b/>
        </w:rPr>
        <w:t>Bernaťáka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911231" w:rsidP="008548C9">
      <w:pPr>
        <w:bidi w:val="0"/>
        <w:jc w:val="both"/>
        <w:rPr>
          <w:rFonts w:ascii="AT*Toronto" w:hAnsi="AT*Toronto"/>
          <w:szCs w:val="20"/>
        </w:rPr>
      </w:pPr>
    </w:p>
    <w:p w:rsidR="00911231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D37A36" w:rsidRPr="00911231" w:rsidP="00911231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6005B"/>
    <w:rsid w:val="00070926"/>
    <w:rsid w:val="001408F3"/>
    <w:rsid w:val="00292C00"/>
    <w:rsid w:val="002B4DF6"/>
    <w:rsid w:val="002C7346"/>
    <w:rsid w:val="002D57E7"/>
    <w:rsid w:val="00560627"/>
    <w:rsid w:val="00575ABD"/>
    <w:rsid w:val="005912AA"/>
    <w:rsid w:val="006034FF"/>
    <w:rsid w:val="007708AD"/>
    <w:rsid w:val="00777F1F"/>
    <w:rsid w:val="007832E5"/>
    <w:rsid w:val="007921AA"/>
    <w:rsid w:val="00814FB1"/>
    <w:rsid w:val="008548C9"/>
    <w:rsid w:val="00911231"/>
    <w:rsid w:val="00937072"/>
    <w:rsid w:val="009A1F6C"/>
    <w:rsid w:val="009A2E07"/>
    <w:rsid w:val="00A601C7"/>
    <w:rsid w:val="00A7497F"/>
    <w:rsid w:val="00AA39AD"/>
    <w:rsid w:val="00B11587"/>
    <w:rsid w:val="00B712E2"/>
    <w:rsid w:val="00BC2D4A"/>
    <w:rsid w:val="00BD2DA8"/>
    <w:rsid w:val="00BE1C7F"/>
    <w:rsid w:val="00C778C9"/>
    <w:rsid w:val="00D37A36"/>
    <w:rsid w:val="00EB666F"/>
    <w:rsid w:val="00F819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278</Words>
  <Characters>1586</Characters>
  <Application>Microsoft Office Word</Application>
  <DocSecurity>0</DocSecurity>
  <Lines>0</Lines>
  <Paragraphs>0</Paragraphs>
  <ScaleCrop>false</ScaleCrop>
  <Company>Kancelaria NR SR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23</cp:revision>
  <cp:lastPrinted>2016-10-10T13:33:00Z</cp:lastPrinted>
  <dcterms:created xsi:type="dcterms:W3CDTF">2015-11-09T15:01:00Z</dcterms:created>
  <dcterms:modified xsi:type="dcterms:W3CDTF">2016-11-21T11:17:00Z</dcterms:modified>
</cp:coreProperties>
</file>