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E5586" w:rsidP="00DE5586">
      <w:pPr>
        <w:pStyle w:val="Title"/>
        <w:widowControl/>
        <w:bidi w:val="0"/>
        <w:rPr>
          <w:rFonts w:ascii="Arial" w:hAnsi="Arial" w:cs="Arial"/>
          <w:sz w:val="28"/>
          <w:szCs w:val="28"/>
        </w:rPr>
      </w:pPr>
      <w:r>
        <w:rPr>
          <w:rFonts w:ascii="Arial" w:hAnsi="Arial" w:cs="Arial"/>
          <w:sz w:val="28"/>
          <w:szCs w:val="28"/>
        </w:rPr>
        <w:t>NÁRODNÁ   RADA   SLOVENSKEJ   REPUBLIKY</w:t>
      </w:r>
    </w:p>
    <w:p w:rsidR="00DE5586" w:rsidP="00DE5586">
      <w:pPr>
        <w:widowControl/>
        <w:bidi w:val="0"/>
        <w:jc w:val="center"/>
        <w:rPr>
          <w:rFonts w:ascii="Times New Roman" w:hAnsi="Times New Roman"/>
        </w:rPr>
      </w:pPr>
      <w:r>
        <w:rPr>
          <w:rFonts w:ascii="Times New Roman" w:hAnsi="Times New Roman"/>
        </w:rPr>
        <w:t>___________________________________________________________________________</w:t>
      </w:r>
    </w:p>
    <w:p w:rsidR="00DE5586" w:rsidP="00DE5586">
      <w:pPr>
        <w:widowControl/>
        <w:bidi w:val="0"/>
        <w:jc w:val="center"/>
        <w:rPr>
          <w:rFonts w:ascii="Times New Roman" w:hAnsi="Times New Roman"/>
          <w:b/>
        </w:rPr>
      </w:pPr>
    </w:p>
    <w:p w:rsidR="00DE5586" w:rsidP="00DE5586">
      <w:pPr>
        <w:pStyle w:val="Heading2"/>
        <w:widowControl/>
        <w:bidi w:val="0"/>
        <w:rPr>
          <w:rFonts w:ascii="Arial" w:hAnsi="Arial" w:cs="Arial"/>
          <w:szCs w:val="24"/>
        </w:rPr>
      </w:pPr>
      <w:r>
        <w:rPr>
          <w:rFonts w:ascii="Arial" w:hAnsi="Arial" w:cs="Arial"/>
          <w:szCs w:val="24"/>
        </w:rPr>
        <w:t>VII. volebné obdobie</w:t>
      </w:r>
    </w:p>
    <w:p w:rsidR="00DE5586" w:rsidP="00DE5586">
      <w:pPr>
        <w:widowControl/>
        <w:bidi w:val="0"/>
        <w:jc w:val="center"/>
        <w:rPr>
          <w:rFonts w:ascii="Arial" w:hAnsi="Arial" w:cs="Arial"/>
        </w:rPr>
      </w:pPr>
    </w:p>
    <w:p w:rsidR="00DE5586" w:rsidP="00DE5586">
      <w:pPr>
        <w:widowControl/>
        <w:bidi w:val="0"/>
        <w:jc w:val="center"/>
        <w:rPr>
          <w:rFonts w:ascii="Arial" w:hAnsi="Arial" w:cs="Arial"/>
        </w:rPr>
      </w:pPr>
    </w:p>
    <w:p w:rsidR="00DE5586" w:rsidP="00DE5586">
      <w:pPr>
        <w:widowControl/>
        <w:bidi w:val="0"/>
        <w:rPr>
          <w:rFonts w:ascii="Arial" w:hAnsi="Arial" w:cs="Arial"/>
        </w:rPr>
      </w:pPr>
      <w:r>
        <w:rPr>
          <w:rFonts w:ascii="Arial" w:hAnsi="Arial" w:cs="Arial"/>
        </w:rPr>
        <w:t>Číslo: CRD-1762/2016</w:t>
      </w:r>
    </w:p>
    <w:p w:rsidR="00DE5586" w:rsidP="00DE5586">
      <w:pPr>
        <w:widowControl/>
        <w:bidi w:val="0"/>
        <w:rPr>
          <w:rFonts w:ascii="Arial" w:hAnsi="Arial" w:cs="Arial"/>
          <w:b/>
          <w:sz w:val="28"/>
          <w:szCs w:val="28"/>
        </w:rPr>
      </w:pPr>
    </w:p>
    <w:p w:rsidR="00DE5586" w:rsidP="00DE5586">
      <w:pPr>
        <w:widowControl/>
        <w:bidi w:val="0"/>
        <w:jc w:val="center"/>
        <w:rPr>
          <w:rFonts w:ascii="Arial" w:hAnsi="Arial" w:cs="Arial"/>
          <w:b/>
          <w:sz w:val="28"/>
          <w:szCs w:val="28"/>
        </w:rPr>
      </w:pPr>
    </w:p>
    <w:p w:rsidR="00DE5586" w:rsidP="00DE5586">
      <w:pPr>
        <w:widowControl/>
        <w:bidi w:val="0"/>
        <w:jc w:val="center"/>
        <w:rPr>
          <w:rFonts w:ascii="Arial" w:hAnsi="Arial" w:cs="Arial"/>
          <w:b/>
          <w:sz w:val="28"/>
          <w:szCs w:val="28"/>
        </w:rPr>
      </w:pPr>
    </w:p>
    <w:p w:rsidR="0035490E" w:rsidP="00DE5586">
      <w:pPr>
        <w:widowControl/>
        <w:bidi w:val="0"/>
        <w:jc w:val="center"/>
        <w:rPr>
          <w:rFonts w:ascii="Arial" w:hAnsi="Arial" w:cs="Arial"/>
          <w:b/>
          <w:sz w:val="28"/>
          <w:szCs w:val="28"/>
        </w:rPr>
      </w:pPr>
    </w:p>
    <w:p w:rsidR="00612D0E" w:rsidP="00DE5586">
      <w:pPr>
        <w:widowControl/>
        <w:bidi w:val="0"/>
        <w:jc w:val="center"/>
        <w:rPr>
          <w:rFonts w:ascii="Arial" w:hAnsi="Arial" w:cs="Arial"/>
          <w:b/>
          <w:sz w:val="28"/>
          <w:szCs w:val="28"/>
        </w:rPr>
      </w:pPr>
    </w:p>
    <w:p w:rsidR="00DE5586" w:rsidP="00DE5586">
      <w:pPr>
        <w:widowControl/>
        <w:bidi w:val="0"/>
        <w:jc w:val="center"/>
        <w:rPr>
          <w:rFonts w:ascii="Arial" w:hAnsi="Arial" w:cs="Arial"/>
          <w:b/>
          <w:sz w:val="28"/>
          <w:szCs w:val="28"/>
        </w:rPr>
      </w:pPr>
      <w:r>
        <w:rPr>
          <w:rFonts w:ascii="Arial" w:hAnsi="Arial" w:cs="Arial"/>
          <w:b/>
          <w:sz w:val="28"/>
          <w:szCs w:val="28"/>
        </w:rPr>
        <w:t xml:space="preserve">254a </w:t>
      </w:r>
    </w:p>
    <w:p w:rsidR="00DE5586" w:rsidP="00DE5586">
      <w:pPr>
        <w:widowControl/>
        <w:bidi w:val="0"/>
        <w:rPr>
          <w:rFonts w:ascii="Arial" w:hAnsi="Arial" w:cs="Arial"/>
          <w:b/>
          <w:sz w:val="28"/>
          <w:szCs w:val="28"/>
        </w:rPr>
      </w:pPr>
    </w:p>
    <w:p w:rsidR="00DE5586" w:rsidP="00DE5586">
      <w:pPr>
        <w:pStyle w:val="Heading1"/>
        <w:widowControl/>
        <w:bidi w:val="0"/>
        <w:rPr>
          <w:rFonts w:ascii="Arial" w:hAnsi="Arial" w:cs="Arial"/>
          <w:spacing w:val="0"/>
          <w:szCs w:val="28"/>
        </w:rPr>
      </w:pPr>
      <w:r>
        <w:rPr>
          <w:rFonts w:ascii="Arial" w:hAnsi="Arial" w:cs="Arial"/>
          <w:spacing w:val="0"/>
          <w:szCs w:val="28"/>
        </w:rPr>
        <w:t>Spoločná  správa</w:t>
      </w:r>
    </w:p>
    <w:p w:rsidR="00DE5586" w:rsidP="00DE5586">
      <w:pPr>
        <w:widowControl/>
        <w:bidi w:val="0"/>
        <w:rPr>
          <w:rFonts w:ascii="Arial" w:hAnsi="Arial" w:cs="Arial"/>
          <w:b/>
        </w:rPr>
      </w:pPr>
    </w:p>
    <w:p w:rsidR="00DE5586" w:rsidP="00DE5586">
      <w:pPr>
        <w:widowControl/>
        <w:bidi w:val="0"/>
        <w:rPr>
          <w:rFonts w:ascii="Arial" w:hAnsi="Arial" w:cs="Arial"/>
          <w:b/>
        </w:rPr>
      </w:pPr>
    </w:p>
    <w:p w:rsidR="00DE5586" w:rsidRPr="00C732C9" w:rsidP="00DE5586">
      <w:pPr>
        <w:pStyle w:val="BodyText"/>
        <w:widowControl/>
        <w:autoSpaceDE/>
        <w:bidi w:val="0"/>
        <w:adjustRightInd/>
        <w:spacing w:after="0"/>
        <w:jc w:val="both"/>
        <w:rPr>
          <w:rFonts w:ascii="Arial" w:hAnsi="Arial" w:cs="Arial"/>
          <w:b/>
          <w:bCs/>
          <w:u w:val="single"/>
        </w:rPr>
      </w:pPr>
      <w:r w:rsidRPr="00C732C9">
        <w:rPr>
          <w:rFonts w:ascii="Arial" w:hAnsi="Arial" w:cs="Arial"/>
          <w:b/>
        </w:rPr>
        <w:t xml:space="preserve">výborov Národnej rady Slovenskej republiky o výsledku prerokovania </w:t>
      </w:r>
      <w:r w:rsidRPr="00C732C9">
        <w:rPr>
          <w:rFonts w:ascii="Arial" w:hAnsi="Arial" w:cs="Arial"/>
          <w:b/>
          <w:szCs w:val="22"/>
        </w:rPr>
        <w:t>v</w:t>
      </w:r>
      <w:r w:rsidRPr="00C732C9">
        <w:rPr>
          <w:rFonts w:ascii="Arial" w:hAnsi="Arial" w:cs="Arial"/>
          <w:b/>
        </w:rPr>
        <w:t>ládneho návrhu zákona, ktorým sa mení a dopĺňa zákon č. 440/2015 Z. z. o športe a o zmene a doplnení niektorých zákonov a ktorým sa mení zákon č. 552/2003 Z. z. o výkone práce vo verejnom záujme v znení neskorších predpisov</w:t>
      </w:r>
      <w:r w:rsidRPr="00C732C9">
        <w:rPr>
          <w:rFonts w:ascii="Arial" w:hAnsi="Arial" w:cs="Arial"/>
          <w:b/>
          <w:szCs w:val="22"/>
        </w:rPr>
        <w:t xml:space="preserve"> (tlač 254) </w:t>
      </w:r>
      <w:r w:rsidRPr="00C732C9">
        <w:rPr>
          <w:rFonts w:ascii="Arial" w:hAnsi="Arial" w:cs="Arial"/>
          <w:b/>
        </w:rPr>
        <w:t xml:space="preserve">vo výboroch v druhom čítaní </w:t>
      </w:r>
    </w:p>
    <w:p w:rsidR="00DE5586" w:rsidP="00DE5586">
      <w:pPr>
        <w:widowControl/>
        <w:bidi w:val="0"/>
        <w:jc w:val="center"/>
        <w:rPr>
          <w:rFonts w:ascii="Arial" w:hAnsi="Arial" w:cs="Arial"/>
        </w:rPr>
      </w:pPr>
      <w:r>
        <w:rPr>
          <w:rFonts w:ascii="Arial" w:hAnsi="Arial" w:cs="Arial"/>
        </w:rPr>
        <w:t>___________________________________________________________________</w:t>
      </w:r>
    </w:p>
    <w:p w:rsidR="00DE5586" w:rsidP="00DE5586">
      <w:pPr>
        <w:widowControl/>
        <w:bidi w:val="0"/>
        <w:ind w:right="540" w:firstLine="708"/>
        <w:jc w:val="both"/>
        <w:rPr>
          <w:rFonts w:ascii="Arial" w:hAnsi="Arial" w:cs="Arial"/>
        </w:rPr>
      </w:pPr>
    </w:p>
    <w:p w:rsidR="00DE5586" w:rsidP="00DE5586">
      <w:pPr>
        <w:widowControl/>
        <w:bidi w:val="0"/>
        <w:adjustRightInd/>
        <w:jc w:val="both"/>
        <w:rPr>
          <w:rFonts w:ascii="Arial" w:hAnsi="Arial" w:cs="Arial"/>
        </w:rPr>
      </w:pPr>
    </w:p>
    <w:p w:rsidR="00DE5586" w:rsidP="00DE5586">
      <w:pPr>
        <w:widowControl/>
        <w:bidi w:val="0"/>
        <w:ind w:firstLine="708"/>
        <w:jc w:val="both"/>
        <w:rPr>
          <w:rFonts w:ascii="Arial" w:hAnsi="Arial" w:cs="Arial"/>
        </w:rPr>
      </w:pPr>
      <w:r>
        <w:rPr>
          <w:rFonts w:ascii="Arial" w:hAnsi="Arial" w:cs="Arial"/>
        </w:rPr>
        <w:t>Výbor Národnej rady Slovenskej republiky pre vzdelávanie, vedu, mládež a šport ako gestorský výbor podáva Národnej rade Slovenskej republiky podľa § 79 ods. 1 zákona Národnej rady Slovenskej republiky č. 350/1996 Z. z. o rokovacom poriadku Národnej rady Slovenskej republiky v znení neskorších predpisov spoločnú správu výborov Národnej rady Slovenskej republiky o výsledku prerokovania vládneho návrhu zákona.</w:t>
      </w:r>
    </w:p>
    <w:p w:rsidR="00DE5586" w:rsidP="00DE5586">
      <w:pPr>
        <w:widowControl/>
        <w:bidi w:val="0"/>
        <w:rPr>
          <w:rFonts w:ascii="Arial" w:hAnsi="Arial" w:cs="Arial"/>
        </w:rPr>
      </w:pPr>
    </w:p>
    <w:p w:rsidR="00DE5586" w:rsidP="00DE5586">
      <w:pPr>
        <w:widowControl/>
        <w:bidi w:val="0"/>
        <w:jc w:val="center"/>
        <w:rPr>
          <w:rFonts w:ascii="Arial" w:hAnsi="Arial" w:cs="Arial"/>
          <w:b/>
        </w:rPr>
      </w:pPr>
      <w:r>
        <w:rPr>
          <w:rFonts w:ascii="Arial" w:hAnsi="Arial" w:cs="Arial"/>
          <w:b/>
        </w:rPr>
        <w:t>I.</w:t>
      </w:r>
    </w:p>
    <w:p w:rsidR="00C732C9" w:rsidP="00DE5586">
      <w:pPr>
        <w:widowControl/>
        <w:bidi w:val="0"/>
        <w:jc w:val="center"/>
        <w:rPr>
          <w:rFonts w:ascii="Arial" w:hAnsi="Arial" w:cs="Arial"/>
          <w:b/>
        </w:rPr>
      </w:pPr>
    </w:p>
    <w:p w:rsidR="00DE5586" w:rsidP="00DE5586">
      <w:pPr>
        <w:widowControl/>
        <w:bidi w:val="0"/>
        <w:jc w:val="both"/>
        <w:rPr>
          <w:rFonts w:ascii="Arial" w:hAnsi="Arial" w:cs="Arial"/>
        </w:rPr>
      </w:pPr>
    </w:p>
    <w:p w:rsidR="00DE5586" w:rsidP="00DE5586">
      <w:pPr>
        <w:pStyle w:val="BodyText"/>
        <w:widowControl/>
        <w:autoSpaceDE/>
        <w:bidi w:val="0"/>
        <w:adjustRightInd/>
        <w:spacing w:after="0"/>
        <w:jc w:val="both"/>
        <w:rPr>
          <w:rFonts w:ascii="Arial" w:hAnsi="Arial" w:cs="Arial"/>
        </w:rPr>
      </w:pPr>
      <w:r>
        <w:rPr>
          <w:rFonts w:ascii="Times New Roman" w:hAnsi="Times New Roman"/>
        </w:rPr>
        <w:tab/>
      </w:r>
      <w:r>
        <w:rPr>
          <w:rFonts w:ascii="Arial" w:hAnsi="Arial" w:cs="Arial"/>
        </w:rPr>
        <w:t xml:space="preserve">Národná rada Slovenskej republiky uznesením zo 12. októbra 2016 č. 255 sa uzniesla prerokovať vládny návrh zákona, </w:t>
      </w:r>
      <w:r w:rsidRPr="004F34DE">
        <w:rPr>
          <w:rFonts w:ascii="Arial" w:hAnsi="Arial" w:cs="Arial"/>
        </w:rPr>
        <w:t>ktorým sa mení a dopĺňa zákon č. 440/2015 Z. z. o športe a o zmene a doplnení niektorých zákonov a ktorým sa mení zákon č. 552/2003 Z. z. o výkone práce vo verejnom záujme v znení neskorších predpisov</w:t>
      </w:r>
      <w:r w:rsidRPr="004F34DE">
        <w:rPr>
          <w:rFonts w:ascii="Arial" w:hAnsi="Arial" w:cs="Arial"/>
          <w:b/>
          <w:szCs w:val="22"/>
        </w:rPr>
        <w:t xml:space="preserve"> (tlač 254) </w:t>
      </w:r>
      <w:r>
        <w:rPr>
          <w:rFonts w:ascii="Arial" w:hAnsi="Arial" w:cs="Arial"/>
        </w:rPr>
        <w:t>v druhom čítaní</w:t>
      </w:r>
      <w:r>
        <w:rPr>
          <w:rFonts w:ascii="Arial" w:hAnsi="Arial" w:cs="Arial"/>
          <w:bCs/>
        </w:rPr>
        <w:t xml:space="preserve"> a</w:t>
      </w:r>
      <w:r>
        <w:rPr>
          <w:rFonts w:ascii="Arial" w:hAnsi="Arial" w:cs="Arial"/>
        </w:rPr>
        <w:t> prideliť ho týmto výborom:</w:t>
      </w:r>
    </w:p>
    <w:p w:rsidR="00DE5586" w:rsidP="00DE5586">
      <w:pPr>
        <w:pStyle w:val="BodyText"/>
        <w:widowControl/>
        <w:autoSpaceDE/>
        <w:bidi w:val="0"/>
        <w:adjustRightInd/>
        <w:spacing w:after="0"/>
        <w:jc w:val="both"/>
        <w:rPr>
          <w:rFonts w:ascii="Arial" w:hAnsi="Arial" w:cs="Arial"/>
        </w:rPr>
      </w:pPr>
    </w:p>
    <w:p w:rsidR="00DE5586" w:rsidRPr="008E433A" w:rsidP="00DE5586">
      <w:pPr>
        <w:pStyle w:val="BodyText"/>
        <w:widowControl/>
        <w:autoSpaceDE/>
        <w:bidi w:val="0"/>
        <w:adjustRightInd/>
        <w:spacing w:after="0"/>
        <w:ind w:firstLine="708"/>
        <w:jc w:val="both"/>
        <w:rPr>
          <w:rFonts w:ascii="Arial" w:hAnsi="Arial" w:cs="Arial"/>
        </w:rPr>
      </w:pPr>
      <w:r w:rsidRPr="008E433A">
        <w:rPr>
          <w:rFonts w:ascii="Arial" w:hAnsi="Arial" w:cs="Arial"/>
        </w:rPr>
        <w:t>Ústavnoprávnemu výboru Národnej rady Slovenskej republiky</w:t>
      </w:r>
      <w:r>
        <w:rPr>
          <w:rFonts w:ascii="Arial" w:hAnsi="Arial" w:cs="Arial"/>
        </w:rPr>
        <w:t>,</w:t>
      </w:r>
    </w:p>
    <w:p w:rsidR="00DE5586" w:rsidRPr="008E433A" w:rsidP="00DE5586">
      <w:pPr>
        <w:pStyle w:val="BodyText"/>
        <w:widowControl/>
        <w:autoSpaceDE/>
        <w:bidi w:val="0"/>
        <w:adjustRightInd/>
        <w:spacing w:after="0"/>
        <w:ind w:firstLine="708"/>
        <w:jc w:val="both"/>
        <w:rPr>
          <w:rFonts w:ascii="Arial" w:hAnsi="Arial" w:cs="Arial"/>
        </w:rPr>
      </w:pPr>
      <w:r w:rsidRPr="008E433A">
        <w:rPr>
          <w:rFonts w:ascii="Arial" w:hAnsi="Arial" w:cs="Arial"/>
        </w:rPr>
        <w:t>Výboru Národnej rady Slovenskej republiky pre financie a rozpočet  a</w:t>
      </w:r>
    </w:p>
    <w:p w:rsidR="00DE5586" w:rsidRPr="008E433A" w:rsidP="00DE5586">
      <w:pPr>
        <w:pStyle w:val="BodyText"/>
        <w:widowControl/>
        <w:autoSpaceDE/>
        <w:bidi w:val="0"/>
        <w:adjustRightInd/>
        <w:spacing w:after="0"/>
        <w:ind w:left="708"/>
        <w:jc w:val="both"/>
        <w:rPr>
          <w:rFonts w:ascii="Arial" w:hAnsi="Arial" w:cs="Arial"/>
        </w:rPr>
      </w:pPr>
      <w:r w:rsidRPr="008E433A">
        <w:rPr>
          <w:rFonts w:ascii="Arial" w:hAnsi="Arial" w:cs="Arial"/>
        </w:rPr>
        <w:t>Výboru Národnej rady Slovenskej republiky pre vzdelávanie, vedu, mládež a šport.</w:t>
      </w:r>
    </w:p>
    <w:p w:rsidR="00DE5586" w:rsidP="00DE5586">
      <w:pPr>
        <w:widowControl/>
        <w:bidi w:val="0"/>
        <w:ind w:firstLine="708"/>
        <w:jc w:val="both"/>
        <w:rPr>
          <w:rFonts w:ascii="Arial" w:hAnsi="Arial" w:cs="Arial"/>
        </w:rPr>
      </w:pPr>
    </w:p>
    <w:p w:rsidR="00DE5586" w:rsidP="00DE5586">
      <w:pPr>
        <w:widowControl/>
        <w:bidi w:val="0"/>
        <w:ind w:firstLine="708"/>
        <w:jc w:val="both"/>
        <w:rPr>
          <w:rFonts w:ascii="Arial" w:hAnsi="Arial" w:cs="Arial"/>
        </w:rPr>
      </w:pPr>
      <w:r>
        <w:rPr>
          <w:rFonts w:ascii="Arial" w:hAnsi="Arial" w:cs="Arial"/>
        </w:rPr>
        <w:t>Ako gestorský výbor určila Výbor Národnej rady Slovenskej republiky pre vzdelávanie, vedu, mládež a šport a určila lehoty na jeho prerokovanie.</w:t>
      </w:r>
    </w:p>
    <w:p w:rsidR="00DE5586" w:rsidP="00DE5586">
      <w:pPr>
        <w:widowControl/>
        <w:bidi w:val="0"/>
        <w:ind w:firstLine="708"/>
        <w:jc w:val="both"/>
        <w:rPr>
          <w:rFonts w:ascii="Arial" w:hAnsi="Arial" w:cs="Arial"/>
        </w:rPr>
      </w:pPr>
    </w:p>
    <w:p w:rsidR="00DE5586" w:rsidP="00DE5586">
      <w:pPr>
        <w:widowControl/>
        <w:bidi w:val="0"/>
        <w:ind w:firstLine="708"/>
        <w:jc w:val="both"/>
        <w:rPr>
          <w:rFonts w:ascii="Arial" w:hAnsi="Arial" w:cs="Arial"/>
        </w:rPr>
      </w:pPr>
      <w:r>
        <w:rPr>
          <w:rFonts w:ascii="Arial" w:hAnsi="Arial" w:cs="Arial"/>
        </w:rPr>
        <w:t xml:space="preserve">Výbory prerokovali návrh zákona v lehote určenej uznesením Národnej rady Slovenskej republiky. </w:t>
      </w:r>
    </w:p>
    <w:p w:rsidR="00DE5586" w:rsidP="00DE5586">
      <w:pPr>
        <w:widowControl/>
        <w:bidi w:val="0"/>
        <w:jc w:val="both"/>
        <w:rPr>
          <w:rFonts w:ascii="Arial" w:hAnsi="Arial" w:cs="Arial"/>
        </w:rPr>
      </w:pPr>
    </w:p>
    <w:p w:rsidR="00DE5586" w:rsidP="00DE5586">
      <w:pPr>
        <w:widowControl/>
        <w:bidi w:val="0"/>
        <w:ind w:firstLine="708"/>
        <w:jc w:val="both"/>
        <w:rPr>
          <w:rFonts w:ascii="Arial" w:hAnsi="Arial" w:cs="Arial"/>
        </w:rPr>
      </w:pPr>
      <w:r>
        <w:rPr>
          <w:rFonts w:ascii="Arial" w:hAnsi="Arial" w:cs="Arial"/>
        </w:rPr>
        <w:t>Iné výbory o návrhu zákona nerokovali.</w:t>
      </w:r>
    </w:p>
    <w:p w:rsidR="00DE5586" w:rsidP="00DE5586">
      <w:pPr>
        <w:widowControl/>
        <w:bidi w:val="0"/>
        <w:jc w:val="both"/>
        <w:rPr>
          <w:rFonts w:ascii="Arial" w:hAnsi="Arial" w:cs="Arial"/>
        </w:rPr>
      </w:pPr>
    </w:p>
    <w:p w:rsidR="00DE5586" w:rsidP="00DE5586">
      <w:pPr>
        <w:widowControl/>
        <w:bidi w:val="0"/>
        <w:jc w:val="center"/>
        <w:rPr>
          <w:rFonts w:ascii="Arial" w:hAnsi="Arial" w:cs="Arial"/>
          <w:b/>
        </w:rPr>
      </w:pPr>
      <w:r>
        <w:rPr>
          <w:rFonts w:ascii="Arial" w:hAnsi="Arial" w:cs="Arial"/>
          <w:b/>
        </w:rPr>
        <w:t>II.</w:t>
      </w:r>
    </w:p>
    <w:p w:rsidR="00DE5586" w:rsidP="00DE5586">
      <w:pPr>
        <w:widowControl/>
        <w:bidi w:val="0"/>
        <w:jc w:val="both"/>
        <w:rPr>
          <w:rFonts w:ascii="Arial" w:hAnsi="Arial" w:cs="Arial"/>
        </w:rPr>
      </w:pPr>
    </w:p>
    <w:p w:rsidR="00DE5586" w:rsidP="00DE5586">
      <w:pPr>
        <w:widowControl/>
        <w:bidi w:val="0"/>
        <w:ind w:firstLine="708"/>
        <w:jc w:val="both"/>
        <w:rPr>
          <w:rFonts w:ascii="Arial" w:hAnsi="Arial" w:cs="Arial"/>
        </w:rPr>
      </w:pPr>
      <w:r>
        <w:rPr>
          <w:rFonts w:ascii="Arial" w:hAnsi="Arial" w:cs="Arial"/>
        </w:rPr>
        <w:t>Gestorský výbor konštatuje, že do začatia rokovania o návrhu zákona nedostal žiadne stanoviská od poslancov podané podľa § 75 ods. 2 zákona o rokovacom poriadku Národnej rady Slovenskej republiky.</w:t>
      </w:r>
    </w:p>
    <w:p w:rsidR="00DE5586" w:rsidP="00DE5586">
      <w:pPr>
        <w:widowControl/>
        <w:bidi w:val="0"/>
        <w:jc w:val="both"/>
        <w:rPr>
          <w:rFonts w:ascii="Arial" w:hAnsi="Arial" w:cs="Arial"/>
        </w:rPr>
      </w:pPr>
    </w:p>
    <w:p w:rsidR="00DE5586" w:rsidP="00DE5586">
      <w:pPr>
        <w:widowControl/>
        <w:bidi w:val="0"/>
        <w:jc w:val="center"/>
        <w:rPr>
          <w:rFonts w:ascii="Arial" w:hAnsi="Arial" w:cs="Arial"/>
          <w:b/>
        </w:rPr>
      </w:pPr>
      <w:r>
        <w:rPr>
          <w:rFonts w:ascii="Arial" w:hAnsi="Arial" w:cs="Arial"/>
          <w:b/>
        </w:rPr>
        <w:t>III.</w:t>
      </w:r>
    </w:p>
    <w:p w:rsidR="00DE5586" w:rsidP="00DE5586">
      <w:pPr>
        <w:widowControl/>
        <w:bidi w:val="0"/>
        <w:ind w:firstLine="708"/>
        <w:jc w:val="both"/>
        <w:rPr>
          <w:rFonts w:ascii="Arial" w:hAnsi="Arial" w:cs="Arial"/>
        </w:rPr>
      </w:pPr>
    </w:p>
    <w:p w:rsidR="00DE5586" w:rsidP="00DE5586">
      <w:pPr>
        <w:widowControl/>
        <w:bidi w:val="0"/>
        <w:ind w:firstLine="708"/>
        <w:jc w:val="both"/>
        <w:rPr>
          <w:rFonts w:ascii="Arial" w:hAnsi="Arial" w:cs="Arial"/>
        </w:rPr>
      </w:pPr>
      <w:r>
        <w:rPr>
          <w:rFonts w:ascii="Arial" w:hAnsi="Arial" w:cs="Arial"/>
        </w:rPr>
        <w:t xml:space="preserve">K vládnemu návrhu zákona, </w:t>
      </w:r>
      <w:r w:rsidRPr="004F34DE" w:rsidR="00C732C9">
        <w:rPr>
          <w:rFonts w:ascii="Arial" w:hAnsi="Arial" w:cs="Arial"/>
        </w:rPr>
        <w:t>ktorým sa mení a dopĺňa zákon č. 440/2015 Z. z. o športe a o zmene a doplnení niektorých zákonov a ktorým sa mení zákon č. 552/2003 Z. z. o výkone práce vo verejnom záujme v znení neskorších predpisov</w:t>
      </w:r>
      <w:r w:rsidRPr="004F34DE" w:rsidR="00C732C9">
        <w:rPr>
          <w:rFonts w:ascii="Arial" w:hAnsi="Arial" w:cs="Arial"/>
          <w:b/>
          <w:szCs w:val="22"/>
        </w:rPr>
        <w:t xml:space="preserve"> (tlač 254)</w:t>
      </w:r>
      <w:r w:rsidR="00C732C9">
        <w:rPr>
          <w:rFonts w:ascii="Arial" w:hAnsi="Arial" w:cs="Arial"/>
          <w:b/>
          <w:szCs w:val="22"/>
        </w:rPr>
        <w:t xml:space="preserve"> </w:t>
      </w:r>
      <w:r>
        <w:rPr>
          <w:rFonts w:ascii="Arial" w:hAnsi="Arial" w:cs="Arial"/>
        </w:rPr>
        <w:t xml:space="preserve">zaujali </w:t>
      </w:r>
      <w:r>
        <w:rPr>
          <w:rFonts w:ascii="Arial" w:hAnsi="Arial" w:cs="Arial"/>
          <w:b/>
        </w:rPr>
        <w:t>výbory</w:t>
      </w:r>
      <w:r>
        <w:rPr>
          <w:rFonts w:ascii="Arial" w:hAnsi="Arial" w:cs="Arial"/>
        </w:rPr>
        <w:t xml:space="preserve"> Národnej rady Slovenskej republiky tieto </w:t>
      </w:r>
      <w:r>
        <w:rPr>
          <w:rFonts w:ascii="Arial" w:hAnsi="Arial" w:cs="Arial"/>
          <w:b/>
        </w:rPr>
        <w:t>stanoviská:</w:t>
      </w:r>
    </w:p>
    <w:p w:rsidR="00DE5586" w:rsidP="00DE5586">
      <w:pPr>
        <w:widowControl/>
        <w:bidi w:val="0"/>
        <w:jc w:val="both"/>
        <w:rPr>
          <w:rFonts w:ascii="Arial" w:hAnsi="Arial" w:cs="Arial"/>
          <w:b/>
        </w:rPr>
      </w:pPr>
    </w:p>
    <w:p w:rsidR="00DE5586" w:rsidP="00DE5586">
      <w:pPr>
        <w:tabs>
          <w:tab w:val="left" w:pos="1080"/>
        </w:tabs>
        <w:bidi w:val="0"/>
        <w:jc w:val="both"/>
        <w:rPr>
          <w:rFonts w:ascii="Arial" w:hAnsi="Arial" w:cs="Arial"/>
          <w:b/>
        </w:rPr>
      </w:pPr>
      <w:r>
        <w:rPr>
          <w:rFonts w:ascii="Arial" w:hAnsi="Arial" w:cs="Arial"/>
          <w:b/>
        </w:rPr>
        <w:t xml:space="preserve">Ústavnoprávny výbor Národnej rady Slovenskej republiky </w:t>
      </w:r>
      <w:r>
        <w:rPr>
          <w:rFonts w:ascii="Arial" w:hAnsi="Arial" w:cs="Arial"/>
        </w:rPr>
        <w:t xml:space="preserve">v uznesení č. </w:t>
      </w:r>
      <w:r w:rsidR="00D550B9">
        <w:rPr>
          <w:rFonts w:ascii="Arial" w:hAnsi="Arial" w:cs="Arial"/>
        </w:rPr>
        <w:t>91</w:t>
      </w:r>
      <w:r>
        <w:rPr>
          <w:rFonts w:ascii="Arial" w:hAnsi="Arial" w:cs="Arial"/>
        </w:rPr>
        <w:t xml:space="preserve"> z</w:t>
      </w:r>
      <w:r w:rsidR="002C68D6">
        <w:rPr>
          <w:rFonts w:ascii="Arial" w:hAnsi="Arial" w:cs="Arial"/>
        </w:rPr>
        <w:t>o</w:t>
      </w:r>
      <w:r>
        <w:rPr>
          <w:rFonts w:ascii="Arial" w:hAnsi="Arial" w:cs="Arial"/>
        </w:rPr>
        <w:t> 1</w:t>
      </w:r>
      <w:r w:rsidR="002C68D6">
        <w:rPr>
          <w:rFonts w:ascii="Arial" w:hAnsi="Arial" w:cs="Arial"/>
        </w:rPr>
        <w:t>6</w:t>
      </w:r>
      <w:r>
        <w:rPr>
          <w:rFonts w:ascii="Arial" w:hAnsi="Arial" w:cs="Arial"/>
        </w:rPr>
        <w:t xml:space="preserve">. </w:t>
      </w:r>
      <w:r w:rsidR="002C68D6">
        <w:rPr>
          <w:rFonts w:ascii="Arial" w:hAnsi="Arial" w:cs="Arial"/>
        </w:rPr>
        <w:t>novembra 2016,</w:t>
      </w:r>
    </w:p>
    <w:p w:rsidR="00DE5586" w:rsidP="00DE5586">
      <w:pPr>
        <w:widowControl/>
        <w:bidi w:val="0"/>
        <w:jc w:val="both"/>
        <w:rPr>
          <w:rFonts w:ascii="Arial" w:hAnsi="Arial" w:cs="Arial"/>
          <w:b/>
        </w:rPr>
      </w:pPr>
    </w:p>
    <w:p w:rsidR="002C68D6" w:rsidP="002C68D6">
      <w:pPr>
        <w:tabs>
          <w:tab w:val="left" w:pos="1080"/>
        </w:tabs>
        <w:bidi w:val="0"/>
        <w:jc w:val="both"/>
        <w:rPr>
          <w:rFonts w:ascii="Arial" w:hAnsi="Arial" w:cs="Arial"/>
          <w:b/>
        </w:rPr>
      </w:pPr>
      <w:r w:rsidR="00DE5586">
        <w:rPr>
          <w:rFonts w:ascii="Arial" w:hAnsi="Arial" w:cs="Arial"/>
          <w:b/>
        </w:rPr>
        <w:t>Výbor Národnej rady Slovenskej republiky pre financie a</w:t>
      </w:r>
      <w:r>
        <w:rPr>
          <w:rFonts w:ascii="Arial" w:hAnsi="Arial" w:cs="Arial"/>
          <w:b/>
        </w:rPr>
        <w:t> </w:t>
      </w:r>
      <w:r w:rsidR="00DE5586">
        <w:rPr>
          <w:rFonts w:ascii="Arial" w:hAnsi="Arial" w:cs="Arial"/>
          <w:b/>
        </w:rPr>
        <w:t>rozpočet</w:t>
      </w:r>
      <w:r>
        <w:rPr>
          <w:rFonts w:ascii="Arial" w:hAnsi="Arial" w:cs="Arial"/>
          <w:b/>
        </w:rPr>
        <w:t xml:space="preserve"> </w:t>
      </w:r>
      <w:r>
        <w:rPr>
          <w:rFonts w:ascii="Arial" w:hAnsi="Arial" w:cs="Arial"/>
        </w:rPr>
        <w:t>v uznesení   č. 94  z 15. novembra 2016</w:t>
      </w:r>
    </w:p>
    <w:p w:rsidR="00DE5586" w:rsidRPr="002C68D6" w:rsidP="00DE5586">
      <w:pPr>
        <w:widowControl/>
        <w:bidi w:val="0"/>
        <w:jc w:val="both"/>
        <w:rPr>
          <w:rFonts w:ascii="Arial" w:hAnsi="Arial" w:cs="Arial"/>
        </w:rPr>
      </w:pPr>
      <w:r w:rsidRPr="002C68D6" w:rsidR="002C68D6">
        <w:rPr>
          <w:rFonts w:ascii="Arial" w:hAnsi="Arial" w:cs="Arial"/>
        </w:rPr>
        <w:t>a</w:t>
      </w:r>
    </w:p>
    <w:p w:rsidR="00DE5586" w:rsidP="00DE5586">
      <w:pPr>
        <w:widowControl/>
        <w:bidi w:val="0"/>
        <w:jc w:val="both"/>
        <w:rPr>
          <w:rFonts w:ascii="Arial" w:hAnsi="Arial" w:cs="Arial"/>
        </w:rPr>
      </w:pPr>
      <w:r>
        <w:rPr>
          <w:rFonts w:ascii="Arial" w:hAnsi="Arial" w:cs="Arial"/>
          <w:b/>
        </w:rPr>
        <w:t>Výbor Národnej rady Slovenskej republiky pre vzdelávanie, vedu, mládež</w:t>
        <w:br/>
      </w:r>
      <w:r>
        <w:rPr>
          <w:rFonts w:ascii="Arial" w:hAnsi="Arial" w:cs="Arial"/>
        </w:rPr>
        <w:t xml:space="preserve">a šport  v uznesení č. </w:t>
      </w:r>
      <w:r w:rsidR="002C68D6">
        <w:rPr>
          <w:rFonts w:ascii="Arial" w:hAnsi="Arial" w:cs="Arial"/>
        </w:rPr>
        <w:t>36</w:t>
      </w:r>
      <w:r>
        <w:rPr>
          <w:rFonts w:ascii="Arial" w:hAnsi="Arial" w:cs="Arial"/>
        </w:rPr>
        <w:t xml:space="preserve">  z 1</w:t>
      </w:r>
      <w:r w:rsidR="002C68D6">
        <w:rPr>
          <w:rFonts w:ascii="Arial" w:hAnsi="Arial" w:cs="Arial"/>
        </w:rPr>
        <w:t>0</w:t>
      </w:r>
      <w:r>
        <w:rPr>
          <w:rFonts w:ascii="Arial" w:hAnsi="Arial" w:cs="Arial"/>
        </w:rPr>
        <w:t xml:space="preserve">. </w:t>
      </w:r>
      <w:r w:rsidR="002C68D6">
        <w:rPr>
          <w:rFonts w:ascii="Arial" w:hAnsi="Arial" w:cs="Arial"/>
        </w:rPr>
        <w:t>novembra</w:t>
      </w:r>
      <w:r>
        <w:rPr>
          <w:rFonts w:ascii="Arial" w:hAnsi="Arial" w:cs="Arial"/>
        </w:rPr>
        <w:t xml:space="preserve"> 2016 </w:t>
      </w:r>
    </w:p>
    <w:p w:rsidR="00DE5586" w:rsidP="00DE5586">
      <w:pPr>
        <w:tabs>
          <w:tab w:val="left" w:pos="1080"/>
        </w:tabs>
        <w:bidi w:val="0"/>
        <w:jc w:val="both"/>
        <w:rPr>
          <w:rFonts w:ascii="Arial" w:hAnsi="Arial" w:cs="Arial"/>
          <w:b/>
        </w:rPr>
      </w:pPr>
    </w:p>
    <w:p w:rsidR="00DE5586" w:rsidP="00DE5586">
      <w:pPr>
        <w:tabs>
          <w:tab w:val="left" w:pos="1080"/>
        </w:tabs>
        <w:bidi w:val="0"/>
        <w:jc w:val="both"/>
        <w:rPr>
          <w:rFonts w:ascii="Arial" w:hAnsi="Arial" w:cs="Arial"/>
          <w:b/>
        </w:rPr>
      </w:pPr>
      <w:r w:rsidR="002C68D6">
        <w:rPr>
          <w:rFonts w:ascii="Arial" w:hAnsi="Arial" w:cs="Arial"/>
        </w:rPr>
        <w:t>z</w:t>
      </w:r>
      <w:r w:rsidRPr="002C68D6" w:rsidR="002C68D6">
        <w:rPr>
          <w:rFonts w:ascii="Arial" w:hAnsi="Arial" w:cs="Arial"/>
        </w:rPr>
        <w:t>hodne</w:t>
      </w:r>
      <w:r w:rsidR="002C68D6">
        <w:rPr>
          <w:rFonts w:ascii="Arial" w:hAnsi="Arial" w:cs="Arial"/>
          <w:b/>
        </w:rPr>
        <w:t xml:space="preserve"> </w:t>
      </w:r>
      <w:r>
        <w:rPr>
          <w:rFonts w:ascii="Arial" w:hAnsi="Arial" w:cs="Arial"/>
          <w:b/>
        </w:rPr>
        <w:t>odporúčajú</w:t>
      </w:r>
      <w:r>
        <w:rPr>
          <w:rFonts w:ascii="Arial" w:hAnsi="Arial" w:cs="Arial"/>
        </w:rPr>
        <w:t xml:space="preserve"> návrh zákona </w:t>
      </w:r>
      <w:r>
        <w:rPr>
          <w:rFonts w:ascii="Arial" w:hAnsi="Arial" w:cs="Arial"/>
          <w:b/>
        </w:rPr>
        <w:t>schváliť s</w:t>
      </w:r>
      <w:r w:rsidR="002C68D6">
        <w:rPr>
          <w:rFonts w:ascii="Arial" w:hAnsi="Arial" w:cs="Arial"/>
          <w:b/>
        </w:rPr>
        <w:t> pozmeňujúcimi a doplňujúcimi návrhmi</w:t>
      </w:r>
      <w:r>
        <w:rPr>
          <w:rFonts w:ascii="Arial" w:hAnsi="Arial" w:cs="Arial"/>
          <w:b/>
        </w:rPr>
        <w:t xml:space="preserve"> </w:t>
      </w:r>
      <w:r>
        <w:rPr>
          <w:rFonts w:ascii="Arial" w:hAnsi="Arial" w:cs="Arial"/>
        </w:rPr>
        <w:t>uvedeným</w:t>
      </w:r>
      <w:r w:rsidR="002C68D6">
        <w:rPr>
          <w:rFonts w:ascii="Arial" w:hAnsi="Arial" w:cs="Arial"/>
        </w:rPr>
        <w:t>i</w:t>
      </w:r>
      <w:r>
        <w:rPr>
          <w:rFonts w:ascii="Arial" w:hAnsi="Arial" w:cs="Arial"/>
        </w:rPr>
        <w:t xml:space="preserve"> v časti IV. spoločnej správy.</w:t>
      </w:r>
    </w:p>
    <w:p w:rsidR="00DE5586" w:rsidP="00DE5586">
      <w:pPr>
        <w:widowControl/>
        <w:bidi w:val="0"/>
        <w:rPr>
          <w:rFonts w:ascii="Arial" w:hAnsi="Arial" w:cs="Arial"/>
          <w:b/>
        </w:rPr>
      </w:pPr>
    </w:p>
    <w:p w:rsidR="00DE5586" w:rsidP="00DE5586">
      <w:pPr>
        <w:widowControl/>
        <w:bidi w:val="0"/>
        <w:jc w:val="center"/>
        <w:rPr>
          <w:rFonts w:ascii="Arial" w:hAnsi="Arial" w:cs="Arial"/>
          <w:b/>
        </w:rPr>
      </w:pPr>
      <w:r>
        <w:rPr>
          <w:rFonts w:ascii="Arial" w:hAnsi="Arial" w:cs="Arial"/>
          <w:b/>
        </w:rPr>
        <w:t>IV.</w:t>
      </w:r>
    </w:p>
    <w:p w:rsidR="00DE5586" w:rsidP="00DE5586">
      <w:pPr>
        <w:widowControl/>
        <w:bidi w:val="0"/>
        <w:jc w:val="both"/>
        <w:rPr>
          <w:rFonts w:ascii="Arial" w:hAnsi="Arial" w:cs="Arial"/>
          <w:b/>
        </w:rPr>
      </w:pPr>
    </w:p>
    <w:p w:rsidR="00DE5586" w:rsidP="00DE5586">
      <w:pPr>
        <w:widowControl/>
        <w:bidi w:val="0"/>
        <w:ind w:firstLine="708"/>
        <w:jc w:val="both"/>
        <w:rPr>
          <w:rFonts w:ascii="Arial" w:hAnsi="Arial" w:cs="Arial"/>
        </w:rPr>
      </w:pPr>
      <w:r>
        <w:rPr>
          <w:rFonts w:ascii="Arial" w:hAnsi="Arial" w:cs="Arial"/>
        </w:rPr>
        <w:t>Z uznesení výborov uvedených v III. časti tejto spoločnej správy vyplýva</w:t>
      </w:r>
      <w:r w:rsidR="00A57A72">
        <w:rPr>
          <w:rFonts w:ascii="Arial" w:hAnsi="Arial" w:cs="Arial"/>
        </w:rPr>
        <w:t>jú</w:t>
      </w:r>
      <w:r>
        <w:rPr>
          <w:rFonts w:ascii="Arial" w:hAnsi="Arial" w:cs="Arial"/>
        </w:rPr>
        <w:t xml:space="preserve"> t</w:t>
      </w:r>
      <w:r w:rsidR="00A57A72">
        <w:rPr>
          <w:rFonts w:ascii="Arial" w:hAnsi="Arial" w:cs="Arial"/>
        </w:rPr>
        <w:t>ieto</w:t>
      </w:r>
      <w:r>
        <w:rPr>
          <w:rFonts w:ascii="Arial" w:hAnsi="Arial" w:cs="Arial"/>
        </w:rPr>
        <w:t xml:space="preserve">  doplňujúc</w:t>
      </w:r>
      <w:r w:rsidR="00A57A72">
        <w:rPr>
          <w:rFonts w:ascii="Arial" w:hAnsi="Arial" w:cs="Arial"/>
        </w:rPr>
        <w:t>e a pozmeňujúce</w:t>
      </w:r>
      <w:r>
        <w:rPr>
          <w:rFonts w:ascii="Arial" w:hAnsi="Arial" w:cs="Arial"/>
        </w:rPr>
        <w:t xml:space="preserve">  návrh</w:t>
      </w:r>
      <w:r w:rsidR="00A57A72">
        <w:rPr>
          <w:rFonts w:ascii="Arial" w:hAnsi="Arial" w:cs="Arial"/>
        </w:rPr>
        <w:t>y</w:t>
      </w:r>
      <w:r>
        <w:rPr>
          <w:rFonts w:ascii="Arial" w:hAnsi="Arial" w:cs="Arial"/>
        </w:rPr>
        <w:t>:</w:t>
      </w:r>
    </w:p>
    <w:p w:rsidR="00DE5586" w:rsidP="00DE5586">
      <w:pPr>
        <w:pStyle w:val="BodyTextIndent"/>
        <w:widowControl/>
        <w:bidi w:val="0"/>
        <w:ind w:left="0"/>
        <w:rPr>
          <w:rFonts w:ascii="Arial" w:hAnsi="Arial" w:cs="Arial"/>
          <w:szCs w:val="24"/>
          <w:lang w:val="cs-CZ"/>
        </w:rPr>
      </w:pPr>
    </w:p>
    <w:p w:rsidR="00A57A72" w:rsidP="00A57A72">
      <w:pPr>
        <w:pStyle w:val="ListParagraph"/>
        <w:widowControl w:val="0"/>
        <w:numPr>
          <w:numId w:val="1"/>
        </w:numPr>
        <w:bidi w:val="0"/>
        <w:jc w:val="both"/>
        <w:rPr>
          <w:rFonts w:ascii="Arial" w:hAnsi="Arial" w:cs="Arial"/>
        </w:rPr>
      </w:pPr>
      <w:r>
        <w:rPr>
          <w:rFonts w:ascii="Arial" w:hAnsi="Arial" w:cs="Arial"/>
        </w:rPr>
        <w:t>V čl. I sa vypúšťa bod 1.</w:t>
      </w:r>
    </w:p>
    <w:p w:rsidR="00A57A72" w:rsidP="00A57A72">
      <w:pPr>
        <w:bidi w:val="0"/>
        <w:ind w:firstLine="426"/>
        <w:jc w:val="both"/>
        <w:rPr>
          <w:rFonts w:ascii="Arial" w:hAnsi="Arial" w:cs="Arial"/>
        </w:rPr>
      </w:pPr>
    </w:p>
    <w:p w:rsidR="00A57A72" w:rsidP="00A57A72">
      <w:pPr>
        <w:bidi w:val="0"/>
        <w:ind w:firstLine="708"/>
        <w:jc w:val="both"/>
        <w:rPr>
          <w:rFonts w:ascii="Arial" w:hAnsi="Arial" w:cs="Arial"/>
        </w:rPr>
      </w:pPr>
      <w:r>
        <w:rPr>
          <w:rFonts w:ascii="Arial" w:hAnsi="Arial" w:cs="Arial"/>
        </w:rPr>
        <w:t>Ostatné body sa primerane prečíslujú.</w:t>
      </w:r>
    </w:p>
    <w:p w:rsidR="00A57A72" w:rsidP="00A57A72">
      <w:pPr>
        <w:bidi w:val="0"/>
        <w:ind w:firstLine="426"/>
        <w:jc w:val="both"/>
        <w:rPr>
          <w:rFonts w:ascii="Arial" w:hAnsi="Arial" w:cs="Arial"/>
        </w:rPr>
      </w:pPr>
    </w:p>
    <w:p w:rsidR="00A57A72" w:rsidP="00A57A72">
      <w:pPr>
        <w:bidi w:val="0"/>
        <w:ind w:left="4248"/>
        <w:jc w:val="both"/>
        <w:rPr>
          <w:rFonts w:ascii="Arial" w:hAnsi="Arial" w:cs="Arial"/>
        </w:rPr>
      </w:pPr>
      <w:r>
        <w:rPr>
          <w:rFonts w:ascii="Arial" w:hAnsi="Arial" w:cs="Arial"/>
        </w:rPr>
        <w:t>V nadväznosti na požiadavku športovej obce sa vypúšťa zúženie množiny športovcov, ktorých zákon považuje za vrcholových.</w:t>
      </w:r>
    </w:p>
    <w:p w:rsidR="00A57A72" w:rsidP="00A57A72">
      <w:pPr>
        <w:bidi w:val="0"/>
        <w:rPr>
          <w:rFonts w:ascii="Arial" w:hAnsi="Arial" w:cs="Arial"/>
        </w:rPr>
      </w:pPr>
    </w:p>
    <w:p w:rsidR="00A57A72" w:rsidP="00A57A72">
      <w:pPr>
        <w:bidi w:val="0"/>
        <w:ind w:left="2832"/>
        <w:rPr>
          <w:rFonts w:ascii="Times New Roman" w:hAnsi="Times New Roman"/>
        </w:rPr>
      </w:pPr>
      <w:r>
        <w:rPr>
          <w:rFonts w:ascii="Arial" w:hAnsi="Arial" w:cs="Arial"/>
        </w:rPr>
        <w:t>Výbor NR SR pre vzdelávanie, vedu, mládež a šport</w:t>
      </w:r>
    </w:p>
    <w:p w:rsidR="00A57A72" w:rsidP="00A57A72">
      <w:pPr>
        <w:bidi w:val="0"/>
        <w:ind w:left="2124" w:firstLine="708"/>
        <w:jc w:val="both"/>
        <w:rPr>
          <w:rFonts w:ascii="Arial" w:hAnsi="Arial" w:cs="Arial"/>
        </w:rPr>
      </w:pPr>
    </w:p>
    <w:p w:rsidR="00A57A72" w:rsidP="00A57A7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A57A72" w:rsidP="00A57A72">
      <w:pPr>
        <w:bidi w:val="0"/>
        <w:rPr>
          <w:rFonts w:ascii="Arial" w:hAnsi="Arial" w:cs="Arial"/>
        </w:rPr>
      </w:pPr>
    </w:p>
    <w:p w:rsidR="00574265" w:rsidP="00A57A72">
      <w:pPr>
        <w:bidi w:val="0"/>
        <w:rPr>
          <w:rFonts w:ascii="Arial" w:hAnsi="Arial" w:cs="Arial"/>
        </w:rPr>
      </w:pPr>
    </w:p>
    <w:p w:rsidR="00574265" w:rsidP="00A57A72">
      <w:pPr>
        <w:bidi w:val="0"/>
        <w:rPr>
          <w:rFonts w:ascii="Arial" w:hAnsi="Arial" w:cs="Arial"/>
        </w:rPr>
      </w:pPr>
    </w:p>
    <w:p w:rsidR="00574265" w:rsidP="00A57A72">
      <w:pPr>
        <w:bidi w:val="0"/>
        <w:rPr>
          <w:rFonts w:ascii="Arial" w:hAnsi="Arial" w:cs="Arial"/>
        </w:rPr>
      </w:pPr>
    </w:p>
    <w:p w:rsidR="00A57A72" w:rsidP="00A57A72">
      <w:pPr>
        <w:pStyle w:val="ListParagraph"/>
        <w:widowControl w:val="0"/>
        <w:numPr>
          <w:numId w:val="1"/>
        </w:numPr>
        <w:tabs>
          <w:tab w:val="left" w:pos="426"/>
        </w:tabs>
        <w:bidi w:val="0"/>
        <w:rPr>
          <w:rFonts w:ascii="Arial" w:hAnsi="Arial" w:cs="Arial"/>
        </w:rPr>
      </w:pPr>
      <w:r>
        <w:rPr>
          <w:rFonts w:ascii="Arial" w:hAnsi="Arial" w:cs="Arial"/>
        </w:rPr>
        <w:t>V čl. I sa za bod 1 vkladajú nové body 2 a 3, ktoré znejú:</w:t>
      </w:r>
    </w:p>
    <w:p w:rsidR="00A57A72" w:rsidP="00A57A72">
      <w:pPr>
        <w:bidi w:val="0"/>
        <w:ind w:left="708"/>
        <w:jc w:val="both"/>
        <w:rPr>
          <w:rFonts w:ascii="Arial" w:hAnsi="Arial" w:cs="Arial"/>
        </w:rPr>
      </w:pPr>
      <w:r>
        <w:rPr>
          <w:rFonts w:ascii="Arial" w:hAnsi="Arial" w:cs="Arial"/>
        </w:rPr>
        <w:t>„2. V § 3 písm. c) prvom bode sa slová „na návrh národného športového zväzu zo zoznamu najvýkonnejších športovcov na športovú reprezentáciu” nahrádzajú slovami „zo zoznamu najvýkonnejších športovcov na športovú reprezentáciu  na návrh národného športového zväzu, na návrh Ministerstva školstva, vedy, výskumu a športu Slovenskej republiky (ďalej len „ministerstvo školstva”), ak pre daný šport nie je národný športový zväz alebo ak národný športový zväz bezdôvodne nenavrhne vrcholového športovca do rezortného športového strediska“.</w:t>
      </w:r>
    </w:p>
    <w:p w:rsidR="00A57A72" w:rsidP="00A57A72">
      <w:pPr>
        <w:bidi w:val="0"/>
        <w:rPr>
          <w:rFonts w:ascii="Arial" w:hAnsi="Arial" w:cs="Arial"/>
        </w:rPr>
      </w:pPr>
    </w:p>
    <w:p w:rsidR="00A57A72" w:rsidP="00A57A72">
      <w:pPr>
        <w:pStyle w:val="ListParagraph"/>
        <w:widowControl w:val="0"/>
        <w:numPr>
          <w:numId w:val="1"/>
        </w:numPr>
        <w:tabs>
          <w:tab w:val="left" w:pos="993"/>
        </w:tabs>
        <w:bidi w:val="0"/>
        <w:ind w:hanging="11"/>
        <w:jc w:val="both"/>
        <w:rPr>
          <w:rFonts w:ascii="Arial" w:hAnsi="Arial" w:cs="Arial"/>
        </w:rPr>
      </w:pPr>
      <w:r>
        <w:rPr>
          <w:rFonts w:ascii="Arial" w:hAnsi="Arial" w:cs="Arial"/>
        </w:rPr>
        <w:t>§ 3 sa dopĺňa písmenom t), ktoré znie:</w:t>
      </w:r>
    </w:p>
    <w:p w:rsidR="00A57A72" w:rsidP="00A57A72">
      <w:pPr>
        <w:bidi w:val="0"/>
        <w:ind w:left="708"/>
        <w:jc w:val="both"/>
        <w:rPr>
          <w:rFonts w:ascii="Arial" w:hAnsi="Arial" w:cs="Arial"/>
          <w:iCs/>
        </w:rPr>
      </w:pPr>
      <w:r>
        <w:rPr>
          <w:rFonts w:ascii="Arial" w:hAnsi="Arial" w:cs="Arial"/>
          <w:iCs/>
        </w:rPr>
        <w:t>„t) športom všetky formy telesných aktivít, ktoré prostredníctvom príležitostnej alebo organizovanej účasti vedú k preukazovaniu alebo zvyšovaniu telesnej zdatnosti a duševnej pohody, formujú sociálne väzby alebo umožňujú dosahovať výsledky v súťažiach na všetkých úrovniach.“.“</w:t>
      </w:r>
    </w:p>
    <w:p w:rsidR="00A57A72" w:rsidP="00A57A72">
      <w:pPr>
        <w:bidi w:val="0"/>
        <w:jc w:val="both"/>
        <w:rPr>
          <w:rStyle w:val="Emphasis"/>
          <w:rFonts w:ascii="Arial" w:hAnsi="Arial" w:cs="Arial"/>
        </w:rPr>
      </w:pPr>
    </w:p>
    <w:p w:rsidR="00A57A72" w:rsidP="00A57A72">
      <w:pPr>
        <w:bidi w:val="0"/>
        <w:ind w:firstLine="708"/>
        <w:jc w:val="both"/>
        <w:rPr>
          <w:rFonts w:ascii="Times New Roman" w:hAnsi="Times New Roman"/>
        </w:rPr>
      </w:pPr>
      <w:r>
        <w:rPr>
          <w:rFonts w:ascii="Arial" w:hAnsi="Arial" w:cs="Arial"/>
        </w:rPr>
        <w:t>Ostatné body sa primerane prečíslujú.</w:t>
      </w:r>
    </w:p>
    <w:p w:rsidR="00A57A72" w:rsidP="00A57A72">
      <w:pPr>
        <w:bidi w:val="0"/>
        <w:jc w:val="both"/>
        <w:rPr>
          <w:rFonts w:ascii="Arial" w:hAnsi="Arial" w:cs="Arial"/>
        </w:rPr>
      </w:pPr>
    </w:p>
    <w:p w:rsidR="00A57A72" w:rsidP="00A57A72">
      <w:pPr>
        <w:bidi w:val="0"/>
        <w:ind w:left="4248"/>
        <w:jc w:val="both"/>
        <w:rPr>
          <w:rFonts w:ascii="Arial" w:hAnsi="Arial" w:cs="Arial"/>
        </w:rPr>
      </w:pPr>
      <w:r>
        <w:rPr>
          <w:rFonts w:ascii="Arial" w:hAnsi="Arial" w:cs="Arial"/>
        </w:rPr>
        <w:t xml:space="preserve">Návrh na doplnenie druhého bodu reaguje na praktickú požiadavku možnosti zaradenia športovca do rezortného športového strediska aj na návrh ministerstva školstva. Z objektívnych dôvodov sa môže stať, že športovec nebude môcť byť zaradený do rezortného športového strediska na návrh národného športového zväzu alebo v danom športe nepôsobí národný športový zväz. Preto sa navrhuje doplniť možnosť, aby návrh na zaradenie športovca do rezortného športového strediska mohlo v odôvodnenom prípade podať aj ministerstvo školstva. </w:t>
      </w:r>
    </w:p>
    <w:p w:rsidR="00A57A72" w:rsidP="00A57A72">
      <w:pPr>
        <w:bidi w:val="0"/>
        <w:ind w:left="4248"/>
        <w:jc w:val="both"/>
        <w:rPr>
          <w:rFonts w:ascii="Arial" w:hAnsi="Arial" w:cs="Arial"/>
        </w:rPr>
      </w:pPr>
      <w:r>
        <w:rPr>
          <w:rFonts w:ascii="Arial" w:hAnsi="Arial" w:cs="Arial"/>
        </w:rPr>
        <w:t>Praktické skúsenosti aplikácie zákona o športe preukázali potrebu zadefinovania pojmu šport. Ustanovenie § 3 sa preto uvedeným pozmeňujúcim návrhom dopĺňa o definíciu športu.</w:t>
      </w:r>
    </w:p>
    <w:p w:rsidR="00A57A72" w:rsidP="00A57A72">
      <w:pPr>
        <w:bidi w:val="0"/>
        <w:jc w:val="both"/>
        <w:rPr>
          <w:rFonts w:ascii="Arial" w:hAnsi="Arial" w:cs="Arial"/>
        </w:rPr>
      </w:pPr>
    </w:p>
    <w:p w:rsidR="00A57A72" w:rsidP="00A57A72">
      <w:pPr>
        <w:bidi w:val="0"/>
        <w:ind w:left="2832"/>
        <w:rPr>
          <w:rFonts w:ascii="Times New Roman" w:hAnsi="Times New Roman"/>
        </w:rPr>
      </w:pPr>
      <w:r>
        <w:rPr>
          <w:rFonts w:ascii="Arial" w:hAnsi="Arial" w:cs="Arial"/>
        </w:rPr>
        <w:t>Výbor NR SR pre vzdelávanie, vedu, mládež a šport</w:t>
      </w:r>
    </w:p>
    <w:p w:rsidR="00A57A72" w:rsidP="00A57A72">
      <w:pPr>
        <w:bidi w:val="0"/>
        <w:ind w:left="2124" w:firstLine="708"/>
        <w:jc w:val="both"/>
        <w:rPr>
          <w:rFonts w:ascii="Arial" w:hAnsi="Arial" w:cs="Arial"/>
        </w:rPr>
      </w:pPr>
    </w:p>
    <w:p w:rsidR="00A57A72" w:rsidP="00A57A7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A57A72" w:rsidP="00A57A72">
      <w:pPr>
        <w:bidi w:val="0"/>
        <w:jc w:val="both"/>
        <w:rPr>
          <w:rFonts w:ascii="Arial" w:hAnsi="Arial" w:cs="Arial"/>
        </w:rPr>
      </w:pPr>
    </w:p>
    <w:p w:rsidR="00A57A72" w:rsidRPr="00574265" w:rsidP="00574265">
      <w:pPr>
        <w:pStyle w:val="ListParagraph"/>
        <w:widowControl w:val="0"/>
        <w:numPr>
          <w:numId w:val="2"/>
        </w:numPr>
        <w:bidi w:val="0"/>
        <w:jc w:val="both"/>
        <w:rPr>
          <w:rFonts w:ascii="Arial" w:hAnsi="Arial" w:cs="Arial"/>
        </w:rPr>
      </w:pPr>
      <w:r>
        <w:rPr>
          <w:rFonts w:ascii="Arial" w:hAnsi="Arial" w:cs="Arial"/>
        </w:rPr>
        <w:t>V čl. I sa vypúšťa bod 2.</w:t>
      </w:r>
    </w:p>
    <w:p w:rsidR="00A57A72" w:rsidP="00A57A72">
      <w:pPr>
        <w:bidi w:val="0"/>
        <w:ind w:firstLine="708"/>
        <w:jc w:val="both"/>
        <w:rPr>
          <w:rFonts w:ascii="Arial" w:hAnsi="Arial" w:cs="Arial"/>
        </w:rPr>
      </w:pPr>
      <w:r>
        <w:rPr>
          <w:rFonts w:ascii="Arial" w:hAnsi="Arial" w:cs="Arial"/>
        </w:rPr>
        <w:t>Ostatné body sa primerane prečíslujú.</w:t>
      </w:r>
    </w:p>
    <w:p w:rsidR="00A57A72" w:rsidP="00A57A72">
      <w:pPr>
        <w:bidi w:val="0"/>
        <w:ind w:left="6"/>
        <w:jc w:val="both"/>
        <w:rPr>
          <w:rFonts w:ascii="Arial" w:hAnsi="Arial" w:cs="Arial"/>
        </w:rPr>
      </w:pPr>
    </w:p>
    <w:p w:rsidR="00A57A72" w:rsidP="00A57A72">
      <w:pPr>
        <w:bidi w:val="0"/>
        <w:ind w:left="4248"/>
        <w:jc w:val="both"/>
        <w:rPr>
          <w:rFonts w:ascii="Arial" w:hAnsi="Arial" w:cs="Arial"/>
        </w:rPr>
      </w:pPr>
      <w:r>
        <w:rPr>
          <w:rFonts w:ascii="Arial" w:hAnsi="Arial" w:cs="Arial"/>
        </w:rPr>
        <w:t>V nadväznosti na požiadavku športovej obce sa vypúšťa spresnenie týkajúce sa profesionálnych športovcov v individuálnych športoch.</w:t>
      </w:r>
    </w:p>
    <w:p w:rsidR="00A57A72" w:rsidP="00A57A72">
      <w:pPr>
        <w:bidi w:val="0"/>
        <w:ind w:left="6"/>
        <w:jc w:val="both"/>
        <w:rPr>
          <w:rFonts w:ascii="Arial" w:hAnsi="Arial" w:cs="Arial"/>
        </w:rPr>
      </w:pPr>
    </w:p>
    <w:p w:rsidR="00574265" w:rsidP="00A57A72">
      <w:pPr>
        <w:bidi w:val="0"/>
        <w:ind w:left="6"/>
        <w:jc w:val="both"/>
        <w:rPr>
          <w:rFonts w:ascii="Arial" w:hAnsi="Arial" w:cs="Arial"/>
        </w:rPr>
      </w:pPr>
    </w:p>
    <w:p w:rsidR="00A57A72" w:rsidP="00A57A72">
      <w:pPr>
        <w:bidi w:val="0"/>
        <w:ind w:left="2832"/>
        <w:rPr>
          <w:rFonts w:ascii="Times New Roman" w:hAnsi="Times New Roman"/>
        </w:rPr>
      </w:pPr>
      <w:r>
        <w:rPr>
          <w:rFonts w:ascii="Arial" w:hAnsi="Arial" w:cs="Arial"/>
        </w:rPr>
        <w:t>Výbor NR SR pre vzdelávanie, vedu, mládež a šport</w:t>
      </w:r>
    </w:p>
    <w:p w:rsidR="00A57A72" w:rsidP="00A57A72">
      <w:pPr>
        <w:bidi w:val="0"/>
        <w:ind w:left="2124" w:firstLine="708"/>
        <w:jc w:val="both"/>
        <w:rPr>
          <w:rFonts w:ascii="Arial" w:hAnsi="Arial" w:cs="Arial"/>
        </w:rPr>
      </w:pPr>
    </w:p>
    <w:p w:rsidR="00A57A72" w:rsidP="00A57A7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A57A72" w:rsidP="00A57A72">
      <w:pPr>
        <w:bidi w:val="0"/>
        <w:ind w:left="3966"/>
        <w:jc w:val="both"/>
        <w:rPr>
          <w:rFonts w:ascii="Arial" w:hAnsi="Arial" w:cs="Arial"/>
        </w:rPr>
      </w:pPr>
    </w:p>
    <w:p w:rsidR="00A57A72" w:rsidP="00A57A72">
      <w:pPr>
        <w:pStyle w:val="ListParagraph"/>
        <w:numPr>
          <w:numId w:val="2"/>
        </w:numPr>
        <w:bidi w:val="0"/>
        <w:jc w:val="both"/>
        <w:rPr>
          <w:rFonts w:ascii="Arial" w:hAnsi="Arial" w:cs="Arial"/>
        </w:rPr>
      </w:pPr>
      <w:r>
        <w:rPr>
          <w:rFonts w:ascii="Arial" w:hAnsi="Arial" w:cs="Arial"/>
        </w:rPr>
        <w:t>V čl. I bode 4 v § 4 ods. 6 v časti vety za bodkočiarkou sa slovo „súťaž“ nahrádza slovami „účasť na súťaži“.</w:t>
      </w:r>
    </w:p>
    <w:p w:rsidR="00A57A72" w:rsidP="00A57A72">
      <w:pPr>
        <w:pStyle w:val="ListParagraph"/>
        <w:bidi w:val="0"/>
        <w:ind w:left="4253"/>
        <w:rPr>
          <w:rFonts w:ascii="Arial" w:hAnsi="Arial" w:cs="Arial"/>
        </w:rPr>
      </w:pPr>
    </w:p>
    <w:p w:rsidR="00A57A72" w:rsidP="00A57A72">
      <w:pPr>
        <w:bidi w:val="0"/>
        <w:ind w:left="4248"/>
        <w:jc w:val="both"/>
        <w:rPr>
          <w:rFonts w:ascii="Arial" w:hAnsi="Arial" w:cs="Arial"/>
        </w:rPr>
      </w:pPr>
      <w:r>
        <w:rPr>
          <w:rFonts w:ascii="Arial" w:hAnsi="Arial" w:cs="Arial"/>
        </w:rPr>
        <w:t>Úprava formulácie ustanovenia – za účasť na súťaži sa nepovažuje participácia na súťaži športu pre všetkých, nie samotná súťaž športu pre všetkých.</w:t>
      </w:r>
    </w:p>
    <w:p w:rsidR="00A57A72" w:rsidP="00A57A72">
      <w:pPr>
        <w:pStyle w:val="ListParagraph"/>
        <w:bidi w:val="0"/>
        <w:ind w:left="4253"/>
        <w:rPr>
          <w:rFonts w:ascii="Arial" w:hAnsi="Arial" w:cs="Arial"/>
        </w:rPr>
      </w:pPr>
    </w:p>
    <w:p w:rsidR="002C68D6" w:rsidRPr="002C68D6" w:rsidP="002C68D6">
      <w:pPr>
        <w:bidi w:val="0"/>
        <w:ind w:left="2124" w:firstLine="708"/>
        <w:rPr>
          <w:rFonts w:ascii="Arial" w:hAnsi="Arial" w:cs="Arial"/>
        </w:rPr>
      </w:pPr>
      <w:r w:rsidRPr="002C68D6">
        <w:rPr>
          <w:rFonts w:ascii="Arial" w:hAnsi="Arial" w:cs="Arial"/>
        </w:rPr>
        <w:t>Ústavnoprávny výbor NR SR</w:t>
      </w:r>
    </w:p>
    <w:p w:rsidR="002F0742" w:rsidRPr="002F0742" w:rsidP="002F0742">
      <w:pPr>
        <w:bidi w:val="0"/>
        <w:ind w:left="2832"/>
        <w:rPr>
          <w:rFonts w:ascii="Times New Roman" w:hAnsi="Times New Roman"/>
        </w:rPr>
      </w:pPr>
      <w:r>
        <w:rPr>
          <w:rFonts w:ascii="Arial" w:hAnsi="Arial" w:cs="Arial"/>
        </w:rPr>
        <w:t>Výbor NR SR pre financie a rozpočet</w:t>
      </w:r>
    </w:p>
    <w:p w:rsidR="00A57A72" w:rsidP="002F0742">
      <w:pPr>
        <w:bidi w:val="0"/>
        <w:ind w:left="2832"/>
        <w:rPr>
          <w:rFonts w:ascii="Times New Roman" w:hAnsi="Times New Roman"/>
        </w:rPr>
      </w:pPr>
      <w:r>
        <w:rPr>
          <w:rFonts w:ascii="Arial" w:hAnsi="Arial" w:cs="Arial"/>
        </w:rPr>
        <w:t>Výbor NR SR pre vzdelávanie, vedu, mládež a šport</w:t>
      </w:r>
    </w:p>
    <w:p w:rsidR="00A57A72" w:rsidP="00A57A72">
      <w:pPr>
        <w:bidi w:val="0"/>
        <w:ind w:left="2124" w:firstLine="708"/>
        <w:jc w:val="both"/>
        <w:rPr>
          <w:rFonts w:ascii="Arial" w:hAnsi="Arial" w:cs="Arial"/>
        </w:rPr>
      </w:pPr>
    </w:p>
    <w:p w:rsidR="00A57A72" w:rsidP="00A57A7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A57A72" w:rsidP="00A57A72">
      <w:pPr>
        <w:pStyle w:val="ListParagraph"/>
        <w:bidi w:val="0"/>
        <w:ind w:left="4253"/>
        <w:rPr>
          <w:rFonts w:ascii="Arial" w:hAnsi="Arial" w:cs="Arial"/>
        </w:rPr>
      </w:pPr>
    </w:p>
    <w:p w:rsidR="00A57A72" w:rsidP="00A57A72">
      <w:pPr>
        <w:pStyle w:val="ListParagraph"/>
        <w:numPr>
          <w:numId w:val="2"/>
        </w:numPr>
        <w:bidi w:val="0"/>
        <w:jc w:val="both"/>
        <w:rPr>
          <w:rFonts w:ascii="Arial" w:hAnsi="Arial" w:cs="Arial"/>
        </w:rPr>
      </w:pPr>
      <w:r>
        <w:rPr>
          <w:rFonts w:ascii="Arial" w:hAnsi="Arial" w:cs="Arial"/>
        </w:rPr>
        <w:t>V čl. I bode 7 v § 6 ods. 4 sa slová „Ministerstvu školstva, vedy, výskumu a športu Slovenskej republiky (ďalej len „ministerstvo školstva”)” nahrádzajú slovami „ministerstvu školstva”.</w:t>
      </w:r>
    </w:p>
    <w:p w:rsidR="00A57A72" w:rsidP="00A57A72">
      <w:pPr>
        <w:bidi w:val="0"/>
        <w:jc w:val="both"/>
        <w:rPr>
          <w:rFonts w:ascii="Arial" w:hAnsi="Arial" w:cs="Arial"/>
        </w:rPr>
      </w:pPr>
    </w:p>
    <w:p w:rsidR="00A57A72" w:rsidP="00A57A72">
      <w:pPr>
        <w:bidi w:val="0"/>
        <w:ind w:left="4248"/>
        <w:jc w:val="both"/>
        <w:rPr>
          <w:rFonts w:ascii="Arial" w:hAnsi="Arial" w:cs="Arial"/>
        </w:rPr>
      </w:pPr>
      <w:r>
        <w:rPr>
          <w:rFonts w:ascii="Arial" w:hAnsi="Arial" w:cs="Arial"/>
        </w:rPr>
        <w:t>Legislatívno-technická úprava v nadväznosti na presun legislatívnej skratky.</w:t>
      </w:r>
    </w:p>
    <w:p w:rsidR="00A57A72" w:rsidP="00A57A72">
      <w:pPr>
        <w:bidi w:val="0"/>
        <w:ind w:left="4248"/>
        <w:jc w:val="both"/>
        <w:rPr>
          <w:rFonts w:ascii="Arial" w:hAnsi="Arial" w:cs="Arial"/>
        </w:rPr>
      </w:pPr>
    </w:p>
    <w:p w:rsidR="00A57A72" w:rsidP="00A57A72">
      <w:pPr>
        <w:bidi w:val="0"/>
        <w:ind w:left="2832"/>
        <w:rPr>
          <w:rFonts w:ascii="Times New Roman" w:hAnsi="Times New Roman"/>
        </w:rPr>
      </w:pPr>
      <w:r>
        <w:rPr>
          <w:rFonts w:ascii="Arial" w:hAnsi="Arial" w:cs="Arial"/>
        </w:rPr>
        <w:t>Výbor NR SR pre vzdelávanie, vedu, mládež a šport</w:t>
      </w:r>
    </w:p>
    <w:p w:rsidR="00A57A72" w:rsidP="00A57A72">
      <w:pPr>
        <w:bidi w:val="0"/>
        <w:ind w:left="2124" w:firstLine="708"/>
        <w:jc w:val="both"/>
        <w:rPr>
          <w:rFonts w:ascii="Arial" w:hAnsi="Arial" w:cs="Arial"/>
        </w:rPr>
      </w:pPr>
    </w:p>
    <w:p w:rsidR="00A57A72" w:rsidP="00A57A7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A57A72" w:rsidP="00A57A72">
      <w:pPr>
        <w:bidi w:val="0"/>
        <w:ind w:left="4248"/>
        <w:jc w:val="both"/>
        <w:rPr>
          <w:rFonts w:ascii="Arial" w:hAnsi="Arial" w:cs="Arial"/>
        </w:rPr>
      </w:pPr>
    </w:p>
    <w:p w:rsidR="00A57A72" w:rsidP="00A57A72">
      <w:pPr>
        <w:pStyle w:val="ListParagraph"/>
        <w:numPr>
          <w:numId w:val="2"/>
        </w:numPr>
        <w:bidi w:val="0"/>
        <w:jc w:val="both"/>
        <w:rPr>
          <w:rFonts w:ascii="Arial" w:hAnsi="Arial" w:cs="Arial"/>
        </w:rPr>
      </w:pPr>
      <w:r>
        <w:rPr>
          <w:rFonts w:ascii="Arial" w:hAnsi="Arial" w:cs="Arial"/>
        </w:rPr>
        <w:t>V čl. I bode 8 v § 9 ods. 1 sa slová „zmluvného vzťahu“ nahrádzajú slovami „osôb s príslušnosťou založenou zmluvným vzťahom“ a slová „dobrovoľníckeho vzťahu“ sa nahrádzajú slovami „dobrovoľníckym vzťahom“.</w:t>
      </w:r>
    </w:p>
    <w:p w:rsidR="00A57A72" w:rsidP="00A57A72">
      <w:pPr>
        <w:bidi w:val="0"/>
        <w:jc w:val="both"/>
        <w:rPr>
          <w:rFonts w:ascii="Arial" w:hAnsi="Arial" w:cs="Arial"/>
        </w:rPr>
      </w:pPr>
    </w:p>
    <w:p w:rsidR="00A57A72" w:rsidP="00A57A72">
      <w:pPr>
        <w:bidi w:val="0"/>
        <w:ind w:left="4253"/>
        <w:jc w:val="both"/>
        <w:rPr>
          <w:rFonts w:ascii="Arial" w:hAnsi="Arial" w:cs="Arial"/>
        </w:rPr>
      </w:pPr>
      <w:r>
        <w:rPr>
          <w:rFonts w:ascii="Arial" w:hAnsi="Arial" w:cs="Arial"/>
        </w:rPr>
        <w:t>Úprava formulácie ustanovenia tak, aby bola zabezpečená nadväznosť na predchádzajúci text a bolo zrejmé, že príspevok na športovú činnosť sa nevyberá od osôb s príslušnosťou k športovej organizácii založenou zmluvným vzťahom na základe zmluvy o profesionálnom vykonávaní športu a zmluvy o amatérskom vykonávaní športu a dobrovoľníckym vzťahom.</w:t>
      </w:r>
    </w:p>
    <w:p w:rsidR="00A57A72" w:rsidP="00A57A72">
      <w:pPr>
        <w:bidi w:val="0"/>
        <w:ind w:left="4253"/>
        <w:jc w:val="both"/>
        <w:rPr>
          <w:rFonts w:ascii="Arial" w:hAnsi="Arial" w:cs="Arial"/>
        </w:rPr>
      </w:pPr>
    </w:p>
    <w:p w:rsidR="002C68D6" w:rsidP="002C68D6">
      <w:pPr>
        <w:bidi w:val="0"/>
        <w:ind w:left="2124" w:firstLine="708"/>
        <w:rPr>
          <w:rFonts w:ascii="Arial" w:hAnsi="Arial" w:cs="Arial"/>
        </w:rPr>
      </w:pPr>
      <w:r w:rsidRPr="002C68D6">
        <w:rPr>
          <w:rFonts w:ascii="Arial" w:hAnsi="Arial" w:cs="Arial"/>
        </w:rPr>
        <w:t>Ústavnoprávny výbor NR SR</w:t>
      </w:r>
    </w:p>
    <w:p w:rsidR="002F0742" w:rsidRPr="002F0742" w:rsidP="002F0742">
      <w:pPr>
        <w:bidi w:val="0"/>
        <w:ind w:left="2832"/>
        <w:rPr>
          <w:rFonts w:ascii="Times New Roman" w:hAnsi="Times New Roman"/>
        </w:rPr>
      </w:pPr>
      <w:r>
        <w:rPr>
          <w:rFonts w:ascii="Arial" w:hAnsi="Arial" w:cs="Arial"/>
        </w:rPr>
        <w:t>Výbor NR SR pre financie a rozpočet</w:t>
      </w:r>
    </w:p>
    <w:p w:rsidR="00A57A72" w:rsidP="00A57A72">
      <w:pPr>
        <w:bidi w:val="0"/>
        <w:ind w:left="2832"/>
        <w:rPr>
          <w:rFonts w:ascii="Times New Roman" w:hAnsi="Times New Roman"/>
        </w:rPr>
      </w:pPr>
      <w:r>
        <w:rPr>
          <w:rFonts w:ascii="Arial" w:hAnsi="Arial" w:cs="Arial"/>
        </w:rPr>
        <w:t>Výbor NR SR pre vzdelávanie, vedu, mládež a šport</w:t>
      </w:r>
    </w:p>
    <w:p w:rsidR="00A57A72" w:rsidP="00A57A72">
      <w:pPr>
        <w:bidi w:val="0"/>
        <w:ind w:left="2124" w:firstLine="708"/>
        <w:jc w:val="both"/>
        <w:rPr>
          <w:rFonts w:ascii="Arial" w:hAnsi="Arial" w:cs="Arial"/>
        </w:rPr>
      </w:pPr>
    </w:p>
    <w:p w:rsidR="00A57A72" w:rsidP="00A57A7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A57A72" w:rsidP="00A57A72">
      <w:pPr>
        <w:bidi w:val="0"/>
        <w:ind w:left="4253"/>
        <w:jc w:val="both"/>
        <w:rPr>
          <w:rFonts w:ascii="Arial" w:hAnsi="Arial" w:cs="Arial"/>
        </w:rPr>
      </w:pPr>
    </w:p>
    <w:p w:rsidR="002C68D6" w:rsidP="00A57A72">
      <w:pPr>
        <w:bidi w:val="0"/>
        <w:ind w:left="4253"/>
        <w:jc w:val="both"/>
        <w:rPr>
          <w:rFonts w:ascii="Arial" w:hAnsi="Arial" w:cs="Arial"/>
        </w:rPr>
      </w:pPr>
    </w:p>
    <w:p w:rsidR="00A57A72" w:rsidP="00A57A72">
      <w:pPr>
        <w:pStyle w:val="ListParagraph"/>
        <w:widowControl w:val="0"/>
        <w:numPr>
          <w:numId w:val="2"/>
        </w:numPr>
        <w:bidi w:val="0"/>
        <w:jc w:val="both"/>
        <w:rPr>
          <w:rFonts w:ascii="Arial" w:hAnsi="Arial" w:cs="Arial"/>
        </w:rPr>
      </w:pPr>
      <w:r>
        <w:rPr>
          <w:rFonts w:ascii="Arial" w:hAnsi="Arial" w:cs="Arial"/>
        </w:rPr>
        <w:t>V čl. I bod 11 znie:</w:t>
      </w:r>
    </w:p>
    <w:p w:rsidR="00A57A72" w:rsidP="00A57A72">
      <w:pPr>
        <w:bidi w:val="0"/>
        <w:ind w:left="708"/>
        <w:jc w:val="both"/>
        <w:rPr>
          <w:rFonts w:ascii="Arial" w:hAnsi="Arial" w:cs="Arial"/>
        </w:rPr>
      </w:pPr>
      <w:r>
        <w:rPr>
          <w:rFonts w:ascii="Arial" w:hAnsi="Arial" w:cs="Arial"/>
        </w:rPr>
        <w:t>„11. V § 11 ods. 3 druhej vete sa slová „Ministerstvo školstva, vedy, výskumu a športu Slovenskej republiky (ďalej len „ministerstvo školstva”)” nahrádzajú slovami „hlavný kontrolór športu”.”.</w:t>
      </w:r>
    </w:p>
    <w:p w:rsidR="00A57A72" w:rsidP="00A57A72">
      <w:pPr>
        <w:bidi w:val="0"/>
        <w:ind w:left="4248"/>
        <w:jc w:val="both"/>
        <w:rPr>
          <w:rFonts w:ascii="Arial" w:hAnsi="Arial" w:cs="Arial"/>
        </w:rPr>
      </w:pPr>
      <w:r>
        <w:rPr>
          <w:rFonts w:ascii="Arial" w:hAnsi="Arial" w:cs="Arial"/>
        </w:rPr>
        <w:t>Legislatívno-technická úprava v nadväznosti na presun pôsobnosti vzdelávania kontrolórov z ministerstva školstva na hlavného kontrolóra športu.</w:t>
      </w:r>
    </w:p>
    <w:p w:rsidR="00A57A72" w:rsidP="00A57A72">
      <w:pPr>
        <w:bidi w:val="0"/>
        <w:ind w:left="3966"/>
        <w:jc w:val="both"/>
        <w:rPr>
          <w:rFonts w:ascii="Arial" w:hAnsi="Arial" w:cs="Arial"/>
        </w:rPr>
      </w:pPr>
    </w:p>
    <w:p w:rsidR="00A57A72" w:rsidP="00A57A72">
      <w:pPr>
        <w:bidi w:val="0"/>
        <w:ind w:left="2832"/>
        <w:rPr>
          <w:rFonts w:ascii="Times New Roman" w:hAnsi="Times New Roman"/>
        </w:rPr>
      </w:pPr>
      <w:r>
        <w:rPr>
          <w:rFonts w:ascii="Arial" w:hAnsi="Arial" w:cs="Arial"/>
        </w:rPr>
        <w:t>Výbor NR SR pre vzdelávanie, vedu, mládež a šport</w:t>
      </w:r>
    </w:p>
    <w:p w:rsidR="00A57A72" w:rsidP="00A57A72">
      <w:pPr>
        <w:bidi w:val="0"/>
        <w:ind w:left="2124" w:firstLine="708"/>
        <w:jc w:val="both"/>
        <w:rPr>
          <w:rFonts w:ascii="Arial" w:hAnsi="Arial" w:cs="Arial"/>
        </w:rPr>
      </w:pPr>
    </w:p>
    <w:p w:rsidR="00A57A72" w:rsidP="00A57A7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A57A72" w:rsidP="00A57A72">
      <w:pPr>
        <w:bidi w:val="0"/>
        <w:ind w:left="3966"/>
        <w:jc w:val="both"/>
        <w:rPr>
          <w:rFonts w:ascii="Arial" w:hAnsi="Arial" w:cs="Arial"/>
        </w:rPr>
      </w:pPr>
    </w:p>
    <w:p w:rsidR="00A57A72" w:rsidP="00A57A72">
      <w:pPr>
        <w:pStyle w:val="ListParagraph"/>
        <w:widowControl w:val="0"/>
        <w:numPr>
          <w:numId w:val="2"/>
        </w:numPr>
        <w:bidi w:val="0"/>
        <w:jc w:val="both"/>
        <w:rPr>
          <w:rFonts w:ascii="Arial" w:hAnsi="Arial" w:cs="Arial"/>
        </w:rPr>
      </w:pPr>
      <w:r>
        <w:rPr>
          <w:rFonts w:ascii="Arial" w:hAnsi="Arial" w:cs="Arial"/>
        </w:rPr>
        <w:t>V čl. I sa vypúšťa bod 15.</w:t>
      </w:r>
    </w:p>
    <w:p w:rsidR="00A57A72" w:rsidP="00A57A72">
      <w:pPr>
        <w:bidi w:val="0"/>
        <w:jc w:val="both"/>
        <w:rPr>
          <w:rFonts w:ascii="Arial" w:hAnsi="Arial" w:cs="Arial"/>
        </w:rPr>
      </w:pPr>
    </w:p>
    <w:p w:rsidR="00A57A72" w:rsidP="00A57A72">
      <w:pPr>
        <w:bidi w:val="0"/>
        <w:ind w:firstLine="708"/>
        <w:jc w:val="both"/>
        <w:rPr>
          <w:rFonts w:ascii="Arial" w:hAnsi="Arial" w:cs="Arial"/>
        </w:rPr>
      </w:pPr>
      <w:r>
        <w:rPr>
          <w:rFonts w:ascii="Arial" w:hAnsi="Arial" w:cs="Arial"/>
        </w:rPr>
        <w:t>Ostatné body sa primerane prečíslujú.</w:t>
      </w:r>
    </w:p>
    <w:p w:rsidR="00A57A72" w:rsidP="00A57A72">
      <w:pPr>
        <w:bidi w:val="0"/>
        <w:jc w:val="both"/>
        <w:rPr>
          <w:rFonts w:ascii="Arial" w:hAnsi="Arial" w:cs="Arial"/>
        </w:rPr>
      </w:pPr>
    </w:p>
    <w:p w:rsidR="00A57A72" w:rsidP="00A57A72">
      <w:pPr>
        <w:bidi w:val="0"/>
        <w:ind w:left="4248"/>
        <w:jc w:val="both"/>
        <w:rPr>
          <w:rFonts w:ascii="Arial" w:hAnsi="Arial" w:cs="Arial"/>
        </w:rPr>
      </w:pPr>
      <w:r>
        <w:rPr>
          <w:rFonts w:ascii="Arial" w:hAnsi="Arial" w:cs="Arial"/>
        </w:rPr>
        <w:t>Vzhľadom na druh niektorých športov a ich infraštruktúru nie je možné objektívne navýšiť počet aktívnych športovcov zo 100 na 200 na splnenie podmienky pre uznanie za národný športový zväz. Preto sa uvedenou zmenou navrhuje ponechanie pôvodného stavu.</w:t>
      </w:r>
    </w:p>
    <w:p w:rsidR="00A57A72" w:rsidP="00A57A72">
      <w:pPr>
        <w:bidi w:val="0"/>
        <w:jc w:val="both"/>
        <w:rPr>
          <w:rFonts w:ascii="Arial" w:hAnsi="Arial" w:cs="Arial"/>
        </w:rPr>
      </w:pPr>
    </w:p>
    <w:p w:rsidR="00A57A72" w:rsidP="00A57A72">
      <w:pPr>
        <w:bidi w:val="0"/>
        <w:ind w:left="2832"/>
        <w:rPr>
          <w:rFonts w:ascii="Times New Roman" w:hAnsi="Times New Roman"/>
        </w:rPr>
      </w:pPr>
      <w:r>
        <w:rPr>
          <w:rFonts w:ascii="Arial" w:hAnsi="Arial" w:cs="Arial"/>
        </w:rPr>
        <w:t>Výbor NR SR pre vzdelávanie, vedu, mládež a šport</w:t>
      </w:r>
    </w:p>
    <w:p w:rsidR="00A57A72" w:rsidP="00A57A72">
      <w:pPr>
        <w:bidi w:val="0"/>
        <w:ind w:left="2124" w:firstLine="708"/>
        <w:jc w:val="both"/>
        <w:rPr>
          <w:rFonts w:ascii="Arial" w:hAnsi="Arial" w:cs="Arial"/>
        </w:rPr>
      </w:pPr>
    </w:p>
    <w:p w:rsidR="00A57A72" w:rsidP="00A57A7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A57A72" w:rsidP="00A57A72">
      <w:pPr>
        <w:bidi w:val="0"/>
        <w:jc w:val="both"/>
        <w:rPr>
          <w:rFonts w:ascii="Arial" w:hAnsi="Arial" w:cs="Arial"/>
        </w:rPr>
      </w:pPr>
    </w:p>
    <w:p w:rsidR="00A57A72" w:rsidP="00A57A72">
      <w:pPr>
        <w:pStyle w:val="ListParagraph"/>
        <w:widowControl w:val="0"/>
        <w:numPr>
          <w:numId w:val="2"/>
        </w:numPr>
        <w:bidi w:val="0"/>
        <w:jc w:val="both"/>
        <w:rPr>
          <w:rFonts w:ascii="Arial" w:hAnsi="Arial" w:cs="Arial"/>
        </w:rPr>
      </w:pPr>
      <w:r>
        <w:rPr>
          <w:rFonts w:ascii="Arial" w:hAnsi="Arial" w:cs="Arial"/>
        </w:rPr>
        <w:t>V čl. I sa za bod 17 vkladá nový bod 18, ktorý znie:</w:t>
      </w:r>
    </w:p>
    <w:p w:rsidR="00A57A72" w:rsidP="00A57A72">
      <w:pPr>
        <w:bidi w:val="0"/>
        <w:ind w:left="720"/>
        <w:jc w:val="both"/>
        <w:rPr>
          <w:rFonts w:ascii="Arial" w:hAnsi="Arial" w:cs="Arial"/>
        </w:rPr>
      </w:pPr>
      <w:r>
        <w:rPr>
          <w:rFonts w:ascii="Arial" w:hAnsi="Arial" w:cs="Arial"/>
        </w:rPr>
        <w:t>„18.  V § 19 ods. 3 písm. a) sa za slovo „športovcov” vkladajú slová „a úroveň súťaže, v ktorej súťažia” a slovo „súťaží” sa nahrádza slovom „súťažia”.”.</w:t>
      </w:r>
    </w:p>
    <w:p w:rsidR="00A57A72" w:rsidP="00A57A72">
      <w:pPr>
        <w:bidi w:val="0"/>
        <w:jc w:val="both"/>
        <w:rPr>
          <w:rFonts w:ascii="Arial" w:hAnsi="Arial" w:cs="Arial"/>
        </w:rPr>
      </w:pPr>
    </w:p>
    <w:p w:rsidR="00A57A72" w:rsidP="00A57A72">
      <w:pPr>
        <w:bidi w:val="0"/>
        <w:ind w:firstLine="708"/>
        <w:jc w:val="both"/>
        <w:rPr>
          <w:rFonts w:ascii="Arial" w:hAnsi="Arial" w:cs="Arial"/>
        </w:rPr>
      </w:pPr>
      <w:r>
        <w:rPr>
          <w:rFonts w:ascii="Arial" w:hAnsi="Arial" w:cs="Arial"/>
        </w:rPr>
        <w:t>Ostatné body sa primerane prečíslujú.</w:t>
      </w:r>
    </w:p>
    <w:p w:rsidR="00A57A72" w:rsidP="00A57A72">
      <w:pPr>
        <w:bidi w:val="0"/>
        <w:jc w:val="both"/>
        <w:rPr>
          <w:rFonts w:ascii="Arial" w:hAnsi="Arial" w:cs="Arial"/>
        </w:rPr>
      </w:pPr>
    </w:p>
    <w:p w:rsidR="00A57A72" w:rsidP="00A57A72">
      <w:pPr>
        <w:bidi w:val="0"/>
        <w:ind w:left="4248"/>
        <w:jc w:val="both"/>
        <w:rPr>
          <w:rFonts w:ascii="Arial" w:hAnsi="Arial" w:cs="Arial"/>
        </w:rPr>
      </w:pPr>
      <w:r>
        <w:rPr>
          <w:rFonts w:ascii="Arial" w:hAnsi="Arial" w:cs="Arial"/>
        </w:rPr>
        <w:t>Vzhľadom na rôzne výklady v aplikačnej praxi pri tvorbe kľúča delegátov v stanovách národného športového zväzu sa návrhom zákona spresňuje, že úroveň súťaže sa zohľadňuje nielen pri družstvách, ale aj pri jednotlivých športovcoch. Aj pôvodný zákon o športe predpokladá rovnaký prístup, preto je účelné jednoznačne a presne vymedziť, ako má národný športový zväz postupovať pri kľúči delegátov, aby sa predišlo výkladovým nejasnostiam.</w:t>
      </w:r>
    </w:p>
    <w:p w:rsidR="00A57A72" w:rsidP="00A57A72">
      <w:pPr>
        <w:bidi w:val="0"/>
        <w:jc w:val="both"/>
        <w:rPr>
          <w:rFonts w:ascii="Arial" w:hAnsi="Arial" w:cs="Arial"/>
        </w:rPr>
      </w:pPr>
    </w:p>
    <w:p w:rsidR="00A57A72" w:rsidP="00A57A72">
      <w:pPr>
        <w:bidi w:val="0"/>
        <w:ind w:left="2832"/>
        <w:rPr>
          <w:rFonts w:ascii="Times New Roman" w:hAnsi="Times New Roman"/>
        </w:rPr>
      </w:pPr>
      <w:r>
        <w:rPr>
          <w:rFonts w:ascii="Arial" w:hAnsi="Arial" w:cs="Arial"/>
        </w:rPr>
        <w:t>Výbor NR SR pre vzdelávanie, vedu, mládež a šport</w:t>
      </w:r>
    </w:p>
    <w:p w:rsidR="00A57A72" w:rsidP="00A57A72">
      <w:pPr>
        <w:bidi w:val="0"/>
        <w:ind w:left="2124" w:firstLine="708"/>
        <w:jc w:val="both"/>
        <w:rPr>
          <w:rFonts w:ascii="Arial" w:hAnsi="Arial" w:cs="Arial"/>
        </w:rPr>
      </w:pPr>
    </w:p>
    <w:p w:rsidR="00A57A72" w:rsidRPr="002C68D6" w:rsidP="002C68D6">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A57A72" w:rsidP="00A57A72">
      <w:pPr>
        <w:numPr>
          <w:numId w:val="2"/>
        </w:numPr>
        <w:autoSpaceDE/>
        <w:autoSpaceDN/>
        <w:bidi w:val="0"/>
        <w:adjustRightInd/>
        <w:contextualSpacing/>
        <w:jc w:val="both"/>
        <w:rPr>
          <w:rFonts w:ascii="Arial" w:hAnsi="Arial" w:cs="Arial"/>
        </w:rPr>
      </w:pPr>
      <w:r>
        <w:rPr>
          <w:rFonts w:ascii="Arial" w:hAnsi="Arial" w:cs="Arial"/>
        </w:rPr>
        <w:t>V čl. I sa za bod 21 vkladá nový bod 22, ktorý znie:</w:t>
      </w:r>
    </w:p>
    <w:p w:rsidR="00A57A72" w:rsidP="00A57A72">
      <w:pPr>
        <w:bidi w:val="0"/>
        <w:ind w:firstLine="708"/>
        <w:jc w:val="both"/>
        <w:rPr>
          <w:rFonts w:ascii="Arial" w:hAnsi="Arial" w:cs="Arial"/>
        </w:rPr>
      </w:pPr>
      <w:r>
        <w:rPr>
          <w:rFonts w:ascii="Arial" w:hAnsi="Arial" w:cs="Arial"/>
        </w:rPr>
        <w:t>„22. V § 31 ods. 2 sa vypúšťa bodkočiarka a časť vety za bodkočiarkou.”.</w:t>
      </w:r>
    </w:p>
    <w:p w:rsidR="00A57A72" w:rsidP="00A57A72">
      <w:pPr>
        <w:bidi w:val="0"/>
        <w:jc w:val="both"/>
        <w:rPr>
          <w:rFonts w:ascii="Arial" w:hAnsi="Arial" w:cs="Arial"/>
        </w:rPr>
      </w:pPr>
    </w:p>
    <w:p w:rsidR="00A57A72" w:rsidP="00A57A72">
      <w:pPr>
        <w:bidi w:val="0"/>
        <w:ind w:firstLine="708"/>
        <w:jc w:val="both"/>
        <w:rPr>
          <w:rFonts w:ascii="Arial" w:hAnsi="Arial" w:cs="Arial"/>
        </w:rPr>
      </w:pPr>
      <w:r>
        <w:rPr>
          <w:rFonts w:ascii="Arial" w:hAnsi="Arial" w:cs="Arial"/>
        </w:rPr>
        <w:t>Ostatné body sa primerane prečíslujú.</w:t>
      </w:r>
    </w:p>
    <w:p w:rsidR="00A57A72" w:rsidP="00A57A72">
      <w:pPr>
        <w:bidi w:val="0"/>
        <w:jc w:val="both"/>
        <w:rPr>
          <w:rFonts w:ascii="Arial" w:hAnsi="Arial" w:cs="Arial"/>
        </w:rPr>
      </w:pPr>
    </w:p>
    <w:p w:rsidR="00A57A72" w:rsidP="00A57A72">
      <w:pPr>
        <w:bidi w:val="0"/>
        <w:ind w:left="4248"/>
        <w:jc w:val="both"/>
        <w:rPr>
          <w:rFonts w:ascii="Arial" w:hAnsi="Arial" w:cs="Arial"/>
        </w:rPr>
      </w:pPr>
      <w:r>
        <w:rPr>
          <w:rFonts w:ascii="Arial" w:hAnsi="Arial" w:cs="Arial"/>
        </w:rPr>
        <w:t>Pokiaľ ide o úpravu v bode 22, uvedená časť ustanovenia bránila športovcom straším ako 15 rokov, ktorí ešte neskončili povinnú školskú dochádzku, vstupovať do zmluvných vzťahov v športe. Stále však platí vyjadrenie zákonného zástupcu, ak športovec od 15 do 18 rokov veku vstupuje do zmluvného vzťahu. Pri uzatvorení zmluvy o profesionálnom vykonávaní športu pred skončením povinnej školskej dochádzky sa vyžaduje povolenie inšpektorátu práce.</w:t>
      </w:r>
    </w:p>
    <w:p w:rsidR="00A57A72" w:rsidP="00A57A72">
      <w:pPr>
        <w:bidi w:val="0"/>
        <w:jc w:val="both"/>
        <w:rPr>
          <w:rFonts w:ascii="Arial" w:hAnsi="Arial" w:cs="Arial"/>
        </w:rPr>
      </w:pPr>
    </w:p>
    <w:p w:rsidR="00A57A72" w:rsidP="00A57A72">
      <w:pPr>
        <w:bidi w:val="0"/>
        <w:ind w:left="2832"/>
        <w:rPr>
          <w:rFonts w:ascii="Times New Roman" w:hAnsi="Times New Roman"/>
        </w:rPr>
      </w:pPr>
      <w:r>
        <w:rPr>
          <w:rFonts w:ascii="Arial" w:hAnsi="Arial" w:cs="Arial"/>
        </w:rPr>
        <w:t>Výbor NR SR pre vzdelávanie, vedu, mládež a šport</w:t>
      </w:r>
    </w:p>
    <w:p w:rsidR="00A57A72" w:rsidP="00A57A72">
      <w:pPr>
        <w:bidi w:val="0"/>
        <w:ind w:left="2124" w:firstLine="708"/>
        <w:jc w:val="both"/>
        <w:rPr>
          <w:rFonts w:ascii="Arial" w:hAnsi="Arial" w:cs="Arial"/>
        </w:rPr>
      </w:pPr>
    </w:p>
    <w:p w:rsidR="00A57A72" w:rsidP="00A57A7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A57A72" w:rsidP="00A57A72">
      <w:pPr>
        <w:bidi w:val="0"/>
        <w:jc w:val="both"/>
        <w:rPr>
          <w:rFonts w:ascii="Arial" w:hAnsi="Arial" w:cs="Arial"/>
        </w:rPr>
      </w:pPr>
    </w:p>
    <w:p w:rsidR="00A57A72" w:rsidP="00A57A72">
      <w:pPr>
        <w:numPr>
          <w:numId w:val="2"/>
        </w:numPr>
        <w:autoSpaceDE/>
        <w:autoSpaceDN/>
        <w:bidi w:val="0"/>
        <w:adjustRightInd/>
        <w:contextualSpacing/>
        <w:jc w:val="both"/>
        <w:rPr>
          <w:rFonts w:ascii="Arial" w:hAnsi="Arial" w:cs="Arial"/>
        </w:rPr>
      </w:pPr>
      <w:r>
        <w:rPr>
          <w:rFonts w:ascii="Arial" w:hAnsi="Arial" w:cs="Arial"/>
        </w:rPr>
        <w:t>V čl. I sa za bod 30 vkladá nový bod 31, ktorý znie:</w:t>
      </w:r>
    </w:p>
    <w:p w:rsidR="00A57A72" w:rsidP="00A57A72">
      <w:pPr>
        <w:bidi w:val="0"/>
        <w:ind w:left="708"/>
        <w:jc w:val="both"/>
        <w:rPr>
          <w:rFonts w:ascii="Arial" w:hAnsi="Arial" w:cs="Arial"/>
        </w:rPr>
      </w:pPr>
      <w:r>
        <w:rPr>
          <w:rFonts w:ascii="Arial" w:hAnsi="Arial" w:cs="Arial"/>
        </w:rPr>
        <w:t>„31. V § 59 ods. 5 sa za slovo „vydanie,” vkladajú slová „alebo neplní úlohy podľa § 16 ods. 2,”.”.</w:t>
      </w:r>
    </w:p>
    <w:p w:rsidR="00A57A72" w:rsidP="00A57A72">
      <w:pPr>
        <w:bidi w:val="0"/>
        <w:jc w:val="both"/>
        <w:rPr>
          <w:rFonts w:ascii="Arial" w:hAnsi="Arial" w:cs="Arial"/>
        </w:rPr>
      </w:pPr>
    </w:p>
    <w:p w:rsidR="00A57A72" w:rsidP="00A57A72">
      <w:pPr>
        <w:bidi w:val="0"/>
        <w:ind w:left="708"/>
        <w:jc w:val="both"/>
        <w:rPr>
          <w:rFonts w:ascii="Arial" w:hAnsi="Arial" w:cs="Arial"/>
        </w:rPr>
      </w:pPr>
      <w:r>
        <w:rPr>
          <w:rFonts w:ascii="Arial" w:hAnsi="Arial" w:cs="Arial"/>
        </w:rPr>
        <w:t>Ostatné body sa primerane prečíslujú.</w:t>
      </w:r>
    </w:p>
    <w:p w:rsidR="00A57A72" w:rsidP="00A57A72">
      <w:pPr>
        <w:bidi w:val="0"/>
        <w:jc w:val="both"/>
        <w:rPr>
          <w:rFonts w:ascii="Arial" w:hAnsi="Arial" w:cs="Arial"/>
        </w:rPr>
      </w:pPr>
    </w:p>
    <w:p w:rsidR="00A57A72" w:rsidP="00A57A72">
      <w:pPr>
        <w:bidi w:val="0"/>
        <w:ind w:left="4248"/>
        <w:jc w:val="both"/>
        <w:rPr>
          <w:rFonts w:ascii="Arial" w:hAnsi="Arial" w:cs="Arial"/>
        </w:rPr>
      </w:pPr>
      <w:r>
        <w:rPr>
          <w:rFonts w:ascii="Arial" w:hAnsi="Arial" w:cs="Arial"/>
        </w:rPr>
        <w:t>Navrhovanou zmenou sa dopĺňa mechanizmus straty uznania za národný športový zväz v prípade, ak národný športový zväz neplní úlohy, ktoré mu zákon o športe ukladá.</w:t>
      </w:r>
    </w:p>
    <w:p w:rsidR="00A57A72" w:rsidP="00A57A72">
      <w:pPr>
        <w:bidi w:val="0"/>
        <w:jc w:val="both"/>
        <w:rPr>
          <w:rFonts w:ascii="Arial" w:hAnsi="Arial" w:cs="Arial"/>
        </w:rPr>
      </w:pPr>
    </w:p>
    <w:p w:rsidR="00A57A72" w:rsidP="00A57A72">
      <w:pPr>
        <w:bidi w:val="0"/>
        <w:ind w:left="2832"/>
        <w:rPr>
          <w:rFonts w:ascii="Times New Roman" w:hAnsi="Times New Roman"/>
        </w:rPr>
      </w:pPr>
      <w:r>
        <w:rPr>
          <w:rFonts w:ascii="Arial" w:hAnsi="Arial" w:cs="Arial"/>
        </w:rPr>
        <w:t>Výbor NR SR pre vzdelávanie, vedu, mládež a šport</w:t>
      </w:r>
    </w:p>
    <w:p w:rsidR="00A57A72" w:rsidP="00A57A72">
      <w:pPr>
        <w:bidi w:val="0"/>
        <w:ind w:left="2124" w:firstLine="708"/>
        <w:jc w:val="both"/>
        <w:rPr>
          <w:rFonts w:ascii="Arial" w:hAnsi="Arial" w:cs="Arial"/>
        </w:rPr>
      </w:pPr>
    </w:p>
    <w:p w:rsidR="00A57A72" w:rsidP="00A57A7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A57A72" w:rsidP="00A57A72">
      <w:pPr>
        <w:bidi w:val="0"/>
        <w:jc w:val="both"/>
        <w:rPr>
          <w:rFonts w:ascii="Arial" w:hAnsi="Arial" w:cs="Arial"/>
        </w:rPr>
      </w:pPr>
    </w:p>
    <w:p w:rsidR="00A57A72" w:rsidP="00A57A72">
      <w:pPr>
        <w:pStyle w:val="ListParagraph"/>
        <w:numPr>
          <w:numId w:val="2"/>
        </w:numPr>
        <w:bidi w:val="0"/>
        <w:jc w:val="both"/>
        <w:rPr>
          <w:rFonts w:ascii="Arial" w:hAnsi="Arial" w:cs="Arial"/>
        </w:rPr>
      </w:pPr>
      <w:r>
        <w:rPr>
          <w:rFonts w:ascii="Arial" w:hAnsi="Arial" w:cs="Arial"/>
        </w:rPr>
        <w:t>V čl. I bode 34 v § 61 ods. 1 písm. k) sa slová „kontrolu dodržiavania“ nahrádzajú slovami „vykonáva kontrolu dodržiavania“.</w:t>
      </w:r>
    </w:p>
    <w:p w:rsidR="00A57A72" w:rsidP="00A57A72">
      <w:pPr>
        <w:pStyle w:val="ListParagraph"/>
        <w:bidi w:val="0"/>
        <w:ind w:left="1069"/>
        <w:rPr>
          <w:rFonts w:ascii="Arial" w:hAnsi="Arial" w:cs="Arial"/>
        </w:rPr>
      </w:pPr>
    </w:p>
    <w:p w:rsidR="00A57A72" w:rsidP="00A57A72">
      <w:pPr>
        <w:pStyle w:val="ListParagraph"/>
        <w:bidi w:val="0"/>
        <w:ind w:left="4253"/>
        <w:rPr>
          <w:rFonts w:ascii="Arial" w:hAnsi="Arial" w:cs="Arial"/>
        </w:rPr>
      </w:pPr>
      <w:r>
        <w:rPr>
          <w:rFonts w:ascii="Arial" w:hAnsi="Arial" w:cs="Arial"/>
        </w:rPr>
        <w:t>Úprava formulácie ustanovenia vzhľadom na chýbajúce sloveso.</w:t>
      </w:r>
    </w:p>
    <w:p w:rsidR="00A57A72" w:rsidP="00A57A72">
      <w:pPr>
        <w:pStyle w:val="ListParagraph"/>
        <w:bidi w:val="0"/>
        <w:ind w:left="4253"/>
        <w:rPr>
          <w:rFonts w:ascii="Arial" w:hAnsi="Arial" w:cs="Arial"/>
        </w:rPr>
      </w:pPr>
    </w:p>
    <w:p w:rsidR="002C68D6" w:rsidRPr="002C68D6" w:rsidP="002C68D6">
      <w:pPr>
        <w:bidi w:val="0"/>
        <w:ind w:left="2124" w:firstLine="708"/>
        <w:rPr>
          <w:rFonts w:ascii="Arial" w:hAnsi="Arial" w:cs="Arial"/>
        </w:rPr>
      </w:pPr>
      <w:r w:rsidRPr="002C68D6">
        <w:rPr>
          <w:rFonts w:ascii="Arial" w:hAnsi="Arial" w:cs="Arial"/>
        </w:rPr>
        <w:t>Ústavnoprávny výbor NR SR</w:t>
      </w:r>
    </w:p>
    <w:p w:rsidR="002F0742" w:rsidRPr="002F0742" w:rsidP="002F0742">
      <w:pPr>
        <w:bidi w:val="0"/>
        <w:ind w:left="2832"/>
        <w:rPr>
          <w:rFonts w:ascii="Times New Roman" w:hAnsi="Times New Roman"/>
        </w:rPr>
      </w:pPr>
      <w:r>
        <w:rPr>
          <w:rFonts w:ascii="Arial" w:hAnsi="Arial" w:cs="Arial"/>
        </w:rPr>
        <w:t>Výbor NR SR pre financie a rozpočet</w:t>
      </w:r>
    </w:p>
    <w:p w:rsidR="00A57A72" w:rsidP="00A57A72">
      <w:pPr>
        <w:bidi w:val="0"/>
        <w:ind w:left="2832"/>
        <w:rPr>
          <w:rFonts w:ascii="Times New Roman" w:hAnsi="Times New Roman"/>
        </w:rPr>
      </w:pPr>
      <w:r>
        <w:rPr>
          <w:rFonts w:ascii="Arial" w:hAnsi="Arial" w:cs="Arial"/>
        </w:rPr>
        <w:t>Výbor NR SR pre vzdelávanie, vedu, mládež a šport</w:t>
      </w:r>
    </w:p>
    <w:p w:rsidR="00A57A72" w:rsidP="00A57A72">
      <w:pPr>
        <w:bidi w:val="0"/>
        <w:ind w:left="2124" w:firstLine="708"/>
        <w:jc w:val="both"/>
        <w:rPr>
          <w:rFonts w:ascii="Arial" w:hAnsi="Arial" w:cs="Arial"/>
        </w:rPr>
      </w:pPr>
    </w:p>
    <w:p w:rsidR="00A57A72" w:rsidP="00A57A7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A57A72" w:rsidP="00A57A72">
      <w:pPr>
        <w:pStyle w:val="ListParagraph"/>
        <w:bidi w:val="0"/>
        <w:ind w:left="4253"/>
        <w:rPr>
          <w:rFonts w:ascii="Arial" w:hAnsi="Arial" w:cs="Arial"/>
        </w:rPr>
      </w:pPr>
    </w:p>
    <w:p w:rsidR="002C68D6" w:rsidP="00A57A72">
      <w:pPr>
        <w:pStyle w:val="ListParagraph"/>
        <w:bidi w:val="0"/>
        <w:ind w:left="4253"/>
        <w:rPr>
          <w:rFonts w:ascii="Arial" w:hAnsi="Arial" w:cs="Arial"/>
        </w:rPr>
      </w:pPr>
    </w:p>
    <w:p w:rsidR="00A57A72" w:rsidP="00A57A72">
      <w:pPr>
        <w:numPr>
          <w:numId w:val="2"/>
        </w:numPr>
        <w:autoSpaceDE/>
        <w:autoSpaceDN/>
        <w:bidi w:val="0"/>
        <w:adjustRightInd/>
        <w:contextualSpacing/>
        <w:jc w:val="both"/>
        <w:rPr>
          <w:rFonts w:ascii="Arial" w:hAnsi="Arial" w:cs="Arial"/>
        </w:rPr>
      </w:pPr>
      <w:r>
        <w:rPr>
          <w:rFonts w:ascii="Arial" w:hAnsi="Arial" w:cs="Arial"/>
        </w:rPr>
        <w:t xml:space="preserve">V čl. I bode 38 sa slová „zakladajúci dokument“ nahrádzajú slovom „činnosť“ a slová „až 23” sa nahrádzajú slovami „a 22”. </w:t>
      </w:r>
    </w:p>
    <w:p w:rsidR="00A57A72" w:rsidP="00A57A72">
      <w:pPr>
        <w:bidi w:val="0"/>
        <w:jc w:val="both"/>
        <w:rPr>
          <w:rFonts w:ascii="Arial" w:hAnsi="Arial" w:cs="Arial"/>
        </w:rPr>
      </w:pPr>
    </w:p>
    <w:p w:rsidR="00A57A72" w:rsidP="00A57A72">
      <w:pPr>
        <w:bidi w:val="0"/>
        <w:ind w:left="4248"/>
        <w:jc w:val="both"/>
        <w:rPr>
          <w:rFonts w:ascii="Arial" w:hAnsi="Arial" w:cs="Arial"/>
        </w:rPr>
      </w:pPr>
      <w:r>
        <w:rPr>
          <w:rFonts w:ascii="Arial" w:hAnsi="Arial" w:cs="Arial"/>
        </w:rPr>
        <w:t>V nadväznosti na vykonateľnosť príslušných ustanovení v podmienkach športových klubov sa vypúšťa ustanovenie upravujúce voľby a účasť nezávislého pozorovateľa.</w:t>
      </w:r>
    </w:p>
    <w:p w:rsidR="00A57A72" w:rsidP="00A57A72">
      <w:pPr>
        <w:bidi w:val="0"/>
        <w:jc w:val="both"/>
        <w:rPr>
          <w:rFonts w:ascii="Arial" w:hAnsi="Arial" w:cs="Arial"/>
        </w:rPr>
      </w:pPr>
    </w:p>
    <w:p w:rsidR="00A57A72" w:rsidP="00A57A72">
      <w:pPr>
        <w:bidi w:val="0"/>
        <w:ind w:left="2832"/>
        <w:rPr>
          <w:rFonts w:ascii="Times New Roman" w:hAnsi="Times New Roman"/>
        </w:rPr>
      </w:pPr>
      <w:r>
        <w:rPr>
          <w:rFonts w:ascii="Arial" w:hAnsi="Arial" w:cs="Arial"/>
        </w:rPr>
        <w:t>Výbor NR SR pre vzdelávanie, vedu, mládež a šport</w:t>
      </w:r>
    </w:p>
    <w:p w:rsidR="00A57A72" w:rsidP="00A57A72">
      <w:pPr>
        <w:bidi w:val="0"/>
        <w:ind w:left="2124" w:firstLine="708"/>
        <w:jc w:val="both"/>
        <w:rPr>
          <w:rFonts w:ascii="Arial" w:hAnsi="Arial" w:cs="Arial"/>
        </w:rPr>
      </w:pPr>
    </w:p>
    <w:p w:rsidR="00A57A72" w:rsidP="00A57A7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A57A72" w:rsidP="00A57A72">
      <w:pPr>
        <w:bidi w:val="0"/>
        <w:jc w:val="both"/>
        <w:rPr>
          <w:rFonts w:ascii="Arial" w:hAnsi="Arial" w:cs="Arial"/>
        </w:rPr>
      </w:pPr>
    </w:p>
    <w:p w:rsidR="00A57A72" w:rsidP="00A57A72">
      <w:pPr>
        <w:numPr>
          <w:numId w:val="2"/>
        </w:numPr>
        <w:autoSpaceDE/>
        <w:autoSpaceDN/>
        <w:bidi w:val="0"/>
        <w:adjustRightInd/>
        <w:contextualSpacing/>
        <w:jc w:val="both"/>
        <w:rPr>
          <w:rFonts w:ascii="Arial" w:hAnsi="Arial" w:cs="Arial"/>
        </w:rPr>
      </w:pPr>
      <w:r>
        <w:rPr>
          <w:rFonts w:ascii="Arial" w:hAnsi="Arial" w:cs="Arial"/>
        </w:rPr>
        <w:t>V čl. I sa za bod 38 vkladá nový bod 39, ktorý znie:</w:t>
      </w:r>
    </w:p>
    <w:p w:rsidR="00A57A72" w:rsidP="00A57A72">
      <w:pPr>
        <w:bidi w:val="0"/>
        <w:ind w:left="708"/>
        <w:jc w:val="both"/>
        <w:rPr>
          <w:rFonts w:ascii="Arial" w:hAnsi="Arial" w:cs="Arial"/>
        </w:rPr>
      </w:pPr>
      <w:r>
        <w:rPr>
          <w:rFonts w:ascii="Arial" w:hAnsi="Arial" w:cs="Arial"/>
        </w:rPr>
        <w:t>„39. V § 66 ods. 6 sa na konci bodka nahrádza bodkočiarkou a pripájajú sa tieto slová: „to platí, aj ak ide o poskytovanie prostriedkov zo štátneho rozpočtu medzi športovými organizáciami navzájom alebo medzi športovými organizáciami a športovcami.”.”.</w:t>
      </w:r>
    </w:p>
    <w:p w:rsidR="00A57A72" w:rsidP="00A57A72">
      <w:pPr>
        <w:bidi w:val="0"/>
        <w:jc w:val="both"/>
        <w:rPr>
          <w:rFonts w:ascii="Arial" w:hAnsi="Arial" w:cs="Arial"/>
        </w:rPr>
      </w:pPr>
    </w:p>
    <w:p w:rsidR="00A57A72" w:rsidP="00A57A72">
      <w:pPr>
        <w:bidi w:val="0"/>
        <w:ind w:firstLine="708"/>
        <w:jc w:val="both"/>
        <w:rPr>
          <w:rFonts w:ascii="Arial" w:hAnsi="Arial" w:cs="Arial"/>
        </w:rPr>
      </w:pPr>
      <w:r>
        <w:rPr>
          <w:rFonts w:ascii="Arial" w:hAnsi="Arial" w:cs="Arial"/>
        </w:rPr>
        <w:t>Ostatné body sa primerane prečíslujú.</w:t>
      </w:r>
    </w:p>
    <w:p w:rsidR="00A57A72" w:rsidP="00A57A72">
      <w:pPr>
        <w:bidi w:val="0"/>
        <w:jc w:val="both"/>
        <w:rPr>
          <w:rFonts w:ascii="Arial" w:hAnsi="Arial" w:cs="Arial"/>
        </w:rPr>
      </w:pPr>
    </w:p>
    <w:p w:rsidR="00A57A72" w:rsidP="00A57A72">
      <w:pPr>
        <w:bidi w:val="0"/>
        <w:ind w:left="4248"/>
        <w:jc w:val="both"/>
        <w:rPr>
          <w:rFonts w:ascii="Arial" w:hAnsi="Arial" w:cs="Arial"/>
        </w:rPr>
      </w:pPr>
      <w:r>
        <w:rPr>
          <w:rFonts w:ascii="Arial" w:hAnsi="Arial" w:cs="Arial"/>
        </w:rPr>
        <w:t>Jednoznačným spôsobom sa ustanovuje, že aj v prípade reťazenia prostriedkov zo štátneho rozpočtu, teda ich poskytovanie národným športovým zväzom pre kluby, platí, že ich možno poskytnúť iba takej športovej organizácii alebo športovcovi, ktorý majú spôsobilosť prijímateľa verejných prostriedkov.</w:t>
      </w:r>
    </w:p>
    <w:p w:rsidR="00A57A72" w:rsidP="00A57A72">
      <w:pPr>
        <w:bidi w:val="0"/>
        <w:jc w:val="both"/>
        <w:rPr>
          <w:rFonts w:ascii="Arial" w:hAnsi="Arial" w:cs="Arial"/>
        </w:rPr>
      </w:pPr>
    </w:p>
    <w:p w:rsidR="00A57A72" w:rsidP="00A57A72">
      <w:pPr>
        <w:bidi w:val="0"/>
        <w:ind w:left="2832"/>
        <w:rPr>
          <w:rFonts w:ascii="Times New Roman" w:hAnsi="Times New Roman"/>
        </w:rPr>
      </w:pPr>
      <w:r>
        <w:rPr>
          <w:rFonts w:ascii="Arial" w:hAnsi="Arial" w:cs="Arial"/>
        </w:rPr>
        <w:t>Výbor NR SR pre vzdelávanie, vedu, mládež a šport</w:t>
      </w:r>
    </w:p>
    <w:p w:rsidR="00A57A72" w:rsidP="00A57A72">
      <w:pPr>
        <w:bidi w:val="0"/>
        <w:ind w:left="2124" w:firstLine="708"/>
        <w:jc w:val="both"/>
        <w:rPr>
          <w:rFonts w:ascii="Arial" w:hAnsi="Arial" w:cs="Arial"/>
        </w:rPr>
      </w:pPr>
    </w:p>
    <w:p w:rsidR="00A57A72" w:rsidP="00A57A7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A57A72" w:rsidP="00A57A72">
      <w:pPr>
        <w:pStyle w:val="ListParagraph"/>
        <w:bidi w:val="0"/>
        <w:ind w:left="4253"/>
        <w:rPr>
          <w:rFonts w:ascii="Arial" w:hAnsi="Arial" w:cs="Arial"/>
        </w:rPr>
      </w:pPr>
    </w:p>
    <w:p w:rsidR="00A57A72" w:rsidP="00A57A72">
      <w:pPr>
        <w:pStyle w:val="ListParagraph"/>
        <w:numPr>
          <w:numId w:val="2"/>
        </w:numPr>
        <w:bidi w:val="0"/>
        <w:jc w:val="both"/>
        <w:rPr>
          <w:rFonts w:ascii="Arial" w:hAnsi="Arial" w:cs="Arial"/>
        </w:rPr>
      </w:pPr>
      <w:r>
        <w:rPr>
          <w:rFonts w:ascii="Arial" w:hAnsi="Arial" w:cs="Arial"/>
        </w:rPr>
        <w:t>V čl. I bode 43 v § 67 ods. 4 písm. e) sa slovo „ktorej“ nahrádza slovom „ktorého“.</w:t>
      </w:r>
    </w:p>
    <w:p w:rsidR="00A57A72" w:rsidP="00A57A72">
      <w:pPr>
        <w:pStyle w:val="ListParagraph"/>
        <w:bidi w:val="0"/>
        <w:ind w:left="1069"/>
        <w:rPr>
          <w:rFonts w:ascii="Arial" w:hAnsi="Arial" w:cs="Arial"/>
        </w:rPr>
      </w:pPr>
    </w:p>
    <w:p w:rsidR="00A57A72" w:rsidP="00A57A72">
      <w:pPr>
        <w:pStyle w:val="ListParagraph"/>
        <w:bidi w:val="0"/>
        <w:ind w:left="4253"/>
        <w:rPr>
          <w:rFonts w:ascii="Arial" w:hAnsi="Arial" w:cs="Arial"/>
        </w:rPr>
      </w:pPr>
      <w:r>
        <w:rPr>
          <w:rFonts w:ascii="Arial" w:hAnsi="Arial" w:cs="Arial"/>
        </w:rPr>
        <w:t>Úprava skloňovania, keďže zámeno sa viaže na slovo „údaj“. Obdobná formulácia je v čl. I bode 42 [§ 67 ods. 3 písm. j)] návrhu zákona.</w:t>
      </w:r>
    </w:p>
    <w:p w:rsidR="00A57A72" w:rsidP="00A57A72">
      <w:pPr>
        <w:pStyle w:val="ListParagraph"/>
        <w:bidi w:val="0"/>
        <w:ind w:left="4253"/>
        <w:rPr>
          <w:rFonts w:ascii="Arial" w:hAnsi="Arial" w:cs="Arial"/>
        </w:rPr>
      </w:pPr>
    </w:p>
    <w:p w:rsidR="002C68D6" w:rsidRPr="002C68D6" w:rsidP="002C68D6">
      <w:pPr>
        <w:bidi w:val="0"/>
        <w:ind w:left="2124" w:firstLine="708"/>
        <w:rPr>
          <w:rFonts w:ascii="Arial" w:hAnsi="Arial" w:cs="Arial"/>
        </w:rPr>
      </w:pPr>
      <w:r w:rsidRPr="002C68D6">
        <w:rPr>
          <w:rFonts w:ascii="Arial" w:hAnsi="Arial" w:cs="Arial"/>
        </w:rPr>
        <w:t>Ústavnoprávny výbor NR SR</w:t>
      </w:r>
    </w:p>
    <w:p w:rsidR="002F0742" w:rsidRPr="002F0742" w:rsidP="002F0742">
      <w:pPr>
        <w:bidi w:val="0"/>
        <w:ind w:left="2832"/>
        <w:rPr>
          <w:rFonts w:ascii="Times New Roman" w:hAnsi="Times New Roman"/>
        </w:rPr>
      </w:pPr>
      <w:r>
        <w:rPr>
          <w:rFonts w:ascii="Arial" w:hAnsi="Arial" w:cs="Arial"/>
        </w:rPr>
        <w:t>Výbor NR SR pre financie a rozpočet</w:t>
      </w:r>
    </w:p>
    <w:p w:rsidR="00A57A72" w:rsidP="00A57A72">
      <w:pPr>
        <w:bidi w:val="0"/>
        <w:ind w:left="2832"/>
        <w:rPr>
          <w:rFonts w:ascii="Times New Roman" w:hAnsi="Times New Roman"/>
        </w:rPr>
      </w:pPr>
      <w:r>
        <w:rPr>
          <w:rFonts w:ascii="Arial" w:hAnsi="Arial" w:cs="Arial"/>
        </w:rPr>
        <w:t>Výbor NR SR pre vzdelávanie, vedu, mládež a šport</w:t>
      </w:r>
    </w:p>
    <w:p w:rsidR="00A57A72" w:rsidP="00A57A72">
      <w:pPr>
        <w:bidi w:val="0"/>
        <w:ind w:left="2124" w:firstLine="708"/>
        <w:jc w:val="both"/>
        <w:rPr>
          <w:rFonts w:ascii="Arial" w:hAnsi="Arial" w:cs="Arial"/>
        </w:rPr>
      </w:pPr>
    </w:p>
    <w:p w:rsidR="00A57A72" w:rsidP="00A57A7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A57A72" w:rsidP="00A57A72">
      <w:pPr>
        <w:pStyle w:val="ListParagraph"/>
        <w:bidi w:val="0"/>
        <w:ind w:left="4253"/>
        <w:rPr>
          <w:rFonts w:ascii="Arial" w:hAnsi="Arial" w:cs="Arial"/>
        </w:rPr>
      </w:pPr>
    </w:p>
    <w:p w:rsidR="002C68D6" w:rsidP="00A57A72">
      <w:pPr>
        <w:pStyle w:val="ListParagraph"/>
        <w:bidi w:val="0"/>
        <w:ind w:left="4253"/>
        <w:rPr>
          <w:rFonts w:ascii="Arial" w:hAnsi="Arial" w:cs="Arial"/>
        </w:rPr>
      </w:pPr>
    </w:p>
    <w:p w:rsidR="002C68D6" w:rsidP="00A57A72">
      <w:pPr>
        <w:pStyle w:val="ListParagraph"/>
        <w:bidi w:val="0"/>
        <w:ind w:left="4253"/>
        <w:rPr>
          <w:rFonts w:ascii="Arial" w:hAnsi="Arial" w:cs="Arial"/>
        </w:rPr>
      </w:pPr>
    </w:p>
    <w:p w:rsidR="00A57A72" w:rsidP="00A57A72">
      <w:pPr>
        <w:pStyle w:val="ListParagraph"/>
        <w:numPr>
          <w:numId w:val="2"/>
        </w:numPr>
        <w:bidi w:val="0"/>
        <w:jc w:val="both"/>
        <w:rPr>
          <w:rFonts w:ascii="Arial" w:hAnsi="Arial" w:cs="Arial"/>
        </w:rPr>
      </w:pPr>
      <w:r>
        <w:rPr>
          <w:rFonts w:ascii="Arial" w:hAnsi="Arial" w:cs="Arial"/>
        </w:rPr>
        <w:t>V čl. I bode 46 v § 67 ods. 10 sa slová „odôvodnená obava“ nahrádzajú slovami „odôvodnené podozrenie“.</w:t>
      </w:r>
    </w:p>
    <w:p w:rsidR="00A57A72" w:rsidP="00A57A72">
      <w:pPr>
        <w:pStyle w:val="ListParagraph"/>
        <w:bidi w:val="0"/>
        <w:ind w:left="1069"/>
        <w:rPr>
          <w:rFonts w:ascii="Arial" w:hAnsi="Arial" w:cs="Arial"/>
        </w:rPr>
      </w:pPr>
    </w:p>
    <w:p w:rsidR="00A57A72" w:rsidP="00A57A72">
      <w:pPr>
        <w:pStyle w:val="ListParagraph"/>
        <w:bidi w:val="0"/>
        <w:ind w:left="4253"/>
        <w:rPr>
          <w:rFonts w:ascii="Arial" w:hAnsi="Arial" w:cs="Arial"/>
        </w:rPr>
      </w:pPr>
      <w:r>
        <w:rPr>
          <w:rFonts w:ascii="Arial" w:hAnsi="Arial" w:cs="Arial"/>
        </w:rPr>
        <w:t>Úprava formulácie ustanovenia.</w:t>
      </w:r>
    </w:p>
    <w:p w:rsidR="00A57A72" w:rsidP="00A57A72">
      <w:pPr>
        <w:pStyle w:val="ListParagraph"/>
        <w:bidi w:val="0"/>
        <w:ind w:left="4253"/>
        <w:rPr>
          <w:rFonts w:ascii="Arial" w:hAnsi="Arial" w:cs="Arial"/>
        </w:rPr>
      </w:pPr>
    </w:p>
    <w:p w:rsidR="002C68D6" w:rsidRPr="002C68D6" w:rsidP="002C68D6">
      <w:pPr>
        <w:bidi w:val="0"/>
        <w:ind w:left="2124" w:firstLine="708"/>
        <w:rPr>
          <w:rFonts w:ascii="Arial" w:hAnsi="Arial" w:cs="Arial"/>
        </w:rPr>
      </w:pPr>
      <w:r w:rsidRPr="002C68D6">
        <w:rPr>
          <w:rFonts w:ascii="Arial" w:hAnsi="Arial" w:cs="Arial"/>
        </w:rPr>
        <w:t>Ústavnoprávny výbor NR SR</w:t>
      </w:r>
    </w:p>
    <w:p w:rsidR="002F0742" w:rsidRPr="002F0742" w:rsidP="002F0742">
      <w:pPr>
        <w:bidi w:val="0"/>
        <w:ind w:left="2832"/>
        <w:rPr>
          <w:rFonts w:ascii="Times New Roman" w:hAnsi="Times New Roman"/>
        </w:rPr>
      </w:pPr>
      <w:r>
        <w:rPr>
          <w:rFonts w:ascii="Arial" w:hAnsi="Arial" w:cs="Arial"/>
        </w:rPr>
        <w:t>Výbor NR SR pre financie a rozpočet</w:t>
      </w:r>
    </w:p>
    <w:p w:rsidR="00A57A72" w:rsidP="00A57A72">
      <w:pPr>
        <w:bidi w:val="0"/>
        <w:ind w:left="2832"/>
        <w:rPr>
          <w:rFonts w:ascii="Times New Roman" w:hAnsi="Times New Roman"/>
        </w:rPr>
      </w:pPr>
      <w:r>
        <w:rPr>
          <w:rFonts w:ascii="Arial" w:hAnsi="Arial" w:cs="Arial"/>
        </w:rPr>
        <w:t>Výbor NR SR pre vzdelávanie, vedu, mládež a šport</w:t>
      </w:r>
    </w:p>
    <w:p w:rsidR="00A57A72" w:rsidP="00A57A72">
      <w:pPr>
        <w:bidi w:val="0"/>
        <w:ind w:left="2124" w:firstLine="708"/>
        <w:jc w:val="both"/>
        <w:rPr>
          <w:rFonts w:ascii="Arial" w:hAnsi="Arial" w:cs="Arial"/>
        </w:rPr>
      </w:pPr>
    </w:p>
    <w:p w:rsidR="00A57A72" w:rsidP="00A57A7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A57A72" w:rsidP="00A57A72">
      <w:pPr>
        <w:bidi w:val="0"/>
        <w:ind w:left="720"/>
        <w:contextualSpacing/>
        <w:jc w:val="both"/>
        <w:rPr>
          <w:rFonts w:ascii="Arial" w:hAnsi="Arial" w:cs="Arial"/>
        </w:rPr>
      </w:pPr>
    </w:p>
    <w:p w:rsidR="00A57A72" w:rsidP="00A57A72">
      <w:pPr>
        <w:numPr>
          <w:numId w:val="2"/>
        </w:numPr>
        <w:autoSpaceDE/>
        <w:autoSpaceDN/>
        <w:bidi w:val="0"/>
        <w:adjustRightInd/>
        <w:contextualSpacing/>
        <w:jc w:val="both"/>
        <w:rPr>
          <w:rFonts w:ascii="Arial" w:hAnsi="Arial" w:cs="Arial"/>
        </w:rPr>
      </w:pPr>
      <w:r>
        <w:rPr>
          <w:rFonts w:ascii="Arial" w:hAnsi="Arial" w:cs="Arial"/>
        </w:rPr>
        <w:t>V čl. I sa za bod 52 vkladá nový bod 53, ktorý znie:</w:t>
      </w:r>
    </w:p>
    <w:p w:rsidR="00A57A72" w:rsidP="00A57A72">
      <w:pPr>
        <w:bidi w:val="0"/>
        <w:ind w:firstLine="708"/>
        <w:jc w:val="both"/>
        <w:rPr>
          <w:rFonts w:ascii="Arial" w:hAnsi="Arial" w:cs="Arial"/>
        </w:rPr>
      </w:pPr>
      <w:r>
        <w:rPr>
          <w:rFonts w:ascii="Arial" w:hAnsi="Arial" w:cs="Arial"/>
        </w:rPr>
        <w:t>„53. § 69 sa dopĺňa odsekom 9, ktorý znie:</w:t>
      </w:r>
    </w:p>
    <w:p w:rsidR="00A57A72" w:rsidP="00A57A72">
      <w:pPr>
        <w:bidi w:val="0"/>
        <w:ind w:left="708"/>
        <w:jc w:val="both"/>
        <w:rPr>
          <w:rFonts w:ascii="Arial" w:hAnsi="Arial" w:cs="Arial"/>
        </w:rPr>
      </w:pPr>
      <w:r>
        <w:rPr>
          <w:rFonts w:ascii="Arial" w:hAnsi="Arial" w:cs="Arial"/>
        </w:rPr>
        <w:t>„(9) Ak národný športový zväz stratil spôsobilosť prijímateľa verejných prostriedkov, počas obdobia straty spôsobilosti prijímateľa verejných prostriedkov nemá nárok na príspevok uznanému športu; zodpovedajúcu časť príspevku uznanému športu ministerstvo školstva použije na plnenie úloh verejného záujmu v danom športe.”</w:t>
      </w:r>
    </w:p>
    <w:p w:rsidR="00A57A72" w:rsidP="00A57A72">
      <w:pPr>
        <w:bidi w:val="0"/>
        <w:jc w:val="both"/>
        <w:rPr>
          <w:rFonts w:ascii="Arial" w:hAnsi="Arial" w:cs="Arial"/>
        </w:rPr>
      </w:pPr>
    </w:p>
    <w:p w:rsidR="00A57A72" w:rsidP="00A57A72">
      <w:pPr>
        <w:bidi w:val="0"/>
        <w:ind w:firstLine="708"/>
        <w:jc w:val="both"/>
        <w:rPr>
          <w:rFonts w:ascii="Arial" w:hAnsi="Arial" w:cs="Arial"/>
        </w:rPr>
      </w:pPr>
      <w:r>
        <w:rPr>
          <w:rFonts w:ascii="Arial" w:hAnsi="Arial" w:cs="Arial"/>
        </w:rPr>
        <w:t>Ostatné body sa primerane prečíslujú.</w:t>
      </w:r>
    </w:p>
    <w:p w:rsidR="00A57A72" w:rsidP="00A57A72">
      <w:pPr>
        <w:bidi w:val="0"/>
        <w:jc w:val="both"/>
        <w:rPr>
          <w:rFonts w:ascii="Arial" w:hAnsi="Arial" w:cs="Arial"/>
        </w:rPr>
      </w:pPr>
    </w:p>
    <w:p w:rsidR="00A57A72" w:rsidP="00A57A72">
      <w:pPr>
        <w:bidi w:val="0"/>
        <w:ind w:left="4248"/>
        <w:jc w:val="both"/>
        <w:rPr>
          <w:rFonts w:ascii="Arial" w:hAnsi="Arial" w:cs="Arial"/>
        </w:rPr>
      </w:pPr>
      <w:r>
        <w:rPr>
          <w:rFonts w:ascii="Arial" w:hAnsi="Arial" w:cs="Arial"/>
        </w:rPr>
        <w:t>Navrhovaná úprava výslovne ustanovuje, že ak národný športový zväz stratí spôsobilosť prijímateľa verejných prostriedkov, nemá nárok na príspevok uznanému športu. Ak národný športový zväz nemá spôsobilosť prijímateľa verejných prostriedkov počas určitého obdobia a následne opätovne túto spôsobilosť nadobudne, v období straty nemá nárok na príspevok a tento mu nemožno poskytnúť ani spätne, ak sa jeho spôsobilosť obnoví. Zároveň sa pre ministerstvo školstva ustanovuje možnosť, aby použilo takúto časť príspevku uznanému športu na plnenie úloh verejného záujmu v športe, napríklad na športovú reprezentáciu, či prípravu talentovanej mládeže.</w:t>
      </w:r>
    </w:p>
    <w:p w:rsidR="00A57A72" w:rsidP="00A57A72">
      <w:pPr>
        <w:bidi w:val="0"/>
        <w:jc w:val="both"/>
        <w:rPr>
          <w:rFonts w:ascii="Arial" w:hAnsi="Arial" w:cs="Arial"/>
        </w:rPr>
      </w:pPr>
    </w:p>
    <w:p w:rsidR="00A57A72" w:rsidP="00A57A72">
      <w:pPr>
        <w:bidi w:val="0"/>
        <w:ind w:left="2832"/>
        <w:rPr>
          <w:rFonts w:ascii="Times New Roman" w:hAnsi="Times New Roman"/>
        </w:rPr>
      </w:pPr>
      <w:r>
        <w:rPr>
          <w:rFonts w:ascii="Arial" w:hAnsi="Arial" w:cs="Arial"/>
        </w:rPr>
        <w:t>Výbor NR SR pre vzdelávanie, vedu, mládež a šport</w:t>
      </w:r>
    </w:p>
    <w:p w:rsidR="00A57A72" w:rsidP="00A57A72">
      <w:pPr>
        <w:bidi w:val="0"/>
        <w:ind w:left="2124" w:firstLine="708"/>
        <w:jc w:val="both"/>
        <w:rPr>
          <w:rFonts w:ascii="Arial" w:hAnsi="Arial" w:cs="Arial"/>
        </w:rPr>
      </w:pPr>
    </w:p>
    <w:p w:rsidR="00A57A72" w:rsidRPr="00A57A72" w:rsidP="00A57A7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A57A72" w:rsidP="00A57A72">
      <w:pPr>
        <w:bidi w:val="0"/>
        <w:jc w:val="both"/>
        <w:rPr>
          <w:rFonts w:ascii="Arial" w:hAnsi="Arial" w:cs="Arial"/>
        </w:rPr>
      </w:pPr>
    </w:p>
    <w:p w:rsidR="00A57A72" w:rsidP="00A57A72">
      <w:pPr>
        <w:numPr>
          <w:numId w:val="2"/>
        </w:numPr>
        <w:autoSpaceDE/>
        <w:autoSpaceDN/>
        <w:bidi w:val="0"/>
        <w:adjustRightInd/>
        <w:contextualSpacing/>
        <w:jc w:val="both"/>
        <w:rPr>
          <w:rFonts w:ascii="Arial" w:hAnsi="Arial" w:cs="Arial"/>
        </w:rPr>
      </w:pPr>
      <w:r>
        <w:rPr>
          <w:rFonts w:ascii="Arial" w:hAnsi="Arial" w:cs="Arial"/>
        </w:rPr>
        <w:t>V čl. I sa za bod 58 vkladá nový bod 59, ktorý znie:</w:t>
      </w:r>
    </w:p>
    <w:p w:rsidR="00A57A72" w:rsidP="00A57A72">
      <w:pPr>
        <w:bidi w:val="0"/>
        <w:ind w:firstLine="708"/>
        <w:jc w:val="both"/>
        <w:rPr>
          <w:rFonts w:ascii="Arial" w:hAnsi="Arial" w:cs="Arial"/>
        </w:rPr>
      </w:pPr>
      <w:r>
        <w:rPr>
          <w:rFonts w:ascii="Arial" w:hAnsi="Arial" w:cs="Arial"/>
        </w:rPr>
        <w:t>„59. V § 81 ods. 1 písmená q) a r) znejú:</w:t>
      </w:r>
    </w:p>
    <w:p w:rsidR="00A57A72" w:rsidP="00A57A72">
      <w:pPr>
        <w:bidi w:val="0"/>
        <w:ind w:firstLine="708"/>
        <w:jc w:val="both"/>
        <w:rPr>
          <w:rFonts w:ascii="Arial" w:hAnsi="Arial" w:cs="Arial"/>
        </w:rPr>
      </w:pPr>
      <w:r>
        <w:rPr>
          <w:rFonts w:ascii="Arial" w:hAnsi="Arial" w:cs="Arial"/>
        </w:rPr>
        <w:t>„q) výška ročného príspevku podľa § 9 ods. 1 a členského príspevku,</w:t>
      </w:r>
    </w:p>
    <w:p w:rsidR="00A57A72" w:rsidP="00A57A72">
      <w:pPr>
        <w:bidi w:val="0"/>
        <w:ind w:left="708"/>
        <w:jc w:val="both"/>
        <w:rPr>
          <w:rFonts w:ascii="Arial" w:hAnsi="Arial" w:cs="Arial"/>
        </w:rPr>
      </w:pPr>
      <w:r>
        <w:rPr>
          <w:rFonts w:ascii="Arial" w:hAnsi="Arial" w:cs="Arial"/>
        </w:rPr>
        <w:t xml:space="preserve">r) dátum úhrady ročného príspevku podľa § 9 ods. 1 alebo členského príspevku,”.“. </w:t>
      </w:r>
    </w:p>
    <w:p w:rsidR="00A57A72" w:rsidP="00A57A72">
      <w:pPr>
        <w:bidi w:val="0"/>
        <w:ind w:firstLine="708"/>
        <w:jc w:val="both"/>
        <w:rPr>
          <w:rFonts w:ascii="Arial" w:hAnsi="Arial" w:cs="Arial"/>
        </w:rPr>
      </w:pPr>
      <w:r>
        <w:rPr>
          <w:rFonts w:ascii="Arial" w:hAnsi="Arial" w:cs="Arial"/>
        </w:rPr>
        <w:t>Ostatné body sa primerane prečíslujú.</w:t>
      </w:r>
    </w:p>
    <w:p w:rsidR="00A57A72" w:rsidP="00A57A72">
      <w:pPr>
        <w:bidi w:val="0"/>
        <w:jc w:val="both"/>
        <w:rPr>
          <w:rFonts w:ascii="Arial" w:hAnsi="Arial" w:cs="Arial"/>
        </w:rPr>
      </w:pPr>
    </w:p>
    <w:p w:rsidR="002C68D6" w:rsidP="00A57A72">
      <w:pPr>
        <w:bidi w:val="0"/>
        <w:jc w:val="both"/>
        <w:rPr>
          <w:rFonts w:ascii="Arial" w:hAnsi="Arial" w:cs="Arial"/>
        </w:rPr>
      </w:pPr>
    </w:p>
    <w:p w:rsidR="00A57A72" w:rsidP="00A57A72">
      <w:pPr>
        <w:bidi w:val="0"/>
        <w:ind w:left="4248"/>
        <w:jc w:val="both"/>
        <w:rPr>
          <w:rFonts w:ascii="Arial" w:hAnsi="Arial" w:cs="Arial"/>
        </w:rPr>
      </w:pPr>
      <w:r>
        <w:rPr>
          <w:rFonts w:ascii="Arial" w:hAnsi="Arial" w:cs="Arial"/>
        </w:rPr>
        <w:t>Legislatívno-technická úprava v nadväznosti na zmenu § 9 ods. 1.</w:t>
      </w:r>
    </w:p>
    <w:p w:rsidR="00A57A72" w:rsidP="00A57A72">
      <w:pPr>
        <w:bidi w:val="0"/>
        <w:jc w:val="both"/>
        <w:rPr>
          <w:rFonts w:ascii="Arial" w:hAnsi="Arial" w:cs="Arial"/>
        </w:rPr>
      </w:pPr>
    </w:p>
    <w:p w:rsidR="00A57A72" w:rsidP="00A57A72">
      <w:pPr>
        <w:bidi w:val="0"/>
        <w:ind w:left="2832"/>
        <w:rPr>
          <w:rFonts w:ascii="Times New Roman" w:hAnsi="Times New Roman"/>
        </w:rPr>
      </w:pPr>
      <w:r>
        <w:rPr>
          <w:rFonts w:ascii="Arial" w:hAnsi="Arial" w:cs="Arial"/>
        </w:rPr>
        <w:t>Výbor NR SR pre vzdelávanie, vedu, mládež a šport</w:t>
      </w:r>
    </w:p>
    <w:p w:rsidR="00A57A72" w:rsidP="00A57A72">
      <w:pPr>
        <w:bidi w:val="0"/>
        <w:ind w:left="2124" w:firstLine="708"/>
        <w:jc w:val="both"/>
        <w:rPr>
          <w:rFonts w:ascii="Arial" w:hAnsi="Arial" w:cs="Arial"/>
        </w:rPr>
      </w:pPr>
    </w:p>
    <w:p w:rsidR="00A57A72" w:rsidP="00A57A7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A57A72" w:rsidP="00A57A72">
      <w:pPr>
        <w:bidi w:val="0"/>
        <w:jc w:val="both"/>
        <w:rPr>
          <w:rFonts w:ascii="Arial" w:hAnsi="Arial" w:cs="Arial"/>
        </w:rPr>
      </w:pPr>
    </w:p>
    <w:p w:rsidR="00A57A72" w:rsidP="00A57A72">
      <w:pPr>
        <w:numPr>
          <w:numId w:val="2"/>
        </w:numPr>
        <w:autoSpaceDE/>
        <w:autoSpaceDN/>
        <w:bidi w:val="0"/>
        <w:adjustRightInd/>
        <w:contextualSpacing/>
        <w:jc w:val="both"/>
        <w:rPr>
          <w:rFonts w:ascii="Arial" w:hAnsi="Arial" w:cs="Arial"/>
        </w:rPr>
      </w:pPr>
      <w:r>
        <w:rPr>
          <w:rFonts w:ascii="Arial" w:hAnsi="Arial" w:cs="Arial"/>
        </w:rPr>
        <w:t>V čl. I bode 61 v § 83 ods. 5 písm. f) druhom bode sa slovo „alebo” nahrádza čiarkou a v písm. g) druhom bode sa na konci bodka nahrádza slovom „alebo”.</w:t>
      </w:r>
    </w:p>
    <w:p w:rsidR="00A57A72" w:rsidP="00A57A72">
      <w:pPr>
        <w:bidi w:val="0"/>
        <w:jc w:val="both"/>
        <w:rPr>
          <w:rFonts w:ascii="Arial" w:hAnsi="Arial" w:cs="Arial"/>
        </w:rPr>
      </w:pPr>
    </w:p>
    <w:p w:rsidR="00A57A72" w:rsidP="00A57A72">
      <w:pPr>
        <w:bidi w:val="0"/>
        <w:ind w:left="4248"/>
        <w:jc w:val="both"/>
        <w:rPr>
          <w:rFonts w:ascii="Arial" w:hAnsi="Arial" w:cs="Arial"/>
        </w:rPr>
      </w:pPr>
      <w:r>
        <w:rPr>
          <w:rFonts w:ascii="Arial" w:hAnsi="Arial" w:cs="Arial"/>
        </w:rPr>
        <w:t>Legislatívno-technická úprava.</w:t>
      </w:r>
    </w:p>
    <w:p w:rsidR="00A57A72" w:rsidP="00A57A72">
      <w:pPr>
        <w:bidi w:val="0"/>
        <w:jc w:val="both"/>
        <w:rPr>
          <w:rFonts w:ascii="Arial" w:hAnsi="Arial" w:cs="Arial"/>
        </w:rPr>
      </w:pPr>
    </w:p>
    <w:p w:rsidR="00A57A72" w:rsidP="00A57A72">
      <w:pPr>
        <w:bidi w:val="0"/>
        <w:ind w:left="2832"/>
        <w:rPr>
          <w:rFonts w:ascii="Times New Roman" w:hAnsi="Times New Roman"/>
        </w:rPr>
      </w:pPr>
      <w:r>
        <w:rPr>
          <w:rFonts w:ascii="Arial" w:hAnsi="Arial" w:cs="Arial"/>
        </w:rPr>
        <w:t>Výbor NR SR pre vzdelávanie, vedu, mládež a šport</w:t>
      </w:r>
    </w:p>
    <w:p w:rsidR="00A57A72" w:rsidP="00A57A72">
      <w:pPr>
        <w:bidi w:val="0"/>
        <w:ind w:left="2124" w:firstLine="708"/>
        <w:jc w:val="both"/>
        <w:rPr>
          <w:rFonts w:ascii="Arial" w:hAnsi="Arial" w:cs="Arial"/>
        </w:rPr>
      </w:pPr>
    </w:p>
    <w:p w:rsidR="00A57A72" w:rsidP="00A57A7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A57A72" w:rsidP="00A57A72">
      <w:pPr>
        <w:bidi w:val="0"/>
        <w:jc w:val="both"/>
        <w:rPr>
          <w:rFonts w:ascii="Arial" w:hAnsi="Arial" w:cs="Arial"/>
        </w:rPr>
      </w:pPr>
    </w:p>
    <w:p w:rsidR="00A57A72" w:rsidP="00A57A72">
      <w:pPr>
        <w:numPr>
          <w:numId w:val="2"/>
        </w:numPr>
        <w:autoSpaceDE/>
        <w:autoSpaceDN/>
        <w:bidi w:val="0"/>
        <w:adjustRightInd/>
        <w:contextualSpacing/>
        <w:jc w:val="both"/>
        <w:rPr>
          <w:rFonts w:ascii="Arial" w:hAnsi="Arial" w:cs="Arial"/>
        </w:rPr>
      </w:pPr>
      <w:r>
        <w:rPr>
          <w:rFonts w:ascii="Arial" w:hAnsi="Arial" w:cs="Arial"/>
        </w:rPr>
        <w:t>V čl. I bode 61 v § 83 sa odsek 5 dopĺňa písmenom h), ktoré znie:</w:t>
      </w:r>
    </w:p>
    <w:p w:rsidR="00A57A72" w:rsidP="00A57A72">
      <w:pPr>
        <w:bidi w:val="0"/>
        <w:ind w:left="708"/>
        <w:jc w:val="both"/>
        <w:rPr>
          <w:rFonts w:ascii="Arial" w:hAnsi="Arial" w:cs="Arial"/>
        </w:rPr>
      </w:pPr>
      <w:r>
        <w:rPr>
          <w:rFonts w:ascii="Arial" w:hAnsi="Arial" w:cs="Arial"/>
        </w:rPr>
        <w:t>„h) získaním vysokoškolského vzdelania prvého stupňa v študijnom odbore šport alebo vysokoškolského vzdelania druhého stupňa v študijnom odbore šport, ak</w:t>
      </w:r>
    </w:p>
    <w:p w:rsidR="00A57A72" w:rsidP="00A57A72">
      <w:pPr>
        <w:bidi w:val="0"/>
        <w:ind w:left="708"/>
        <w:jc w:val="both"/>
        <w:rPr>
          <w:rFonts w:ascii="Arial" w:hAnsi="Arial" w:cs="Arial"/>
        </w:rPr>
      </w:pPr>
      <w:r>
        <w:rPr>
          <w:rFonts w:ascii="Arial" w:hAnsi="Arial" w:cs="Arial"/>
        </w:rPr>
        <w:t>1. záverečná práca absolventa sa nevzťahuje na príslušný šport alebo na šport pre všetkých a</w:t>
      </w:r>
    </w:p>
    <w:p w:rsidR="00A57A72" w:rsidP="00A57A72">
      <w:pPr>
        <w:bidi w:val="0"/>
        <w:ind w:left="708"/>
        <w:jc w:val="both"/>
        <w:rPr>
          <w:rFonts w:ascii="Arial" w:hAnsi="Arial" w:cs="Arial"/>
        </w:rPr>
      </w:pPr>
      <w:r>
        <w:rPr>
          <w:rFonts w:ascii="Arial" w:hAnsi="Arial" w:cs="Arial"/>
        </w:rPr>
        <w:t>2. rozsah absolvovaných vzdelávacích činností v rámci štúdia príslušného študijného programu, ktoré sa vzťahujú na príslušný šport alebo na šport pre všetkých, zodpovedá rozsahu vzdelávania podľa písmena b), c) alebo písmena d).“.</w:t>
      </w:r>
    </w:p>
    <w:p w:rsidR="00A57A72" w:rsidP="00A57A72">
      <w:pPr>
        <w:bidi w:val="0"/>
        <w:jc w:val="both"/>
        <w:rPr>
          <w:rFonts w:ascii="Arial" w:hAnsi="Arial" w:cs="Arial"/>
        </w:rPr>
      </w:pPr>
    </w:p>
    <w:p w:rsidR="00A57A72" w:rsidP="00A57A72">
      <w:pPr>
        <w:bidi w:val="0"/>
        <w:ind w:left="4248"/>
        <w:jc w:val="both"/>
        <w:rPr>
          <w:rFonts w:ascii="Arial" w:hAnsi="Arial" w:cs="Arial"/>
        </w:rPr>
      </w:pPr>
      <w:r>
        <w:rPr>
          <w:rFonts w:ascii="Arial" w:hAnsi="Arial" w:cs="Arial"/>
        </w:rPr>
        <w:t>V nadväznosti na navrhovanú zmenu § 83 ods. 7 a 8  je potrebné aj ustanoviť, aký trénerský kvalifikačný stupeň patrí absolventovi, ktorý ak získal vysokoškolské vzdelanie v študijnom odbore šport (bez ohľadu na stupeň) pre športy, z ktorých záverečnú prácu síce nerobil, ale má z nich zodpovedajúci rozsah vzdelávania, patrí mu kvalifikačný stupeň II.</w:t>
      </w:r>
    </w:p>
    <w:p w:rsidR="00A57A72" w:rsidP="00A57A72">
      <w:pPr>
        <w:bidi w:val="0"/>
        <w:jc w:val="both"/>
        <w:rPr>
          <w:rFonts w:ascii="Arial" w:hAnsi="Arial" w:cs="Arial"/>
        </w:rPr>
      </w:pPr>
    </w:p>
    <w:p w:rsidR="00A57A72" w:rsidP="00A57A72">
      <w:pPr>
        <w:bidi w:val="0"/>
        <w:ind w:left="2832"/>
        <w:rPr>
          <w:rFonts w:ascii="Times New Roman" w:hAnsi="Times New Roman"/>
        </w:rPr>
      </w:pPr>
      <w:r>
        <w:rPr>
          <w:rFonts w:ascii="Arial" w:hAnsi="Arial" w:cs="Arial"/>
        </w:rPr>
        <w:t>Výbor NR SR pre vzdelávanie, vedu, mládež a šport</w:t>
      </w:r>
    </w:p>
    <w:p w:rsidR="00A57A72" w:rsidP="00A57A72">
      <w:pPr>
        <w:bidi w:val="0"/>
        <w:ind w:left="2124" w:firstLine="708"/>
        <w:jc w:val="both"/>
        <w:rPr>
          <w:rFonts w:ascii="Arial" w:hAnsi="Arial" w:cs="Arial"/>
        </w:rPr>
      </w:pPr>
    </w:p>
    <w:p w:rsidR="00A57A72" w:rsidP="00A57A7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A57A72" w:rsidP="00A57A72">
      <w:pPr>
        <w:bidi w:val="0"/>
        <w:jc w:val="both"/>
        <w:rPr>
          <w:rFonts w:ascii="Arial" w:hAnsi="Arial" w:cs="Arial"/>
        </w:rPr>
      </w:pPr>
    </w:p>
    <w:p w:rsidR="00A57A72" w:rsidP="00A57A72">
      <w:pPr>
        <w:numPr>
          <w:numId w:val="2"/>
        </w:numPr>
        <w:autoSpaceDE/>
        <w:autoSpaceDN/>
        <w:bidi w:val="0"/>
        <w:adjustRightInd/>
        <w:contextualSpacing/>
        <w:jc w:val="both"/>
        <w:rPr>
          <w:rFonts w:ascii="Arial" w:hAnsi="Arial" w:cs="Arial"/>
        </w:rPr>
      </w:pPr>
      <w:r>
        <w:rPr>
          <w:rFonts w:ascii="Arial" w:hAnsi="Arial" w:cs="Arial"/>
        </w:rPr>
        <w:t>V čl. I sa za bod 62 vkladá nový bod 63, ktorý znie:</w:t>
      </w:r>
    </w:p>
    <w:p w:rsidR="00A57A72" w:rsidP="00A57A72">
      <w:pPr>
        <w:bidi w:val="0"/>
        <w:ind w:left="708"/>
        <w:jc w:val="both"/>
        <w:rPr>
          <w:rFonts w:ascii="Arial" w:hAnsi="Arial" w:cs="Arial"/>
        </w:rPr>
      </w:pPr>
      <w:r>
        <w:rPr>
          <w:rFonts w:ascii="Arial" w:hAnsi="Arial" w:cs="Arial"/>
        </w:rPr>
        <w:t>„63. V § 83 ods. 7 a 8 sa za slová „ kvalifikačného stupňa” vkladajú slová „pre príslušný šport alebo pre šport pre všetkých” a na konci sa bodka nahrádza čiarkou a pripájajú sa tieto slová: „ak absolvent úspešne obhájil záverečnú prácu, ktorá sa vzťahuje na príslušný šport alebo na šport pre všetkých.“.</w:t>
      </w:r>
    </w:p>
    <w:p w:rsidR="00A57A72" w:rsidP="00A57A72">
      <w:pPr>
        <w:bidi w:val="0"/>
        <w:jc w:val="both"/>
        <w:rPr>
          <w:rFonts w:ascii="Arial" w:hAnsi="Arial" w:cs="Arial"/>
        </w:rPr>
      </w:pPr>
    </w:p>
    <w:p w:rsidR="00A57A72" w:rsidP="00A57A72">
      <w:pPr>
        <w:bidi w:val="0"/>
        <w:ind w:firstLine="708"/>
        <w:jc w:val="both"/>
        <w:rPr>
          <w:rFonts w:ascii="Arial" w:hAnsi="Arial" w:cs="Arial"/>
        </w:rPr>
      </w:pPr>
      <w:r>
        <w:rPr>
          <w:rFonts w:ascii="Arial" w:hAnsi="Arial" w:cs="Arial"/>
        </w:rPr>
        <w:t>Ostatné body sa primerane prečíslujú.</w:t>
      </w:r>
    </w:p>
    <w:p w:rsidR="00A57A72" w:rsidP="00A57A72">
      <w:pPr>
        <w:bidi w:val="0"/>
        <w:jc w:val="both"/>
        <w:rPr>
          <w:rFonts w:ascii="Arial" w:hAnsi="Arial" w:cs="Arial"/>
        </w:rPr>
      </w:pPr>
    </w:p>
    <w:p w:rsidR="002C68D6" w:rsidP="00A57A72">
      <w:pPr>
        <w:bidi w:val="0"/>
        <w:jc w:val="both"/>
        <w:rPr>
          <w:rFonts w:ascii="Arial" w:hAnsi="Arial" w:cs="Arial"/>
        </w:rPr>
      </w:pPr>
    </w:p>
    <w:p w:rsidR="00A57A72" w:rsidP="00A57A72">
      <w:pPr>
        <w:bidi w:val="0"/>
        <w:ind w:left="4248"/>
        <w:jc w:val="both"/>
        <w:rPr>
          <w:rFonts w:ascii="Arial" w:hAnsi="Arial" w:cs="Arial"/>
        </w:rPr>
      </w:pPr>
      <w:r>
        <w:rPr>
          <w:rFonts w:ascii="Arial" w:hAnsi="Arial" w:cs="Arial"/>
        </w:rPr>
        <w:t>Navrhovanou zmenou sa spresňujú prípady absolventov študijného programu uskutočňovaného síce v študijnom odbore šport, ktorí ale nemajú záverečnú prácu z príslušného športu (resp. zo športu pre všetkých, ktorá sa v súčasnosti viaže k študijným programom šport pre zdravie na FTVŠ UK, resp. šport a zdravie na FŠ PU). Obhajoba záverečnej práce z príslušného športu vyjadruje trénerskú špecializáciu pre konkrétny šport. Absolventovi študijného programu (či prvého alebo druhého stupňa) v študijnom odbore šport nemožno priznať trénerský kvalifikačný stupeň 4 alebo 5 en bloc pre všetky športy, ale len pre taký šport, v ktorom reálne ide o najvyššiu (resp. druhú najvyššiu) trénerskú špecializáciu, prípadne pre šport pre všetkých, ak tomu zodpovedá záverečná práca.</w:t>
      </w:r>
    </w:p>
    <w:p w:rsidR="00A57A72" w:rsidP="00A57A72">
      <w:pPr>
        <w:bidi w:val="0"/>
        <w:jc w:val="both"/>
        <w:rPr>
          <w:rFonts w:ascii="Arial" w:hAnsi="Arial" w:cs="Arial"/>
        </w:rPr>
      </w:pPr>
    </w:p>
    <w:p w:rsidR="00A57A72" w:rsidP="00A57A72">
      <w:pPr>
        <w:bidi w:val="0"/>
        <w:ind w:left="2832"/>
        <w:rPr>
          <w:rFonts w:ascii="Times New Roman" w:hAnsi="Times New Roman"/>
        </w:rPr>
      </w:pPr>
      <w:r>
        <w:rPr>
          <w:rFonts w:ascii="Arial" w:hAnsi="Arial" w:cs="Arial"/>
        </w:rPr>
        <w:t>Výbor NR SR pre vzdelávanie, vedu, mládež a šport</w:t>
      </w:r>
    </w:p>
    <w:p w:rsidR="00A57A72" w:rsidP="00A57A72">
      <w:pPr>
        <w:bidi w:val="0"/>
        <w:ind w:left="2124" w:firstLine="708"/>
        <w:jc w:val="both"/>
        <w:rPr>
          <w:rFonts w:ascii="Arial" w:hAnsi="Arial" w:cs="Arial"/>
        </w:rPr>
      </w:pPr>
    </w:p>
    <w:p w:rsidR="00A57A72" w:rsidP="00A57A7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A57A72" w:rsidP="00A57A72">
      <w:pPr>
        <w:bidi w:val="0"/>
        <w:jc w:val="both"/>
        <w:rPr>
          <w:rFonts w:ascii="Arial" w:hAnsi="Arial" w:cs="Arial"/>
        </w:rPr>
      </w:pPr>
    </w:p>
    <w:p w:rsidR="00A57A72" w:rsidP="00A57A72">
      <w:pPr>
        <w:numPr>
          <w:numId w:val="2"/>
        </w:numPr>
        <w:autoSpaceDE/>
        <w:autoSpaceDN/>
        <w:bidi w:val="0"/>
        <w:adjustRightInd/>
        <w:contextualSpacing/>
        <w:jc w:val="both"/>
        <w:rPr>
          <w:rFonts w:ascii="Arial" w:hAnsi="Arial" w:cs="Arial"/>
        </w:rPr>
      </w:pPr>
      <w:r>
        <w:rPr>
          <w:rFonts w:ascii="Arial" w:hAnsi="Arial" w:cs="Arial"/>
        </w:rPr>
        <w:t>V čl. I bode 63 sa slová „získaním vysokoškolského vzdelania, podľa odseku 4 písm. e) alebo podľa odseku 5 písm. e)“ nahrádzajú slovami „podľa odseku 4 písm. e), f), odseku 5 písm. e) až h) alebo odseku 6 písm. b)“.</w:t>
      </w:r>
    </w:p>
    <w:p w:rsidR="00A57A72" w:rsidP="00A57A72">
      <w:pPr>
        <w:bidi w:val="0"/>
        <w:jc w:val="both"/>
        <w:rPr>
          <w:rFonts w:ascii="Arial" w:hAnsi="Arial" w:cs="Arial"/>
        </w:rPr>
      </w:pPr>
    </w:p>
    <w:p w:rsidR="00A57A72" w:rsidP="00A57A72">
      <w:pPr>
        <w:bidi w:val="0"/>
        <w:ind w:left="4248"/>
        <w:jc w:val="both"/>
        <w:rPr>
          <w:rFonts w:ascii="Arial" w:hAnsi="Arial" w:cs="Arial"/>
        </w:rPr>
      </w:pPr>
      <w:r>
        <w:rPr>
          <w:rFonts w:ascii="Arial" w:hAnsi="Arial" w:cs="Arial"/>
        </w:rPr>
        <w:t>Do ustanovenia o vydávaní osvedčení sa premietajú zmeny v § 83 a spresňuje sa, že osvedčenie na žiadosť sa týka všetkých prípadov, ak bol v rámci štúdia na vysokej škole nadobudnutý kvalifikačný stupeň I., II. alebo III.</w:t>
      </w:r>
    </w:p>
    <w:p w:rsidR="00A57A72" w:rsidP="00A57A72">
      <w:pPr>
        <w:bidi w:val="0"/>
        <w:jc w:val="both"/>
        <w:rPr>
          <w:rFonts w:ascii="Arial" w:hAnsi="Arial" w:cs="Arial"/>
        </w:rPr>
      </w:pPr>
    </w:p>
    <w:p w:rsidR="00A57A72" w:rsidP="00A57A72">
      <w:pPr>
        <w:bidi w:val="0"/>
        <w:ind w:left="2832"/>
        <w:rPr>
          <w:rFonts w:ascii="Times New Roman" w:hAnsi="Times New Roman"/>
        </w:rPr>
      </w:pPr>
      <w:r>
        <w:rPr>
          <w:rFonts w:ascii="Arial" w:hAnsi="Arial" w:cs="Arial"/>
        </w:rPr>
        <w:t>Výbor NR SR pre vzdelávanie, vedu, mládež a šport</w:t>
      </w:r>
    </w:p>
    <w:p w:rsidR="00A57A72" w:rsidP="00A57A72">
      <w:pPr>
        <w:bidi w:val="0"/>
        <w:ind w:left="2124" w:firstLine="708"/>
        <w:jc w:val="both"/>
        <w:rPr>
          <w:rFonts w:ascii="Arial" w:hAnsi="Arial" w:cs="Arial"/>
        </w:rPr>
      </w:pPr>
    </w:p>
    <w:p w:rsidR="00A57A72" w:rsidP="00A57A7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A57A72" w:rsidP="00A57A72">
      <w:pPr>
        <w:bidi w:val="0"/>
        <w:jc w:val="both"/>
        <w:rPr>
          <w:rFonts w:ascii="Arial" w:hAnsi="Arial" w:cs="Arial"/>
        </w:rPr>
      </w:pPr>
    </w:p>
    <w:p w:rsidR="00A57A72" w:rsidP="00A57A72">
      <w:pPr>
        <w:pStyle w:val="ListParagraph"/>
        <w:numPr>
          <w:numId w:val="2"/>
        </w:numPr>
        <w:bidi w:val="0"/>
        <w:jc w:val="both"/>
        <w:rPr>
          <w:rFonts w:ascii="Arial" w:hAnsi="Arial" w:cs="Arial"/>
        </w:rPr>
      </w:pPr>
      <w:r>
        <w:rPr>
          <w:rFonts w:ascii="Arial" w:hAnsi="Arial" w:cs="Arial"/>
        </w:rPr>
        <w:t>V čl. I bode 63 v § 83 ods. 10 poslednej vete sa slová „odbornú činnosť“ nahrádzajú slovami „odbornú spôsobilosť na výkon odbornej činnosti“.</w:t>
      </w:r>
    </w:p>
    <w:p w:rsidR="00A57A72" w:rsidP="00A57A72">
      <w:pPr>
        <w:pStyle w:val="ListParagraph"/>
        <w:bidi w:val="0"/>
        <w:ind w:left="1069"/>
        <w:rPr>
          <w:rFonts w:ascii="Arial" w:hAnsi="Arial" w:cs="Arial"/>
        </w:rPr>
      </w:pPr>
    </w:p>
    <w:p w:rsidR="00A57A72" w:rsidP="00A57A72">
      <w:pPr>
        <w:pStyle w:val="ListParagraph"/>
        <w:bidi w:val="0"/>
        <w:ind w:left="4253"/>
        <w:rPr>
          <w:rFonts w:ascii="Arial" w:hAnsi="Arial" w:cs="Arial"/>
        </w:rPr>
      </w:pPr>
      <w:r>
        <w:rPr>
          <w:rFonts w:ascii="Arial" w:hAnsi="Arial" w:cs="Arial"/>
        </w:rPr>
        <w:t>Úprava formulácie vzhľadom na terminológiu používanú v zákone č. 440/2015 Z. z. o športe a o zmene a doplnení niektorých zákonov.</w:t>
      </w:r>
    </w:p>
    <w:p w:rsidR="00A57A72" w:rsidP="00A57A72">
      <w:pPr>
        <w:bidi w:val="0"/>
        <w:contextualSpacing/>
        <w:jc w:val="both"/>
        <w:rPr>
          <w:rFonts w:ascii="Arial" w:hAnsi="Arial" w:cs="Arial"/>
        </w:rPr>
      </w:pPr>
    </w:p>
    <w:p w:rsidR="002C68D6" w:rsidRPr="002C68D6" w:rsidP="002C68D6">
      <w:pPr>
        <w:bidi w:val="0"/>
        <w:ind w:left="2124" w:firstLine="708"/>
        <w:rPr>
          <w:rFonts w:ascii="Arial" w:hAnsi="Arial" w:cs="Arial"/>
        </w:rPr>
      </w:pPr>
      <w:r w:rsidRPr="002C68D6">
        <w:rPr>
          <w:rFonts w:ascii="Arial" w:hAnsi="Arial" w:cs="Arial"/>
        </w:rPr>
        <w:t>Ústavnoprávny výbor NR SR</w:t>
      </w:r>
    </w:p>
    <w:p w:rsidR="002F0742" w:rsidRPr="002F0742" w:rsidP="002F0742">
      <w:pPr>
        <w:bidi w:val="0"/>
        <w:ind w:left="2832"/>
        <w:rPr>
          <w:rFonts w:ascii="Times New Roman" w:hAnsi="Times New Roman"/>
        </w:rPr>
      </w:pPr>
      <w:r>
        <w:rPr>
          <w:rFonts w:ascii="Arial" w:hAnsi="Arial" w:cs="Arial"/>
        </w:rPr>
        <w:t>Výbor NR SR pre financie a rozpočet</w:t>
      </w:r>
    </w:p>
    <w:p w:rsidR="00A57A72" w:rsidP="00A57A72">
      <w:pPr>
        <w:bidi w:val="0"/>
        <w:ind w:left="2832"/>
        <w:rPr>
          <w:rFonts w:ascii="Times New Roman" w:hAnsi="Times New Roman"/>
        </w:rPr>
      </w:pPr>
      <w:r>
        <w:rPr>
          <w:rFonts w:ascii="Arial" w:hAnsi="Arial" w:cs="Arial"/>
        </w:rPr>
        <w:t>Výbor NR SR pre vzdelávanie, vedu, mládež a šport</w:t>
      </w:r>
    </w:p>
    <w:p w:rsidR="00A57A72" w:rsidP="00A57A72">
      <w:pPr>
        <w:bidi w:val="0"/>
        <w:ind w:left="2124" w:firstLine="708"/>
        <w:jc w:val="both"/>
        <w:rPr>
          <w:rFonts w:ascii="Arial" w:hAnsi="Arial" w:cs="Arial"/>
        </w:rPr>
      </w:pPr>
    </w:p>
    <w:p w:rsidR="00A57A72" w:rsidP="00A57A7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A57A72" w:rsidP="00A57A72">
      <w:pPr>
        <w:bidi w:val="0"/>
        <w:contextualSpacing/>
        <w:jc w:val="both"/>
        <w:rPr>
          <w:rFonts w:ascii="Arial" w:hAnsi="Arial" w:cs="Arial"/>
        </w:rPr>
      </w:pPr>
    </w:p>
    <w:p w:rsidR="00A57A72" w:rsidP="00A57A72">
      <w:pPr>
        <w:numPr>
          <w:numId w:val="2"/>
        </w:numPr>
        <w:autoSpaceDE/>
        <w:autoSpaceDN/>
        <w:bidi w:val="0"/>
        <w:adjustRightInd/>
        <w:contextualSpacing/>
        <w:jc w:val="both"/>
        <w:rPr>
          <w:rFonts w:ascii="Arial" w:hAnsi="Arial" w:cs="Arial"/>
        </w:rPr>
      </w:pPr>
      <w:r>
        <w:rPr>
          <w:rFonts w:ascii="Arial" w:hAnsi="Arial" w:cs="Arial"/>
        </w:rPr>
        <w:t>V čl. I sa za bod 64 vkladá nový bod 65, ktorý znie:</w:t>
      </w:r>
    </w:p>
    <w:p w:rsidR="00A57A72" w:rsidP="00A57A72">
      <w:pPr>
        <w:bidi w:val="0"/>
        <w:ind w:left="708"/>
        <w:jc w:val="both"/>
        <w:rPr>
          <w:rFonts w:ascii="Arial" w:hAnsi="Arial" w:cs="Arial"/>
        </w:rPr>
      </w:pPr>
      <w:r>
        <w:rPr>
          <w:rFonts w:ascii="Arial" w:hAnsi="Arial" w:cs="Arial"/>
        </w:rPr>
        <w:t>„65. V § 95 ods. 1 písm. a) sa na konci pripájajú tieto slová: „a je prijímateľom verejných prostriedkov”.”.</w:t>
      </w:r>
    </w:p>
    <w:p w:rsidR="00A57A72" w:rsidP="00A57A72">
      <w:pPr>
        <w:bidi w:val="0"/>
        <w:jc w:val="both"/>
        <w:rPr>
          <w:rFonts w:ascii="Arial" w:hAnsi="Arial" w:cs="Arial"/>
        </w:rPr>
      </w:pPr>
    </w:p>
    <w:p w:rsidR="00A57A72" w:rsidP="00A57A72">
      <w:pPr>
        <w:bidi w:val="0"/>
        <w:ind w:firstLine="708"/>
        <w:jc w:val="both"/>
        <w:rPr>
          <w:rFonts w:ascii="Arial" w:hAnsi="Arial" w:cs="Arial"/>
        </w:rPr>
      </w:pPr>
      <w:r>
        <w:rPr>
          <w:rFonts w:ascii="Arial" w:hAnsi="Arial" w:cs="Arial"/>
        </w:rPr>
        <w:t>Ostatné body sa primerane prečíslujú.</w:t>
      </w:r>
    </w:p>
    <w:p w:rsidR="00A57A72" w:rsidP="00A57A72">
      <w:pPr>
        <w:bidi w:val="0"/>
        <w:ind w:left="3966"/>
        <w:jc w:val="both"/>
        <w:rPr>
          <w:rFonts w:ascii="Arial" w:hAnsi="Arial" w:cs="Arial"/>
        </w:rPr>
      </w:pPr>
    </w:p>
    <w:p w:rsidR="00A57A72" w:rsidP="00A57A72">
      <w:pPr>
        <w:bidi w:val="0"/>
        <w:ind w:left="4248"/>
        <w:jc w:val="both"/>
        <w:rPr>
          <w:rFonts w:ascii="Arial" w:hAnsi="Arial" w:cs="Arial"/>
        </w:rPr>
      </w:pPr>
      <w:r>
        <w:rPr>
          <w:rFonts w:ascii="Arial" w:hAnsi="Arial" w:cs="Arial"/>
        </w:rPr>
        <w:t>Spresňuje sa ustanovenie upravujúce správny delikt športovej organizácie, ktorá vykonáva športovú činnosť a je prijímateľom verejných prostriedkov, a nie je zapísaná v registri právnických osôb v športe, aby bolo jednoznačné, že tie právnické osoby, ktoré nemajú záujem byť prijímateľmi verejných prostriedkov a ani čerpať iné výhody zákona o športe, nebudú nútené registrovať sa v informačnom systéme športu.</w:t>
      </w:r>
    </w:p>
    <w:p w:rsidR="002F0742" w:rsidP="00A57A72">
      <w:pPr>
        <w:bidi w:val="0"/>
        <w:ind w:left="4248"/>
        <w:jc w:val="both"/>
        <w:rPr>
          <w:rFonts w:ascii="Arial" w:hAnsi="Arial" w:cs="Arial"/>
        </w:rPr>
      </w:pPr>
    </w:p>
    <w:p w:rsidR="00A57A72" w:rsidP="00A57A72">
      <w:pPr>
        <w:bidi w:val="0"/>
        <w:ind w:left="2832"/>
        <w:rPr>
          <w:rFonts w:ascii="Times New Roman" w:hAnsi="Times New Roman"/>
        </w:rPr>
      </w:pPr>
      <w:r>
        <w:rPr>
          <w:rFonts w:ascii="Arial" w:hAnsi="Arial" w:cs="Arial"/>
        </w:rPr>
        <w:t>Výbor NR SR pre vzdelávanie, vedu, mládež a šport</w:t>
      </w:r>
    </w:p>
    <w:p w:rsidR="00A57A72" w:rsidP="00A57A72">
      <w:pPr>
        <w:bidi w:val="0"/>
        <w:ind w:left="2124" w:firstLine="708"/>
        <w:jc w:val="both"/>
        <w:rPr>
          <w:rFonts w:ascii="Arial" w:hAnsi="Arial" w:cs="Arial"/>
        </w:rPr>
      </w:pPr>
    </w:p>
    <w:p w:rsidR="00A57A72" w:rsidP="00A57A7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A57A72" w:rsidP="00A57A72">
      <w:pPr>
        <w:bidi w:val="0"/>
        <w:jc w:val="both"/>
        <w:rPr>
          <w:rFonts w:ascii="Arial" w:hAnsi="Arial" w:cs="Arial"/>
        </w:rPr>
      </w:pPr>
    </w:p>
    <w:p w:rsidR="00A57A72" w:rsidP="00A57A72">
      <w:pPr>
        <w:numPr>
          <w:numId w:val="2"/>
        </w:numPr>
        <w:autoSpaceDE/>
        <w:autoSpaceDN/>
        <w:bidi w:val="0"/>
        <w:adjustRightInd/>
        <w:contextualSpacing/>
        <w:jc w:val="both"/>
        <w:rPr>
          <w:rFonts w:ascii="Arial" w:hAnsi="Arial" w:cs="Arial"/>
        </w:rPr>
      </w:pPr>
      <w:r>
        <w:rPr>
          <w:rFonts w:ascii="Arial" w:hAnsi="Arial" w:cs="Arial"/>
        </w:rPr>
        <w:t>V čl. I bode 75 v § 106a sa vypúšťa odsek 2.</w:t>
      </w:r>
    </w:p>
    <w:p w:rsidR="00A57A72" w:rsidP="00A57A72">
      <w:pPr>
        <w:bidi w:val="0"/>
        <w:jc w:val="both"/>
        <w:rPr>
          <w:rFonts w:ascii="Arial" w:hAnsi="Arial" w:cs="Arial"/>
        </w:rPr>
      </w:pPr>
      <w:r>
        <w:rPr>
          <w:rFonts w:ascii="Arial" w:hAnsi="Arial" w:cs="Arial"/>
        </w:rPr>
        <w:tab/>
      </w:r>
    </w:p>
    <w:p w:rsidR="00A57A72" w:rsidP="00A57A72">
      <w:pPr>
        <w:bidi w:val="0"/>
        <w:ind w:firstLine="708"/>
        <w:jc w:val="both"/>
        <w:rPr>
          <w:rFonts w:ascii="Arial" w:hAnsi="Arial" w:cs="Arial"/>
        </w:rPr>
      </w:pPr>
      <w:r>
        <w:rPr>
          <w:rFonts w:ascii="Arial" w:hAnsi="Arial" w:cs="Arial"/>
        </w:rPr>
        <w:t>Doterajší odsek 3 sa označuje ako odsek 2.</w:t>
      </w:r>
    </w:p>
    <w:p w:rsidR="00A57A72" w:rsidP="00A57A72">
      <w:pPr>
        <w:bidi w:val="0"/>
        <w:jc w:val="both"/>
        <w:rPr>
          <w:rFonts w:ascii="Arial" w:hAnsi="Arial" w:cs="Arial"/>
        </w:rPr>
      </w:pPr>
    </w:p>
    <w:p w:rsidR="00A57A72" w:rsidP="00A57A72">
      <w:pPr>
        <w:bidi w:val="0"/>
        <w:ind w:left="4248"/>
        <w:jc w:val="both"/>
        <w:rPr>
          <w:rFonts w:ascii="Arial" w:hAnsi="Arial" w:cs="Arial"/>
        </w:rPr>
      </w:pPr>
      <w:r>
        <w:rPr>
          <w:rFonts w:ascii="Arial" w:hAnsi="Arial" w:cs="Arial"/>
        </w:rPr>
        <w:t>Vypúšťa sa prechodné ustanovenie z dôvodu nového nastavenia nového financovania od januára 2017.</w:t>
      </w:r>
    </w:p>
    <w:p w:rsidR="00A57A72" w:rsidP="00A57A72">
      <w:pPr>
        <w:bidi w:val="0"/>
        <w:jc w:val="both"/>
        <w:rPr>
          <w:rFonts w:ascii="Arial" w:hAnsi="Arial" w:cs="Arial"/>
        </w:rPr>
      </w:pPr>
    </w:p>
    <w:p w:rsidR="00A57A72" w:rsidP="00A57A72">
      <w:pPr>
        <w:bidi w:val="0"/>
        <w:ind w:left="2832"/>
        <w:rPr>
          <w:rFonts w:ascii="Times New Roman" w:hAnsi="Times New Roman"/>
        </w:rPr>
      </w:pPr>
      <w:r>
        <w:rPr>
          <w:rFonts w:ascii="Arial" w:hAnsi="Arial" w:cs="Arial"/>
        </w:rPr>
        <w:t>Výbor NR SR pre vzdelávanie, vedu, mládež a šport</w:t>
      </w:r>
    </w:p>
    <w:p w:rsidR="00A57A72" w:rsidP="00A57A72">
      <w:pPr>
        <w:bidi w:val="0"/>
        <w:ind w:left="2124" w:firstLine="708"/>
        <w:jc w:val="both"/>
        <w:rPr>
          <w:rFonts w:ascii="Arial" w:hAnsi="Arial" w:cs="Arial"/>
        </w:rPr>
      </w:pPr>
    </w:p>
    <w:p w:rsidR="00A57A72" w:rsidP="00A57A7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A57A72" w:rsidP="00A57A72">
      <w:pPr>
        <w:bidi w:val="0"/>
        <w:jc w:val="both"/>
        <w:rPr>
          <w:rFonts w:ascii="Arial" w:hAnsi="Arial" w:cs="Arial"/>
        </w:rPr>
      </w:pPr>
    </w:p>
    <w:p w:rsidR="00A57A72" w:rsidP="00A57A72">
      <w:pPr>
        <w:numPr>
          <w:numId w:val="2"/>
        </w:numPr>
        <w:autoSpaceDE/>
        <w:autoSpaceDN/>
        <w:bidi w:val="0"/>
        <w:adjustRightInd/>
        <w:contextualSpacing/>
        <w:jc w:val="both"/>
        <w:rPr>
          <w:rFonts w:ascii="Arial" w:hAnsi="Arial" w:cs="Arial"/>
        </w:rPr>
      </w:pPr>
      <w:r>
        <w:rPr>
          <w:rFonts w:ascii="Arial" w:hAnsi="Arial" w:cs="Arial"/>
        </w:rPr>
        <w:t>V čl. I bode 75 v § 106b ods. 2 prvá veta znie: „Odborná spôsobilosť na výkon špecializovanej činnosti v oblasti telesnej kultúry v kategórii diplomovaný tréner, tréner I. triedy, tréner II. triedy a tréner III. triedy nadobudnutá podľa právnych predpisov účinných do 31. augusta 2008 zostáva zachovaná a oprávnenia z nej vyplývajúce sa posudzujú podľa právnych predpisov účinných do 31. augusta 2008.”.</w:t>
      </w:r>
    </w:p>
    <w:p w:rsidR="00A57A72" w:rsidP="00A57A72">
      <w:pPr>
        <w:bidi w:val="0"/>
        <w:jc w:val="both"/>
        <w:rPr>
          <w:rFonts w:ascii="Arial" w:hAnsi="Arial" w:cs="Arial"/>
        </w:rPr>
      </w:pPr>
    </w:p>
    <w:p w:rsidR="00A57A72" w:rsidP="00A57A72">
      <w:pPr>
        <w:bidi w:val="0"/>
        <w:ind w:left="4248"/>
        <w:jc w:val="both"/>
        <w:rPr>
          <w:rFonts w:ascii="Arial" w:hAnsi="Arial" w:cs="Arial"/>
        </w:rPr>
      </w:pPr>
      <w:r>
        <w:rPr>
          <w:rFonts w:ascii="Arial" w:hAnsi="Arial" w:cs="Arial"/>
        </w:rPr>
        <w:t>Spresnenie prechodného ustanovenia tak, aby bolo jednoznačné, že osoba, ktorá bola “po starom” napr. tréner I. triedy ostáva aj v systéme “kvalifikačných stupňov” naďalej trénerom I. triedy so všetkými oprávneniami, a tak bude evidovaná aj v registri.</w:t>
      </w:r>
    </w:p>
    <w:p w:rsidR="00A57A72" w:rsidP="00A57A72">
      <w:pPr>
        <w:bidi w:val="0"/>
        <w:jc w:val="both"/>
        <w:rPr>
          <w:rFonts w:ascii="Arial" w:hAnsi="Arial" w:cs="Arial"/>
        </w:rPr>
      </w:pPr>
    </w:p>
    <w:p w:rsidR="00A57A72" w:rsidP="00A57A72">
      <w:pPr>
        <w:bidi w:val="0"/>
        <w:ind w:left="2832"/>
        <w:rPr>
          <w:rFonts w:ascii="Times New Roman" w:hAnsi="Times New Roman"/>
        </w:rPr>
      </w:pPr>
      <w:r>
        <w:rPr>
          <w:rFonts w:ascii="Arial" w:hAnsi="Arial" w:cs="Arial"/>
        </w:rPr>
        <w:t>Výbor NR SR pre vzdelávanie, vedu, mládež a šport</w:t>
      </w:r>
    </w:p>
    <w:p w:rsidR="00A57A72" w:rsidP="00A57A72">
      <w:pPr>
        <w:bidi w:val="0"/>
        <w:ind w:left="2124" w:firstLine="708"/>
        <w:jc w:val="both"/>
        <w:rPr>
          <w:rFonts w:ascii="Arial" w:hAnsi="Arial" w:cs="Arial"/>
        </w:rPr>
      </w:pPr>
    </w:p>
    <w:p w:rsidR="00A57A72" w:rsidP="00A57A7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A57A72" w:rsidP="00A57A72">
      <w:pPr>
        <w:bidi w:val="0"/>
        <w:jc w:val="both"/>
        <w:rPr>
          <w:rFonts w:ascii="Arial" w:hAnsi="Arial" w:cs="Arial"/>
        </w:rPr>
      </w:pPr>
    </w:p>
    <w:p w:rsidR="00A57A72" w:rsidP="00A57A72">
      <w:pPr>
        <w:numPr>
          <w:numId w:val="2"/>
        </w:numPr>
        <w:autoSpaceDE/>
        <w:autoSpaceDN/>
        <w:bidi w:val="0"/>
        <w:adjustRightInd/>
        <w:contextualSpacing/>
        <w:jc w:val="both"/>
        <w:rPr>
          <w:rFonts w:ascii="Arial" w:hAnsi="Arial" w:cs="Arial"/>
        </w:rPr>
      </w:pPr>
      <w:r>
        <w:rPr>
          <w:rFonts w:ascii="Arial" w:hAnsi="Arial" w:cs="Arial"/>
        </w:rPr>
        <w:t>V čl. I bode 75 v § 106b odsek 3 znie:</w:t>
      </w:r>
    </w:p>
    <w:p w:rsidR="00A57A72" w:rsidP="00A57A72">
      <w:pPr>
        <w:bidi w:val="0"/>
        <w:ind w:left="708"/>
        <w:jc w:val="both"/>
        <w:rPr>
          <w:rFonts w:ascii="Arial" w:hAnsi="Arial" w:cs="Arial"/>
        </w:rPr>
      </w:pPr>
      <w:r>
        <w:rPr>
          <w:rFonts w:ascii="Arial" w:hAnsi="Arial" w:cs="Arial"/>
        </w:rPr>
        <w:t>„(3) Odborná spôsobilosť na výkon odbornej činnosti tréner III. kvalifikačného stupňa, tréner IV. kvalifikačného stupňa a tréner V. kvalifikačného stupňa nadobudnutá podľa právnych predpisov účinných od 1. januára 2016 do 31. decembra 2016 zostáva zachovaná.”.</w:t>
      </w:r>
    </w:p>
    <w:p w:rsidR="00A57A72" w:rsidP="00A57A72">
      <w:pPr>
        <w:bidi w:val="0"/>
        <w:jc w:val="both"/>
        <w:rPr>
          <w:rFonts w:ascii="Arial" w:hAnsi="Arial" w:cs="Arial"/>
        </w:rPr>
      </w:pPr>
    </w:p>
    <w:p w:rsidR="00A57A72" w:rsidP="00A57A72">
      <w:pPr>
        <w:bidi w:val="0"/>
        <w:ind w:left="4248"/>
        <w:jc w:val="both"/>
        <w:rPr>
          <w:rFonts w:ascii="Arial" w:hAnsi="Arial" w:cs="Arial"/>
        </w:rPr>
      </w:pPr>
      <w:r>
        <w:rPr>
          <w:rFonts w:ascii="Arial" w:hAnsi="Arial" w:cs="Arial"/>
        </w:rPr>
        <w:t>Úprava prechodného ustanovenia súvisiaca s návrhom na spresnenie požiadaviek na získanie IV. kvalifikačného stupňa a V. kvalifikačného stupňa tak, aby práva osôb, ktoré získali príslušný kvalifikačný stupeň “po starom” ostali zachované.</w:t>
      </w:r>
    </w:p>
    <w:p w:rsidR="00A57A72" w:rsidP="00A57A72">
      <w:pPr>
        <w:bidi w:val="0"/>
        <w:jc w:val="both"/>
        <w:rPr>
          <w:rFonts w:ascii="Arial" w:hAnsi="Arial" w:cs="Arial"/>
        </w:rPr>
      </w:pPr>
    </w:p>
    <w:p w:rsidR="00A57A72" w:rsidP="00A57A72">
      <w:pPr>
        <w:bidi w:val="0"/>
        <w:ind w:left="2832"/>
        <w:rPr>
          <w:rFonts w:ascii="Times New Roman" w:hAnsi="Times New Roman"/>
        </w:rPr>
      </w:pPr>
      <w:r>
        <w:rPr>
          <w:rFonts w:ascii="Arial" w:hAnsi="Arial" w:cs="Arial"/>
        </w:rPr>
        <w:t>Výbor NR SR pre vzdelávanie, vedu, mládež a šport</w:t>
      </w:r>
    </w:p>
    <w:p w:rsidR="00A57A72" w:rsidP="00A57A72">
      <w:pPr>
        <w:bidi w:val="0"/>
        <w:ind w:left="2124" w:firstLine="708"/>
        <w:jc w:val="both"/>
        <w:rPr>
          <w:rFonts w:ascii="Arial" w:hAnsi="Arial" w:cs="Arial"/>
        </w:rPr>
      </w:pPr>
    </w:p>
    <w:p w:rsidR="00DE5586" w:rsidRPr="00A57A72" w:rsidP="00A57A72">
      <w:pPr>
        <w:pStyle w:val="ListParagraph"/>
        <w:bidi w:val="0"/>
        <w:jc w:val="both"/>
        <w:rPr>
          <w:rStyle w:val="apple-style-span"/>
          <w:rFonts w:ascii="Arial" w:hAnsi="Arial" w:cs="Arial"/>
          <w:b/>
        </w:rPr>
      </w:pPr>
      <w:r w:rsidR="00A57A72">
        <w:rPr>
          <w:rFonts w:ascii="Arial" w:hAnsi="Arial" w:cs="Arial"/>
        </w:rPr>
        <w:tab/>
        <w:tab/>
        <w:tab/>
        <w:tab/>
        <w:tab/>
        <w:tab/>
      </w:r>
      <w:r w:rsidR="00A57A72">
        <w:rPr>
          <w:rFonts w:ascii="Arial" w:hAnsi="Arial" w:cs="Arial"/>
          <w:b/>
        </w:rPr>
        <w:t>Gestorský výbor odporúča schváliť</w:t>
      </w:r>
    </w:p>
    <w:p w:rsidR="002C68D6" w:rsidP="00D550B9">
      <w:pPr>
        <w:widowControl/>
        <w:bidi w:val="0"/>
        <w:rPr>
          <w:rFonts w:ascii="Times New Roman" w:hAnsi="Times New Roman"/>
          <w:b/>
        </w:rPr>
      </w:pPr>
    </w:p>
    <w:p w:rsidR="00D550B9" w:rsidP="00D550B9">
      <w:pPr>
        <w:widowControl/>
        <w:bidi w:val="0"/>
        <w:rPr>
          <w:rFonts w:ascii="Times New Roman" w:hAnsi="Times New Roman"/>
          <w:b/>
        </w:rPr>
      </w:pPr>
    </w:p>
    <w:p w:rsidR="00DE5586" w:rsidP="00DE5586">
      <w:pPr>
        <w:widowControl/>
        <w:bidi w:val="0"/>
        <w:jc w:val="center"/>
        <w:rPr>
          <w:rFonts w:ascii="Arial" w:hAnsi="Arial" w:cs="Arial"/>
        </w:rPr>
      </w:pPr>
      <w:r>
        <w:rPr>
          <w:rFonts w:ascii="Arial" w:hAnsi="Arial" w:cs="Arial"/>
        </w:rPr>
        <w:t>Gestorský výbor odporúča Národnej rade Slovenskej republiky hlasovať o návrh</w:t>
      </w:r>
      <w:r w:rsidR="00A57A72">
        <w:rPr>
          <w:rFonts w:ascii="Arial" w:hAnsi="Arial" w:cs="Arial"/>
        </w:rPr>
        <w:t xml:space="preserve">och uvedených v bodoch </w:t>
      </w:r>
      <w:r w:rsidRPr="002C68D6" w:rsidR="00A57A72">
        <w:rPr>
          <w:rFonts w:ascii="Arial" w:hAnsi="Arial" w:cs="Arial"/>
          <w:b/>
        </w:rPr>
        <w:t>1 až 27</w:t>
      </w:r>
      <w:r w:rsidR="00A57A72">
        <w:rPr>
          <w:rFonts w:ascii="Arial" w:hAnsi="Arial" w:cs="Arial"/>
        </w:rPr>
        <w:t xml:space="preserve"> spoločne</w:t>
      </w:r>
      <w:r>
        <w:rPr>
          <w:rFonts w:ascii="Arial" w:hAnsi="Arial" w:cs="Arial"/>
          <w:b/>
        </w:rPr>
        <w:t xml:space="preserve"> </w:t>
      </w:r>
      <w:r>
        <w:rPr>
          <w:rFonts w:ascii="Arial" w:hAnsi="Arial" w:cs="Arial"/>
        </w:rPr>
        <w:t xml:space="preserve">s odporúčaním </w:t>
      </w:r>
      <w:r w:rsidR="00A57A72">
        <w:rPr>
          <w:rFonts w:ascii="Arial" w:hAnsi="Arial" w:cs="Arial"/>
        </w:rPr>
        <w:t>ich</w:t>
      </w:r>
      <w:r>
        <w:rPr>
          <w:rFonts w:ascii="Arial" w:hAnsi="Arial" w:cs="Arial"/>
        </w:rPr>
        <w:t xml:space="preserve"> </w:t>
      </w:r>
      <w:r>
        <w:rPr>
          <w:rFonts w:ascii="Arial" w:hAnsi="Arial" w:cs="Arial"/>
          <w:b/>
          <w:spacing w:val="60"/>
        </w:rPr>
        <w:t>schváliť.</w:t>
      </w:r>
    </w:p>
    <w:p w:rsidR="002C68D6" w:rsidP="00DE5586">
      <w:pPr>
        <w:widowControl/>
        <w:bidi w:val="0"/>
        <w:jc w:val="both"/>
        <w:rPr>
          <w:rFonts w:ascii="Arial" w:hAnsi="Arial" w:cs="Arial"/>
          <w:b/>
        </w:rPr>
      </w:pPr>
    </w:p>
    <w:p w:rsidR="00DE5586" w:rsidP="00DE5586">
      <w:pPr>
        <w:widowControl/>
        <w:bidi w:val="0"/>
        <w:jc w:val="center"/>
        <w:rPr>
          <w:rFonts w:ascii="Arial" w:hAnsi="Arial" w:cs="Arial"/>
          <w:b/>
        </w:rPr>
      </w:pPr>
      <w:r>
        <w:rPr>
          <w:rFonts w:ascii="Arial" w:hAnsi="Arial" w:cs="Arial"/>
          <w:b/>
        </w:rPr>
        <w:t>V.</w:t>
      </w:r>
    </w:p>
    <w:p w:rsidR="00D550B9" w:rsidP="00DE5586">
      <w:pPr>
        <w:widowControl/>
        <w:bidi w:val="0"/>
        <w:ind w:firstLine="708"/>
        <w:jc w:val="both"/>
        <w:rPr>
          <w:rFonts w:ascii="Arial" w:hAnsi="Arial" w:cs="Arial"/>
        </w:rPr>
      </w:pPr>
    </w:p>
    <w:p w:rsidR="00DE5586" w:rsidP="00DE5586">
      <w:pPr>
        <w:widowControl/>
        <w:bidi w:val="0"/>
        <w:ind w:firstLine="708"/>
        <w:jc w:val="both"/>
        <w:rPr>
          <w:rFonts w:ascii="Arial" w:hAnsi="Arial" w:cs="Arial"/>
        </w:rPr>
      </w:pPr>
      <w:r>
        <w:rPr>
          <w:rFonts w:ascii="Arial" w:hAnsi="Arial" w:cs="Arial"/>
        </w:rPr>
        <w:t xml:space="preserve">Gestorský výbor na základe stanovísk výborov, vyjadrených v ich uzneseniach uvedených v III. časti tejto spoločnej správy, </w:t>
      </w:r>
      <w:r>
        <w:rPr>
          <w:rFonts w:ascii="Arial" w:hAnsi="Arial" w:cs="Arial"/>
          <w:b/>
          <w:spacing w:val="40"/>
        </w:rPr>
        <w:t xml:space="preserve">odporúča </w:t>
      </w:r>
      <w:r>
        <w:rPr>
          <w:rFonts w:ascii="Arial" w:hAnsi="Arial" w:cs="Arial"/>
        </w:rPr>
        <w:t>Národnej rade  Slovenskej republiky vládny návrh zákona</w:t>
      </w:r>
      <w:r w:rsidRPr="008E433A">
        <w:rPr>
          <w:rFonts w:ascii="Arial" w:hAnsi="Arial" w:cs="Arial"/>
        </w:rPr>
        <w:t xml:space="preserve">, </w:t>
      </w:r>
      <w:r w:rsidRPr="004F34DE" w:rsidR="00C732C9">
        <w:rPr>
          <w:rFonts w:ascii="Arial" w:hAnsi="Arial" w:cs="Arial"/>
        </w:rPr>
        <w:t>ktorým sa mení a dopĺňa zákon č. 440/2015 Z. z. o športe a o zmene a doplnení niektorých zákonov a ktorým sa mení zákon č. 552/2003 Z. z. o výkone práce vo verejnom záujme v znení neskorších predpisov</w:t>
      </w:r>
      <w:r w:rsidRPr="004F34DE" w:rsidR="00C732C9">
        <w:rPr>
          <w:rFonts w:ascii="Arial" w:hAnsi="Arial" w:cs="Arial"/>
          <w:b/>
          <w:szCs w:val="22"/>
        </w:rPr>
        <w:t xml:space="preserve"> (tlač 254)</w:t>
      </w:r>
      <w:r w:rsidR="00C732C9">
        <w:rPr>
          <w:rFonts w:ascii="Arial" w:hAnsi="Arial" w:cs="Arial"/>
          <w:b/>
          <w:szCs w:val="22"/>
        </w:rPr>
        <w:t xml:space="preserve"> </w:t>
      </w:r>
      <w:r>
        <w:rPr>
          <w:rFonts w:ascii="Arial" w:hAnsi="Arial" w:cs="Arial"/>
          <w:b/>
          <w:spacing w:val="40"/>
        </w:rPr>
        <w:t xml:space="preserve">schváliť </w:t>
      </w:r>
      <w:r>
        <w:rPr>
          <w:rFonts w:ascii="Arial" w:hAnsi="Arial" w:cs="Arial"/>
          <w:b/>
        </w:rPr>
        <w:t xml:space="preserve">v znení </w:t>
      </w:r>
      <w:r w:rsidR="00A57A72">
        <w:rPr>
          <w:rFonts w:ascii="Arial" w:hAnsi="Arial" w:cs="Arial"/>
          <w:b/>
        </w:rPr>
        <w:t xml:space="preserve">pozmeňujúcich a </w:t>
      </w:r>
      <w:r>
        <w:rPr>
          <w:rFonts w:ascii="Arial" w:hAnsi="Arial" w:cs="Arial"/>
          <w:b/>
        </w:rPr>
        <w:t>doplňujúc</w:t>
      </w:r>
      <w:r w:rsidR="00A57A72">
        <w:rPr>
          <w:rFonts w:ascii="Arial" w:hAnsi="Arial" w:cs="Arial"/>
          <w:b/>
        </w:rPr>
        <w:t>ich návrhov</w:t>
      </w:r>
      <w:r>
        <w:rPr>
          <w:rFonts w:ascii="Arial" w:hAnsi="Arial" w:cs="Arial"/>
          <w:b/>
        </w:rPr>
        <w:t xml:space="preserve">  </w:t>
      </w:r>
      <w:r>
        <w:rPr>
          <w:rFonts w:ascii="Arial" w:hAnsi="Arial" w:cs="Arial"/>
        </w:rPr>
        <w:t>uveden</w:t>
      </w:r>
      <w:r w:rsidR="00A57A72">
        <w:rPr>
          <w:rFonts w:ascii="Arial" w:hAnsi="Arial" w:cs="Arial"/>
        </w:rPr>
        <w:t>ých</w:t>
      </w:r>
      <w:r>
        <w:rPr>
          <w:rFonts w:ascii="Arial" w:hAnsi="Arial" w:cs="Arial"/>
        </w:rPr>
        <w:t xml:space="preserve"> v tejto správe.</w:t>
      </w:r>
    </w:p>
    <w:p w:rsidR="00DE5586" w:rsidP="00DE5586">
      <w:pPr>
        <w:widowControl/>
        <w:bidi w:val="0"/>
        <w:jc w:val="both"/>
        <w:rPr>
          <w:rFonts w:ascii="Arial" w:hAnsi="Arial" w:cs="Arial"/>
        </w:rPr>
      </w:pPr>
    </w:p>
    <w:p w:rsidR="00DE5586" w:rsidP="00DE5586">
      <w:pPr>
        <w:pStyle w:val="BodyText"/>
        <w:widowControl/>
        <w:autoSpaceDE/>
        <w:bidi w:val="0"/>
        <w:adjustRightInd/>
        <w:spacing w:after="0"/>
        <w:ind w:firstLine="708"/>
        <w:jc w:val="both"/>
        <w:rPr>
          <w:rFonts w:ascii="Arial" w:hAnsi="Arial" w:cs="Arial"/>
          <w:b/>
          <w:bCs/>
          <w:u w:val="single"/>
        </w:rPr>
      </w:pPr>
      <w:r>
        <w:rPr>
          <w:rFonts w:ascii="Arial" w:hAnsi="Arial" w:cs="Arial"/>
        </w:rPr>
        <w:t xml:space="preserve">Predmetná </w:t>
      </w:r>
      <w:r>
        <w:rPr>
          <w:rFonts w:ascii="Arial" w:hAnsi="Arial" w:cs="Arial"/>
          <w:b/>
        </w:rPr>
        <w:t xml:space="preserve">spoločná správa </w:t>
      </w:r>
      <w:r>
        <w:rPr>
          <w:rFonts w:ascii="Arial" w:hAnsi="Arial" w:cs="Arial"/>
        </w:rPr>
        <w:t>výborov</w:t>
      </w:r>
      <w:r w:rsidR="00A57A72">
        <w:rPr>
          <w:rFonts w:ascii="Arial" w:hAnsi="Arial" w:cs="Arial"/>
        </w:rPr>
        <w:t xml:space="preserve"> </w:t>
      </w:r>
      <w:r w:rsidRPr="000714FC" w:rsidR="000714FC">
        <w:rPr>
          <w:rFonts w:ascii="Arial" w:hAnsi="Arial" w:cs="Arial"/>
        </w:rPr>
        <w:t xml:space="preserve">Národnej rady Slovenskej republiky o výsledku prerokovania </w:t>
      </w:r>
      <w:r w:rsidR="00A57A72">
        <w:rPr>
          <w:rFonts w:ascii="Arial" w:hAnsi="Arial" w:cs="Arial"/>
        </w:rPr>
        <w:t>vládn</w:t>
      </w:r>
      <w:r w:rsidR="000714FC">
        <w:rPr>
          <w:rFonts w:ascii="Arial" w:hAnsi="Arial" w:cs="Arial"/>
        </w:rPr>
        <w:t>eho</w:t>
      </w:r>
      <w:r w:rsidR="00A57A72">
        <w:rPr>
          <w:rFonts w:ascii="Arial" w:hAnsi="Arial" w:cs="Arial"/>
        </w:rPr>
        <w:t xml:space="preserve"> návrhu zákona</w:t>
      </w:r>
      <w:r w:rsidRPr="008E433A" w:rsidR="00A57A72">
        <w:rPr>
          <w:rFonts w:ascii="Arial" w:hAnsi="Arial" w:cs="Arial"/>
        </w:rPr>
        <w:t xml:space="preserve">, </w:t>
      </w:r>
      <w:r>
        <w:rPr>
          <w:rFonts w:ascii="Arial" w:hAnsi="Arial" w:cs="Arial"/>
        </w:rPr>
        <w:t xml:space="preserve"> </w:t>
      </w:r>
      <w:r w:rsidRPr="004F34DE" w:rsidR="00C732C9">
        <w:rPr>
          <w:rFonts w:ascii="Arial" w:hAnsi="Arial" w:cs="Arial"/>
        </w:rPr>
        <w:t>ktorým sa mení a dopĺňa zákon č. 440/2015 Z. z. o športe a o zmene a doplnení niektorých zákonov a ktorým sa mení zákon č. 552/2003 Z. z. o výkone práce vo verejnom záujme v znení neskorších predpisov</w:t>
      </w:r>
      <w:r w:rsidRPr="004F34DE" w:rsidR="00C732C9">
        <w:rPr>
          <w:rFonts w:ascii="Arial" w:hAnsi="Arial" w:cs="Arial"/>
          <w:b/>
          <w:szCs w:val="22"/>
        </w:rPr>
        <w:t xml:space="preserve"> (tlač 254</w:t>
      </w:r>
      <w:r w:rsidR="00C732C9">
        <w:rPr>
          <w:rFonts w:ascii="Arial" w:hAnsi="Arial" w:cs="Arial"/>
          <w:b/>
          <w:szCs w:val="22"/>
        </w:rPr>
        <w:t>a</w:t>
      </w:r>
      <w:r w:rsidRPr="004F34DE" w:rsidR="00C732C9">
        <w:rPr>
          <w:rFonts w:ascii="Arial" w:hAnsi="Arial" w:cs="Arial"/>
          <w:b/>
          <w:szCs w:val="22"/>
        </w:rPr>
        <w:t>)</w:t>
      </w:r>
      <w:r>
        <w:rPr>
          <w:rFonts w:ascii="Arial" w:hAnsi="Arial" w:cs="Arial"/>
          <w:b/>
        </w:rPr>
        <w:t xml:space="preserve"> </w:t>
      </w:r>
      <w:r>
        <w:rPr>
          <w:rFonts w:ascii="Arial" w:hAnsi="Arial" w:cs="Arial"/>
        </w:rPr>
        <w:t>bola</w:t>
      </w:r>
      <w:r>
        <w:rPr>
          <w:rFonts w:ascii="Arial" w:hAnsi="Arial" w:cs="Arial"/>
          <w:b/>
        </w:rPr>
        <w:t xml:space="preserve"> schválená</w:t>
      </w:r>
      <w:r>
        <w:rPr>
          <w:rFonts w:ascii="Arial" w:hAnsi="Arial" w:cs="Arial"/>
        </w:rPr>
        <w:t xml:space="preserve"> uznesením Výboru Národnej rady Slovenskej republiky pre vzdelávanie, vedu, mládež a šport (gestorský výbor) z</w:t>
      </w:r>
      <w:r w:rsidR="000714FC">
        <w:rPr>
          <w:rFonts w:ascii="Arial" w:hAnsi="Arial" w:cs="Arial"/>
        </w:rPr>
        <w:t> 21.</w:t>
      </w:r>
      <w:r>
        <w:rPr>
          <w:rFonts w:ascii="Arial" w:hAnsi="Arial" w:cs="Arial"/>
        </w:rPr>
        <w:t xml:space="preserve"> novembra 2016  č. </w:t>
      </w:r>
      <w:r w:rsidR="000714FC">
        <w:rPr>
          <w:rFonts w:ascii="Arial" w:hAnsi="Arial" w:cs="Arial"/>
        </w:rPr>
        <w:t>46</w:t>
      </w:r>
      <w:r>
        <w:rPr>
          <w:rFonts w:ascii="Arial" w:hAnsi="Arial" w:cs="Arial"/>
        </w:rPr>
        <w:t>.</w:t>
      </w:r>
    </w:p>
    <w:p w:rsidR="00DE5586" w:rsidP="00DE5586">
      <w:pPr>
        <w:widowControl/>
        <w:bidi w:val="0"/>
        <w:jc w:val="both"/>
        <w:rPr>
          <w:rFonts w:ascii="Arial" w:hAnsi="Arial" w:cs="Arial"/>
        </w:rPr>
      </w:pPr>
    </w:p>
    <w:p w:rsidR="002C68D6" w:rsidP="00DE5586">
      <w:pPr>
        <w:widowControl/>
        <w:bidi w:val="0"/>
        <w:jc w:val="both"/>
        <w:rPr>
          <w:rFonts w:ascii="Arial" w:hAnsi="Arial" w:cs="Arial"/>
        </w:rPr>
      </w:pPr>
    </w:p>
    <w:p w:rsidR="002C68D6" w:rsidP="00DE5586">
      <w:pPr>
        <w:widowControl/>
        <w:bidi w:val="0"/>
        <w:jc w:val="both"/>
        <w:rPr>
          <w:rFonts w:ascii="Arial" w:hAnsi="Arial" w:cs="Arial"/>
        </w:rPr>
      </w:pPr>
    </w:p>
    <w:p w:rsidR="002C68D6" w:rsidP="00DE5586">
      <w:pPr>
        <w:widowControl/>
        <w:bidi w:val="0"/>
        <w:jc w:val="both"/>
        <w:rPr>
          <w:rFonts w:ascii="Arial" w:hAnsi="Arial" w:cs="Arial"/>
        </w:rPr>
      </w:pPr>
    </w:p>
    <w:p w:rsidR="002C68D6" w:rsidP="00DE5586">
      <w:pPr>
        <w:widowControl/>
        <w:bidi w:val="0"/>
        <w:jc w:val="both"/>
        <w:rPr>
          <w:rFonts w:ascii="Arial" w:hAnsi="Arial" w:cs="Arial"/>
        </w:rPr>
      </w:pPr>
    </w:p>
    <w:p w:rsidR="002C68D6" w:rsidP="00DE5586">
      <w:pPr>
        <w:widowControl/>
        <w:bidi w:val="0"/>
        <w:jc w:val="both"/>
        <w:rPr>
          <w:rFonts w:ascii="Arial" w:hAnsi="Arial" w:cs="Arial"/>
        </w:rPr>
      </w:pPr>
    </w:p>
    <w:p w:rsidR="002C68D6" w:rsidP="00DE5586">
      <w:pPr>
        <w:widowControl/>
        <w:bidi w:val="0"/>
        <w:jc w:val="both"/>
        <w:rPr>
          <w:rFonts w:ascii="Arial" w:hAnsi="Arial" w:cs="Arial"/>
        </w:rPr>
      </w:pPr>
    </w:p>
    <w:p w:rsidR="00DE5586" w:rsidP="00DE5586">
      <w:pPr>
        <w:widowControl/>
        <w:bidi w:val="0"/>
        <w:ind w:firstLine="708"/>
        <w:jc w:val="both"/>
        <w:rPr>
          <w:rFonts w:ascii="Arial" w:hAnsi="Arial" w:cs="Arial"/>
        </w:rPr>
      </w:pPr>
      <w:r>
        <w:rPr>
          <w:rFonts w:ascii="Arial" w:hAnsi="Arial" w:cs="Arial"/>
        </w:rPr>
        <w:t>Týmto uznesením výbor zároveň poveril spoločn</w:t>
      </w:r>
      <w:r w:rsidR="00C732C9">
        <w:rPr>
          <w:rFonts w:ascii="Arial" w:hAnsi="Arial" w:cs="Arial"/>
        </w:rPr>
        <w:t>ého</w:t>
      </w:r>
      <w:r>
        <w:rPr>
          <w:rFonts w:ascii="Arial" w:hAnsi="Arial" w:cs="Arial"/>
        </w:rPr>
        <w:t xml:space="preserve"> spravodaj</w:t>
      </w:r>
      <w:r w:rsidR="00C732C9">
        <w:rPr>
          <w:rFonts w:ascii="Arial" w:hAnsi="Arial" w:cs="Arial"/>
        </w:rPr>
        <w:t>cu</w:t>
      </w:r>
      <w:r>
        <w:rPr>
          <w:rFonts w:ascii="Arial" w:hAnsi="Arial" w:cs="Arial"/>
        </w:rPr>
        <w:t xml:space="preserve"> </w:t>
      </w:r>
      <w:r w:rsidR="00C732C9">
        <w:rPr>
          <w:rFonts w:ascii="Arial" w:hAnsi="Arial" w:cs="Arial"/>
          <w:b/>
        </w:rPr>
        <w:t>Ľubomíra Petráka</w:t>
      </w:r>
      <w:r>
        <w:rPr>
          <w:rFonts w:ascii="Arial" w:hAnsi="Arial" w:cs="Arial"/>
        </w:rPr>
        <w:t>, aby na schôdzi Národnej rady Slovenskej republiky informoval o výsledku rokovania výborov, stanovisku a návrhu gestorského výboru.</w:t>
      </w:r>
    </w:p>
    <w:p w:rsidR="00DE5586" w:rsidP="00DE5586">
      <w:pPr>
        <w:widowControl/>
        <w:bidi w:val="0"/>
        <w:jc w:val="both"/>
        <w:rPr>
          <w:rFonts w:ascii="Arial" w:hAnsi="Arial" w:cs="Arial"/>
        </w:rPr>
      </w:pPr>
    </w:p>
    <w:p w:rsidR="002C68D6" w:rsidP="00DE5586">
      <w:pPr>
        <w:widowControl/>
        <w:bidi w:val="0"/>
        <w:jc w:val="both"/>
        <w:rPr>
          <w:rFonts w:ascii="Arial" w:hAnsi="Arial" w:cs="Arial"/>
        </w:rPr>
      </w:pPr>
    </w:p>
    <w:p w:rsidR="00DE5586" w:rsidP="002C68D6">
      <w:pPr>
        <w:widowControl/>
        <w:bidi w:val="0"/>
        <w:jc w:val="center"/>
        <w:rPr>
          <w:rFonts w:ascii="Arial" w:hAnsi="Arial" w:cs="Arial"/>
        </w:rPr>
      </w:pPr>
      <w:r>
        <w:rPr>
          <w:rFonts w:ascii="Arial" w:hAnsi="Arial" w:cs="Arial"/>
        </w:rPr>
        <w:t xml:space="preserve">Bratislava </w:t>
      </w:r>
      <w:r w:rsidR="000714FC">
        <w:rPr>
          <w:rFonts w:ascii="Arial" w:hAnsi="Arial" w:cs="Arial"/>
        </w:rPr>
        <w:t xml:space="preserve"> </w:t>
      </w:r>
      <w:r>
        <w:rPr>
          <w:rFonts w:ascii="Arial" w:hAnsi="Arial" w:cs="Arial"/>
        </w:rPr>
        <w:t>novembe</w:t>
      </w:r>
      <w:r w:rsidR="002C68D6">
        <w:rPr>
          <w:rFonts w:ascii="Arial" w:hAnsi="Arial" w:cs="Arial"/>
        </w:rPr>
        <w:t>r  2016</w:t>
      </w:r>
    </w:p>
    <w:p w:rsidR="00DE5586" w:rsidP="00DE5586">
      <w:pPr>
        <w:widowControl/>
        <w:bidi w:val="0"/>
        <w:jc w:val="both"/>
        <w:rPr>
          <w:rFonts w:ascii="Arial" w:hAnsi="Arial" w:cs="Arial"/>
        </w:rPr>
      </w:pPr>
    </w:p>
    <w:p w:rsidR="002C68D6" w:rsidP="00DE5586">
      <w:pPr>
        <w:widowControl/>
        <w:bidi w:val="0"/>
        <w:jc w:val="both"/>
        <w:rPr>
          <w:rFonts w:ascii="Arial" w:hAnsi="Arial" w:cs="Arial"/>
        </w:rPr>
      </w:pPr>
    </w:p>
    <w:p w:rsidR="002C68D6" w:rsidP="00DE5586">
      <w:pPr>
        <w:widowControl/>
        <w:bidi w:val="0"/>
        <w:jc w:val="both"/>
        <w:rPr>
          <w:rFonts w:ascii="Arial" w:hAnsi="Arial" w:cs="Arial"/>
        </w:rPr>
      </w:pPr>
    </w:p>
    <w:p w:rsidR="002C68D6" w:rsidP="00DE5586">
      <w:pPr>
        <w:widowControl/>
        <w:bidi w:val="0"/>
        <w:jc w:val="both"/>
        <w:rPr>
          <w:rFonts w:ascii="Arial" w:hAnsi="Arial" w:cs="Arial"/>
        </w:rPr>
      </w:pPr>
    </w:p>
    <w:p w:rsidR="002C68D6" w:rsidP="00DE5586">
      <w:pPr>
        <w:widowControl/>
        <w:bidi w:val="0"/>
        <w:jc w:val="both"/>
        <w:rPr>
          <w:rFonts w:ascii="Arial" w:hAnsi="Arial" w:cs="Arial"/>
        </w:rPr>
      </w:pPr>
    </w:p>
    <w:p w:rsidR="00DE5586" w:rsidP="00DE5586">
      <w:pPr>
        <w:widowControl/>
        <w:bidi w:val="0"/>
        <w:jc w:val="center"/>
        <w:rPr>
          <w:rFonts w:ascii="Arial" w:hAnsi="Arial" w:cs="Arial"/>
          <w:b/>
        </w:rPr>
      </w:pPr>
      <w:r>
        <w:rPr>
          <w:rFonts w:ascii="Arial" w:hAnsi="Arial" w:cs="Arial"/>
          <w:b/>
        </w:rPr>
        <w:t xml:space="preserve">Ľubomír Petrák </w:t>
      </w:r>
      <w:r w:rsidR="00612D0E">
        <w:rPr>
          <w:rFonts w:ascii="Arial" w:hAnsi="Arial" w:cs="Arial"/>
          <w:b/>
        </w:rPr>
        <w:t>v. r.</w:t>
      </w:r>
    </w:p>
    <w:p w:rsidR="00DE5586" w:rsidP="00DE5586">
      <w:pPr>
        <w:widowControl/>
        <w:bidi w:val="0"/>
        <w:jc w:val="center"/>
        <w:rPr>
          <w:rFonts w:ascii="Arial" w:hAnsi="Arial" w:cs="Arial"/>
        </w:rPr>
      </w:pPr>
      <w:r>
        <w:rPr>
          <w:rFonts w:ascii="Arial" w:hAnsi="Arial" w:cs="Arial"/>
        </w:rPr>
        <w:t>predseda</w:t>
      </w:r>
    </w:p>
    <w:p w:rsidR="00DE5586" w:rsidP="00DE5586">
      <w:pPr>
        <w:widowControl/>
        <w:bidi w:val="0"/>
        <w:jc w:val="center"/>
        <w:rPr>
          <w:rFonts w:ascii="Times New Roman" w:hAnsi="Times New Roman"/>
        </w:rPr>
      </w:pPr>
      <w:r>
        <w:rPr>
          <w:rFonts w:ascii="Arial" w:hAnsi="Arial" w:cs="Arial"/>
        </w:rPr>
        <w:t>Výboru NR SR  pre vzdelávanie, vedu, mládež a šport</w:t>
      </w:r>
    </w:p>
    <w:p w:rsidR="00DE5586" w:rsidP="00DE5586">
      <w:pPr>
        <w:bidi w:val="0"/>
        <w:rPr>
          <w:rFonts w:ascii="Times New Roman" w:hAnsi="Times New Roman"/>
        </w:rPr>
      </w:pPr>
    </w:p>
    <w:p w:rsidR="00DE5586" w:rsidP="00DE5586">
      <w:pPr>
        <w:bidi w:val="0"/>
        <w:rPr>
          <w:rFonts w:ascii="Times New Roman" w:hAnsi="Times New Roman"/>
        </w:rPr>
      </w:pPr>
    </w:p>
    <w:p w:rsidR="00090714">
      <w:pPr>
        <w:bidi w:val="0"/>
        <w:rPr>
          <w:rFonts w:ascii="Times New Roman" w:hAnsi="Times New Roman"/>
        </w:rPr>
      </w:pPr>
    </w:p>
    <w:sectPr>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AT*Toronto">
    <w:altName w:val="Times New Roman"/>
    <w:panose1 w:val="00000000000000000000"/>
    <w:charset w:val="00"/>
    <w:family w:val="auto"/>
    <w:pitch w:val="variable"/>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A72">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612D0E">
      <w:rPr>
        <w:rFonts w:ascii="Times New Roman" w:hAnsi="Times New Roman"/>
        <w:noProof/>
      </w:rPr>
      <w:t>13</w:t>
    </w:r>
    <w:r>
      <w:rPr>
        <w:rFonts w:ascii="Times New Roman" w:hAnsi="Times New Roman"/>
      </w:rPr>
      <w:fldChar w:fldCharType="end"/>
    </w:r>
  </w:p>
  <w:p w:rsidR="00A57A72">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137E"/>
    <w:multiLevelType w:val="hybridMultilevel"/>
    <w:tmpl w:val="C8E4644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72DF17BA"/>
    <w:multiLevelType w:val="hybridMultilevel"/>
    <w:tmpl w:val="F56CC11E"/>
    <w:lvl w:ilvl="0">
      <w:start w:val="3"/>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E5586"/>
    <w:rsid w:val="000714FC"/>
    <w:rsid w:val="00090714"/>
    <w:rsid w:val="0024708C"/>
    <w:rsid w:val="002C68D6"/>
    <w:rsid w:val="002F0742"/>
    <w:rsid w:val="0035490E"/>
    <w:rsid w:val="004F34DE"/>
    <w:rsid w:val="00574265"/>
    <w:rsid w:val="00612D0E"/>
    <w:rsid w:val="006D663A"/>
    <w:rsid w:val="007B2719"/>
    <w:rsid w:val="008E433A"/>
    <w:rsid w:val="009C287A"/>
    <w:rsid w:val="00A57A72"/>
    <w:rsid w:val="00AC3574"/>
    <w:rsid w:val="00C732C9"/>
    <w:rsid w:val="00D550B9"/>
    <w:rsid w:val="00DE5586"/>
    <w:rsid w:val="00E1572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586"/>
    <w:pPr>
      <w:framePr w:wrap="auto"/>
      <w:widowControl w:val="0"/>
      <w:autoSpaceDE w:val="0"/>
      <w:autoSpaceDN w:val="0"/>
      <w:adjustRightInd w:val="0"/>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DE5586"/>
    <w:pPr>
      <w:keepNext/>
      <w:overflowPunct w:val="0"/>
      <w:autoSpaceDE/>
      <w:autoSpaceDN/>
      <w:jc w:val="center"/>
      <w:outlineLvl w:val="0"/>
    </w:pPr>
    <w:rPr>
      <w:rFonts w:ascii="AT*Toronto" w:hAnsi="AT*Toronto"/>
      <w:b/>
      <w:spacing w:val="40"/>
      <w:sz w:val="28"/>
      <w:szCs w:val="20"/>
    </w:rPr>
  </w:style>
  <w:style w:type="paragraph" w:styleId="Heading2">
    <w:name w:val="heading 2"/>
    <w:basedOn w:val="Normal"/>
    <w:next w:val="Normal"/>
    <w:link w:val="Nadpis2Char"/>
    <w:uiPriority w:val="9"/>
    <w:semiHidden/>
    <w:unhideWhenUsed/>
    <w:qFormat/>
    <w:rsid w:val="00DE5586"/>
    <w:pPr>
      <w:keepNext/>
      <w:overflowPunct w:val="0"/>
      <w:autoSpaceDE/>
      <w:autoSpaceDN/>
      <w:jc w:val="center"/>
      <w:outlineLvl w:val="1"/>
    </w:pPr>
    <w:rPr>
      <w:rFonts w:ascii="AT*Toronto" w:hAnsi="AT*Toront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DE5586"/>
    <w:rPr>
      <w:rFonts w:ascii="AT*Toronto" w:hAnsi="AT*Toronto" w:cs="Times New Roman"/>
      <w:b/>
      <w:spacing w:val="40"/>
      <w:sz w:val="20"/>
      <w:szCs w:val="20"/>
      <w:rtl w:val="0"/>
      <w:cs w:val="0"/>
      <w:lang w:val="x-none" w:eastAsia="sk-SK"/>
    </w:rPr>
  </w:style>
  <w:style w:type="character" w:customStyle="1" w:styleId="Nadpis2Char">
    <w:name w:val="Nadpis 2 Char"/>
    <w:basedOn w:val="DefaultParagraphFont"/>
    <w:link w:val="Heading2"/>
    <w:uiPriority w:val="9"/>
    <w:semiHidden/>
    <w:locked/>
    <w:rsid w:val="00DE5586"/>
    <w:rPr>
      <w:rFonts w:ascii="AT*Toronto" w:hAnsi="AT*Toronto" w:cs="Times New Roman"/>
      <w:b/>
      <w:sz w:val="20"/>
      <w:szCs w:val="20"/>
      <w:rtl w:val="0"/>
      <w:cs w:val="0"/>
      <w:lang w:val="x-none" w:eastAsia="sk-SK"/>
    </w:rPr>
  </w:style>
  <w:style w:type="paragraph" w:styleId="Title">
    <w:name w:val="Title"/>
    <w:basedOn w:val="Normal"/>
    <w:link w:val="NzovChar"/>
    <w:uiPriority w:val="10"/>
    <w:qFormat/>
    <w:rsid w:val="00DE5586"/>
    <w:pPr>
      <w:jc w:val="center"/>
    </w:pPr>
    <w:rPr>
      <w:b/>
      <w:sz w:val="32"/>
      <w:szCs w:val="20"/>
    </w:rPr>
  </w:style>
  <w:style w:type="character" w:customStyle="1" w:styleId="NzovChar">
    <w:name w:val="Názov Char"/>
    <w:basedOn w:val="DefaultParagraphFont"/>
    <w:link w:val="Title"/>
    <w:uiPriority w:val="10"/>
    <w:locked/>
    <w:rsid w:val="00DE5586"/>
    <w:rPr>
      <w:rFonts w:ascii="Times New Roman" w:hAnsi="Times New Roman" w:cs="Times New Roman"/>
      <w:b/>
      <w:sz w:val="20"/>
      <w:szCs w:val="20"/>
      <w:rtl w:val="0"/>
      <w:cs w:val="0"/>
      <w:lang w:val="x-none" w:eastAsia="sk-SK"/>
    </w:rPr>
  </w:style>
  <w:style w:type="paragraph" w:styleId="BodyText">
    <w:name w:val="Body Text"/>
    <w:basedOn w:val="Normal"/>
    <w:link w:val="ZkladntextChar"/>
    <w:uiPriority w:val="99"/>
    <w:semiHidden/>
    <w:unhideWhenUsed/>
    <w:rsid w:val="00DE5586"/>
    <w:pPr>
      <w:spacing w:after="120"/>
      <w:jc w:val="left"/>
    </w:pPr>
  </w:style>
  <w:style w:type="character" w:customStyle="1" w:styleId="ZkladntextChar">
    <w:name w:val="Základný text Char"/>
    <w:basedOn w:val="DefaultParagraphFont"/>
    <w:link w:val="BodyText"/>
    <w:uiPriority w:val="99"/>
    <w:semiHidden/>
    <w:locked/>
    <w:rsid w:val="00DE5586"/>
    <w:rPr>
      <w:rFonts w:ascii="Times New Roman" w:hAnsi="Times New Roman" w:cs="Times New Roman"/>
      <w:sz w:val="24"/>
      <w:szCs w:val="24"/>
      <w:rtl w:val="0"/>
      <w:cs w:val="0"/>
      <w:lang w:val="x-none" w:eastAsia="sk-SK"/>
    </w:rPr>
  </w:style>
  <w:style w:type="paragraph" w:styleId="BodyTextIndent">
    <w:name w:val="Body Text Indent"/>
    <w:basedOn w:val="Normal"/>
    <w:link w:val="ZarkazkladnhotextuChar"/>
    <w:uiPriority w:val="99"/>
    <w:semiHidden/>
    <w:unhideWhenUsed/>
    <w:rsid w:val="00DE5586"/>
    <w:pPr>
      <w:overflowPunct w:val="0"/>
      <w:autoSpaceDE/>
      <w:autoSpaceDN/>
      <w:spacing w:after="120"/>
      <w:ind w:left="283"/>
      <w:jc w:val="left"/>
    </w:pPr>
    <w:rPr>
      <w:rFonts w:ascii="AT*Toronto" w:hAnsi="AT*Toronto"/>
      <w:szCs w:val="20"/>
    </w:rPr>
  </w:style>
  <w:style w:type="character" w:customStyle="1" w:styleId="ZarkazkladnhotextuChar">
    <w:name w:val="Zarážka základného textu Char"/>
    <w:basedOn w:val="DefaultParagraphFont"/>
    <w:link w:val="BodyTextIndent"/>
    <w:uiPriority w:val="99"/>
    <w:semiHidden/>
    <w:locked/>
    <w:rsid w:val="00DE5586"/>
    <w:rPr>
      <w:rFonts w:ascii="AT*Toronto" w:hAnsi="AT*Toronto" w:cs="Times New Roman"/>
      <w:sz w:val="20"/>
      <w:szCs w:val="20"/>
      <w:rtl w:val="0"/>
      <w:cs w:val="0"/>
      <w:lang w:val="x-none" w:eastAsia="sk-SK"/>
    </w:rPr>
  </w:style>
  <w:style w:type="character" w:customStyle="1" w:styleId="OdsekzoznamuChar">
    <w:name w:val="Odsek zoznamu Char"/>
    <w:aliases w:val="ODRAZKY PRVA UROVEN Char,Odsek zoznamu1 Char"/>
    <w:link w:val="ListParagraph"/>
    <w:uiPriority w:val="34"/>
    <w:locked/>
    <w:rsid w:val="00DE5586"/>
    <w:rPr>
      <w:rFonts w:ascii="Times New Roman" w:hAnsi="Times New Roman" w:cs="Times New Roman"/>
      <w:sz w:val="24"/>
      <w:lang w:val="x-none" w:eastAsia="sk-SK"/>
    </w:rPr>
  </w:style>
  <w:style w:type="paragraph" w:styleId="ListParagraph">
    <w:name w:val="List Paragraph"/>
    <w:aliases w:val="ODRAZKY PRVA UROVEN,Odsek zoznamu1"/>
    <w:basedOn w:val="Normal"/>
    <w:link w:val="OdsekzoznamuChar"/>
    <w:uiPriority w:val="34"/>
    <w:qFormat/>
    <w:rsid w:val="00DE5586"/>
    <w:pPr>
      <w:widowControl/>
      <w:autoSpaceDE/>
      <w:autoSpaceDN/>
      <w:adjustRightInd/>
      <w:ind w:left="720"/>
      <w:contextualSpacing/>
      <w:jc w:val="left"/>
    </w:pPr>
  </w:style>
  <w:style w:type="character" w:customStyle="1" w:styleId="apple-style-span">
    <w:name w:val="apple-style-span"/>
    <w:rsid w:val="00DE5586"/>
  </w:style>
  <w:style w:type="character" w:styleId="Emphasis">
    <w:name w:val="Emphasis"/>
    <w:basedOn w:val="DefaultParagraphFont"/>
    <w:uiPriority w:val="20"/>
    <w:qFormat/>
    <w:rsid w:val="00A57A72"/>
    <w:rPr>
      <w:rFonts w:ascii="Times New Roman" w:hAnsi="Times New Roman" w:cs="Times New Roman"/>
      <w:i/>
      <w:iCs/>
      <w:color w:val="0070C0"/>
      <w:rtl w:val="0"/>
      <w:cs w:val="0"/>
    </w:rPr>
  </w:style>
  <w:style w:type="paragraph" w:styleId="Header">
    <w:name w:val="header"/>
    <w:basedOn w:val="Normal"/>
    <w:link w:val="HlavikaChar"/>
    <w:uiPriority w:val="99"/>
    <w:unhideWhenUsed/>
    <w:rsid w:val="00A57A72"/>
    <w:pPr>
      <w:tabs>
        <w:tab w:val="center" w:pos="4536"/>
        <w:tab w:val="right" w:pos="9072"/>
      </w:tabs>
      <w:jc w:val="left"/>
    </w:pPr>
  </w:style>
  <w:style w:type="character" w:customStyle="1" w:styleId="HlavikaChar">
    <w:name w:val="Hlavička Char"/>
    <w:basedOn w:val="DefaultParagraphFont"/>
    <w:link w:val="Header"/>
    <w:uiPriority w:val="99"/>
    <w:locked/>
    <w:rsid w:val="00A57A72"/>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A57A72"/>
    <w:pPr>
      <w:tabs>
        <w:tab w:val="center" w:pos="4536"/>
        <w:tab w:val="right" w:pos="9072"/>
      </w:tabs>
      <w:jc w:val="left"/>
    </w:pPr>
  </w:style>
  <w:style w:type="character" w:customStyle="1" w:styleId="PtaChar">
    <w:name w:val="Päta Char"/>
    <w:basedOn w:val="DefaultParagraphFont"/>
    <w:link w:val="Footer"/>
    <w:uiPriority w:val="99"/>
    <w:locked/>
    <w:rsid w:val="00A57A72"/>
    <w:rPr>
      <w:rFonts w:ascii="Times New Roman" w:hAnsi="Times New Roman" w:cs="Times New Roman"/>
      <w:sz w:val="24"/>
      <w:szCs w:val="24"/>
      <w:rtl w:val="0"/>
      <w:cs w:val="0"/>
      <w:lang w:val="x-none" w:eastAsia="sk-SK"/>
    </w:rPr>
  </w:style>
  <w:style w:type="paragraph" w:styleId="BalloonText">
    <w:name w:val="Balloon Text"/>
    <w:basedOn w:val="Normal"/>
    <w:link w:val="TextbublinyChar"/>
    <w:uiPriority w:val="99"/>
    <w:semiHidden/>
    <w:unhideWhenUsed/>
    <w:rsid w:val="002C68D6"/>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2C68D6"/>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53DA7-FC5E-48D4-AAC5-38BFAE7A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120</TotalTime>
  <Pages>13</Pages>
  <Words>3075</Words>
  <Characters>17532</Characters>
  <Application>Microsoft Office Word</Application>
  <DocSecurity>0</DocSecurity>
  <Lines>0</Lines>
  <Paragraphs>0</Paragraphs>
  <ScaleCrop>false</ScaleCrop>
  <Company/>
  <LinksUpToDate>false</LinksUpToDate>
  <CharactersWithSpaces>20566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Jandošová, Eva</dc:creator>
  <cp:lastModifiedBy>Jandošová, Eva</cp:lastModifiedBy>
  <cp:revision>7</cp:revision>
  <cp:lastPrinted>2016-11-21T14:02:00Z</cp:lastPrinted>
  <dcterms:created xsi:type="dcterms:W3CDTF">2016-11-09T12:50:00Z</dcterms:created>
  <dcterms:modified xsi:type="dcterms:W3CDTF">2016-11-21T14:02:00Z</dcterms:modified>
</cp:coreProperties>
</file>