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965E26" w:rsidP="00796E9D">
      <w:pPr>
        <w:bidi w:val="0"/>
        <w:ind w:left="5664" w:firstLine="708"/>
        <w:rPr>
          <w:rFonts w:ascii="Times New Roman" w:hAnsi="Times New Roman"/>
        </w:rPr>
      </w:pP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</w:t>
      </w:r>
      <w:r w:rsidR="001B6F06">
        <w:rPr>
          <w:rFonts w:ascii="Times New Roman" w:hAnsi="Times New Roman"/>
        </w:rPr>
        <w:t>4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P="00096527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0B595B">
        <w:rPr>
          <w:rFonts w:ascii="Times New Roman" w:hAnsi="Times New Roman"/>
        </w:rPr>
        <w:t>7</w:t>
      </w:r>
      <w:r w:rsidR="00673BC3">
        <w:rPr>
          <w:rFonts w:ascii="Times New Roman" w:hAnsi="Times New Roman"/>
        </w:rPr>
        <w:t>45</w:t>
      </w:r>
      <w:r w:rsidR="00096527">
        <w:rPr>
          <w:rFonts w:ascii="Times New Roman" w:hAnsi="Times New Roman"/>
        </w:rPr>
        <w:t>/2016</w:t>
      </w:r>
    </w:p>
    <w:p w:rsidR="00965E26" w:rsidP="00C57412">
      <w:pPr>
        <w:bidi w:val="0"/>
        <w:rPr>
          <w:rFonts w:ascii="Times New Roman" w:hAnsi="Times New Roman"/>
          <w:sz w:val="36"/>
          <w:szCs w:val="36"/>
        </w:rPr>
      </w:pPr>
    </w:p>
    <w:p w:rsidR="00FD77AE" w:rsidRPr="00085F7E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085F7E" w:rsidR="00085F7E">
        <w:rPr>
          <w:rFonts w:ascii="Times New Roman" w:hAnsi="Times New Roman"/>
          <w:sz w:val="36"/>
          <w:szCs w:val="36"/>
        </w:rPr>
        <w:t>95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1B6F06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RPr="006B10DC" w:rsidP="00B926D6">
      <w:pPr>
        <w:pStyle w:val="BodyText"/>
        <w:bidi w:val="0"/>
        <w:rPr>
          <w:rFonts w:ascii="Times New Roman" w:hAnsi="Times New Roman"/>
        </w:rPr>
      </w:pPr>
    </w:p>
    <w:p w:rsidR="00965E26" w:rsidRPr="00965E26" w:rsidP="00965E26">
      <w:pPr>
        <w:bidi w:val="0"/>
        <w:jc w:val="both"/>
        <w:rPr>
          <w:rFonts w:ascii="Times New Roman" w:hAnsi="Times New Roman"/>
        </w:rPr>
      </w:pPr>
      <w:r w:rsidRPr="00965E26" w:rsidR="006B10DC">
        <w:rPr>
          <w:rFonts w:ascii="Times New Roman" w:hAnsi="Times New Roman"/>
        </w:rPr>
        <w:t>k vládnemu návrhu zákona,</w:t>
      </w:r>
      <w:r w:rsidRPr="00965E26">
        <w:rPr>
          <w:rFonts w:ascii="Times New Roman" w:hAnsi="Times New Roman"/>
        </w:rPr>
        <w:t xml:space="preserve"> ktorým sa mení a dopĺňa zákon č. 351/2011 Z. z. o elektronických komunikáciách v znení neskorších predpisov </w:t>
      </w:r>
      <w:r w:rsidRPr="00965E26">
        <w:rPr>
          <w:rFonts w:ascii="Times New Roman" w:hAnsi="Times New Roman"/>
          <w:bCs/>
        </w:rPr>
        <w:t xml:space="preserve">(tlač 251) </w:t>
      </w:r>
    </w:p>
    <w:p w:rsidR="00965E26" w:rsidP="00BA731D">
      <w:pPr>
        <w:bidi w:val="0"/>
        <w:ind w:left="340" w:hanging="340"/>
        <w:jc w:val="both"/>
        <w:rPr>
          <w:rFonts w:ascii="Times New Roman" w:hAnsi="Times New Roman"/>
        </w:rPr>
      </w:pPr>
    </w:p>
    <w:p w:rsidR="00267635" w:rsidRPr="00B25F59" w:rsidP="00B25F59">
      <w:pPr>
        <w:bidi w:val="0"/>
        <w:jc w:val="both"/>
        <w:rPr>
          <w:rFonts w:ascii="Times New Roman" w:hAnsi="Times New Roman"/>
        </w:rPr>
      </w:pPr>
      <w:r w:rsidRPr="00691A1F" w:rsidR="00BA731D">
        <w:rPr>
          <w:rFonts w:ascii="Times New Roman" w:hAnsi="Times New Roman"/>
        </w:rPr>
        <w:tab/>
      </w:r>
    </w:p>
    <w:p w:rsidR="00B926D6" w:rsidRPr="003F20F1" w:rsidP="0057646F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</w:t>
      </w:r>
      <w:r w:rsidRPr="003F20F1">
        <w:rPr>
          <w:rFonts w:ascii="Times New Roman" w:hAnsi="Times New Roman" w:hint="default"/>
          <w:color w:val="auto"/>
        </w:rPr>
        <w:t>iky</w:t>
      </w:r>
    </w:p>
    <w:p w:rsidR="00B926D6" w:rsidP="005764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57412" w:rsidRPr="003F20F1" w:rsidP="005764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57646F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57646F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1F5579" w:rsidRPr="0001359A" w:rsidP="00965E26">
      <w:pPr>
        <w:tabs>
          <w:tab w:val="left" w:pos="1134"/>
        </w:tabs>
        <w:bidi w:val="0"/>
        <w:jc w:val="both"/>
        <w:rPr>
          <w:rFonts w:ascii="Times New Roman" w:hAnsi="Times New Roman"/>
          <w:bCs/>
          <w:i/>
        </w:rPr>
      </w:pPr>
      <w:r w:rsidR="00AC2441">
        <w:rPr>
          <w:rFonts w:ascii="Times New Roman" w:hAnsi="Times New Roman"/>
        </w:rPr>
        <w:tab/>
      </w:r>
      <w:r w:rsidR="00A37921">
        <w:rPr>
          <w:rFonts w:ascii="Times New Roman" w:hAnsi="Times New Roman"/>
        </w:rPr>
        <w:t>s</w:t>
      </w:r>
      <w:r w:rsidRPr="00086071" w:rsidR="00A37921">
        <w:rPr>
          <w:rFonts w:ascii="Times New Roman" w:hAnsi="Times New Roman"/>
        </w:rPr>
        <w:t> vládn</w:t>
      </w:r>
      <w:r w:rsidR="00A37921">
        <w:rPr>
          <w:rFonts w:ascii="Times New Roman" w:hAnsi="Times New Roman"/>
        </w:rPr>
        <w:t>ym</w:t>
      </w:r>
      <w:r w:rsidRPr="00086071" w:rsidR="00A37921">
        <w:rPr>
          <w:rFonts w:ascii="Times New Roman" w:hAnsi="Times New Roman"/>
        </w:rPr>
        <w:t xml:space="preserve"> návrh</w:t>
      </w:r>
      <w:r w:rsidR="00A37921">
        <w:rPr>
          <w:rFonts w:ascii="Times New Roman" w:hAnsi="Times New Roman"/>
        </w:rPr>
        <w:t>om</w:t>
      </w:r>
      <w:r w:rsidRPr="00086071" w:rsidR="00A37921">
        <w:rPr>
          <w:rFonts w:ascii="Times New Roman" w:hAnsi="Times New Roman"/>
        </w:rPr>
        <w:t xml:space="preserve"> zákona, </w:t>
      </w:r>
      <w:r w:rsidRPr="00965E26" w:rsidR="00965E26">
        <w:rPr>
          <w:rFonts w:ascii="Times New Roman" w:hAnsi="Times New Roman"/>
        </w:rPr>
        <w:t xml:space="preserve">ktorým sa mení a dopĺňa zákon č. 351/2011 Z. z. o elektronických komunikáciách v znení neskorších predpisov </w:t>
      </w:r>
      <w:r w:rsidRPr="00965E26" w:rsidR="00965E26">
        <w:rPr>
          <w:rFonts w:ascii="Times New Roman" w:hAnsi="Times New Roman"/>
          <w:bCs/>
        </w:rPr>
        <w:t>(tlač 251)</w:t>
      </w:r>
      <w:r w:rsidR="00965E26">
        <w:rPr>
          <w:rFonts w:ascii="Times New Roman" w:hAnsi="Times New Roman"/>
          <w:bCs/>
        </w:rPr>
        <w:t>;</w:t>
      </w:r>
      <w:r w:rsidRPr="00965E26" w:rsidR="00965E26">
        <w:rPr>
          <w:rFonts w:ascii="Times New Roman" w:hAnsi="Times New Roman"/>
          <w:bCs/>
        </w:rPr>
        <w:t xml:space="preserve"> </w:t>
      </w:r>
    </w:p>
    <w:p w:rsidR="00965E26" w:rsidP="0057646F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B926D6" w:rsidRPr="003F20F1" w:rsidP="0057646F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57646F">
      <w:pPr>
        <w:bidi w:val="0"/>
        <w:rPr>
          <w:rFonts w:ascii="Times New Roman" w:hAnsi="Times New Roman"/>
        </w:rPr>
      </w:pPr>
    </w:p>
    <w:p w:rsidR="00B926D6" w:rsidRPr="003F20F1" w:rsidP="0057646F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57646F">
      <w:pPr>
        <w:bidi w:val="0"/>
        <w:jc w:val="both"/>
        <w:rPr>
          <w:rFonts w:ascii="Times New Roman" w:hAnsi="Times New Roman"/>
        </w:rPr>
      </w:pPr>
    </w:p>
    <w:p w:rsidR="00B926D6" w:rsidRPr="00965E26" w:rsidP="00965E26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D528FB">
        <w:rPr>
          <w:rFonts w:ascii="Times New Roman" w:hAnsi="Times New Roman"/>
        </w:rPr>
        <w:tab/>
      </w:r>
      <w:r w:rsidR="00B81D5D">
        <w:rPr>
          <w:rFonts w:ascii="Times New Roman" w:hAnsi="Times New Roman"/>
        </w:rPr>
        <w:t xml:space="preserve">vládny návrh zákona, </w:t>
      </w:r>
      <w:r w:rsidRPr="00965E26" w:rsidR="00965E26">
        <w:rPr>
          <w:rFonts w:ascii="Times New Roman" w:hAnsi="Times New Roman"/>
        </w:rPr>
        <w:t xml:space="preserve">ktorým sa mení a dopĺňa zákon č. 351/2011 Z. z. o elektronických komunikáciách v znení neskorších predpisov </w:t>
      </w:r>
      <w:r w:rsidRPr="00965E26" w:rsidR="00965E26">
        <w:rPr>
          <w:rFonts w:ascii="Times New Roman" w:hAnsi="Times New Roman"/>
          <w:bCs/>
        </w:rPr>
        <w:t>(tlač 251)</w:t>
      </w:r>
      <w:r w:rsidR="009331F6">
        <w:rPr>
          <w:rFonts w:ascii="Times New Roman" w:hAnsi="Times New Roman"/>
          <w:bCs/>
        </w:rPr>
        <w:t xml:space="preserve"> </w:t>
      </w:r>
      <w:r w:rsidRPr="00D528FB">
        <w:rPr>
          <w:rFonts w:ascii="Times New Roman" w:hAnsi="Times New Roman"/>
          <w:b/>
        </w:rPr>
        <w:t>schváliť</w:t>
      </w:r>
      <w:r w:rsidR="00965E26">
        <w:rPr>
          <w:rFonts w:ascii="Times New Roman" w:hAnsi="Times New Roman"/>
        </w:rPr>
        <w:t xml:space="preserve"> so </w:t>
      </w:r>
      <w:r w:rsidRPr="003F20F1" w:rsidR="009F1CC4">
        <w:rPr>
          <w:rFonts w:ascii="Times New Roman" w:hAnsi="Times New Roman"/>
        </w:rPr>
        <w:t>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57646F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57646F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57646F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B595B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B81D5D">
        <w:rPr>
          <w:rFonts w:ascii="Times New Roman" w:hAnsi="Times New Roman"/>
        </w:rPr>
        <w:t xml:space="preserve"> </w:t>
      </w:r>
      <w:r w:rsidR="00965E26">
        <w:rPr>
          <w:rFonts w:ascii="Times New Roman" w:hAnsi="Times New Roman"/>
        </w:rPr>
        <w:t xml:space="preserve">hospodárske záležitosti. </w:t>
      </w:r>
    </w:p>
    <w:p w:rsidR="0057646F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82C62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57412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57412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82C62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25F59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6B10DC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085F7E">
        <w:rPr>
          <w:rFonts w:ascii="Times New Roman" w:hAnsi="Times New Roman"/>
          <w:b/>
        </w:rPr>
        <w:t>95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A37921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RPr="000B595B" w:rsidP="00A37921">
      <w:pPr>
        <w:bidi w:val="0"/>
        <w:rPr>
          <w:rFonts w:ascii="Times New Roman" w:hAnsi="Times New Roman"/>
          <w:b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57646F" w:rsidRPr="00267635" w:rsidP="0057646F">
      <w:pPr>
        <w:pStyle w:val="BodyText"/>
        <w:bidi w:val="0"/>
        <w:rPr>
          <w:rFonts w:ascii="Times New Roman" w:hAnsi="Times New Roman"/>
        </w:rPr>
      </w:pPr>
    </w:p>
    <w:p w:rsidR="009331F6" w:rsidRPr="009331F6" w:rsidP="009331F6">
      <w:pPr>
        <w:bidi w:val="0"/>
        <w:jc w:val="both"/>
        <w:rPr>
          <w:rFonts w:ascii="Times New Roman" w:hAnsi="Times New Roman"/>
          <w:b/>
        </w:rPr>
      </w:pPr>
      <w:r w:rsidRPr="009331F6" w:rsidR="0057646F">
        <w:rPr>
          <w:rFonts w:ascii="Times New Roman" w:hAnsi="Times New Roman"/>
          <w:b/>
        </w:rPr>
        <w:t xml:space="preserve">k vládnemu návrhu zákona, </w:t>
      </w:r>
      <w:r w:rsidRPr="009331F6">
        <w:rPr>
          <w:rFonts w:ascii="Times New Roman" w:hAnsi="Times New Roman"/>
          <w:b/>
        </w:rPr>
        <w:t xml:space="preserve">ktorým sa mení a dopĺňa zákon č. 351/2011 Z. z. o elektronických komunikáciách v znení neskorších predpisov </w:t>
      </w:r>
      <w:r w:rsidRPr="009331F6">
        <w:rPr>
          <w:rFonts w:ascii="Times New Roman" w:hAnsi="Times New Roman"/>
          <w:b/>
          <w:bCs/>
        </w:rPr>
        <w:t xml:space="preserve">(tlač 251) </w:t>
      </w:r>
    </w:p>
    <w:p w:rsidR="00B926D6" w:rsidP="0057646F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</w:t>
      </w:r>
      <w:r w:rsidR="00DE0573">
        <w:rPr>
          <w:rFonts w:ascii="Times New Roman" w:hAnsi="Times New Roman"/>
          <w:b/>
        </w:rPr>
        <w:t>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8F5347" w:rsidP="00B926D6">
      <w:pPr>
        <w:bidi w:val="0"/>
        <w:jc w:val="both"/>
        <w:rPr>
          <w:rFonts w:ascii="Times New Roman" w:hAnsi="Times New Roman"/>
          <w:b/>
        </w:rPr>
      </w:pPr>
    </w:p>
    <w:p w:rsidR="008F5347" w:rsidP="00B926D6">
      <w:pPr>
        <w:bidi w:val="0"/>
        <w:jc w:val="both"/>
        <w:rPr>
          <w:rFonts w:ascii="Times New Roman" w:hAnsi="Times New Roman"/>
          <w:b/>
        </w:rPr>
      </w:pPr>
    </w:p>
    <w:p w:rsidR="008F5347" w:rsidP="00B926D6">
      <w:pPr>
        <w:bidi w:val="0"/>
        <w:jc w:val="both"/>
        <w:rPr>
          <w:rFonts w:ascii="Times New Roman" w:hAnsi="Times New Roman"/>
          <w:b/>
        </w:rPr>
      </w:pPr>
    </w:p>
    <w:p w:rsidR="008F5347" w:rsidP="008F5347">
      <w:pPr>
        <w:pStyle w:val="ListParagraph"/>
        <w:numPr>
          <w:numId w:val="8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bode 21 sa v </w:t>
      </w:r>
      <w:r>
        <w:rPr>
          <w:rStyle w:val="PlaceholderText"/>
          <w:rFonts w:eastAsiaTheme="majorEastAsia" w:hint="default"/>
          <w:color w:val="000000"/>
        </w:rPr>
        <w:t>ú</w:t>
      </w:r>
      <w:r>
        <w:rPr>
          <w:rStyle w:val="PlaceholderText"/>
          <w:rFonts w:eastAsiaTheme="majorEastAsia" w:hint="default"/>
          <w:color w:val="000000"/>
        </w:rPr>
        <w:t>vodnej vete k </w:t>
      </w:r>
      <w:r>
        <w:rPr>
          <w:rStyle w:val="PlaceholderText"/>
          <w:rFonts w:eastAsiaTheme="majorEastAsia" w:hint="default"/>
          <w:color w:val="000000"/>
        </w:rPr>
        <w:t>novelizač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>mu bodu za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ods. 2“</w:t>
      </w:r>
      <w:r>
        <w:rPr>
          <w:rStyle w:val="PlaceholderText"/>
          <w:rFonts w:eastAsiaTheme="majorEastAsia" w:hint="default"/>
          <w:color w:val="000000"/>
        </w:rPr>
        <w:t xml:space="preserve"> vkladajú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pí</w:t>
      </w:r>
      <w:r>
        <w:rPr>
          <w:rStyle w:val="PlaceholderText"/>
          <w:rFonts w:eastAsiaTheme="majorEastAsia" w:hint="default"/>
          <w:color w:val="000000"/>
        </w:rPr>
        <w:t>sm. a) a </w:t>
      </w:r>
      <w:r>
        <w:rPr>
          <w:rStyle w:val="PlaceholderText"/>
          <w:rFonts w:eastAsiaTheme="majorEastAsia" w:hint="default"/>
          <w:color w:val="000000"/>
        </w:rPr>
        <w:t>b)“.</w:t>
      </w:r>
    </w:p>
    <w:p w:rsidR="008F5347" w:rsidP="008F5347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legislatí</w:t>
      </w:r>
      <w:r>
        <w:rPr>
          <w:rStyle w:val="PlaceholderText"/>
          <w:rFonts w:eastAsiaTheme="majorEastAsia" w:hint="default"/>
          <w:color w:val="000000"/>
        </w:rPr>
        <w:t>vno-technické</w:t>
      </w:r>
      <w:r>
        <w:rPr>
          <w:rStyle w:val="PlaceholderText"/>
          <w:rFonts w:eastAsiaTheme="majorEastAsia" w:hint="default"/>
          <w:color w:val="000000"/>
        </w:rPr>
        <w:t xml:space="preserve"> doplnen</w:t>
      </w:r>
      <w:r>
        <w:rPr>
          <w:rStyle w:val="PlaceholderText"/>
          <w:rFonts w:eastAsiaTheme="majorEastAsia" w:hint="default"/>
          <w:color w:val="000000"/>
        </w:rPr>
        <w:t>ie vnú</w:t>
      </w:r>
      <w:r>
        <w:rPr>
          <w:rStyle w:val="PlaceholderText"/>
          <w:rFonts w:eastAsiaTheme="majorEastAsia" w:hint="default"/>
          <w:color w:val="000000"/>
        </w:rPr>
        <w:t>torné</w:t>
      </w:r>
      <w:r>
        <w:rPr>
          <w:rStyle w:val="PlaceholderText"/>
          <w:rFonts w:eastAsiaTheme="majorEastAsia" w:hint="default"/>
          <w:color w:val="000000"/>
        </w:rPr>
        <w:t>ho odkazu tak, aby bolo zrejmé</w:t>
      </w:r>
      <w:r>
        <w:rPr>
          <w:rStyle w:val="PlaceholderText"/>
          <w:rFonts w:eastAsiaTheme="majorEastAsia" w:hint="default"/>
          <w:color w:val="000000"/>
        </w:rPr>
        <w:t>, v </w:t>
      </w:r>
      <w:r>
        <w:rPr>
          <w:rStyle w:val="PlaceholderText"/>
          <w:rFonts w:eastAsiaTheme="majorEastAsia" w:hint="default"/>
          <w:color w:val="000000"/>
        </w:rPr>
        <w:t>ktorý</w:t>
      </w:r>
      <w:r>
        <w:rPr>
          <w:rStyle w:val="PlaceholderText"/>
          <w:rFonts w:eastAsiaTheme="majorEastAsia" w:hint="default"/>
          <w:color w:val="000000"/>
        </w:rPr>
        <w:t>ch ustanoveniach sa má</w:t>
      </w:r>
      <w:r>
        <w:rPr>
          <w:rStyle w:val="PlaceholderText"/>
          <w:rFonts w:eastAsiaTheme="majorEastAsia" w:hint="default"/>
          <w:color w:val="000000"/>
        </w:rPr>
        <w:t xml:space="preserve"> vykonať</w:t>
      </w:r>
      <w:r>
        <w:rPr>
          <w:rStyle w:val="PlaceholderText"/>
          <w:rFonts w:eastAsiaTheme="majorEastAsia" w:hint="default"/>
          <w:color w:val="000000"/>
        </w:rPr>
        <w:t xml:space="preserve"> navrhované</w:t>
      </w:r>
      <w:r>
        <w:rPr>
          <w:rStyle w:val="PlaceholderText"/>
          <w:rFonts w:eastAsiaTheme="majorEastAsia" w:hint="default"/>
          <w:color w:val="000000"/>
        </w:rPr>
        <w:t xml:space="preserve"> legislatí</w:t>
      </w:r>
      <w:r>
        <w:rPr>
          <w:rStyle w:val="PlaceholderText"/>
          <w:rFonts w:eastAsiaTheme="majorEastAsia" w:hint="default"/>
          <w:color w:val="000000"/>
        </w:rPr>
        <w:t>vna ú</w:t>
      </w:r>
      <w:r>
        <w:rPr>
          <w:rStyle w:val="PlaceholderText"/>
          <w:rFonts w:eastAsiaTheme="majorEastAsia" w:hint="default"/>
          <w:color w:val="000000"/>
        </w:rPr>
        <w:t>prava platné</w:t>
      </w:r>
      <w:r>
        <w:rPr>
          <w:rStyle w:val="PlaceholderText"/>
          <w:rFonts w:eastAsiaTheme="majorEastAsia" w:hint="default"/>
          <w:color w:val="000000"/>
        </w:rPr>
        <w:t>ho prá</w:t>
      </w:r>
      <w:r>
        <w:rPr>
          <w:rStyle w:val="PlaceholderText"/>
          <w:rFonts w:eastAsiaTheme="majorEastAsia" w:hint="default"/>
          <w:color w:val="000000"/>
        </w:rPr>
        <w:t>vneho predpisu.</w:t>
      </w:r>
    </w:p>
    <w:p w:rsidR="008F5347" w:rsidP="008F5347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</w:p>
    <w:p w:rsidR="008F5347" w:rsidP="008F5347">
      <w:pPr>
        <w:bidi w:val="0"/>
        <w:spacing w:line="360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8F5347" w:rsidP="008F5347">
      <w:pPr>
        <w:pStyle w:val="ListParagraph"/>
        <w:numPr>
          <w:numId w:val="8"/>
        </w:numPr>
        <w:bidi w:val="0"/>
        <w:spacing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bode 27 §</w:t>
      </w:r>
      <w:r>
        <w:rPr>
          <w:rStyle w:val="PlaceholderText"/>
          <w:rFonts w:eastAsiaTheme="majorEastAsia" w:hint="default"/>
          <w:color w:val="000000"/>
        </w:rPr>
        <w:t xml:space="preserve"> 78d ods. 1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na odobratie pridelenej frekvencie, konanie o </w:t>
      </w:r>
      <w:r>
        <w:rPr>
          <w:rStyle w:val="PlaceholderText"/>
          <w:rFonts w:eastAsiaTheme="majorEastAsia" w:hint="default"/>
          <w:color w:val="000000"/>
        </w:rPr>
        <w:t>ktorej sa zač</w:t>
      </w:r>
      <w:r>
        <w:rPr>
          <w:rStyle w:val="PlaceholderText"/>
          <w:rFonts w:eastAsiaTheme="majorEastAsia" w:hint="default"/>
          <w:color w:val="000000"/>
        </w:rPr>
        <w:t>alo pred 1. februá</w:t>
      </w:r>
      <w:r>
        <w:rPr>
          <w:rStyle w:val="PlaceholderText"/>
          <w:rFonts w:eastAsiaTheme="majorEastAsia" w:hint="default"/>
          <w:color w:val="000000"/>
        </w:rPr>
        <w:t>rom 2017“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na konanie o </w:t>
      </w:r>
      <w:r>
        <w:rPr>
          <w:rStyle w:val="PlaceholderText"/>
          <w:rFonts w:eastAsiaTheme="majorEastAsia" w:hint="default"/>
          <w:color w:val="000000"/>
        </w:rPr>
        <w:t>odobratí</w:t>
      </w:r>
      <w:r>
        <w:rPr>
          <w:rStyle w:val="PlaceholderText"/>
          <w:rFonts w:eastAsiaTheme="majorEastAsia" w:hint="default"/>
          <w:color w:val="000000"/>
        </w:rPr>
        <w:t xml:space="preserve"> pridelenej frekvencie, ktoré</w:t>
      </w:r>
      <w:r>
        <w:rPr>
          <w:rStyle w:val="PlaceholderText"/>
          <w:rFonts w:eastAsiaTheme="majorEastAsia" w:hint="default"/>
          <w:color w:val="000000"/>
        </w:rPr>
        <w:t xml:space="preserve"> sa zač</w:t>
      </w:r>
      <w:r>
        <w:rPr>
          <w:rStyle w:val="PlaceholderText"/>
          <w:rFonts w:eastAsiaTheme="majorEastAsia" w:hint="default"/>
          <w:color w:val="000000"/>
        </w:rPr>
        <w:t>alo a </w:t>
      </w:r>
      <w:r>
        <w:rPr>
          <w:rStyle w:val="PlaceholderText"/>
          <w:rFonts w:eastAsiaTheme="majorEastAsia" w:hint="default"/>
          <w:color w:val="000000"/>
        </w:rPr>
        <w:t>prá</w:t>
      </w:r>
      <w:r>
        <w:rPr>
          <w:rStyle w:val="PlaceholderText"/>
          <w:rFonts w:eastAsiaTheme="majorEastAsia" w:hint="default"/>
          <w:color w:val="000000"/>
        </w:rPr>
        <w:t>voplatne neukonč</w:t>
      </w:r>
      <w:r>
        <w:rPr>
          <w:rStyle w:val="PlaceholderText"/>
          <w:rFonts w:eastAsiaTheme="majorEastAsia" w:hint="default"/>
          <w:color w:val="000000"/>
        </w:rPr>
        <w:t>ilo pred 1.februá</w:t>
      </w:r>
      <w:r>
        <w:rPr>
          <w:rStyle w:val="PlaceholderText"/>
          <w:rFonts w:eastAsiaTheme="majorEastAsia" w:hint="default"/>
          <w:color w:val="000000"/>
        </w:rPr>
        <w:t>rom 2017“.</w:t>
      </w:r>
    </w:p>
    <w:p w:rsidR="008F5347" w:rsidP="008F5347">
      <w:pPr>
        <w:bidi w:val="0"/>
        <w:ind w:left="4395"/>
        <w:jc w:val="both"/>
        <w:rPr>
          <w:rStyle w:val="PlaceholderText"/>
          <w:rFonts w:eastAsiaTheme="majorEastAsia"/>
          <w:color w:val="000000"/>
        </w:rPr>
      </w:pPr>
    </w:p>
    <w:p w:rsidR="008F5347" w:rsidP="008F5347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prechodný</w:t>
      </w:r>
      <w:r>
        <w:rPr>
          <w:rStyle w:val="PlaceholderText"/>
          <w:rFonts w:eastAsiaTheme="majorEastAsia" w:hint="default"/>
          <w:color w:val="000000"/>
        </w:rPr>
        <w:t>ch ustanovení.</w:t>
      </w:r>
    </w:p>
    <w:p w:rsidR="008F5347" w:rsidP="008F5347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8F5347" w:rsidP="00B926D6">
      <w:pPr>
        <w:bidi w:val="0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1359A"/>
    <w:rsid w:val="00050F9D"/>
    <w:rsid w:val="00085F7E"/>
    <w:rsid w:val="00086071"/>
    <w:rsid w:val="000924AB"/>
    <w:rsid w:val="00096527"/>
    <w:rsid w:val="000972C7"/>
    <w:rsid w:val="000B595B"/>
    <w:rsid w:val="000E0A53"/>
    <w:rsid w:val="000F6C1B"/>
    <w:rsid w:val="00142B48"/>
    <w:rsid w:val="001B6F06"/>
    <w:rsid w:val="001F5579"/>
    <w:rsid w:val="002063A8"/>
    <w:rsid w:val="002361F2"/>
    <w:rsid w:val="00267635"/>
    <w:rsid w:val="00275670"/>
    <w:rsid w:val="002B6C92"/>
    <w:rsid w:val="0036559E"/>
    <w:rsid w:val="00374918"/>
    <w:rsid w:val="00377FDA"/>
    <w:rsid w:val="0038772F"/>
    <w:rsid w:val="003B319E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57646F"/>
    <w:rsid w:val="00645633"/>
    <w:rsid w:val="00673BC3"/>
    <w:rsid w:val="00673F50"/>
    <w:rsid w:val="0068229E"/>
    <w:rsid w:val="00691A1F"/>
    <w:rsid w:val="006B0813"/>
    <w:rsid w:val="006B10DC"/>
    <w:rsid w:val="00733B2A"/>
    <w:rsid w:val="007714AA"/>
    <w:rsid w:val="00796E9D"/>
    <w:rsid w:val="007D2A5B"/>
    <w:rsid w:val="0081228B"/>
    <w:rsid w:val="00827913"/>
    <w:rsid w:val="0084495C"/>
    <w:rsid w:val="00867409"/>
    <w:rsid w:val="008C249D"/>
    <w:rsid w:val="008F5347"/>
    <w:rsid w:val="00911653"/>
    <w:rsid w:val="009223A0"/>
    <w:rsid w:val="009331F6"/>
    <w:rsid w:val="00965E26"/>
    <w:rsid w:val="009F1CC4"/>
    <w:rsid w:val="00A37921"/>
    <w:rsid w:val="00AA2204"/>
    <w:rsid w:val="00AC2441"/>
    <w:rsid w:val="00B253C0"/>
    <w:rsid w:val="00B25F59"/>
    <w:rsid w:val="00B34D22"/>
    <w:rsid w:val="00B80185"/>
    <w:rsid w:val="00B81D5D"/>
    <w:rsid w:val="00B926D6"/>
    <w:rsid w:val="00BA297E"/>
    <w:rsid w:val="00BA7084"/>
    <w:rsid w:val="00BA731D"/>
    <w:rsid w:val="00BB75F4"/>
    <w:rsid w:val="00BC1351"/>
    <w:rsid w:val="00C103C2"/>
    <w:rsid w:val="00C2185F"/>
    <w:rsid w:val="00C3433B"/>
    <w:rsid w:val="00C42F07"/>
    <w:rsid w:val="00C50029"/>
    <w:rsid w:val="00C57412"/>
    <w:rsid w:val="00CB120F"/>
    <w:rsid w:val="00CB41F5"/>
    <w:rsid w:val="00CE0FAC"/>
    <w:rsid w:val="00D217E2"/>
    <w:rsid w:val="00D224A8"/>
    <w:rsid w:val="00D528FB"/>
    <w:rsid w:val="00D82C62"/>
    <w:rsid w:val="00DA7809"/>
    <w:rsid w:val="00DB7E23"/>
    <w:rsid w:val="00DC1948"/>
    <w:rsid w:val="00DC24C8"/>
    <w:rsid w:val="00DE0573"/>
    <w:rsid w:val="00E024A5"/>
    <w:rsid w:val="00E82D5F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6D15-D575-4367-9CCC-1EBF643F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2</Pages>
  <Words>315</Words>
  <Characters>1802</Characters>
  <Application>Microsoft Office Word</Application>
  <DocSecurity>0</DocSecurity>
  <Lines>0</Lines>
  <Paragraphs>0</Paragraphs>
  <ScaleCrop>false</ScaleCrop>
  <Company>Kancelaria NR SR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92</cp:revision>
  <cp:lastPrinted>2016-09-30T12:13:00Z</cp:lastPrinted>
  <dcterms:created xsi:type="dcterms:W3CDTF">2016-05-25T10:36:00Z</dcterms:created>
  <dcterms:modified xsi:type="dcterms:W3CDTF">2016-11-14T08:29:00Z</dcterms:modified>
</cp:coreProperties>
</file>