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4781" w:rsidRPr="00DC0F2E" w:rsidP="002301EE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C0F2E">
        <w:rPr>
          <w:rFonts w:ascii="Times New Roman" w:hAnsi="Times New Roman"/>
          <w:b/>
          <w:caps/>
          <w:spacing w:val="30"/>
          <w:sz w:val="24"/>
          <w:szCs w:val="24"/>
        </w:rPr>
        <w:t>Dôvodová správa</w:t>
      </w:r>
    </w:p>
    <w:p w:rsidR="00914781" w:rsidRPr="00DC0F2E" w:rsidP="002301E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781" w:rsidRPr="00DC0F2E" w:rsidP="00172D07">
      <w:pPr>
        <w:pStyle w:val="Odsekzoznamu1"/>
        <w:numPr>
          <w:numId w:val="1"/>
        </w:numPr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C0F2E">
        <w:rPr>
          <w:rFonts w:ascii="Times New Roman" w:hAnsi="Times New Roman"/>
          <w:b/>
          <w:sz w:val="24"/>
          <w:szCs w:val="24"/>
        </w:rPr>
        <w:t xml:space="preserve">Všeobecná časť </w:t>
      </w:r>
    </w:p>
    <w:p w:rsidR="00914781" w:rsidRPr="00DC0F2E" w:rsidP="002301E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227" w:rsidRPr="00AA1139" w:rsidP="002301E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52196F">
        <w:rPr>
          <w:rFonts w:ascii="Times New Roman" w:hAnsi="Times New Roman"/>
          <w:sz w:val="24"/>
          <w:szCs w:val="24"/>
        </w:rPr>
        <w:t>N</w:t>
      </w:r>
      <w:r w:rsidRPr="00DC0F2E" w:rsidR="00E12B70">
        <w:rPr>
          <w:rFonts w:ascii="Times New Roman" w:hAnsi="Times New Roman"/>
          <w:sz w:val="24"/>
          <w:szCs w:val="24"/>
        </w:rPr>
        <w:t xml:space="preserve">a rokovanie </w:t>
      </w:r>
      <w:r w:rsidR="00E24FA4">
        <w:rPr>
          <w:rFonts w:ascii="Times New Roman" w:hAnsi="Times New Roman"/>
          <w:sz w:val="24"/>
          <w:szCs w:val="24"/>
        </w:rPr>
        <w:t>Národnej rady</w:t>
      </w:r>
      <w:r w:rsidRPr="00DC0F2E" w:rsidR="00E12B70">
        <w:rPr>
          <w:rFonts w:ascii="Times New Roman" w:hAnsi="Times New Roman"/>
          <w:sz w:val="24"/>
          <w:szCs w:val="24"/>
        </w:rPr>
        <w:t xml:space="preserve"> Slovenskej republiky </w:t>
      </w:r>
      <w:r w:rsidR="0052196F">
        <w:rPr>
          <w:rFonts w:ascii="Times New Roman" w:hAnsi="Times New Roman"/>
          <w:sz w:val="24"/>
          <w:szCs w:val="24"/>
        </w:rPr>
        <w:t xml:space="preserve">sa predkladá </w:t>
      </w:r>
      <w:r w:rsidR="00A11AEA">
        <w:rPr>
          <w:rFonts w:ascii="Times New Roman" w:hAnsi="Times New Roman"/>
          <w:sz w:val="24"/>
          <w:szCs w:val="24"/>
        </w:rPr>
        <w:t xml:space="preserve">vládny </w:t>
      </w:r>
      <w:r w:rsidRPr="00DC0F2E" w:rsidR="00914781">
        <w:rPr>
          <w:rFonts w:ascii="Times New Roman" w:hAnsi="Times New Roman"/>
          <w:sz w:val="24"/>
          <w:szCs w:val="24"/>
        </w:rPr>
        <w:t>návrh zákona</w:t>
      </w:r>
      <w:r w:rsidRPr="00DC0F2E" w:rsidR="00774D85">
        <w:rPr>
          <w:rFonts w:ascii="Times New Roman" w:hAnsi="Times New Roman"/>
          <w:sz w:val="24"/>
          <w:szCs w:val="24"/>
        </w:rPr>
        <w:t>,</w:t>
      </w:r>
      <w:r w:rsidRPr="00DC0F2E" w:rsidR="00914781">
        <w:rPr>
          <w:rFonts w:ascii="Times New Roman" w:hAnsi="Times New Roman"/>
          <w:sz w:val="24"/>
          <w:szCs w:val="24"/>
        </w:rPr>
        <w:t xml:space="preserve"> </w:t>
      </w:r>
      <w:r w:rsidRPr="00DC0F2E" w:rsidR="00956260">
        <w:rPr>
          <w:rFonts w:ascii="Times New Roman" w:hAnsi="Times New Roman"/>
          <w:sz w:val="24"/>
          <w:szCs w:val="24"/>
        </w:rPr>
        <w:t xml:space="preserve">ktorým sa mení a dopĺňa zákon č. 575/2001 Z. z. o </w:t>
      </w:r>
      <w:r w:rsidRPr="00AA1139" w:rsidR="00956260">
        <w:rPr>
          <w:rFonts w:ascii="Times New Roman" w:hAnsi="Times New Roman"/>
          <w:sz w:val="24"/>
          <w:szCs w:val="24"/>
        </w:rPr>
        <w:t>organizácii činnosti vlády a organizácii ústrednej štátnej správy v znení neskorších predpisov a ktorým sa menia a dopĺňajú niektoré zákony</w:t>
      </w:r>
      <w:r w:rsidRPr="00AA1139" w:rsidR="00914781">
        <w:rPr>
          <w:rFonts w:ascii="Times New Roman" w:hAnsi="Times New Roman"/>
          <w:sz w:val="24"/>
          <w:szCs w:val="24"/>
        </w:rPr>
        <w:t>.</w:t>
      </w:r>
    </w:p>
    <w:p w:rsidR="00782227" w:rsidRPr="00AA1139" w:rsidP="0095626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C858F0" w:rsidP="00095494">
      <w:pPr>
        <w:bidi w:val="0"/>
        <w:spacing w:after="0" w:line="240" w:lineRule="auto"/>
        <w:ind w:firstLine="708"/>
        <w:jc w:val="both"/>
        <w:rPr>
          <w:rStyle w:val="PlaceholderText"/>
          <w:color w:val="000000"/>
          <w:sz w:val="24"/>
          <w:szCs w:val="24"/>
        </w:rPr>
      </w:pPr>
      <w:r w:rsidRPr="00C858F0">
        <w:rPr>
          <w:rStyle w:val="PlaceholderText"/>
          <w:color w:val="000000"/>
          <w:sz w:val="24"/>
          <w:szCs w:val="24"/>
        </w:rPr>
        <w:t>Cieľom predkladaného návrhu zákona je presunúť oblasť koordinácie reg</w:t>
      </w:r>
      <w:r>
        <w:rPr>
          <w:rStyle w:val="PlaceholderText"/>
          <w:color w:val="000000"/>
          <w:sz w:val="24"/>
          <w:szCs w:val="24"/>
        </w:rPr>
        <w:t>ionálneho rozvoja z pôsobnosti M</w:t>
      </w:r>
      <w:r w:rsidRPr="00C858F0">
        <w:rPr>
          <w:rStyle w:val="PlaceholderText"/>
          <w:color w:val="000000"/>
          <w:sz w:val="24"/>
          <w:szCs w:val="24"/>
        </w:rPr>
        <w:t xml:space="preserve">inisterstva dopravy, výstavby a regionálneho rozvoja Slovenskej republiky do pôsobnosti Úradu vlády Slovenskej republiky. Vláda Slovenskej republiky sa vo svojom </w:t>
      </w:r>
      <w:r w:rsidRPr="00C858F0">
        <w:rPr>
          <w:rFonts w:ascii="Times New Roman" w:hAnsi="Times New Roman"/>
          <w:sz w:val="24"/>
          <w:szCs w:val="24"/>
        </w:rPr>
        <w:t>programovom vyhlásení zaviazala</w:t>
      </w:r>
      <w:r w:rsidRPr="00C858F0">
        <w:rPr>
          <w:rStyle w:val="PlaceholderText"/>
          <w:color w:val="000000"/>
          <w:sz w:val="24"/>
          <w:szCs w:val="24"/>
        </w:rPr>
        <w:t xml:space="preserve"> presadzovať poli</w:t>
      </w:r>
      <w:r w:rsidR="00A11AEA">
        <w:rPr>
          <w:rStyle w:val="PlaceholderText"/>
          <w:color w:val="000000"/>
          <w:sz w:val="24"/>
          <w:szCs w:val="24"/>
        </w:rPr>
        <w:t>tiku odstraňovania regionálnych</w:t>
      </w:r>
      <w:r w:rsidRPr="00C858F0">
        <w:rPr>
          <w:rStyle w:val="PlaceholderText"/>
          <w:color w:val="000000"/>
          <w:sz w:val="24"/>
          <w:szCs w:val="24"/>
        </w:rPr>
        <w:t xml:space="preserve"> rozd</w:t>
      </w:r>
      <w:r w:rsidR="00A11AEA">
        <w:rPr>
          <w:rStyle w:val="PlaceholderText"/>
          <w:color w:val="000000"/>
          <w:sz w:val="24"/>
          <w:szCs w:val="24"/>
        </w:rPr>
        <w:t>ielov prostredníctvom programov</w:t>
      </w:r>
      <w:r w:rsidRPr="00C858F0">
        <w:rPr>
          <w:rStyle w:val="PlaceholderText"/>
          <w:color w:val="000000"/>
          <w:sz w:val="24"/>
          <w:szCs w:val="24"/>
        </w:rPr>
        <w:t xml:space="preserve"> rozvoja najmenej rozvinutých okresov.</w:t>
      </w:r>
    </w:p>
    <w:p w:rsidR="00095494" w:rsidRPr="00C858F0" w:rsidP="00095494">
      <w:pPr>
        <w:bidi w:val="0"/>
        <w:spacing w:after="0" w:line="240" w:lineRule="auto"/>
        <w:ind w:firstLine="708"/>
        <w:jc w:val="both"/>
        <w:rPr>
          <w:rStyle w:val="PlaceholderText"/>
          <w:color w:val="000000"/>
          <w:sz w:val="24"/>
          <w:szCs w:val="24"/>
        </w:rPr>
      </w:pPr>
    </w:p>
    <w:p w:rsidR="00095494" w:rsidRPr="00C858F0" w:rsidP="00095494">
      <w:pPr>
        <w:bidi w:val="0"/>
        <w:spacing w:after="0" w:line="240" w:lineRule="auto"/>
        <w:ind w:firstLine="708"/>
        <w:jc w:val="both"/>
        <w:rPr>
          <w:rStyle w:val="PlaceholderText"/>
          <w:color w:val="auto"/>
          <w:sz w:val="24"/>
          <w:szCs w:val="24"/>
        </w:rPr>
      </w:pPr>
      <w:r w:rsidRPr="00C858F0">
        <w:rPr>
          <w:rStyle w:val="PlaceholderText"/>
          <w:color w:val="000000"/>
          <w:sz w:val="24"/>
          <w:szCs w:val="24"/>
        </w:rPr>
        <w:t xml:space="preserve">Keďže odstraňovanie regionálnych rozdielov a s tým súvisiaca podpora najmenej rozvinutých okresov </w:t>
      </w:r>
      <w:r w:rsidRPr="00C858F0">
        <w:rPr>
          <w:rStyle w:val="PlaceholderText"/>
          <w:color w:val="auto"/>
          <w:sz w:val="24"/>
          <w:szCs w:val="24"/>
        </w:rPr>
        <w:t xml:space="preserve">je prierezová činnosť, </w:t>
      </w:r>
      <w:r>
        <w:rPr>
          <w:rStyle w:val="PlaceholderText"/>
          <w:color w:val="auto"/>
          <w:sz w:val="24"/>
          <w:szCs w:val="24"/>
        </w:rPr>
        <w:t>ukazuje</w:t>
      </w:r>
      <w:r w:rsidRPr="00C858F0">
        <w:rPr>
          <w:rStyle w:val="PlaceholderText"/>
          <w:color w:val="auto"/>
          <w:sz w:val="24"/>
          <w:szCs w:val="24"/>
        </w:rPr>
        <w:t xml:space="preserve"> sa, na základe poznatkov z aplikačnej praxe, ako vhodnejšie zveriť koordináciu prípravy politík regionálneho rozvoja do pôsobnosti Úradu vlády Slove</w:t>
      </w:r>
      <w:r>
        <w:rPr>
          <w:rStyle w:val="PlaceholderText"/>
          <w:color w:val="auto"/>
          <w:sz w:val="24"/>
          <w:szCs w:val="24"/>
        </w:rPr>
        <w:t>nskej republiky, ktorého úlohou</w:t>
      </w:r>
      <w:r w:rsidRPr="00C858F0">
        <w:rPr>
          <w:rStyle w:val="PlaceholderText"/>
          <w:color w:val="auto"/>
          <w:sz w:val="24"/>
          <w:szCs w:val="24"/>
        </w:rPr>
        <w:t xml:space="preserve"> je</w:t>
      </w:r>
      <w:r>
        <w:rPr>
          <w:rStyle w:val="PlaceholderText"/>
          <w:color w:val="auto"/>
          <w:sz w:val="24"/>
          <w:szCs w:val="24"/>
        </w:rPr>
        <w:t>,</w:t>
      </w:r>
      <w:r w:rsidRPr="00C858F0">
        <w:rPr>
          <w:rStyle w:val="PlaceholderText"/>
          <w:color w:val="auto"/>
          <w:sz w:val="24"/>
          <w:szCs w:val="24"/>
        </w:rPr>
        <w:t xml:space="preserve"> okrem iného</w:t>
      </w:r>
      <w:r>
        <w:rPr>
          <w:rStyle w:val="PlaceholderText"/>
          <w:color w:val="auto"/>
          <w:sz w:val="24"/>
          <w:szCs w:val="24"/>
        </w:rPr>
        <w:t>,</w:t>
      </w:r>
      <w:r w:rsidRPr="00C858F0">
        <w:rPr>
          <w:rStyle w:val="PlaceholderText"/>
          <w:color w:val="auto"/>
          <w:sz w:val="24"/>
          <w:szCs w:val="24"/>
        </w:rPr>
        <w:t xml:space="preserve"> aj </w:t>
      </w:r>
      <w:r w:rsidRPr="00C858F0">
        <w:rPr>
          <w:rFonts w:ascii="Times New Roman" w:hAnsi="Times New Roman"/>
          <w:sz w:val="24"/>
          <w:szCs w:val="24"/>
        </w:rPr>
        <w:t>koordinácia prípravy zásadných opatrení na zabezpečenie hospodárskej a sociálnej politiky Slovenskej republiky.</w:t>
      </w: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Zároveň sa navrhuje rozšíriť pôsobnosť okresných úradov o oblasť regionálneho rozvoja a umožniť im tak intenzívnejšie sa zapojiť do prípravy a realizácie akčných plánov schválených pre najmenej rozvinuté okresy. V nadväznosti na uvedené sa navrhuje rozšíriť počet členov Rady pre rozvoj najmenej rozvinutého okresu o tajomníka, ktorým bude prednosta okresného úradu.</w:t>
      </w:r>
    </w:p>
    <w:p w:rsidR="00095494" w:rsidRPr="00C858F0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5494" w:rsidRPr="00C858F0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858F0">
        <w:rPr>
          <w:rFonts w:ascii="Times New Roman" w:hAnsi="Times New Roman"/>
          <w:color w:val="000000"/>
          <w:sz w:val="24"/>
          <w:szCs w:val="24"/>
        </w:rPr>
        <w:t>Návrh zákona je v súlade s Ústavou Slovenskej republiky, ústavnými zákonmi, nálezmi Ústavného súdu Slovenskej republiky, medzinárodnými zmluvami, ktorými je Slovenská republika viazaná a zákonmi a súčasne je v súlade s právom Európskej únie.</w:t>
      </w:r>
    </w:p>
    <w:p w:rsidR="00095494" w:rsidRPr="00C858F0" w:rsidP="00095494">
      <w:pPr>
        <w:pStyle w:val="BodyText"/>
        <w:bidi w:val="0"/>
        <w:ind w:firstLine="360"/>
        <w:rPr>
          <w:rFonts w:ascii="Times New Roman" w:hAnsi="Times New Roman" w:cs="Times New Roman"/>
          <w:color w:val="000000"/>
          <w:sz w:val="28"/>
        </w:rPr>
      </w:pPr>
    </w:p>
    <w:p w:rsidR="00095494" w:rsidRPr="00C858F0" w:rsidP="00095494">
      <w:pPr>
        <w:bidi w:val="0"/>
        <w:spacing w:after="0" w:line="240" w:lineRule="auto"/>
        <w:ind w:firstLine="708"/>
        <w:jc w:val="both"/>
        <w:rPr>
          <w:rStyle w:val="PlaceholderText"/>
          <w:color w:val="000000"/>
          <w:sz w:val="24"/>
        </w:rPr>
      </w:pPr>
      <w:r w:rsidRPr="00C858F0">
        <w:rPr>
          <w:rStyle w:val="PlaceholderText"/>
          <w:color w:val="000000"/>
          <w:sz w:val="24"/>
        </w:rPr>
        <w:t>Prijatie navrhovaného zákona bude mať pozitívne vplyvy na podnikateľské prostredie, a pozitívne sociálne vplyvy, návrh zákona nebude mať vply</w:t>
      </w:r>
      <w:r>
        <w:rPr>
          <w:rStyle w:val="PlaceholderText"/>
          <w:color w:val="000000"/>
          <w:sz w:val="24"/>
        </w:rPr>
        <w:t>vy na rozpočet verejnej správy</w:t>
      </w:r>
      <w:r w:rsidRPr="00C858F0">
        <w:rPr>
          <w:rStyle w:val="PlaceholderText"/>
          <w:color w:val="000000"/>
          <w:sz w:val="24"/>
        </w:rPr>
        <w:t>, vplyvy na životné prostredie, vplyvy na informatizáciu spoločnosti a vplyvy na služby verejnej správy pre občana.</w:t>
      </w:r>
    </w:p>
    <w:p w:rsidR="00095494" w:rsidRPr="00C858F0" w:rsidP="0009549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AA1139" w:rsidRPr="00AA1139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4"/>
        </w:rPr>
      </w:pPr>
      <w:r w:rsidRPr="00C858F0" w:rsidR="00095494">
        <w:rPr>
          <w:rFonts w:ascii="Times New Roman" w:hAnsi="Times New Roman"/>
          <w:sz w:val="24"/>
          <w:szCs w:val="24"/>
        </w:rPr>
        <w:t>Návrh zákona sa predkladá podľa § 27 zákona č. 400/2015 Z. z. o tvorbe právnych predpisov a o Zbierke zákonov Slovenskej republiky a o zmene a doplnení niektorých zákonov. Z uvedeného dôvodu nebol návrh zákona predmetom medzirezortného pripomienkového konania.</w:t>
      </w:r>
    </w:p>
    <w:p w:rsidR="00AF2BA2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CFA" w:rsidP="00172D0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RPr="00DC0F2E" w:rsidP="00A11AEA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DC0F2E">
        <w:rPr>
          <w:rFonts w:ascii="Times New Roman" w:hAnsi="Times New Roman"/>
          <w:b/>
          <w:bCs/>
          <w:sz w:val="24"/>
          <w:szCs w:val="28"/>
        </w:rPr>
        <w:t>Doložka vybraných vplyvov</w:t>
      </w:r>
    </w:p>
    <w:p w:rsidR="00A11AEA" w:rsidRPr="00DC0F2E" w:rsidP="00A11AEA">
      <w:pPr>
        <w:pStyle w:val="Odsekzoznamu1"/>
        <w:bidi w:val="0"/>
        <w:spacing w:after="0" w:line="240" w:lineRule="auto"/>
        <w:ind w:left="426"/>
        <w:rPr>
          <w:rFonts w:ascii="Times New Roman" w:hAnsi="Times New Roman"/>
          <w:b/>
        </w:rPr>
      </w:pPr>
    </w:p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Návrh zákona, ktorým sa mení a dopĺňa zákon č. 575/2001 Z. z. o organizácii činnosti vlády a organizácii ústrednej štátnej správy v znení neskorších predpisov a ktorým sa menia a dopĺňajú niektoré zákony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DC0F2E">
              <w:rPr>
                <w:rFonts w:ascii="Times New Roman" w:hAnsi="Times New Roman"/>
              </w:rPr>
              <w:t>redseda vlády S</w:t>
            </w:r>
            <w:r>
              <w:rPr>
                <w:rFonts w:ascii="Times New Roman" w:hAnsi="Times New Roman"/>
              </w:rPr>
              <w:t>lovenskej republiky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A11AEA" w:rsidRPr="00DC0F2E" w:rsidP="00B1339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C0F2E">
              <w:rPr>
                <w:rFonts w:ascii="Times New Roman" w:hAnsi="Times New Roman"/>
                <w:i/>
              </w:rPr>
              <w:t>V prípade transpozície uveďte zoznam transponovaných predpisov:-</w:t>
            </w: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bidi w:val="0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0A44E5" w:rsidP="00B133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44E5">
              <w:rPr>
                <w:rFonts w:ascii="Times New Roman" w:hAnsi="Times New Roman"/>
              </w:rPr>
              <w:t xml:space="preserve">Návrh zákona bol </w:t>
            </w:r>
            <w:r w:rsidRPr="00095494">
              <w:rPr>
                <w:rFonts w:ascii="Times New Roman" w:hAnsi="Times New Roman"/>
              </w:rPr>
              <w:t xml:space="preserve">vypracovaný ako iniciatívny materiál v súlade s programovým vyhlásením vlády slovenskej republiky. </w:t>
            </w:r>
            <w:r w:rsidRPr="00095494">
              <w:rPr>
                <w:rStyle w:val="PlaceholderText"/>
                <w:color w:val="auto"/>
              </w:rPr>
              <w:t xml:space="preserve">Odstraňovanie regionálnych rozdielov a s tým súvisiaca podpora najmenej rozvinutých okresov je prierezová činnosť, na základe poznatkov z aplikačnej praxe sa javí ako vhodnejšie zveriť koordináciu prípravy politík regionálneho rozvoja do pôsobnosti Úradu vlády Slovenskej republiky, ktorého úlohou, je okrem iného aj </w:t>
            </w:r>
            <w:r w:rsidRPr="00095494">
              <w:rPr>
                <w:rFonts w:ascii="Times New Roman" w:hAnsi="Times New Roman"/>
              </w:rPr>
              <w:t>koordinácia prípravy zásadných opatrení na zabezpečenie hospodárskej a sociálnej politiky Slovenskej republiky.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 xml:space="preserve">Cieľom predkladaného návrhu zákona </w:t>
            </w:r>
            <w:r>
              <w:rPr>
                <w:rFonts w:ascii="Times New Roman" w:hAnsi="Times New Roman"/>
              </w:rPr>
              <w:t>prenesenie kompetencie v oblasti regionálneho rozvoja z Ministerstva dopravy, výstavby a regionálneho rozvoja Slovenskej republiky na Úrad vlády Slovenskej republiky</w:t>
            </w:r>
            <w:r w:rsidRPr="00DC0F2E">
              <w:rPr>
                <w:rFonts w:ascii="Times New Roman" w:hAnsi="Times New Roman"/>
              </w:rPr>
              <w:t>.</w:t>
            </w:r>
            <w:r w:rsidRPr="00DC0F2E">
              <w:t xml:space="preserve"> 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Štátne orgány, orgány územnej samosprávy, fyzické osoby, právnické osoby</w:t>
            </w:r>
            <w:r>
              <w:rPr>
                <w:rFonts w:ascii="Times New Roman" w:hAnsi="Times New Roman"/>
              </w:rPr>
              <w:t>.</w:t>
            </w: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Alternatívne riešenia neboli posudzované.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  <w:r w:rsidRPr="00DC0F2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☒</w:t>
            </w:r>
            <w:r w:rsidRPr="00DC0F2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Národná právna úprava nejde nad rámec minimálnych požiadaviek EÚ.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Preskúmanie účinnosti a účelnosti navrhovaného predpisu bude vykonávané priebežne po nadobudnutí účinnosti.</w:t>
            </w:r>
          </w:p>
          <w:p w:rsidR="00A11AEA" w:rsidRPr="00DC0F2E" w:rsidP="00B133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0F2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</w:rPr>
            </w:pPr>
            <w:r w:rsidRPr="00DC0F2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jc w:val="both"/>
              <w:rPr>
                <w:szCs w:val="20"/>
              </w:rPr>
            </w:pPr>
            <w:r w:rsidRPr="00997E14">
              <w:rPr>
                <w:rFonts w:ascii="Times" w:hAnsi="Times" w:cs="Times"/>
                <w:b/>
                <w:bCs/>
                <w:szCs w:val="20"/>
              </w:rPr>
              <w:t>Vplyvy na služby pre občana z toho</w:t>
            </w:r>
            <w:r w:rsidRPr="00997E14">
              <w:rPr>
                <w:szCs w:val="20"/>
              </w:rPr>
              <w:br/>
            </w:r>
            <w:r w:rsidRPr="00997E14">
              <w:rPr>
                <w:rFonts w:ascii="Times" w:hAnsi="Times" w:cs="Times"/>
                <w:szCs w:val="20"/>
              </w:rPr>
              <w:t>vplyvy služieb verejnej správy na občana</w:t>
            </w:r>
            <w:r>
              <w:rPr>
                <w:szCs w:val="20"/>
              </w:rPr>
              <w:t xml:space="preserve"> </w:t>
            </w: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97E14">
              <w:rPr>
                <w:rFonts w:ascii="Times" w:hAnsi="Times" w:cs="Times"/>
                <w:szCs w:val="20"/>
              </w:rPr>
              <w:t>vplyvy na procesy služieb vo verejnej</w:t>
            </w:r>
            <w:r>
              <w:rPr>
                <w:szCs w:val="20"/>
              </w:rPr>
              <w:t xml:space="preserve"> </w:t>
            </w:r>
            <w:r w:rsidRPr="00997E14">
              <w:rPr>
                <w:rFonts w:ascii="Times" w:hAnsi="Times" w:cs="Times"/>
                <w:szCs w:val="20"/>
              </w:rPr>
              <w:t>správe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3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0F2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1AEA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713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i/>
              </w:rPr>
              <w:t>....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586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A7353A" w:rsidP="00B1339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A7353A">
              <w:rPr>
                <w:rFonts w:ascii="Times New Roman" w:hAnsi="Times New Roman"/>
                <w:i/>
                <w:szCs w:val="20"/>
              </w:rPr>
              <w:t>Mgr. Andrej Bonko, andrej.bonko@vlada.gov.sk, 02/572 95 360, Úrad vlády Slovenskej republiky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80" w:type="dxa"/>
          <w:tblLayout w:type="fixed"/>
          <w:tblLook w:val="00A0"/>
        </w:tblPrEx>
        <w:trPr>
          <w:trHeight w:val="401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C0F2E">
              <w:rPr>
                <w:rFonts w:ascii="Times New Roman" w:hAnsi="Times New Roman"/>
                <w:i/>
              </w:rPr>
              <w:t xml:space="preserve">Bezpredmetné </w:t>
            </w: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A11AEA" w:rsidRPr="00DC0F2E" w:rsidP="00B13398">
            <w:pPr>
              <w:pStyle w:val="Odsekzoznamu1"/>
              <w:numPr>
                <w:numId w:val="9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DC0F2E"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>
        <w:tblPrEx>
          <w:tblW w:w="9180" w:type="dxa"/>
          <w:tblLayout w:type="fixed"/>
          <w:tblLook w:val="00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DC0F2E">
              <w:rPr>
                <w:rFonts w:ascii="Times New Roman" w:hAnsi="Times New Roman"/>
                <w:i/>
              </w:rPr>
              <w:t>...</w:t>
            </w: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11AEA" w:rsidRPr="00DC0F2E" w:rsidP="00B1339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A11AEA" w:rsidP="00A11AEA">
      <w:pPr>
        <w:bidi w:val="0"/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AEA" w:rsidP="00A11AE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C44" w:rsidRPr="00DC0F2E" w:rsidP="004D6C44">
      <w:pPr>
        <w:bidi w:val="0"/>
        <w:spacing w:after="0" w:line="240" w:lineRule="auto"/>
        <w:jc w:val="center"/>
        <w:rPr>
          <w:rFonts w:ascii="Times New Roman" w:hAnsi="Times New Roman"/>
        </w:rPr>
      </w:pPr>
      <w:r w:rsidRPr="00DC0F2E">
        <w:rPr>
          <w:rFonts w:ascii="Times New Roman" w:hAnsi="Times New Roman"/>
          <w:b/>
          <w:bCs/>
          <w:caps/>
          <w:spacing w:val="30"/>
        </w:rPr>
        <w:t>dolOŽKA  ZLUČITEĽNOSTI</w:t>
      </w:r>
    </w:p>
    <w:p w:rsidR="004D6C44" w:rsidRPr="00DC0F2E" w:rsidP="004D6C44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0F2E">
        <w:rPr>
          <w:rFonts w:ascii="Times New Roman" w:hAnsi="Times New Roman"/>
          <w:b/>
          <w:bCs/>
          <w:sz w:val="24"/>
          <w:szCs w:val="24"/>
        </w:rPr>
        <w:t>návrhu právneho predpisu s právom Európskej únie</w:t>
      </w:r>
    </w:p>
    <w:p w:rsidR="00095494" w:rsidRPr="00095494" w:rsidP="0009549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5494">
        <w:rPr>
          <w:rFonts w:ascii="Times New Roman" w:hAnsi="Times New Roman"/>
          <w:b/>
          <w:sz w:val="24"/>
          <w:szCs w:val="24"/>
        </w:rPr>
        <w:t>Prekladateľ právneho predpisu:</w:t>
      </w:r>
      <w:r w:rsidRPr="00095494">
        <w:rPr>
          <w:rFonts w:ascii="Times New Roman" w:hAnsi="Times New Roman"/>
          <w:sz w:val="24"/>
          <w:szCs w:val="24"/>
        </w:rPr>
        <w:t xml:space="preserve"> vláda Slovenskej republiky</w:t>
      </w:r>
    </w:p>
    <w:p w:rsidR="00095494" w:rsidRPr="00095494" w:rsidP="00095494">
      <w:pPr>
        <w:bidi w:val="0"/>
        <w:spacing w:after="0" w:line="240" w:lineRule="auto"/>
        <w:ind w:left="340"/>
        <w:jc w:val="both"/>
        <w:rPr>
          <w:rFonts w:ascii="Times New Roman" w:hAnsi="Times New Roman"/>
          <w:b/>
          <w:sz w:val="24"/>
          <w:szCs w:val="24"/>
        </w:rPr>
      </w:pPr>
    </w:p>
    <w:p w:rsidR="00095494" w:rsidRPr="00095494" w:rsidP="00095494">
      <w:pPr>
        <w:pStyle w:val="ListParagraph"/>
        <w:widowControl w:val="0"/>
        <w:numPr>
          <w:numId w:val="14"/>
        </w:numPr>
        <w:tabs>
          <w:tab w:val="left" w:pos="5370"/>
        </w:tabs>
        <w:bidi w:val="0"/>
        <w:jc w:val="both"/>
        <w:rPr>
          <w:rFonts w:ascii="Times New Roman" w:hAnsi="Times New Roman"/>
          <w:lang w:val="sk-SK"/>
        </w:rPr>
      </w:pPr>
      <w:r w:rsidRPr="00095494">
        <w:rPr>
          <w:rFonts w:ascii="Times New Roman" w:hAnsi="Times New Roman"/>
          <w:b/>
          <w:lang w:val="sk-SK"/>
        </w:rPr>
        <w:t>Názov návrhu právneho predpisu:</w:t>
      </w:r>
      <w:r w:rsidRPr="00095494">
        <w:rPr>
          <w:rFonts w:ascii="Times New Roman" w:hAnsi="Times New Roman"/>
          <w:lang w:val="sk-SK"/>
        </w:rPr>
        <w:t xml:space="preserve"> </w:t>
      </w:r>
      <w:r w:rsidRPr="00095494">
        <w:rPr>
          <w:rFonts w:ascii="Times New Roman" w:hAnsi="Times New Roman"/>
        </w:rPr>
        <w:t xml:space="preserve">Návrh zákona, ktorým sa mení a dopĺňa zákon </w:t>
      </w:r>
      <w:r w:rsidR="00A11AEA">
        <w:rPr>
          <w:rFonts w:ascii="Times New Roman" w:hAnsi="Times New Roman"/>
        </w:rPr>
        <w:br/>
      </w:r>
      <w:r w:rsidRPr="00095494">
        <w:rPr>
          <w:rFonts w:ascii="Times New Roman" w:hAnsi="Times New Roman"/>
        </w:rPr>
        <w:t>č. 575/2001 Z. z. o organizácii činnosti vlády a organizácii ústrednej štátnej správy v znení neskorších predpisov a ktorým sa menia a dopĺňajú niektoré zákony </w:t>
      </w:r>
      <w:r w:rsidRPr="00095494">
        <w:rPr>
          <w:rFonts w:ascii="Times New Roman" w:hAnsi="Times New Roman"/>
          <w:lang w:val="sk-SK"/>
        </w:rPr>
        <w:t xml:space="preserve"> </w:t>
      </w:r>
    </w:p>
    <w:p w:rsidR="00095494" w:rsidRPr="00095494" w:rsidP="00095494">
      <w:pPr>
        <w:pStyle w:val="ListParagraph"/>
        <w:widowControl w:val="0"/>
        <w:tabs>
          <w:tab w:val="left" w:pos="5370"/>
        </w:tabs>
        <w:bidi w:val="0"/>
        <w:ind w:left="340"/>
        <w:jc w:val="both"/>
        <w:rPr>
          <w:rFonts w:ascii="Times New Roman" w:hAnsi="Times New Roman"/>
          <w:b/>
          <w:bCs/>
          <w:lang w:val="sk-SK"/>
        </w:rPr>
      </w:pPr>
    </w:p>
    <w:p w:rsidR="00095494" w:rsidRPr="00095494" w:rsidP="00095494">
      <w:pPr>
        <w:widowControl w:val="0"/>
        <w:numPr>
          <w:numId w:val="14"/>
        </w:num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5494">
        <w:rPr>
          <w:rFonts w:ascii="Times New Roman" w:hAnsi="Times New Roman"/>
          <w:b/>
          <w:sz w:val="24"/>
          <w:szCs w:val="24"/>
        </w:rPr>
        <w:t>Problematika návrhu právneho predpisu: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a)</w:t>
        <w:tab/>
        <w:t>je upravená v práve Európskej únie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/>
          <w:i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-</w:t>
        <w:tab/>
      </w:r>
      <w:r w:rsidRPr="00095494">
        <w:rPr>
          <w:rFonts w:ascii="Times New Roman" w:hAnsi="Times New Roman"/>
          <w:i/>
          <w:sz w:val="24"/>
          <w:szCs w:val="24"/>
        </w:rPr>
        <w:t>primárnom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- čl. 107 až 109 Zmluvy o fungovaní Európskej únie, 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/>
          <w:i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-</w:t>
        <w:tab/>
      </w:r>
      <w:r w:rsidRPr="00095494">
        <w:rPr>
          <w:rFonts w:ascii="Times New Roman" w:hAnsi="Times New Roman"/>
          <w:i/>
          <w:sz w:val="24"/>
          <w:szCs w:val="24"/>
        </w:rPr>
        <w:t xml:space="preserve">sekundárnom </w:t>
      </w:r>
    </w:p>
    <w:p w:rsidR="00095494" w:rsidRPr="00095494" w:rsidP="00095494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28"/>
        <w:jc w:val="both"/>
        <w:rPr>
          <w:rFonts w:ascii="Times New Roman" w:hAnsi="Times New Roman"/>
          <w:i/>
          <w:sz w:val="24"/>
          <w:szCs w:val="24"/>
        </w:rPr>
      </w:pPr>
      <w:r w:rsidRPr="00095494">
        <w:rPr>
          <w:rFonts w:ascii="Times New Roman" w:hAnsi="Times New Roman"/>
          <w:i/>
          <w:sz w:val="24"/>
          <w:szCs w:val="24"/>
        </w:rPr>
        <w:t>(prijatom po nadobudnutí platnosti Lisabonskej zmluvy, ktorou sa mení a dopĺňa Zmluva o Európskom spoločenstve a Zmluva o Európskej únii – po 30. novembri 2009)</w:t>
      </w:r>
    </w:p>
    <w:p w:rsidR="00095494" w:rsidRPr="00095494" w:rsidP="00095494">
      <w:pPr>
        <w:widowControl w:val="0"/>
        <w:tabs>
          <w:tab w:val="left" w:pos="1068"/>
        </w:tabs>
        <w:autoSpaceDE w:val="0"/>
        <w:autoSpaceDN w:val="0"/>
        <w:bidi w:val="0"/>
        <w:adjustRightInd w:val="0"/>
        <w:spacing w:after="0" w:line="240" w:lineRule="auto"/>
        <w:ind w:left="879" w:hanging="171"/>
        <w:jc w:val="both"/>
        <w:rPr>
          <w:rFonts w:ascii="Times New Roman" w:hAnsi="Times New Roman"/>
          <w:i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1239" w:hanging="360"/>
        <w:jc w:val="both"/>
        <w:rPr>
          <w:rFonts w:ascii="Times New Roman" w:hAnsi="Times New Roman"/>
          <w:i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1.</w:t>
        <w:tab/>
        <w:t xml:space="preserve">legislatívne akty 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1239" w:hanging="360"/>
        <w:jc w:val="both"/>
        <w:rPr>
          <w:rFonts w:ascii="Times New Roman" w:hAnsi="Times New Roman"/>
          <w:i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2.</w:t>
        <w:tab/>
        <w:t>nelegislatívne akty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autoSpaceDE w:val="0"/>
        <w:autoSpaceDN w:val="0"/>
        <w:bidi w:val="0"/>
        <w:adjustRightInd w:val="0"/>
        <w:spacing w:after="0" w:line="24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Nariadenie Komisie (EÚ) č. 651/2014 zo 17. júna 2014 o vyhlásení určitých kategórií pomoci za zlučiteľné s vnútorným trhom podľa článkov 107 a 109 zmluvy (Ú-. v. EÚ L 187, 26. 6. 2014) (prijatom po 30. novembri 2009).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095494">
        <w:rPr>
          <w:rFonts w:ascii="Times New Roman" w:hAnsi="Times New Roman"/>
          <w:b/>
          <w:sz w:val="24"/>
          <w:szCs w:val="24"/>
        </w:rPr>
        <w:t>4.</w:t>
        <w:tab/>
        <w:t xml:space="preserve">Záväzky Slovenskej republiky vo vzťahu k Európskej únii: 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a)</w:t>
        <w:tab/>
        <w:t>lehota na prebratie smernice alebo lehota na implementáciu nariadenia alebo rozhodnutia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bezpredmetné 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b)</w:t>
        <w:tab/>
      </w:r>
      <w:r w:rsidRPr="00095494">
        <w:rPr>
          <w:rFonts w:ascii="Times New Roman" w:hAnsi="Times New Roman"/>
          <w:color w:val="000000"/>
          <w:sz w:val="24"/>
          <w:szCs w:val="24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/>
          <w:sz w:val="24"/>
          <w:szCs w:val="24"/>
        </w:rPr>
      </w:pPr>
      <w:r w:rsidRPr="00095494">
        <w:rPr>
          <w:rFonts w:ascii="Times New Roman" w:hAnsi="Times New Roman"/>
          <w:color w:val="000000"/>
          <w:sz w:val="24"/>
          <w:szCs w:val="24"/>
        </w:rPr>
        <w:tab/>
        <w:t>bezpredmetné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c)</w:t>
        <w:tab/>
        <w:t>informácia o konaní začatom proti Slovenskej republike o porušení podľa čl. 258 až 260 Zmluvy o fungovaní Európskej únie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Proti Slovenskej republike nebolo začaté konanie podľa čl. 258 až 260 Zmluvy           o fungovaní Európskej únie. </w:t>
      </w:r>
    </w:p>
    <w:p w:rsid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d)</w:t>
        <w:tab/>
        <w:t>informácia o právnych predpisoch, v ktorých sú preberané smernice už prebraté spolu s uvedením rozsahu tohto prebratia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bezpredmetné 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095494">
        <w:rPr>
          <w:rFonts w:ascii="Times New Roman" w:hAnsi="Times New Roman"/>
          <w:b/>
          <w:sz w:val="24"/>
          <w:szCs w:val="24"/>
        </w:rPr>
        <w:t>5.</w:t>
        <w:tab/>
        <w:t>Stupeň zlučiteľnosti návrhu právneho predpisu s právom Európskej únie: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Stupeň zlučiteľnosti - úplný </w:t>
      </w: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095494">
        <w:rPr>
          <w:rFonts w:ascii="Times New Roman" w:hAnsi="Times New Roman"/>
          <w:b/>
          <w:sz w:val="24"/>
          <w:szCs w:val="24"/>
        </w:rPr>
        <w:t>6.</w:t>
        <w:tab/>
        <w:t xml:space="preserve">Gestor a spolupracujúce rezorty: </w:t>
      </w:r>
    </w:p>
    <w:p w:rsidR="00095494" w:rsidRPr="00095494" w:rsidP="00095494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95494" w:rsidRPr="00095494" w:rsidP="00095494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95494">
        <w:rPr>
          <w:rFonts w:ascii="Times New Roman" w:hAnsi="Times New Roman"/>
          <w:sz w:val="24"/>
          <w:szCs w:val="24"/>
        </w:rPr>
        <w:t>Protimonopolný úrad SR</w:t>
      </w:r>
    </w:p>
    <w:p w:rsidR="004D6C44" w:rsidRPr="00095494" w:rsidP="00095494">
      <w:pPr>
        <w:widowControl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eastAsia="sk-SK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DC0F2E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DC0F2E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DC0F2E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DC0F2E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DC0F2E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RPr="00DC0F2E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P="004D6C4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8"/>
        </w:rPr>
      </w:pPr>
    </w:p>
    <w:p w:rsidR="00095494" w:rsidRPr="00DC0F2E" w:rsidP="00095494">
      <w:pPr>
        <w:tabs>
          <w:tab w:val="left" w:pos="426"/>
        </w:tabs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</w:t>
        <w:tab/>
      </w:r>
      <w:r w:rsidRPr="00DC0F2E">
        <w:rPr>
          <w:rFonts w:ascii="Times New Roman" w:hAnsi="Times New Roman"/>
          <w:b/>
          <w:sz w:val="24"/>
          <w:szCs w:val="24"/>
        </w:rPr>
        <w:t>Osobitná časť</w:t>
      </w: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0F2E">
        <w:rPr>
          <w:rFonts w:ascii="Times New Roman" w:hAnsi="Times New Roman"/>
          <w:b/>
          <w:sz w:val="24"/>
          <w:szCs w:val="24"/>
        </w:rPr>
        <w:t>K čl. I</w:t>
      </w: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0F2E">
        <w:rPr>
          <w:rFonts w:ascii="Times New Roman" w:hAnsi="Times New Roman"/>
          <w:i/>
          <w:sz w:val="24"/>
          <w:szCs w:val="24"/>
        </w:rPr>
        <w:t>(</w:t>
      </w:r>
      <w:r w:rsidRPr="00DC0F2E">
        <w:rPr>
          <w:rFonts w:ascii="Times New Roman" w:hAnsi="Times New Roman"/>
          <w:i/>
          <w:sz w:val="24"/>
        </w:rPr>
        <w:t>zákon č. 575/2001 Z. z. o organizácii činnosti vlády a organizácii ústrednej štátnej správy v znení neskorších predpisov</w:t>
      </w:r>
      <w:r w:rsidRPr="00DC0F2E">
        <w:rPr>
          <w:rFonts w:ascii="Times New Roman" w:hAnsi="Times New Roman"/>
          <w:i/>
          <w:sz w:val="24"/>
          <w:szCs w:val="24"/>
        </w:rPr>
        <w:t>)</w:t>
      </w: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C0F2E">
        <w:rPr>
          <w:rFonts w:ascii="Times New Roman" w:hAnsi="Times New Roman"/>
          <w:sz w:val="24"/>
          <w:szCs w:val="24"/>
          <w:u w:val="single"/>
        </w:rPr>
        <w:t>K bodu 1</w:t>
      </w:r>
      <w:r>
        <w:rPr>
          <w:rFonts w:ascii="Times New Roman" w:hAnsi="Times New Roman"/>
          <w:sz w:val="24"/>
          <w:szCs w:val="24"/>
          <w:u w:val="single"/>
        </w:rPr>
        <w:t>, 2, 3 a 7</w:t>
      </w: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494" w:rsidRPr="001F02D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</w:t>
      </w:r>
      <w:r w:rsidRPr="001F02D4">
        <w:rPr>
          <w:rFonts w:ascii="Times New Roman" w:hAnsi="Times New Roman"/>
          <w:sz w:val="24"/>
          <w:szCs w:val="24"/>
        </w:rPr>
        <w:t>islatívno-techni</w:t>
      </w:r>
      <w:r>
        <w:rPr>
          <w:rFonts w:ascii="Times New Roman" w:hAnsi="Times New Roman"/>
          <w:sz w:val="24"/>
          <w:szCs w:val="24"/>
        </w:rPr>
        <w:t>ck</w:t>
      </w:r>
      <w:r w:rsidRPr="001F02D4">
        <w:rPr>
          <w:rFonts w:ascii="Times New Roman" w:hAnsi="Times New Roman"/>
          <w:sz w:val="24"/>
          <w:szCs w:val="24"/>
        </w:rPr>
        <w:t>é úpravy súvisiace s</w:t>
      </w:r>
      <w:r>
        <w:rPr>
          <w:rFonts w:ascii="Times New Roman" w:hAnsi="Times New Roman"/>
          <w:sz w:val="24"/>
          <w:szCs w:val="24"/>
        </w:rPr>
        <w:t> úpravami v bodoch</w:t>
      </w:r>
      <w:r w:rsidRPr="001F02D4">
        <w:rPr>
          <w:rFonts w:ascii="Times New Roman" w:hAnsi="Times New Roman"/>
          <w:sz w:val="24"/>
          <w:szCs w:val="24"/>
        </w:rPr>
        <w:t xml:space="preserve"> 4 a</w:t>
      </w:r>
      <w:r>
        <w:rPr>
          <w:rFonts w:ascii="Times New Roman" w:hAnsi="Times New Roman"/>
          <w:sz w:val="24"/>
          <w:szCs w:val="24"/>
        </w:rPr>
        <w:t> </w:t>
      </w:r>
      <w:r w:rsidRPr="001F02D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bodom 4 až 6</w:t>
      </w: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DC0F2E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presunúť kompetenciu v oblasti regionálneho rozvoja z pôsobnosti Ministerstva dopravy, výstavby a regionálneho rozvoja Slovenskej republiky do pôsobnosti Úradu vlády Slovenskej republiky.</w:t>
      </w:r>
      <w:r w:rsidR="00A11A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Zároveň sa v bode 5 navrhuje precizovať znenie § 9 ods. 1 písm. l).</w:t>
      </w: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0F2E">
        <w:rPr>
          <w:rFonts w:ascii="Times New Roman" w:hAnsi="Times New Roman"/>
          <w:b/>
          <w:sz w:val="24"/>
          <w:szCs w:val="24"/>
        </w:rPr>
        <w:t>K čl. II</w:t>
      </w:r>
    </w:p>
    <w:p w:rsidR="00095494" w:rsidRPr="001F02D4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11AEA">
        <w:rPr>
          <w:rFonts w:ascii="Times New Roman" w:hAnsi="Times New Roman"/>
          <w:i/>
          <w:sz w:val="24"/>
          <w:szCs w:val="24"/>
        </w:rPr>
        <w:t>(</w:t>
      </w:r>
      <w:r w:rsidRPr="001F02D4">
        <w:rPr>
          <w:rFonts w:ascii="Times New Roman" w:hAnsi="Times New Roman"/>
          <w:i/>
          <w:sz w:val="24"/>
          <w:szCs w:val="24"/>
        </w:rPr>
        <w:t xml:space="preserve">zákon č. </w:t>
      </w:r>
      <w:hyperlink r:id="rId4" w:tooltip="Odkaz na predpis alebo ustanovenie" w:history="1">
        <w:r w:rsidRPr="001F02D4">
          <w:rPr>
            <w:rFonts w:ascii="Times New Roman" w:hAnsi="Times New Roman"/>
            <w:bCs/>
            <w:i/>
            <w:sz w:val="24"/>
            <w:szCs w:val="24"/>
          </w:rPr>
          <w:t>539/2008 Z. z.</w:t>
        </w:r>
      </w:hyperlink>
      <w:r w:rsidRPr="001F02D4">
        <w:rPr>
          <w:rFonts w:ascii="Times New Roman" w:hAnsi="Times New Roman"/>
          <w:i/>
          <w:sz w:val="24"/>
          <w:szCs w:val="24"/>
        </w:rPr>
        <w:t xml:space="preserve"> o podpore regionálneho rozvoja v znení zákona č. 309/2014 Z. z.)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095494" w:rsidRPr="00296796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296796">
        <w:rPr>
          <w:rFonts w:ascii="Times New Roman" w:hAnsi="Times New Roman"/>
          <w:sz w:val="24"/>
          <w:u w:val="single"/>
        </w:rPr>
        <w:t>K bod</w:t>
      </w:r>
      <w:r>
        <w:rPr>
          <w:rFonts w:ascii="Times New Roman" w:hAnsi="Times New Roman"/>
          <w:sz w:val="24"/>
          <w:u w:val="single"/>
        </w:rPr>
        <w:t>om</w:t>
      </w:r>
      <w:r w:rsidRPr="00296796">
        <w:rPr>
          <w:rFonts w:ascii="Times New Roman" w:hAnsi="Times New Roman"/>
          <w:sz w:val="24"/>
          <w:u w:val="single"/>
        </w:rPr>
        <w:t xml:space="preserve"> 1</w:t>
      </w:r>
      <w:r>
        <w:rPr>
          <w:rFonts w:ascii="Times New Roman" w:hAnsi="Times New Roman"/>
          <w:sz w:val="24"/>
          <w:u w:val="single"/>
        </w:rPr>
        <w:t xml:space="preserve"> až 5</w:t>
      </w: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095494" w:rsidRPr="00DC0F2E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súvisiaca s čl. I. – prechodom kompetencie v oblasti regionálneho rozvoja z Ministerstva dopravy, výstavby a regionálneho rozvoja Slovenskej republiky do pôsobnosti Úradu vlády Slovenskej republiky.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III</w:t>
      </w:r>
    </w:p>
    <w:p w:rsidR="00095494" w:rsidRPr="00DE5D0C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5D0C">
        <w:rPr>
          <w:rFonts w:ascii="Times New Roman" w:hAnsi="Times New Roman"/>
          <w:i/>
          <w:sz w:val="24"/>
          <w:szCs w:val="24"/>
        </w:rPr>
        <w:t>(zákon č. 524/2010 Z. z. o poskytovaní dotácií v pôsobnosti Úradu vlády Slovenskej republiky v znení neskorších predpisov)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494" w:rsidRPr="00DE5D0C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5D0C">
        <w:rPr>
          <w:rFonts w:ascii="Times New Roman" w:hAnsi="Times New Roman"/>
          <w:sz w:val="24"/>
          <w:szCs w:val="24"/>
        </w:rPr>
        <w:t>Legislatívna úprava súvisiaca s prechodom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kompetencie v oblasti regionálneho rozvoja z pôsobnosti Ministerstva dopravy, výstavby a </w:t>
      </w:r>
      <w:r w:rsidRPr="00DE5D0C">
        <w:rPr>
          <w:rFonts w:ascii="Times New Roman" w:hAnsi="Times New Roman"/>
          <w:sz w:val="24"/>
          <w:szCs w:val="24"/>
        </w:rPr>
        <w:t>regionálneho rozvoja Slovenskej republiky do pôsobnosti Úradu vlády Slovenskej republiky podľa čl. I</w:t>
      </w:r>
      <w:r>
        <w:rPr>
          <w:rFonts w:ascii="Times New Roman" w:hAnsi="Times New Roman"/>
          <w:sz w:val="24"/>
          <w:szCs w:val="24"/>
        </w:rPr>
        <w:t>,</w:t>
      </w:r>
      <w:r w:rsidRPr="00DE5D0C">
        <w:rPr>
          <w:rFonts w:ascii="Times New Roman" w:hAnsi="Times New Roman"/>
          <w:sz w:val="24"/>
          <w:szCs w:val="24"/>
        </w:rPr>
        <w:t> v súvislosti s ktorou je potrebné upraviť</w:t>
      </w:r>
      <w:r>
        <w:rPr>
          <w:rFonts w:ascii="Times New Roman" w:hAnsi="Times New Roman"/>
          <w:sz w:val="24"/>
          <w:szCs w:val="24"/>
        </w:rPr>
        <w:t xml:space="preserve"> aj pôsobnosť Ú</w:t>
      </w:r>
      <w:r w:rsidRPr="00DE5D0C">
        <w:rPr>
          <w:rFonts w:ascii="Times New Roman" w:hAnsi="Times New Roman"/>
          <w:sz w:val="24"/>
          <w:szCs w:val="24"/>
        </w:rPr>
        <w:t>radu vlády Slovenskej republiky v oblasti poskytovania dotácií</w:t>
      </w:r>
      <w:r>
        <w:rPr>
          <w:rFonts w:ascii="Times New Roman" w:hAnsi="Times New Roman"/>
          <w:sz w:val="24"/>
          <w:szCs w:val="24"/>
        </w:rPr>
        <w:t xml:space="preserve"> v oblasti regionálneho rozvoja</w:t>
      </w:r>
      <w:r w:rsidRPr="00DE5D0C">
        <w:rPr>
          <w:rFonts w:ascii="Times New Roman" w:hAnsi="Times New Roman"/>
          <w:sz w:val="24"/>
          <w:szCs w:val="24"/>
        </w:rPr>
        <w:t>.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IV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E5D0C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z</w:t>
      </w:r>
      <w:r w:rsidRPr="00DE5D0C">
        <w:rPr>
          <w:rFonts w:ascii="Times New Roman" w:hAnsi="Times New Roman"/>
          <w:i/>
          <w:sz w:val="24"/>
          <w:szCs w:val="24"/>
        </w:rPr>
        <w:t>ákon č. 180/2013 Z. z. o organizácii miestnej štátnej správy a o zmene a doplnení niektorých zákon</w:t>
      </w:r>
      <w:r>
        <w:rPr>
          <w:rFonts w:ascii="Times New Roman" w:hAnsi="Times New Roman"/>
          <w:i/>
          <w:sz w:val="24"/>
          <w:szCs w:val="24"/>
        </w:rPr>
        <w:t>o</w:t>
      </w:r>
      <w:r w:rsidRPr="00DE5D0C">
        <w:rPr>
          <w:rFonts w:ascii="Times New Roman" w:hAnsi="Times New Roman"/>
          <w:i/>
          <w:sz w:val="24"/>
          <w:szCs w:val="24"/>
        </w:rPr>
        <w:t>v v znení neskorších predpisov)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5D0C">
        <w:rPr>
          <w:rFonts w:ascii="Times New Roman" w:hAnsi="Times New Roman"/>
          <w:sz w:val="24"/>
          <w:szCs w:val="24"/>
          <w:u w:val="single"/>
        </w:rPr>
        <w:t xml:space="preserve">K bodom </w:t>
      </w:r>
      <w:r>
        <w:rPr>
          <w:rFonts w:ascii="Times New Roman" w:hAnsi="Times New Roman"/>
          <w:sz w:val="24"/>
          <w:szCs w:val="24"/>
          <w:u w:val="single"/>
        </w:rPr>
        <w:t>1 a</w:t>
      </w:r>
      <w:r w:rsidRPr="00DE5D0C">
        <w:rPr>
          <w:rFonts w:ascii="Times New Roman" w:hAnsi="Times New Roman"/>
          <w:sz w:val="24"/>
          <w:szCs w:val="24"/>
          <w:u w:val="single"/>
        </w:rPr>
        <w:t xml:space="preserve"> 3</w:t>
      </w:r>
    </w:p>
    <w:p w:rsidR="00095494" w:rsidRPr="00DE5D0C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95494" w:rsidRPr="00DE5D0C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5D0C">
        <w:rPr>
          <w:rFonts w:ascii="Times New Roman" w:hAnsi="Times New Roman"/>
          <w:sz w:val="24"/>
          <w:szCs w:val="24"/>
        </w:rPr>
        <w:t>V nadväznosti na čl. I sa navrhuje rozšíriť pôsobnosť okresných úradov o oblasť regionálneho rozvoja</w:t>
      </w:r>
      <w:r>
        <w:rPr>
          <w:rFonts w:ascii="Times New Roman" w:hAnsi="Times New Roman"/>
          <w:sz w:val="24"/>
          <w:szCs w:val="24"/>
        </w:rPr>
        <w:t xml:space="preserve"> a v nadväznosti na uvedené sa navrhuje vložiť § 4a, ktorým sa konkretizuje uvedená pôsobnosť tak, že sa bude týkať len tých okresných úradov, ktoré sídlia v okrese zaradenom do zoznamu najmenej rozvinutých okresov. 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95494" w:rsidRPr="0049471B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9471B">
        <w:rPr>
          <w:rFonts w:ascii="Times New Roman" w:hAnsi="Times New Roman"/>
          <w:sz w:val="24"/>
          <w:szCs w:val="24"/>
          <w:u w:val="single"/>
        </w:rPr>
        <w:t>K bodu 2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95494" w:rsidRPr="0049471B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471B">
        <w:rPr>
          <w:rFonts w:ascii="Times New Roman" w:hAnsi="Times New Roman"/>
          <w:sz w:val="24"/>
          <w:szCs w:val="24"/>
        </w:rPr>
        <w:t>Legislatívno-techni</w:t>
      </w:r>
      <w:r>
        <w:rPr>
          <w:rFonts w:ascii="Times New Roman" w:hAnsi="Times New Roman"/>
          <w:sz w:val="24"/>
          <w:szCs w:val="24"/>
        </w:rPr>
        <w:t>ck</w:t>
      </w:r>
      <w:r w:rsidRPr="0049471B">
        <w:rPr>
          <w:rFonts w:ascii="Times New Roman" w:hAnsi="Times New Roman"/>
          <w:sz w:val="24"/>
          <w:szCs w:val="24"/>
        </w:rPr>
        <w:t>á úprava.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V</w:t>
      </w:r>
    </w:p>
    <w:p w:rsidR="00095494" w:rsidRPr="001F02D4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F02D4">
        <w:rPr>
          <w:rFonts w:ascii="Times New Roman" w:hAnsi="Times New Roman"/>
          <w:i/>
          <w:sz w:val="24"/>
          <w:szCs w:val="24"/>
        </w:rPr>
        <w:t>(</w:t>
      </w:r>
      <w:r w:rsidRPr="001F02D4">
        <w:rPr>
          <w:rStyle w:val="PlaceholderText"/>
          <w:rFonts w:cs="Calibri"/>
          <w:i/>
          <w:color w:val="000000"/>
          <w:sz w:val="24"/>
          <w:szCs w:val="24"/>
        </w:rPr>
        <w:t>zákon č. 336/2015 Z. z. o podpore najmenej rozvinutých okresov a o zmene a doplnení niektorých zákonov</w:t>
      </w:r>
      <w:r w:rsidRPr="001F02D4">
        <w:rPr>
          <w:rFonts w:ascii="Times New Roman" w:hAnsi="Times New Roman"/>
          <w:i/>
          <w:sz w:val="24"/>
          <w:szCs w:val="24"/>
        </w:rPr>
        <w:t>)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494" w:rsidRPr="0049471B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9471B">
        <w:rPr>
          <w:rFonts w:ascii="Times New Roman" w:hAnsi="Times New Roman"/>
          <w:sz w:val="24"/>
          <w:szCs w:val="24"/>
          <w:u w:val="single"/>
        </w:rPr>
        <w:t>K bodu 1</w:t>
      </w: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rozšíriť okruh subjektov, ktorým bude možné poskytnúť podporu najmenej rozvinutému okresu</w:t>
      </w:r>
      <w:r w:rsidR="00A11AE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 cieľom efektívnejšieho využívania prostriedkov určených na regionálny rozvoj.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494" w:rsidRPr="00296796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296796">
        <w:rPr>
          <w:rFonts w:ascii="Times New Roman" w:hAnsi="Times New Roman"/>
          <w:sz w:val="24"/>
          <w:u w:val="single"/>
        </w:rPr>
        <w:t>K bod</w:t>
      </w:r>
      <w:r>
        <w:rPr>
          <w:rFonts w:ascii="Times New Roman" w:hAnsi="Times New Roman"/>
          <w:sz w:val="24"/>
          <w:u w:val="single"/>
        </w:rPr>
        <w:t xml:space="preserve">om 2, 5 a 7 </w:t>
      </w: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095494" w:rsidRPr="00DC0F2E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úprava súvisiaca s čl. </w:t>
      </w:r>
      <w:r w:rsidR="00A11AEA">
        <w:rPr>
          <w:rFonts w:ascii="Times New Roman" w:hAnsi="Times New Roman"/>
          <w:sz w:val="24"/>
          <w:szCs w:val="24"/>
        </w:rPr>
        <w:t>I. – prechodom kompetencie</w:t>
      </w:r>
      <w:r>
        <w:rPr>
          <w:rFonts w:ascii="Times New Roman" w:hAnsi="Times New Roman"/>
          <w:sz w:val="24"/>
          <w:szCs w:val="24"/>
        </w:rPr>
        <w:t xml:space="preserve"> v oblasti regionálneho rozvoja z Ministerstva dopravy, výstavby a regionálneho rozvoja Slovenskej republiky do pôsobnosti Úradu vlády Slovenskej republiky.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49471B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9471B">
        <w:rPr>
          <w:rFonts w:ascii="Times New Roman" w:hAnsi="Times New Roman"/>
          <w:sz w:val="24"/>
          <w:szCs w:val="24"/>
          <w:u w:val="single"/>
        </w:rPr>
        <w:t>K bodu 3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nadväznosti na čl. IV sa navrhuje bližšie špecifikovať činnosti okresného úradu v sídle okresu zaradeného do zoznamu najmenej rozvinutých okresov, najmä umožniť okresnému úradu využiť jeho odborné a organizačné kapacity pri tvorbe regionálnej politiky a koordinácii prípravy a realizácie akčného plánu.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7C4F9E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C4F9E">
        <w:rPr>
          <w:rFonts w:ascii="Times New Roman" w:hAnsi="Times New Roman"/>
          <w:sz w:val="24"/>
          <w:szCs w:val="24"/>
          <w:u w:val="single"/>
        </w:rPr>
        <w:t>K bodu 4</w:t>
      </w: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súvisiaca s bodom 3.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7C4F9E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C4F9E">
        <w:rPr>
          <w:rFonts w:ascii="Times New Roman" w:hAnsi="Times New Roman"/>
          <w:sz w:val="24"/>
          <w:szCs w:val="24"/>
          <w:u w:val="single"/>
        </w:rPr>
        <w:t>K bodu 6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rozšíriť Radu pre rozvoj najmenej rozvinutého okresu o tajomníka, ktorým bude prednosta okresného úradu, uvedená úprava súvisí s bodom 3, jej cieľom je umožniť okresnému úradu intenzívnejšie sa zapojiť do prípravy a realizácie akčného plánu.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5494" w:rsidRPr="00DC0F2E" w:rsidP="0009549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VI</w:t>
      </w:r>
    </w:p>
    <w:p w:rsidR="00095494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0F2E">
        <w:rPr>
          <w:rFonts w:ascii="Times New Roman" w:hAnsi="Times New Roman"/>
          <w:i/>
          <w:sz w:val="24"/>
          <w:szCs w:val="24"/>
        </w:rPr>
        <w:t>(účinnosť)</w:t>
      </w:r>
    </w:p>
    <w:p w:rsidR="00095494" w:rsidRPr="004E20BC" w:rsidP="00095494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F4CFA" w:rsidRPr="004E20BC" w:rsidP="0009549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C0F2E" w:rsidR="00095494">
        <w:rPr>
          <w:rFonts w:ascii="Times New Roman" w:hAnsi="Times New Roman"/>
          <w:sz w:val="24"/>
          <w:szCs w:val="24"/>
        </w:rPr>
        <w:t xml:space="preserve">Navrhuje sa, aby návrh zákona nadobudol účinnosť 1. </w:t>
      </w:r>
      <w:r w:rsidR="00095494">
        <w:rPr>
          <w:rFonts w:ascii="Times New Roman" w:hAnsi="Times New Roman"/>
          <w:sz w:val="24"/>
          <w:szCs w:val="24"/>
        </w:rPr>
        <w:t>januára</w:t>
      </w:r>
      <w:r w:rsidRPr="00DC0F2E" w:rsidR="00095494">
        <w:rPr>
          <w:rFonts w:ascii="Times New Roman" w:hAnsi="Times New Roman"/>
          <w:sz w:val="24"/>
          <w:szCs w:val="24"/>
        </w:rPr>
        <w:t xml:space="preserve"> </w:t>
      </w:r>
      <w:r w:rsidR="00095494">
        <w:rPr>
          <w:rFonts w:ascii="Times New Roman" w:hAnsi="Times New Roman"/>
          <w:sz w:val="24"/>
          <w:szCs w:val="24"/>
        </w:rPr>
        <w:t>2017, z dôvodu potreby vykonať navrhované zmeny čo najskôr.</w:t>
      </w:r>
    </w:p>
    <w:p w:rsidR="000F4CFA" w:rsidP="000F4CF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C44" w:rsidP="000F4CF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C44" w:rsidP="000F4CF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C4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Bratislave, </w:t>
      </w:r>
      <w:r w:rsidR="0009549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 novembra 2016</w:t>
      </w:r>
    </w:p>
    <w:p w:rsidR="004D6C4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461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461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P="004D6C4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6C44" w:rsidP="004D6C44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Robert Fico, v.r.</w:t>
      </w:r>
    </w:p>
    <w:p w:rsidR="004D6C44" w:rsidRPr="00AF2BA2" w:rsidP="004D6C44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 Slovenskej republiky</w:t>
      </w:r>
    </w:p>
    <w:sectPr w:rsidSect="007B0A46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46" w:rsidRPr="00C60946">
    <w:pPr>
      <w:pStyle w:val="Footer"/>
      <w:bidi w:val="0"/>
      <w:jc w:val="center"/>
      <w:rPr>
        <w:rFonts w:ascii="Times New Roman" w:hAnsi="Times New Roman"/>
        <w:sz w:val="24"/>
      </w:rPr>
    </w:pPr>
    <w:r w:rsidRPr="00C60946">
      <w:rPr>
        <w:rFonts w:ascii="Times New Roman" w:hAnsi="Times New Roman"/>
        <w:sz w:val="24"/>
      </w:rPr>
      <w:fldChar w:fldCharType="begin"/>
    </w:r>
    <w:r w:rsidRPr="00C60946">
      <w:rPr>
        <w:rFonts w:ascii="Times New Roman" w:hAnsi="Times New Roman"/>
        <w:sz w:val="24"/>
      </w:rPr>
      <w:instrText>PAGE   \* MERGEFORMAT</w:instrText>
    </w:r>
    <w:r w:rsidRPr="00C60946">
      <w:rPr>
        <w:rFonts w:ascii="Times New Roman" w:hAnsi="Times New Roman"/>
        <w:sz w:val="24"/>
      </w:rPr>
      <w:fldChar w:fldCharType="separate"/>
    </w:r>
    <w:r w:rsidR="00A11AEA">
      <w:rPr>
        <w:rFonts w:ascii="Times New Roman" w:hAnsi="Times New Roman"/>
        <w:noProof/>
        <w:sz w:val="24"/>
      </w:rPr>
      <w:t>2</w:t>
    </w:r>
    <w:r w:rsidRPr="00C60946">
      <w:rPr>
        <w:rFonts w:ascii="Times New Roman" w:hAnsi="Times New Roman"/>
        <w:sz w:val="24"/>
      </w:rPr>
      <w:fldChar w:fldCharType="end"/>
    </w:r>
  </w:p>
  <w:p w:rsidR="00EE02C0" w:rsidRPr="00C60946" w:rsidP="007E52A4">
    <w:pPr>
      <w:pStyle w:val="Footer"/>
      <w:bidi w:val="0"/>
      <w:rPr>
        <w:rFonts w:ascii="Times New Roman" w:hAnsi="Times New Roman"/>
        <w:sz w:val="2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C81"/>
    <w:multiLevelType w:val="multilevel"/>
    <w:tmpl w:val="4512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536C3"/>
    <w:multiLevelType w:val="hybridMultilevel"/>
    <w:tmpl w:val="1EE48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E50EC"/>
    <w:multiLevelType w:val="hybridMultilevel"/>
    <w:tmpl w:val="4E94F7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F35E6C"/>
    <w:multiLevelType w:val="hybridMultilevel"/>
    <w:tmpl w:val="AFCEF4E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0446FF4"/>
    <w:multiLevelType w:val="hybridMultilevel"/>
    <w:tmpl w:val="5E369F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5C34946"/>
    <w:multiLevelType w:val="hybridMultilevel"/>
    <w:tmpl w:val="2FE6DD2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64795"/>
    <w:multiLevelType w:val="hybridMultilevel"/>
    <w:tmpl w:val="1FE4F8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1095166"/>
    <w:multiLevelType w:val="hybridMultilevel"/>
    <w:tmpl w:val="EC46F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3CC2427"/>
    <w:multiLevelType w:val="hybridMultilevel"/>
    <w:tmpl w:val="662C18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12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DFE55BA"/>
    <w:multiLevelType w:val="hybridMultilevel"/>
    <w:tmpl w:val="A5F2E1A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doNotTrackMoves/>
  <w:defaultTabStop w:val="708"/>
  <w:hyphenationZone w:val="425"/>
  <w:characterSpacingControl w:val="doNotCompress"/>
  <w:compat/>
  <w:rsids>
    <w:rsidRoot w:val="00914781"/>
    <w:rsid w:val="0000108F"/>
    <w:rsid w:val="00001BEB"/>
    <w:rsid w:val="00001C9D"/>
    <w:rsid w:val="00002842"/>
    <w:rsid w:val="00003034"/>
    <w:rsid w:val="000043C5"/>
    <w:rsid w:val="00006469"/>
    <w:rsid w:val="00007445"/>
    <w:rsid w:val="0001084F"/>
    <w:rsid w:val="00012D3C"/>
    <w:rsid w:val="000135B7"/>
    <w:rsid w:val="00014490"/>
    <w:rsid w:val="00015ABA"/>
    <w:rsid w:val="00016611"/>
    <w:rsid w:val="000179B4"/>
    <w:rsid w:val="00023BF4"/>
    <w:rsid w:val="00027E26"/>
    <w:rsid w:val="0003125E"/>
    <w:rsid w:val="000335D7"/>
    <w:rsid w:val="000345C6"/>
    <w:rsid w:val="00034FEC"/>
    <w:rsid w:val="000361E4"/>
    <w:rsid w:val="000378EE"/>
    <w:rsid w:val="00042BC9"/>
    <w:rsid w:val="00043BD3"/>
    <w:rsid w:val="00047520"/>
    <w:rsid w:val="000501F2"/>
    <w:rsid w:val="00050D16"/>
    <w:rsid w:val="00051CDC"/>
    <w:rsid w:val="00052E0F"/>
    <w:rsid w:val="000544E0"/>
    <w:rsid w:val="0005594B"/>
    <w:rsid w:val="00057538"/>
    <w:rsid w:val="000617F5"/>
    <w:rsid w:val="00061DCC"/>
    <w:rsid w:val="000635C6"/>
    <w:rsid w:val="0007348C"/>
    <w:rsid w:val="0007442A"/>
    <w:rsid w:val="00074738"/>
    <w:rsid w:val="0007518E"/>
    <w:rsid w:val="00080A34"/>
    <w:rsid w:val="00080FF7"/>
    <w:rsid w:val="000870C1"/>
    <w:rsid w:val="000875BB"/>
    <w:rsid w:val="00087DA5"/>
    <w:rsid w:val="00091BD9"/>
    <w:rsid w:val="00093700"/>
    <w:rsid w:val="0009438C"/>
    <w:rsid w:val="000947C1"/>
    <w:rsid w:val="00095494"/>
    <w:rsid w:val="000955FE"/>
    <w:rsid w:val="000959B0"/>
    <w:rsid w:val="000969B0"/>
    <w:rsid w:val="00096F89"/>
    <w:rsid w:val="000A2BF1"/>
    <w:rsid w:val="000A2D64"/>
    <w:rsid w:val="000A44E5"/>
    <w:rsid w:val="000A58A2"/>
    <w:rsid w:val="000A5CC3"/>
    <w:rsid w:val="000B01FA"/>
    <w:rsid w:val="000B0C38"/>
    <w:rsid w:val="000B614F"/>
    <w:rsid w:val="000B627D"/>
    <w:rsid w:val="000B6D3A"/>
    <w:rsid w:val="000C26EC"/>
    <w:rsid w:val="000C330B"/>
    <w:rsid w:val="000C39C4"/>
    <w:rsid w:val="000C534B"/>
    <w:rsid w:val="000D0939"/>
    <w:rsid w:val="000D0F8F"/>
    <w:rsid w:val="000D1756"/>
    <w:rsid w:val="000D178E"/>
    <w:rsid w:val="000D324E"/>
    <w:rsid w:val="000D4C6B"/>
    <w:rsid w:val="000D5006"/>
    <w:rsid w:val="000D5511"/>
    <w:rsid w:val="000E1D63"/>
    <w:rsid w:val="000E2646"/>
    <w:rsid w:val="000E3ABB"/>
    <w:rsid w:val="000E4455"/>
    <w:rsid w:val="000E4E1E"/>
    <w:rsid w:val="000E5138"/>
    <w:rsid w:val="000E5C5F"/>
    <w:rsid w:val="000E7FEC"/>
    <w:rsid w:val="000F13A1"/>
    <w:rsid w:val="000F4CFA"/>
    <w:rsid w:val="000F5028"/>
    <w:rsid w:val="000F6196"/>
    <w:rsid w:val="000F62E5"/>
    <w:rsid w:val="000F6B14"/>
    <w:rsid w:val="000F73EB"/>
    <w:rsid w:val="000F7A08"/>
    <w:rsid w:val="00100088"/>
    <w:rsid w:val="00105A8C"/>
    <w:rsid w:val="00106E84"/>
    <w:rsid w:val="00107969"/>
    <w:rsid w:val="001109C5"/>
    <w:rsid w:val="001111B5"/>
    <w:rsid w:val="00113C38"/>
    <w:rsid w:val="001177B2"/>
    <w:rsid w:val="00120DAD"/>
    <w:rsid w:val="001215E3"/>
    <w:rsid w:val="00121FC4"/>
    <w:rsid w:val="00123AFE"/>
    <w:rsid w:val="00126AAF"/>
    <w:rsid w:val="00131C61"/>
    <w:rsid w:val="001329D8"/>
    <w:rsid w:val="00133A16"/>
    <w:rsid w:val="0013464C"/>
    <w:rsid w:val="001353B6"/>
    <w:rsid w:val="00137472"/>
    <w:rsid w:val="001430EC"/>
    <w:rsid w:val="00143B0D"/>
    <w:rsid w:val="00147031"/>
    <w:rsid w:val="0014728D"/>
    <w:rsid w:val="001521CE"/>
    <w:rsid w:val="001522DB"/>
    <w:rsid w:val="001528E7"/>
    <w:rsid w:val="001530C8"/>
    <w:rsid w:val="001541CA"/>
    <w:rsid w:val="00160F16"/>
    <w:rsid w:val="001619A4"/>
    <w:rsid w:val="00171FF3"/>
    <w:rsid w:val="00172A2C"/>
    <w:rsid w:val="00172D07"/>
    <w:rsid w:val="001802F0"/>
    <w:rsid w:val="00183C38"/>
    <w:rsid w:val="00185034"/>
    <w:rsid w:val="001853DD"/>
    <w:rsid w:val="00186D15"/>
    <w:rsid w:val="001877FF"/>
    <w:rsid w:val="001947EF"/>
    <w:rsid w:val="001949D2"/>
    <w:rsid w:val="0019511B"/>
    <w:rsid w:val="0019680B"/>
    <w:rsid w:val="00196E24"/>
    <w:rsid w:val="00197638"/>
    <w:rsid w:val="00197681"/>
    <w:rsid w:val="001A15B9"/>
    <w:rsid w:val="001A24A5"/>
    <w:rsid w:val="001A2848"/>
    <w:rsid w:val="001A3713"/>
    <w:rsid w:val="001A4C78"/>
    <w:rsid w:val="001A66C5"/>
    <w:rsid w:val="001A6F42"/>
    <w:rsid w:val="001B169F"/>
    <w:rsid w:val="001B2C06"/>
    <w:rsid w:val="001B37D5"/>
    <w:rsid w:val="001B5717"/>
    <w:rsid w:val="001C1518"/>
    <w:rsid w:val="001C361F"/>
    <w:rsid w:val="001C55D3"/>
    <w:rsid w:val="001D1E06"/>
    <w:rsid w:val="001D5FB4"/>
    <w:rsid w:val="001D6153"/>
    <w:rsid w:val="001E0A7A"/>
    <w:rsid w:val="001E43C8"/>
    <w:rsid w:val="001E45F7"/>
    <w:rsid w:val="001E638B"/>
    <w:rsid w:val="001E737A"/>
    <w:rsid w:val="001F020B"/>
    <w:rsid w:val="001F02D4"/>
    <w:rsid w:val="001F172A"/>
    <w:rsid w:val="001F188D"/>
    <w:rsid w:val="001F2852"/>
    <w:rsid w:val="001F41A7"/>
    <w:rsid w:val="001F437A"/>
    <w:rsid w:val="001F7EE5"/>
    <w:rsid w:val="00201585"/>
    <w:rsid w:val="00201A61"/>
    <w:rsid w:val="002020F8"/>
    <w:rsid w:val="00204640"/>
    <w:rsid w:val="00205738"/>
    <w:rsid w:val="00205FCD"/>
    <w:rsid w:val="0020756E"/>
    <w:rsid w:val="00211ABF"/>
    <w:rsid w:val="002121FC"/>
    <w:rsid w:val="0021373C"/>
    <w:rsid w:val="00213D9A"/>
    <w:rsid w:val="00214EA0"/>
    <w:rsid w:val="00216323"/>
    <w:rsid w:val="00224BEC"/>
    <w:rsid w:val="002301EE"/>
    <w:rsid w:val="002303C5"/>
    <w:rsid w:val="0023385A"/>
    <w:rsid w:val="00234229"/>
    <w:rsid w:val="00234552"/>
    <w:rsid w:val="00234D6C"/>
    <w:rsid w:val="00235C3E"/>
    <w:rsid w:val="00236397"/>
    <w:rsid w:val="0024220D"/>
    <w:rsid w:val="0024388D"/>
    <w:rsid w:val="002469F9"/>
    <w:rsid w:val="00246FA3"/>
    <w:rsid w:val="00247821"/>
    <w:rsid w:val="002511C0"/>
    <w:rsid w:val="002511FF"/>
    <w:rsid w:val="0025142B"/>
    <w:rsid w:val="00253F25"/>
    <w:rsid w:val="0025517C"/>
    <w:rsid w:val="00256A6B"/>
    <w:rsid w:val="00260AE8"/>
    <w:rsid w:val="00261075"/>
    <w:rsid w:val="0026119B"/>
    <w:rsid w:val="00261400"/>
    <w:rsid w:val="002618DE"/>
    <w:rsid w:val="00264D09"/>
    <w:rsid w:val="00265F31"/>
    <w:rsid w:val="00267B2E"/>
    <w:rsid w:val="002725A2"/>
    <w:rsid w:val="002725BA"/>
    <w:rsid w:val="0027289A"/>
    <w:rsid w:val="0027381A"/>
    <w:rsid w:val="0028308D"/>
    <w:rsid w:val="00283ACF"/>
    <w:rsid w:val="002856BF"/>
    <w:rsid w:val="002867A9"/>
    <w:rsid w:val="0029027A"/>
    <w:rsid w:val="00293ECC"/>
    <w:rsid w:val="00295E81"/>
    <w:rsid w:val="00296796"/>
    <w:rsid w:val="00296924"/>
    <w:rsid w:val="002A0627"/>
    <w:rsid w:val="002A1889"/>
    <w:rsid w:val="002A39FA"/>
    <w:rsid w:val="002A54DB"/>
    <w:rsid w:val="002A7188"/>
    <w:rsid w:val="002B2B63"/>
    <w:rsid w:val="002B43B2"/>
    <w:rsid w:val="002B5B09"/>
    <w:rsid w:val="002B5E32"/>
    <w:rsid w:val="002B78A3"/>
    <w:rsid w:val="002C4E93"/>
    <w:rsid w:val="002D0C1C"/>
    <w:rsid w:val="002D26CA"/>
    <w:rsid w:val="002D376B"/>
    <w:rsid w:val="002D5C1A"/>
    <w:rsid w:val="002D64FB"/>
    <w:rsid w:val="002D6D80"/>
    <w:rsid w:val="002E0848"/>
    <w:rsid w:val="002E0E07"/>
    <w:rsid w:val="002E1FB0"/>
    <w:rsid w:val="002E3020"/>
    <w:rsid w:val="002E3A76"/>
    <w:rsid w:val="002E4854"/>
    <w:rsid w:val="002E6CEE"/>
    <w:rsid w:val="002E784A"/>
    <w:rsid w:val="002F12B1"/>
    <w:rsid w:val="002F29A2"/>
    <w:rsid w:val="002F4BF5"/>
    <w:rsid w:val="002F736E"/>
    <w:rsid w:val="003013C0"/>
    <w:rsid w:val="00303AC3"/>
    <w:rsid w:val="00304825"/>
    <w:rsid w:val="003073CD"/>
    <w:rsid w:val="003073F4"/>
    <w:rsid w:val="003106D7"/>
    <w:rsid w:val="00313258"/>
    <w:rsid w:val="00314A6D"/>
    <w:rsid w:val="00314CA8"/>
    <w:rsid w:val="00315671"/>
    <w:rsid w:val="003220E7"/>
    <w:rsid w:val="0032416F"/>
    <w:rsid w:val="00327B67"/>
    <w:rsid w:val="00327E80"/>
    <w:rsid w:val="00331648"/>
    <w:rsid w:val="00332C68"/>
    <w:rsid w:val="00333FD5"/>
    <w:rsid w:val="00334CB2"/>
    <w:rsid w:val="003368AE"/>
    <w:rsid w:val="00341B01"/>
    <w:rsid w:val="0034522D"/>
    <w:rsid w:val="00350971"/>
    <w:rsid w:val="00351579"/>
    <w:rsid w:val="003521B4"/>
    <w:rsid w:val="00353BEE"/>
    <w:rsid w:val="00353EF8"/>
    <w:rsid w:val="0035404E"/>
    <w:rsid w:val="00362421"/>
    <w:rsid w:val="003665BE"/>
    <w:rsid w:val="00367996"/>
    <w:rsid w:val="003679F0"/>
    <w:rsid w:val="003711F4"/>
    <w:rsid w:val="00371655"/>
    <w:rsid w:val="0037194E"/>
    <w:rsid w:val="00372999"/>
    <w:rsid w:val="00373A76"/>
    <w:rsid w:val="00373F31"/>
    <w:rsid w:val="0037489A"/>
    <w:rsid w:val="00374D51"/>
    <w:rsid w:val="003765FD"/>
    <w:rsid w:val="00376714"/>
    <w:rsid w:val="003773C7"/>
    <w:rsid w:val="003842A0"/>
    <w:rsid w:val="00385432"/>
    <w:rsid w:val="0038600F"/>
    <w:rsid w:val="00386515"/>
    <w:rsid w:val="00390A84"/>
    <w:rsid w:val="00390E58"/>
    <w:rsid w:val="00390F84"/>
    <w:rsid w:val="0039276B"/>
    <w:rsid w:val="0039276E"/>
    <w:rsid w:val="00392FC9"/>
    <w:rsid w:val="00393949"/>
    <w:rsid w:val="00394D21"/>
    <w:rsid w:val="00397F46"/>
    <w:rsid w:val="003A008F"/>
    <w:rsid w:val="003A00AB"/>
    <w:rsid w:val="003A0820"/>
    <w:rsid w:val="003A0AA0"/>
    <w:rsid w:val="003A0FA9"/>
    <w:rsid w:val="003A1C8C"/>
    <w:rsid w:val="003A6089"/>
    <w:rsid w:val="003B057F"/>
    <w:rsid w:val="003B05EC"/>
    <w:rsid w:val="003B181A"/>
    <w:rsid w:val="003B2369"/>
    <w:rsid w:val="003B2894"/>
    <w:rsid w:val="003B2CEF"/>
    <w:rsid w:val="003B487F"/>
    <w:rsid w:val="003B70FB"/>
    <w:rsid w:val="003B7222"/>
    <w:rsid w:val="003C047D"/>
    <w:rsid w:val="003C1757"/>
    <w:rsid w:val="003C1C3D"/>
    <w:rsid w:val="003C6F88"/>
    <w:rsid w:val="003D2BC6"/>
    <w:rsid w:val="003D5035"/>
    <w:rsid w:val="003D539D"/>
    <w:rsid w:val="003D7B55"/>
    <w:rsid w:val="003E17F2"/>
    <w:rsid w:val="003E6703"/>
    <w:rsid w:val="003F0236"/>
    <w:rsid w:val="003F1070"/>
    <w:rsid w:val="003F4D15"/>
    <w:rsid w:val="003F520E"/>
    <w:rsid w:val="003F6A62"/>
    <w:rsid w:val="003F7D6A"/>
    <w:rsid w:val="004005EE"/>
    <w:rsid w:val="00405D79"/>
    <w:rsid w:val="0041092A"/>
    <w:rsid w:val="004116B4"/>
    <w:rsid w:val="0041521E"/>
    <w:rsid w:val="00417488"/>
    <w:rsid w:val="0042283E"/>
    <w:rsid w:val="00422A51"/>
    <w:rsid w:val="00423650"/>
    <w:rsid w:val="00423D72"/>
    <w:rsid w:val="00427BFE"/>
    <w:rsid w:val="004319D8"/>
    <w:rsid w:val="004320B9"/>
    <w:rsid w:val="00433925"/>
    <w:rsid w:val="00435BF7"/>
    <w:rsid w:val="00440097"/>
    <w:rsid w:val="0044082C"/>
    <w:rsid w:val="00441502"/>
    <w:rsid w:val="00441846"/>
    <w:rsid w:val="004421E4"/>
    <w:rsid w:val="00442FF0"/>
    <w:rsid w:val="00445BFB"/>
    <w:rsid w:val="00446258"/>
    <w:rsid w:val="004510BC"/>
    <w:rsid w:val="00452F6D"/>
    <w:rsid w:val="004549C0"/>
    <w:rsid w:val="00454F2A"/>
    <w:rsid w:val="00455CCA"/>
    <w:rsid w:val="004567D2"/>
    <w:rsid w:val="004577FD"/>
    <w:rsid w:val="00460FDE"/>
    <w:rsid w:val="00461A6A"/>
    <w:rsid w:val="00465332"/>
    <w:rsid w:val="00466208"/>
    <w:rsid w:val="00467E68"/>
    <w:rsid w:val="004771B4"/>
    <w:rsid w:val="00477AB6"/>
    <w:rsid w:val="00477AB9"/>
    <w:rsid w:val="00477F24"/>
    <w:rsid w:val="004803BF"/>
    <w:rsid w:val="00483674"/>
    <w:rsid w:val="00486772"/>
    <w:rsid w:val="00486828"/>
    <w:rsid w:val="0049039C"/>
    <w:rsid w:val="00492AD7"/>
    <w:rsid w:val="0049471B"/>
    <w:rsid w:val="00495464"/>
    <w:rsid w:val="0049678D"/>
    <w:rsid w:val="00496B64"/>
    <w:rsid w:val="004A13CF"/>
    <w:rsid w:val="004A27E3"/>
    <w:rsid w:val="004A4566"/>
    <w:rsid w:val="004A490B"/>
    <w:rsid w:val="004A4FAF"/>
    <w:rsid w:val="004A7247"/>
    <w:rsid w:val="004A757C"/>
    <w:rsid w:val="004A7D0A"/>
    <w:rsid w:val="004B1D8B"/>
    <w:rsid w:val="004B501D"/>
    <w:rsid w:val="004B5675"/>
    <w:rsid w:val="004B7EF4"/>
    <w:rsid w:val="004C19E7"/>
    <w:rsid w:val="004C243C"/>
    <w:rsid w:val="004C2A31"/>
    <w:rsid w:val="004C47CB"/>
    <w:rsid w:val="004C4841"/>
    <w:rsid w:val="004C6AD9"/>
    <w:rsid w:val="004C7F86"/>
    <w:rsid w:val="004D0BEF"/>
    <w:rsid w:val="004D0FB4"/>
    <w:rsid w:val="004D1644"/>
    <w:rsid w:val="004D197C"/>
    <w:rsid w:val="004D2C55"/>
    <w:rsid w:val="004D56B7"/>
    <w:rsid w:val="004D5ED7"/>
    <w:rsid w:val="004D6C44"/>
    <w:rsid w:val="004E20BC"/>
    <w:rsid w:val="004E2B9D"/>
    <w:rsid w:val="004E2F55"/>
    <w:rsid w:val="004E3E25"/>
    <w:rsid w:val="004E561B"/>
    <w:rsid w:val="004E59C2"/>
    <w:rsid w:val="004E5A78"/>
    <w:rsid w:val="004E7145"/>
    <w:rsid w:val="004F577A"/>
    <w:rsid w:val="0050109A"/>
    <w:rsid w:val="0050214A"/>
    <w:rsid w:val="00504AE7"/>
    <w:rsid w:val="00504E2E"/>
    <w:rsid w:val="0051042F"/>
    <w:rsid w:val="00512892"/>
    <w:rsid w:val="005130A4"/>
    <w:rsid w:val="005162C4"/>
    <w:rsid w:val="005163E3"/>
    <w:rsid w:val="005166B0"/>
    <w:rsid w:val="0052146D"/>
    <w:rsid w:val="0052196F"/>
    <w:rsid w:val="00521E05"/>
    <w:rsid w:val="00522C65"/>
    <w:rsid w:val="00524286"/>
    <w:rsid w:val="00524586"/>
    <w:rsid w:val="00525519"/>
    <w:rsid w:val="005264A2"/>
    <w:rsid w:val="00530EF4"/>
    <w:rsid w:val="0053302E"/>
    <w:rsid w:val="00533974"/>
    <w:rsid w:val="00534F31"/>
    <w:rsid w:val="005376C8"/>
    <w:rsid w:val="0054613B"/>
    <w:rsid w:val="00546EAB"/>
    <w:rsid w:val="005550D9"/>
    <w:rsid w:val="0055705A"/>
    <w:rsid w:val="00563763"/>
    <w:rsid w:val="005637B3"/>
    <w:rsid w:val="00564DD7"/>
    <w:rsid w:val="005716FB"/>
    <w:rsid w:val="00571BC8"/>
    <w:rsid w:val="00574D98"/>
    <w:rsid w:val="00575952"/>
    <w:rsid w:val="00577BE3"/>
    <w:rsid w:val="00580548"/>
    <w:rsid w:val="00582B5C"/>
    <w:rsid w:val="00582D22"/>
    <w:rsid w:val="00585555"/>
    <w:rsid w:val="005878B7"/>
    <w:rsid w:val="00590C0C"/>
    <w:rsid w:val="00590C14"/>
    <w:rsid w:val="00592E02"/>
    <w:rsid w:val="00594CF1"/>
    <w:rsid w:val="0059620D"/>
    <w:rsid w:val="00596681"/>
    <w:rsid w:val="00597B8C"/>
    <w:rsid w:val="005A38A3"/>
    <w:rsid w:val="005A45B1"/>
    <w:rsid w:val="005B232C"/>
    <w:rsid w:val="005B26F0"/>
    <w:rsid w:val="005B445F"/>
    <w:rsid w:val="005B551F"/>
    <w:rsid w:val="005C621B"/>
    <w:rsid w:val="005C6511"/>
    <w:rsid w:val="005D12C5"/>
    <w:rsid w:val="005D244B"/>
    <w:rsid w:val="005D3066"/>
    <w:rsid w:val="005D4A03"/>
    <w:rsid w:val="005D7B4F"/>
    <w:rsid w:val="005D7F64"/>
    <w:rsid w:val="005E016A"/>
    <w:rsid w:val="005E0CB1"/>
    <w:rsid w:val="005E2421"/>
    <w:rsid w:val="005E2888"/>
    <w:rsid w:val="005E4400"/>
    <w:rsid w:val="005E4C97"/>
    <w:rsid w:val="005E6B40"/>
    <w:rsid w:val="005E7EC5"/>
    <w:rsid w:val="005F0296"/>
    <w:rsid w:val="005F2072"/>
    <w:rsid w:val="005F2702"/>
    <w:rsid w:val="005F2C4F"/>
    <w:rsid w:val="005F32F5"/>
    <w:rsid w:val="006001F2"/>
    <w:rsid w:val="00600B5F"/>
    <w:rsid w:val="006011D5"/>
    <w:rsid w:val="00601D4A"/>
    <w:rsid w:val="00602CAF"/>
    <w:rsid w:val="0060314B"/>
    <w:rsid w:val="00603654"/>
    <w:rsid w:val="00603E6E"/>
    <w:rsid w:val="006049B2"/>
    <w:rsid w:val="006065C8"/>
    <w:rsid w:val="0061040B"/>
    <w:rsid w:val="00610692"/>
    <w:rsid w:val="00612266"/>
    <w:rsid w:val="006134E6"/>
    <w:rsid w:val="00613ED3"/>
    <w:rsid w:val="006165A1"/>
    <w:rsid w:val="00617111"/>
    <w:rsid w:val="00617A8C"/>
    <w:rsid w:val="00630D4A"/>
    <w:rsid w:val="00631019"/>
    <w:rsid w:val="00631AF0"/>
    <w:rsid w:val="00633D2E"/>
    <w:rsid w:val="00637D08"/>
    <w:rsid w:val="00643302"/>
    <w:rsid w:val="0064577D"/>
    <w:rsid w:val="00651442"/>
    <w:rsid w:val="00651C05"/>
    <w:rsid w:val="00652E04"/>
    <w:rsid w:val="00654D70"/>
    <w:rsid w:val="00660D61"/>
    <w:rsid w:val="00664848"/>
    <w:rsid w:val="00665FD0"/>
    <w:rsid w:val="00680A5A"/>
    <w:rsid w:val="00681CCB"/>
    <w:rsid w:val="00682549"/>
    <w:rsid w:val="00683C4C"/>
    <w:rsid w:val="00685EF0"/>
    <w:rsid w:val="00687F19"/>
    <w:rsid w:val="00691133"/>
    <w:rsid w:val="006937A5"/>
    <w:rsid w:val="006A209F"/>
    <w:rsid w:val="006A2D0F"/>
    <w:rsid w:val="006A6639"/>
    <w:rsid w:val="006B0200"/>
    <w:rsid w:val="006B111C"/>
    <w:rsid w:val="006B1C1A"/>
    <w:rsid w:val="006B1DF9"/>
    <w:rsid w:val="006B5157"/>
    <w:rsid w:val="006C0DF7"/>
    <w:rsid w:val="006C3559"/>
    <w:rsid w:val="006D1030"/>
    <w:rsid w:val="006D1DFE"/>
    <w:rsid w:val="006D2672"/>
    <w:rsid w:val="006D5375"/>
    <w:rsid w:val="006D5F42"/>
    <w:rsid w:val="006E19B0"/>
    <w:rsid w:val="006E4EE7"/>
    <w:rsid w:val="006E53F2"/>
    <w:rsid w:val="006E79C3"/>
    <w:rsid w:val="006E79C5"/>
    <w:rsid w:val="006F4AF0"/>
    <w:rsid w:val="006F6EAC"/>
    <w:rsid w:val="007055D9"/>
    <w:rsid w:val="00705B33"/>
    <w:rsid w:val="00707C13"/>
    <w:rsid w:val="00711098"/>
    <w:rsid w:val="00711E40"/>
    <w:rsid w:val="00712CF9"/>
    <w:rsid w:val="00712D3A"/>
    <w:rsid w:val="00722450"/>
    <w:rsid w:val="00724782"/>
    <w:rsid w:val="00725EA2"/>
    <w:rsid w:val="007312DE"/>
    <w:rsid w:val="00733C2A"/>
    <w:rsid w:val="00737A93"/>
    <w:rsid w:val="00740C99"/>
    <w:rsid w:val="00741C8A"/>
    <w:rsid w:val="00743922"/>
    <w:rsid w:val="00745252"/>
    <w:rsid w:val="007477CF"/>
    <w:rsid w:val="0075330C"/>
    <w:rsid w:val="00756714"/>
    <w:rsid w:val="00756D71"/>
    <w:rsid w:val="00760426"/>
    <w:rsid w:val="0076133D"/>
    <w:rsid w:val="00761B61"/>
    <w:rsid w:val="00762D04"/>
    <w:rsid w:val="00772966"/>
    <w:rsid w:val="00772A5C"/>
    <w:rsid w:val="00774D85"/>
    <w:rsid w:val="0077763B"/>
    <w:rsid w:val="007819CC"/>
    <w:rsid w:val="00782227"/>
    <w:rsid w:val="00782D50"/>
    <w:rsid w:val="0078380D"/>
    <w:rsid w:val="00784A57"/>
    <w:rsid w:val="00786C9E"/>
    <w:rsid w:val="007911CC"/>
    <w:rsid w:val="0079358F"/>
    <w:rsid w:val="00794F66"/>
    <w:rsid w:val="00797520"/>
    <w:rsid w:val="00797EDA"/>
    <w:rsid w:val="007A0B2F"/>
    <w:rsid w:val="007A244C"/>
    <w:rsid w:val="007A247A"/>
    <w:rsid w:val="007A2EB6"/>
    <w:rsid w:val="007A300D"/>
    <w:rsid w:val="007A37B0"/>
    <w:rsid w:val="007A3C6A"/>
    <w:rsid w:val="007A3F24"/>
    <w:rsid w:val="007A454E"/>
    <w:rsid w:val="007A4AC9"/>
    <w:rsid w:val="007A695D"/>
    <w:rsid w:val="007A6B1D"/>
    <w:rsid w:val="007A71D5"/>
    <w:rsid w:val="007B00DE"/>
    <w:rsid w:val="007B0A46"/>
    <w:rsid w:val="007B24AB"/>
    <w:rsid w:val="007B67A9"/>
    <w:rsid w:val="007C169B"/>
    <w:rsid w:val="007C46C7"/>
    <w:rsid w:val="007C48F7"/>
    <w:rsid w:val="007C4F9E"/>
    <w:rsid w:val="007C508D"/>
    <w:rsid w:val="007C5C12"/>
    <w:rsid w:val="007D07C2"/>
    <w:rsid w:val="007D1836"/>
    <w:rsid w:val="007D1EC9"/>
    <w:rsid w:val="007D2287"/>
    <w:rsid w:val="007D3F06"/>
    <w:rsid w:val="007D7951"/>
    <w:rsid w:val="007E1C8A"/>
    <w:rsid w:val="007E3041"/>
    <w:rsid w:val="007E3E2B"/>
    <w:rsid w:val="007E40B6"/>
    <w:rsid w:val="007E52A4"/>
    <w:rsid w:val="007E5D58"/>
    <w:rsid w:val="007E7F2D"/>
    <w:rsid w:val="007F4A3A"/>
    <w:rsid w:val="007F551A"/>
    <w:rsid w:val="007F6BB7"/>
    <w:rsid w:val="007F72EC"/>
    <w:rsid w:val="007F7F1D"/>
    <w:rsid w:val="00800FDB"/>
    <w:rsid w:val="00807113"/>
    <w:rsid w:val="008078CF"/>
    <w:rsid w:val="00807D28"/>
    <w:rsid w:val="008112B3"/>
    <w:rsid w:val="00811E82"/>
    <w:rsid w:val="0081480E"/>
    <w:rsid w:val="00817DA4"/>
    <w:rsid w:val="00817E97"/>
    <w:rsid w:val="00821D31"/>
    <w:rsid w:val="008230E0"/>
    <w:rsid w:val="00823FBC"/>
    <w:rsid w:val="00824EEB"/>
    <w:rsid w:val="00825988"/>
    <w:rsid w:val="008260D8"/>
    <w:rsid w:val="0082615F"/>
    <w:rsid w:val="008353D2"/>
    <w:rsid w:val="008363C6"/>
    <w:rsid w:val="00836A75"/>
    <w:rsid w:val="00836F0C"/>
    <w:rsid w:val="00836FEA"/>
    <w:rsid w:val="008425B5"/>
    <w:rsid w:val="008427B7"/>
    <w:rsid w:val="008430FD"/>
    <w:rsid w:val="0084469B"/>
    <w:rsid w:val="008456CA"/>
    <w:rsid w:val="00846079"/>
    <w:rsid w:val="00847E36"/>
    <w:rsid w:val="00850848"/>
    <w:rsid w:val="00855E8A"/>
    <w:rsid w:val="0086314B"/>
    <w:rsid w:val="00864884"/>
    <w:rsid w:val="00865A13"/>
    <w:rsid w:val="00866C2B"/>
    <w:rsid w:val="00866D88"/>
    <w:rsid w:val="00870FEB"/>
    <w:rsid w:val="008733A4"/>
    <w:rsid w:val="00873D60"/>
    <w:rsid w:val="00874D8F"/>
    <w:rsid w:val="008768A4"/>
    <w:rsid w:val="008771A4"/>
    <w:rsid w:val="008773B6"/>
    <w:rsid w:val="00880879"/>
    <w:rsid w:val="00881446"/>
    <w:rsid w:val="00882C1A"/>
    <w:rsid w:val="0088434F"/>
    <w:rsid w:val="00885D87"/>
    <w:rsid w:val="00887C74"/>
    <w:rsid w:val="00895A05"/>
    <w:rsid w:val="008A0399"/>
    <w:rsid w:val="008A111B"/>
    <w:rsid w:val="008A1937"/>
    <w:rsid w:val="008A2830"/>
    <w:rsid w:val="008A3E2A"/>
    <w:rsid w:val="008A5186"/>
    <w:rsid w:val="008A5A39"/>
    <w:rsid w:val="008A5E8C"/>
    <w:rsid w:val="008A6282"/>
    <w:rsid w:val="008B0BBC"/>
    <w:rsid w:val="008B30FE"/>
    <w:rsid w:val="008B37D7"/>
    <w:rsid w:val="008B4301"/>
    <w:rsid w:val="008B567F"/>
    <w:rsid w:val="008B6620"/>
    <w:rsid w:val="008B7D2F"/>
    <w:rsid w:val="008C0089"/>
    <w:rsid w:val="008C15C6"/>
    <w:rsid w:val="008C2B1D"/>
    <w:rsid w:val="008C3ABF"/>
    <w:rsid w:val="008C47DF"/>
    <w:rsid w:val="008C48EF"/>
    <w:rsid w:val="008D2218"/>
    <w:rsid w:val="008D403C"/>
    <w:rsid w:val="008D42FA"/>
    <w:rsid w:val="008D5C2F"/>
    <w:rsid w:val="008D77A2"/>
    <w:rsid w:val="008E054C"/>
    <w:rsid w:val="008E142B"/>
    <w:rsid w:val="008E1CE1"/>
    <w:rsid w:val="008E2ACE"/>
    <w:rsid w:val="008E4B0D"/>
    <w:rsid w:val="008E6008"/>
    <w:rsid w:val="008F03CF"/>
    <w:rsid w:val="008F082F"/>
    <w:rsid w:val="008F4D3C"/>
    <w:rsid w:val="008F7C4D"/>
    <w:rsid w:val="00900561"/>
    <w:rsid w:val="009023BD"/>
    <w:rsid w:val="00902702"/>
    <w:rsid w:val="00905B7C"/>
    <w:rsid w:val="0090756E"/>
    <w:rsid w:val="00907C85"/>
    <w:rsid w:val="0091136B"/>
    <w:rsid w:val="00914781"/>
    <w:rsid w:val="00915FEA"/>
    <w:rsid w:val="0091631B"/>
    <w:rsid w:val="0091705C"/>
    <w:rsid w:val="00922906"/>
    <w:rsid w:val="00924152"/>
    <w:rsid w:val="00930682"/>
    <w:rsid w:val="009325B5"/>
    <w:rsid w:val="0093347E"/>
    <w:rsid w:val="009345FD"/>
    <w:rsid w:val="00934F7A"/>
    <w:rsid w:val="00937E1C"/>
    <w:rsid w:val="00940C0F"/>
    <w:rsid w:val="00943FFA"/>
    <w:rsid w:val="0094453B"/>
    <w:rsid w:val="00944952"/>
    <w:rsid w:val="00945E0D"/>
    <w:rsid w:val="009526BB"/>
    <w:rsid w:val="00953D88"/>
    <w:rsid w:val="00955CA2"/>
    <w:rsid w:val="00956260"/>
    <w:rsid w:val="009616BA"/>
    <w:rsid w:val="0096226B"/>
    <w:rsid w:val="00966DB7"/>
    <w:rsid w:val="00970B7B"/>
    <w:rsid w:val="0097129E"/>
    <w:rsid w:val="00973DCA"/>
    <w:rsid w:val="00974396"/>
    <w:rsid w:val="0097439B"/>
    <w:rsid w:val="00976BE2"/>
    <w:rsid w:val="0098118E"/>
    <w:rsid w:val="009835AD"/>
    <w:rsid w:val="00984273"/>
    <w:rsid w:val="009854F3"/>
    <w:rsid w:val="00985A04"/>
    <w:rsid w:val="00986A12"/>
    <w:rsid w:val="00990A51"/>
    <w:rsid w:val="00991269"/>
    <w:rsid w:val="00992223"/>
    <w:rsid w:val="00995AB4"/>
    <w:rsid w:val="00997E14"/>
    <w:rsid w:val="009A0C9F"/>
    <w:rsid w:val="009A429D"/>
    <w:rsid w:val="009A76B1"/>
    <w:rsid w:val="009B1293"/>
    <w:rsid w:val="009B1608"/>
    <w:rsid w:val="009B3487"/>
    <w:rsid w:val="009C0931"/>
    <w:rsid w:val="009D15E1"/>
    <w:rsid w:val="009E4B23"/>
    <w:rsid w:val="009E59AB"/>
    <w:rsid w:val="009E5D87"/>
    <w:rsid w:val="009E5E32"/>
    <w:rsid w:val="009E6161"/>
    <w:rsid w:val="009E64FC"/>
    <w:rsid w:val="009E6DAE"/>
    <w:rsid w:val="009F103D"/>
    <w:rsid w:val="009F1E3D"/>
    <w:rsid w:val="009F22B2"/>
    <w:rsid w:val="009F2B0D"/>
    <w:rsid w:val="009F588F"/>
    <w:rsid w:val="009F7A30"/>
    <w:rsid w:val="00A02C3B"/>
    <w:rsid w:val="00A04E25"/>
    <w:rsid w:val="00A062A1"/>
    <w:rsid w:val="00A06690"/>
    <w:rsid w:val="00A06B1F"/>
    <w:rsid w:val="00A10685"/>
    <w:rsid w:val="00A11AEA"/>
    <w:rsid w:val="00A12A49"/>
    <w:rsid w:val="00A12AB9"/>
    <w:rsid w:val="00A132EF"/>
    <w:rsid w:val="00A16021"/>
    <w:rsid w:val="00A172DF"/>
    <w:rsid w:val="00A20273"/>
    <w:rsid w:val="00A27A82"/>
    <w:rsid w:val="00A3065F"/>
    <w:rsid w:val="00A3107E"/>
    <w:rsid w:val="00A321CA"/>
    <w:rsid w:val="00A33499"/>
    <w:rsid w:val="00A343AD"/>
    <w:rsid w:val="00A34A29"/>
    <w:rsid w:val="00A34B72"/>
    <w:rsid w:val="00A35729"/>
    <w:rsid w:val="00A36970"/>
    <w:rsid w:val="00A374CC"/>
    <w:rsid w:val="00A402C1"/>
    <w:rsid w:val="00A402F4"/>
    <w:rsid w:val="00A40B52"/>
    <w:rsid w:val="00A41B92"/>
    <w:rsid w:val="00A41CD7"/>
    <w:rsid w:val="00A43EA4"/>
    <w:rsid w:val="00A43F53"/>
    <w:rsid w:val="00A44EE9"/>
    <w:rsid w:val="00A45D7A"/>
    <w:rsid w:val="00A4627C"/>
    <w:rsid w:val="00A46574"/>
    <w:rsid w:val="00A5049D"/>
    <w:rsid w:val="00A50C4E"/>
    <w:rsid w:val="00A521EE"/>
    <w:rsid w:val="00A528BD"/>
    <w:rsid w:val="00A53D87"/>
    <w:rsid w:val="00A54431"/>
    <w:rsid w:val="00A54720"/>
    <w:rsid w:val="00A54B75"/>
    <w:rsid w:val="00A54DF1"/>
    <w:rsid w:val="00A5561D"/>
    <w:rsid w:val="00A5645F"/>
    <w:rsid w:val="00A57FBA"/>
    <w:rsid w:val="00A6034D"/>
    <w:rsid w:val="00A6083D"/>
    <w:rsid w:val="00A62819"/>
    <w:rsid w:val="00A62A4E"/>
    <w:rsid w:val="00A62AE9"/>
    <w:rsid w:val="00A62F7F"/>
    <w:rsid w:val="00A62F9F"/>
    <w:rsid w:val="00A63E2B"/>
    <w:rsid w:val="00A65DC8"/>
    <w:rsid w:val="00A672F3"/>
    <w:rsid w:val="00A70CAF"/>
    <w:rsid w:val="00A72B32"/>
    <w:rsid w:val="00A7353A"/>
    <w:rsid w:val="00A760FE"/>
    <w:rsid w:val="00A76A3C"/>
    <w:rsid w:val="00A801FE"/>
    <w:rsid w:val="00A80490"/>
    <w:rsid w:val="00A826AE"/>
    <w:rsid w:val="00A85353"/>
    <w:rsid w:val="00A91A5C"/>
    <w:rsid w:val="00A94A3A"/>
    <w:rsid w:val="00A95C8C"/>
    <w:rsid w:val="00AA0F1B"/>
    <w:rsid w:val="00AA1139"/>
    <w:rsid w:val="00AA1FD9"/>
    <w:rsid w:val="00AA295D"/>
    <w:rsid w:val="00AA44FB"/>
    <w:rsid w:val="00AA5EC4"/>
    <w:rsid w:val="00AB6BF8"/>
    <w:rsid w:val="00AC2A15"/>
    <w:rsid w:val="00AC52C3"/>
    <w:rsid w:val="00AC7364"/>
    <w:rsid w:val="00AD2434"/>
    <w:rsid w:val="00AD3C0B"/>
    <w:rsid w:val="00AD4455"/>
    <w:rsid w:val="00AD5F91"/>
    <w:rsid w:val="00AD6C72"/>
    <w:rsid w:val="00AD73D4"/>
    <w:rsid w:val="00AD79AE"/>
    <w:rsid w:val="00AE1397"/>
    <w:rsid w:val="00AE245E"/>
    <w:rsid w:val="00AE4836"/>
    <w:rsid w:val="00AF140E"/>
    <w:rsid w:val="00AF1718"/>
    <w:rsid w:val="00AF2BA2"/>
    <w:rsid w:val="00B00140"/>
    <w:rsid w:val="00B00BD9"/>
    <w:rsid w:val="00B049EB"/>
    <w:rsid w:val="00B04CF8"/>
    <w:rsid w:val="00B0513F"/>
    <w:rsid w:val="00B05FF7"/>
    <w:rsid w:val="00B10435"/>
    <w:rsid w:val="00B10EF2"/>
    <w:rsid w:val="00B11D9B"/>
    <w:rsid w:val="00B1299C"/>
    <w:rsid w:val="00B12BCD"/>
    <w:rsid w:val="00B13398"/>
    <w:rsid w:val="00B16268"/>
    <w:rsid w:val="00B2024B"/>
    <w:rsid w:val="00B230D5"/>
    <w:rsid w:val="00B25A0F"/>
    <w:rsid w:val="00B2654A"/>
    <w:rsid w:val="00B30BE1"/>
    <w:rsid w:val="00B31C84"/>
    <w:rsid w:val="00B342AA"/>
    <w:rsid w:val="00B34A89"/>
    <w:rsid w:val="00B35AEA"/>
    <w:rsid w:val="00B40454"/>
    <w:rsid w:val="00B41E85"/>
    <w:rsid w:val="00B42D33"/>
    <w:rsid w:val="00B4460A"/>
    <w:rsid w:val="00B4625F"/>
    <w:rsid w:val="00B51C5E"/>
    <w:rsid w:val="00B5415C"/>
    <w:rsid w:val="00B55880"/>
    <w:rsid w:val="00B56098"/>
    <w:rsid w:val="00B6137F"/>
    <w:rsid w:val="00B61A06"/>
    <w:rsid w:val="00B63E91"/>
    <w:rsid w:val="00B64641"/>
    <w:rsid w:val="00B65963"/>
    <w:rsid w:val="00B66F4C"/>
    <w:rsid w:val="00B71C99"/>
    <w:rsid w:val="00B75A62"/>
    <w:rsid w:val="00B77DBE"/>
    <w:rsid w:val="00B8063B"/>
    <w:rsid w:val="00B80B11"/>
    <w:rsid w:val="00B83E8F"/>
    <w:rsid w:val="00B840F3"/>
    <w:rsid w:val="00B84B09"/>
    <w:rsid w:val="00B864E9"/>
    <w:rsid w:val="00B8712E"/>
    <w:rsid w:val="00B93DDC"/>
    <w:rsid w:val="00B93FCD"/>
    <w:rsid w:val="00B964F7"/>
    <w:rsid w:val="00B968F2"/>
    <w:rsid w:val="00BA02C1"/>
    <w:rsid w:val="00BA3073"/>
    <w:rsid w:val="00BA434D"/>
    <w:rsid w:val="00BA6461"/>
    <w:rsid w:val="00BA6E68"/>
    <w:rsid w:val="00BA7330"/>
    <w:rsid w:val="00BA77FF"/>
    <w:rsid w:val="00BB27DE"/>
    <w:rsid w:val="00BB31FD"/>
    <w:rsid w:val="00BB6F82"/>
    <w:rsid w:val="00BB76FE"/>
    <w:rsid w:val="00BB7E97"/>
    <w:rsid w:val="00BC23D2"/>
    <w:rsid w:val="00BC2509"/>
    <w:rsid w:val="00BC378A"/>
    <w:rsid w:val="00BC4805"/>
    <w:rsid w:val="00BC538F"/>
    <w:rsid w:val="00BC6696"/>
    <w:rsid w:val="00BC70DE"/>
    <w:rsid w:val="00BD10FE"/>
    <w:rsid w:val="00BD264E"/>
    <w:rsid w:val="00BD7B18"/>
    <w:rsid w:val="00BE73F0"/>
    <w:rsid w:val="00BF07E9"/>
    <w:rsid w:val="00BF148D"/>
    <w:rsid w:val="00BF1BE5"/>
    <w:rsid w:val="00BF2F1C"/>
    <w:rsid w:val="00BF3078"/>
    <w:rsid w:val="00BF597F"/>
    <w:rsid w:val="00BF6AAE"/>
    <w:rsid w:val="00BF6B8E"/>
    <w:rsid w:val="00BF7448"/>
    <w:rsid w:val="00C008AF"/>
    <w:rsid w:val="00C049F6"/>
    <w:rsid w:val="00C10153"/>
    <w:rsid w:val="00C108DB"/>
    <w:rsid w:val="00C136D7"/>
    <w:rsid w:val="00C13C25"/>
    <w:rsid w:val="00C13E56"/>
    <w:rsid w:val="00C21E51"/>
    <w:rsid w:val="00C3264F"/>
    <w:rsid w:val="00C32B32"/>
    <w:rsid w:val="00C339DE"/>
    <w:rsid w:val="00C3715C"/>
    <w:rsid w:val="00C37161"/>
    <w:rsid w:val="00C379B0"/>
    <w:rsid w:val="00C43276"/>
    <w:rsid w:val="00C44EAE"/>
    <w:rsid w:val="00C5048A"/>
    <w:rsid w:val="00C51BE7"/>
    <w:rsid w:val="00C5315C"/>
    <w:rsid w:val="00C53BCA"/>
    <w:rsid w:val="00C53D2F"/>
    <w:rsid w:val="00C53EB1"/>
    <w:rsid w:val="00C57A1F"/>
    <w:rsid w:val="00C60946"/>
    <w:rsid w:val="00C60C79"/>
    <w:rsid w:val="00C611F4"/>
    <w:rsid w:val="00C64F07"/>
    <w:rsid w:val="00C6613A"/>
    <w:rsid w:val="00C702A8"/>
    <w:rsid w:val="00C70625"/>
    <w:rsid w:val="00C71BA4"/>
    <w:rsid w:val="00C730AD"/>
    <w:rsid w:val="00C73114"/>
    <w:rsid w:val="00C75028"/>
    <w:rsid w:val="00C823A6"/>
    <w:rsid w:val="00C83827"/>
    <w:rsid w:val="00C847B9"/>
    <w:rsid w:val="00C84D77"/>
    <w:rsid w:val="00C858F0"/>
    <w:rsid w:val="00C85E9F"/>
    <w:rsid w:val="00C861B0"/>
    <w:rsid w:val="00C867C9"/>
    <w:rsid w:val="00C87224"/>
    <w:rsid w:val="00C92E77"/>
    <w:rsid w:val="00C9497E"/>
    <w:rsid w:val="00CA069C"/>
    <w:rsid w:val="00CA1D6D"/>
    <w:rsid w:val="00CA2E53"/>
    <w:rsid w:val="00CA626D"/>
    <w:rsid w:val="00CA76A4"/>
    <w:rsid w:val="00CA7FF6"/>
    <w:rsid w:val="00CB02B5"/>
    <w:rsid w:val="00CB2658"/>
    <w:rsid w:val="00CB44E7"/>
    <w:rsid w:val="00CB497E"/>
    <w:rsid w:val="00CB4F41"/>
    <w:rsid w:val="00CB4FBF"/>
    <w:rsid w:val="00CB55B6"/>
    <w:rsid w:val="00CB59F7"/>
    <w:rsid w:val="00CB5E24"/>
    <w:rsid w:val="00CB7871"/>
    <w:rsid w:val="00CC0D87"/>
    <w:rsid w:val="00CC27F7"/>
    <w:rsid w:val="00CC385B"/>
    <w:rsid w:val="00CC75DE"/>
    <w:rsid w:val="00CD0A06"/>
    <w:rsid w:val="00CD65BD"/>
    <w:rsid w:val="00CE1026"/>
    <w:rsid w:val="00CE1730"/>
    <w:rsid w:val="00CE1C1C"/>
    <w:rsid w:val="00CE2D27"/>
    <w:rsid w:val="00CE3860"/>
    <w:rsid w:val="00CF01A9"/>
    <w:rsid w:val="00CF1B74"/>
    <w:rsid w:val="00CF2AF3"/>
    <w:rsid w:val="00CF3194"/>
    <w:rsid w:val="00CF3E51"/>
    <w:rsid w:val="00CF40C7"/>
    <w:rsid w:val="00CF45E0"/>
    <w:rsid w:val="00CF5683"/>
    <w:rsid w:val="00CF57BF"/>
    <w:rsid w:val="00CF5F00"/>
    <w:rsid w:val="00CF7F86"/>
    <w:rsid w:val="00D0340C"/>
    <w:rsid w:val="00D0358F"/>
    <w:rsid w:val="00D03630"/>
    <w:rsid w:val="00D04D20"/>
    <w:rsid w:val="00D04DA7"/>
    <w:rsid w:val="00D0566F"/>
    <w:rsid w:val="00D071FD"/>
    <w:rsid w:val="00D1093E"/>
    <w:rsid w:val="00D134BC"/>
    <w:rsid w:val="00D1578C"/>
    <w:rsid w:val="00D21D6C"/>
    <w:rsid w:val="00D22361"/>
    <w:rsid w:val="00D228A0"/>
    <w:rsid w:val="00D230E1"/>
    <w:rsid w:val="00D2418E"/>
    <w:rsid w:val="00D247B9"/>
    <w:rsid w:val="00D301FA"/>
    <w:rsid w:val="00D322D7"/>
    <w:rsid w:val="00D33CB2"/>
    <w:rsid w:val="00D40C7B"/>
    <w:rsid w:val="00D44278"/>
    <w:rsid w:val="00D45BFB"/>
    <w:rsid w:val="00D46DCB"/>
    <w:rsid w:val="00D47CD5"/>
    <w:rsid w:val="00D52FD8"/>
    <w:rsid w:val="00D5325F"/>
    <w:rsid w:val="00D53C63"/>
    <w:rsid w:val="00D5555E"/>
    <w:rsid w:val="00D55A4A"/>
    <w:rsid w:val="00D561E5"/>
    <w:rsid w:val="00D571B7"/>
    <w:rsid w:val="00D60CD4"/>
    <w:rsid w:val="00D63533"/>
    <w:rsid w:val="00D66880"/>
    <w:rsid w:val="00D6701F"/>
    <w:rsid w:val="00D7142D"/>
    <w:rsid w:val="00D71C79"/>
    <w:rsid w:val="00D73005"/>
    <w:rsid w:val="00D73439"/>
    <w:rsid w:val="00D73716"/>
    <w:rsid w:val="00D73B26"/>
    <w:rsid w:val="00D75BDE"/>
    <w:rsid w:val="00D75C90"/>
    <w:rsid w:val="00D764B9"/>
    <w:rsid w:val="00D824FB"/>
    <w:rsid w:val="00D855E6"/>
    <w:rsid w:val="00D91B1E"/>
    <w:rsid w:val="00D9406D"/>
    <w:rsid w:val="00D95DDB"/>
    <w:rsid w:val="00DA0DCD"/>
    <w:rsid w:val="00DA379F"/>
    <w:rsid w:val="00DB02AB"/>
    <w:rsid w:val="00DB0331"/>
    <w:rsid w:val="00DB1B29"/>
    <w:rsid w:val="00DB5655"/>
    <w:rsid w:val="00DC0514"/>
    <w:rsid w:val="00DC0F2E"/>
    <w:rsid w:val="00DC4E9C"/>
    <w:rsid w:val="00DD0D5F"/>
    <w:rsid w:val="00DD13A6"/>
    <w:rsid w:val="00DD27AF"/>
    <w:rsid w:val="00DD3950"/>
    <w:rsid w:val="00DD4A96"/>
    <w:rsid w:val="00DD7388"/>
    <w:rsid w:val="00DE08D1"/>
    <w:rsid w:val="00DE1BB4"/>
    <w:rsid w:val="00DE2FDA"/>
    <w:rsid w:val="00DE5550"/>
    <w:rsid w:val="00DE5D0C"/>
    <w:rsid w:val="00DE78F7"/>
    <w:rsid w:val="00DF21D3"/>
    <w:rsid w:val="00DF2EE2"/>
    <w:rsid w:val="00DF30EE"/>
    <w:rsid w:val="00DF3169"/>
    <w:rsid w:val="00DF3E20"/>
    <w:rsid w:val="00DF5960"/>
    <w:rsid w:val="00DF7267"/>
    <w:rsid w:val="00DF7335"/>
    <w:rsid w:val="00DF7FEC"/>
    <w:rsid w:val="00E06281"/>
    <w:rsid w:val="00E07114"/>
    <w:rsid w:val="00E07FA4"/>
    <w:rsid w:val="00E106A5"/>
    <w:rsid w:val="00E11284"/>
    <w:rsid w:val="00E12879"/>
    <w:rsid w:val="00E12B70"/>
    <w:rsid w:val="00E12D89"/>
    <w:rsid w:val="00E135E6"/>
    <w:rsid w:val="00E137EA"/>
    <w:rsid w:val="00E16F6C"/>
    <w:rsid w:val="00E211F3"/>
    <w:rsid w:val="00E24FA4"/>
    <w:rsid w:val="00E3303D"/>
    <w:rsid w:val="00E33A69"/>
    <w:rsid w:val="00E34F94"/>
    <w:rsid w:val="00E40C0F"/>
    <w:rsid w:val="00E414C6"/>
    <w:rsid w:val="00E4711C"/>
    <w:rsid w:val="00E50CD4"/>
    <w:rsid w:val="00E51B9F"/>
    <w:rsid w:val="00E52674"/>
    <w:rsid w:val="00E532E2"/>
    <w:rsid w:val="00E5416E"/>
    <w:rsid w:val="00E55CC0"/>
    <w:rsid w:val="00E634AD"/>
    <w:rsid w:val="00E66B4A"/>
    <w:rsid w:val="00E70335"/>
    <w:rsid w:val="00E70F1C"/>
    <w:rsid w:val="00E80419"/>
    <w:rsid w:val="00E8415C"/>
    <w:rsid w:val="00E855C4"/>
    <w:rsid w:val="00E85939"/>
    <w:rsid w:val="00E86C49"/>
    <w:rsid w:val="00E87D3D"/>
    <w:rsid w:val="00E90996"/>
    <w:rsid w:val="00E90ABF"/>
    <w:rsid w:val="00E90B27"/>
    <w:rsid w:val="00E939AD"/>
    <w:rsid w:val="00E9586B"/>
    <w:rsid w:val="00E95B64"/>
    <w:rsid w:val="00EA019E"/>
    <w:rsid w:val="00EA0E6D"/>
    <w:rsid w:val="00EA46F1"/>
    <w:rsid w:val="00EA4EF6"/>
    <w:rsid w:val="00EA635D"/>
    <w:rsid w:val="00EA6EA1"/>
    <w:rsid w:val="00EA7A28"/>
    <w:rsid w:val="00EB08DD"/>
    <w:rsid w:val="00EB0AEB"/>
    <w:rsid w:val="00EB2F66"/>
    <w:rsid w:val="00EB2F97"/>
    <w:rsid w:val="00EB6C43"/>
    <w:rsid w:val="00EB6E18"/>
    <w:rsid w:val="00EC2A3E"/>
    <w:rsid w:val="00EC442C"/>
    <w:rsid w:val="00EC7EBC"/>
    <w:rsid w:val="00ED18A8"/>
    <w:rsid w:val="00ED1F52"/>
    <w:rsid w:val="00ED1FCF"/>
    <w:rsid w:val="00ED205B"/>
    <w:rsid w:val="00ED5D41"/>
    <w:rsid w:val="00ED7451"/>
    <w:rsid w:val="00EE0296"/>
    <w:rsid w:val="00EE02C0"/>
    <w:rsid w:val="00EE17BB"/>
    <w:rsid w:val="00EE1804"/>
    <w:rsid w:val="00EE3684"/>
    <w:rsid w:val="00EE5EA4"/>
    <w:rsid w:val="00EE6863"/>
    <w:rsid w:val="00EF2CB9"/>
    <w:rsid w:val="00EF6091"/>
    <w:rsid w:val="00F0278B"/>
    <w:rsid w:val="00F040B8"/>
    <w:rsid w:val="00F05662"/>
    <w:rsid w:val="00F07AA9"/>
    <w:rsid w:val="00F12638"/>
    <w:rsid w:val="00F148BF"/>
    <w:rsid w:val="00F15564"/>
    <w:rsid w:val="00F16CEE"/>
    <w:rsid w:val="00F20D67"/>
    <w:rsid w:val="00F23125"/>
    <w:rsid w:val="00F25DE6"/>
    <w:rsid w:val="00F266A1"/>
    <w:rsid w:val="00F269BF"/>
    <w:rsid w:val="00F30072"/>
    <w:rsid w:val="00F319BA"/>
    <w:rsid w:val="00F31ADD"/>
    <w:rsid w:val="00F31E82"/>
    <w:rsid w:val="00F32EDF"/>
    <w:rsid w:val="00F33897"/>
    <w:rsid w:val="00F34288"/>
    <w:rsid w:val="00F34D8B"/>
    <w:rsid w:val="00F43273"/>
    <w:rsid w:val="00F45149"/>
    <w:rsid w:val="00F469D8"/>
    <w:rsid w:val="00F47A40"/>
    <w:rsid w:val="00F51C76"/>
    <w:rsid w:val="00F53EFD"/>
    <w:rsid w:val="00F56748"/>
    <w:rsid w:val="00F609DF"/>
    <w:rsid w:val="00F61B5E"/>
    <w:rsid w:val="00F62C66"/>
    <w:rsid w:val="00F63A09"/>
    <w:rsid w:val="00F651EC"/>
    <w:rsid w:val="00F67B90"/>
    <w:rsid w:val="00F67F19"/>
    <w:rsid w:val="00F712F7"/>
    <w:rsid w:val="00F73681"/>
    <w:rsid w:val="00F744F3"/>
    <w:rsid w:val="00F74C60"/>
    <w:rsid w:val="00F74DA6"/>
    <w:rsid w:val="00F75106"/>
    <w:rsid w:val="00F77E36"/>
    <w:rsid w:val="00F80B59"/>
    <w:rsid w:val="00F84639"/>
    <w:rsid w:val="00F861EB"/>
    <w:rsid w:val="00F863E2"/>
    <w:rsid w:val="00F9485A"/>
    <w:rsid w:val="00F94913"/>
    <w:rsid w:val="00F96A1A"/>
    <w:rsid w:val="00F9765C"/>
    <w:rsid w:val="00FA3492"/>
    <w:rsid w:val="00FA5A08"/>
    <w:rsid w:val="00FA66E1"/>
    <w:rsid w:val="00FA6F2B"/>
    <w:rsid w:val="00FA7773"/>
    <w:rsid w:val="00FB0225"/>
    <w:rsid w:val="00FC01DD"/>
    <w:rsid w:val="00FC0B87"/>
    <w:rsid w:val="00FC1E1D"/>
    <w:rsid w:val="00FC3381"/>
    <w:rsid w:val="00FC7E2E"/>
    <w:rsid w:val="00FD0020"/>
    <w:rsid w:val="00FD1CE2"/>
    <w:rsid w:val="00FD3E73"/>
    <w:rsid w:val="00FD4387"/>
    <w:rsid w:val="00FD4ABF"/>
    <w:rsid w:val="00FE1E0D"/>
    <w:rsid w:val="00FE37AA"/>
    <w:rsid w:val="00FE391D"/>
    <w:rsid w:val="00FE620E"/>
    <w:rsid w:val="00FE76B8"/>
    <w:rsid w:val="00FE77F7"/>
    <w:rsid w:val="00FF1A4B"/>
    <w:rsid w:val="00FF2A2B"/>
    <w:rsid w:val="00FF5A2A"/>
    <w:rsid w:val="00FF7FE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footer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EE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zoznamu1">
    <w:name w:val="Odsek zoznamu1"/>
    <w:basedOn w:val="Normal"/>
    <w:rsid w:val="00914781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rsid w:val="00914781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14781"/>
    <w:rPr>
      <w:rFonts w:ascii="Verdana" w:hAnsi="Verdana" w:cs="Times New Roman"/>
      <w:sz w:val="24"/>
      <w:rtl w:val="0"/>
      <w:cs w:val="0"/>
      <w:lang w:val="x-none" w:eastAsia="sk-SK"/>
    </w:rPr>
  </w:style>
  <w:style w:type="paragraph" w:customStyle="1" w:styleId="CharCharCharCharCharChar">
    <w:name w:val="Char Char Char Char Char Char"/>
    <w:basedOn w:val="Normal"/>
    <w:rsid w:val="00FE391D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lavikaChar"/>
    <w:uiPriority w:val="99"/>
    <w:rsid w:val="00EE02C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E02C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EE02C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E02C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62C6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62C66"/>
    <w:rPr>
      <w:rFonts w:ascii="Tahoma" w:hAnsi="Tahoma" w:cs="Times New Roman"/>
      <w:sz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B2024B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B2024B"/>
    <w:rPr>
      <w:rFonts w:cs="Times New Roman"/>
      <w:sz w:val="20"/>
      <w:rtl w:val="0"/>
      <w:cs w:val="0"/>
    </w:rPr>
  </w:style>
  <w:style w:type="character" w:styleId="FootnoteReference">
    <w:name w:val="footnote reference"/>
    <w:basedOn w:val="DefaultParagraphFont"/>
    <w:uiPriority w:val="99"/>
    <w:rsid w:val="00B2024B"/>
    <w:rPr>
      <w:rFonts w:cs="Times New Roman"/>
      <w:vertAlign w:val="superscript"/>
      <w:rtl w:val="0"/>
      <w:cs w:val="0"/>
    </w:rPr>
  </w:style>
  <w:style w:type="table" w:styleId="TableGrid">
    <w:name w:val="Table Grid"/>
    <w:basedOn w:val="TableNormal"/>
    <w:uiPriority w:val="59"/>
    <w:rsid w:val="00707C1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riadkovania1">
    <w:name w:val="Bez riadkovania1"/>
    <w:rsid w:val="002301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CommentReference">
    <w:name w:val="annotation reference"/>
    <w:basedOn w:val="DefaultParagraphFont"/>
    <w:uiPriority w:val="99"/>
    <w:rsid w:val="00EE1804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E180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E1804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EE1804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EE1804"/>
    <w:rPr>
      <w:b/>
    </w:rPr>
  </w:style>
  <w:style w:type="character" w:styleId="PlaceholderText">
    <w:name w:val="Placeholder Text"/>
    <w:basedOn w:val="DefaultParagraphFont"/>
    <w:uiPriority w:val="99"/>
    <w:semiHidden/>
    <w:rsid w:val="00AA1139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095494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hu-H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8/539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1590</Words>
  <Characters>9064</Characters>
  <Application>Microsoft Office Word</Application>
  <DocSecurity>0</DocSecurity>
  <Lines>0</Lines>
  <Paragraphs>0</Paragraphs>
  <ScaleCrop>false</ScaleCrop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cp:revision>1</cp:revision>
  <dcterms:created xsi:type="dcterms:W3CDTF">2016-11-14T09:21:00Z</dcterms:created>
  <dcterms:modified xsi:type="dcterms:W3CDTF">2016-11-16T10:16:00Z</dcterms:modified>
</cp:coreProperties>
</file>