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5D24E9">
        <w:t>20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Pr="005D24E9" w:rsidR="005D24E9">
        <w:t>17</w:t>
      </w:r>
      <w:r w:rsidR="00121318">
        <w:t>24</w:t>
      </w:r>
      <w:r w:rsidRPr="00053FB9" w:rsidR="003371B9">
        <w:t>/</w:t>
      </w:r>
      <w:r w:rsidR="00053FB9">
        <w:t>201</w:t>
      </w:r>
      <w:r w:rsidR="00D96ABB">
        <w:t>6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5D24E9">
        <w:rPr>
          <w:b/>
        </w:rPr>
        <w:t xml:space="preserve"> </w:t>
      </w:r>
      <w:r w:rsidR="009B0833">
        <w:rPr>
          <w:b/>
        </w:rPr>
        <w:t>91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5D24E9">
        <w:rPr>
          <w:b/>
        </w:rPr>
        <w:t>15</w:t>
      </w:r>
      <w:r w:rsidR="00C72FBD">
        <w:rPr>
          <w:b/>
        </w:rPr>
        <w:t xml:space="preserve">. </w:t>
      </w:r>
      <w:r w:rsidR="005D24E9">
        <w:rPr>
          <w:b/>
        </w:rPr>
        <w:t>novembra</w:t>
      </w:r>
      <w:r w:rsidR="00830899">
        <w:rPr>
          <w:b/>
        </w:rPr>
        <w:t xml:space="preserve"> 201</w:t>
      </w:r>
      <w:r w:rsidR="00D96ABB">
        <w:rPr>
          <w:b/>
        </w:rPr>
        <w:t>6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026968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121318" w:rsidR="00121318">
        <w:rPr>
          <w:b/>
        </w:rPr>
        <w:t xml:space="preserve"> </w:t>
      </w:r>
      <w:r w:rsidRPr="00121318" w:rsidR="00121318">
        <w:t>vládny návrh zákona, ktorým sa mení a dopĺňa zákon č. 448/2008 Z. z. o sociálnych službách a o zmene a doplnení zákona č. 455/1991 Zb. o živnostenskom podnikaní (živnostenský zákon) v znení neskorších predpisov v znení neskorších predpisov a ktorým sa mení zákon č. 355/2007 Z. z. o ochrane, podpore a rozvoji verejného zdravia a o zmene a doplnení niektorých zákonov v znení neskorších predpisov (tlač 242)</w:t>
      </w:r>
      <w:r w:rsidR="00AE6F63"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F92F1D">
      <w:pPr>
        <w:pStyle w:val="BodyText"/>
        <w:spacing w:after="0"/>
        <w:ind w:firstLine="360"/>
        <w:jc w:val="both"/>
        <w:rPr>
          <w:color w:val="000000"/>
        </w:rPr>
      </w:pPr>
      <w:r w:rsidR="005D24E9">
        <w:t xml:space="preserve"> </w:t>
      </w:r>
      <w:r w:rsidR="00321A20">
        <w:t>s</w:t>
      </w:r>
      <w:r w:rsidRPr="00A73ECD" w:rsidR="00B614DE">
        <w:t> </w:t>
      </w:r>
      <w:r w:rsidRPr="00121318" w:rsidR="00121318">
        <w:t>vládny</w:t>
      </w:r>
      <w:r w:rsidR="00121318">
        <w:t>m</w:t>
      </w:r>
      <w:r w:rsidRPr="00121318" w:rsidR="00121318">
        <w:t xml:space="preserve"> návrh</w:t>
      </w:r>
      <w:r w:rsidR="00121318">
        <w:t>om</w:t>
      </w:r>
      <w:r w:rsidRPr="00121318" w:rsidR="00121318">
        <w:t xml:space="preserve"> zákona, ktorým sa mení a dopĺňa zákon č. 448/2008 Z. z. o sociálnych službách a o zmene a doplnení zákona č. 455/1991 Zb. o živnostenskom podnikaní (živnostenský zákon) v znení neskorších predpisov v znení neskorších predpisov a ktorým sa mení zákon č. 355/2007 Z. z. o ochrane, podpore a rozvoji verejného zdravia a o zmene a doplnení niektorých zákonov v znení neskorších predpisov (tlač 242)</w:t>
      </w: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121318" w:rsidR="00121318">
        <w:rPr>
          <w:b w:val="0"/>
        </w:rPr>
        <w:t>vládny návrh zákona, ktorým sa mení a d</w:t>
      </w:r>
      <w:r w:rsidRPr="00121318" w:rsidR="00121318">
        <w:rPr>
          <w:b w:val="0"/>
        </w:rPr>
        <w:t>opĺňa zákon č. 448/2008 Z. z. o sociálnych službách a o zmene a doplnení zákona č. 455/1991 Zb. o živnostenskom podnikaní (živnostenský zákon) v znení neskorších predpisov v znení neskorších predpisov a ktorým sa mení zákon č. 355/2007 Z. z. o ochrane, podpore a rozvoji verejného zdravia a o zmene a doplnení niektorých zákonov v znení neskorších predpisov (tlač 242)</w:t>
      </w:r>
      <w:r w:rsidR="00121318"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  <w:r w:rsidR="00F92F1D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>podať predsed</w:t>
      </w:r>
      <w:r w:rsidR="00121318">
        <w:rPr>
          <w:lang w:val="sk-SK"/>
        </w:rPr>
        <w:t>níčke</w:t>
      </w:r>
      <w:r w:rsidR="00026968">
        <w:rPr>
          <w:lang w:val="sk-SK"/>
        </w:rPr>
        <w:t xml:space="preserve"> </w:t>
      </w:r>
      <w:r w:rsidR="00121318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121318">
        <w:rPr>
          <w:lang w:val="sk-SK"/>
        </w:rPr>
        <w:t xml:space="preserve"> pre sociálne veci</w:t>
      </w:r>
      <w:r w:rsidR="00F02244">
        <w:rPr>
          <w:lang w:val="sk-SK"/>
        </w:rPr>
        <w:t xml:space="preserve">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</w:t>
      </w:r>
      <w:r>
        <w:rPr>
          <w:b/>
          <w:bCs w:val="0"/>
        </w:rPr>
        <w:t>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2011D5" w:rsidP="000D14F9">
      <w:pPr>
        <w:pStyle w:val="Heading4"/>
        <w:widowControl w:val="0"/>
        <w:rPr>
          <w:rFonts w:ascii="AT*Zurich Calligraphic" w:hAnsi="AT*Zurich Calligraphic"/>
        </w:rPr>
      </w:pPr>
    </w:p>
    <w:p w:rsidR="002011D5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2011D5">
      <w:pPr>
        <w:rPr>
          <w:sz w:val="28"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  <w:r>
        <w:rPr>
          <w:sz w:val="28"/>
        </w:rPr>
        <w:t xml:space="preserve">                           </w:t>
      </w:r>
    </w:p>
    <w:p w:rsidR="002011D5" w:rsidP="002011D5">
      <w:pPr>
        <w:rPr>
          <w:sz w:val="28"/>
        </w:rPr>
      </w:pPr>
    </w:p>
    <w:p w:rsidR="002011D5" w:rsidP="002011D5">
      <w:pPr>
        <w:rPr>
          <w:sz w:val="28"/>
        </w:rPr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9B0833">
        <w:rPr>
          <w:b/>
        </w:rPr>
        <w:t>91</w:t>
      </w:r>
    </w:p>
    <w:p w:rsidR="000D14F9" w:rsidRPr="003371B9" w:rsidP="000D14F9">
      <w:pPr>
        <w:jc w:val="right"/>
      </w:pPr>
      <w:r w:rsidR="005D24E9">
        <w:rPr>
          <w:bCs w:val="0"/>
        </w:rPr>
        <w:t>20</w:t>
      </w:r>
      <w:r w:rsidRPr="003371B9">
        <w:rPr>
          <w:bCs w:val="0"/>
        </w:rPr>
        <w:t xml:space="preserve">. </w:t>
      </w:r>
      <w:r w:rsidRPr="003371B9">
        <w:t>schôdza</w:t>
      </w:r>
    </w:p>
    <w:p w:rsidR="002011D5" w:rsidP="000D14F9">
      <w:pPr>
        <w:jc w:val="center"/>
        <w:rPr>
          <w:b/>
          <w:bCs w:val="0"/>
        </w:rPr>
      </w:pPr>
    </w:p>
    <w:p w:rsidR="002011D5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="002011D5">
        <w:rPr>
          <w:b/>
          <w:bCs w:val="0"/>
        </w:rPr>
        <w:t>P</w:t>
      </w:r>
      <w:r w:rsidRPr="00067F0B">
        <w:rPr>
          <w:b/>
          <w:bCs w:val="0"/>
        </w:rPr>
        <w:t>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016EEA">
      <w:pPr>
        <w:pStyle w:val="Heading1"/>
        <w:ind w:left="360"/>
        <w:jc w:val="center"/>
      </w:pPr>
      <w:r w:rsidR="00117627">
        <w:t>k</w:t>
      </w:r>
      <w:r w:rsidR="00AC2960">
        <w:t> </w:t>
      </w:r>
      <w:r w:rsidRPr="00121318" w:rsidR="00121318">
        <w:t>v</w:t>
      </w:r>
      <w:r w:rsidR="00121318">
        <w:t>ládnemu</w:t>
      </w:r>
      <w:r w:rsidRPr="00121318" w:rsidR="00121318">
        <w:t xml:space="preserve"> návrh</w:t>
      </w:r>
      <w:r w:rsidR="00121318">
        <w:t>u</w:t>
      </w:r>
      <w:r w:rsidRPr="00121318" w:rsidR="00121318">
        <w:t xml:space="preserve"> zákona, ktorým sa mení a dopĺňa zákon č. 448/2008 Z. z. o sociálnych službách a o zmene a doplnení zákona č. 455/1991 Zb. o živnostenskom podnikaní (živnostenský zákon) v znení neskorších predpisov v znení neskorších predpisov a ktorým sa mení zákon č. 355/2007 Z. z. o ochrane, podpore a rozvoji verejného zdravia a o zmene a doplnení niektorých zákonov v znení neskorších predpisov (tlač 242)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9B0833" w:rsidRPr="00D33CCF" w:rsidP="009B0833">
      <w:pPr>
        <w:contextualSpacing/>
        <w:jc w:val="both"/>
      </w:pPr>
    </w:p>
    <w:p w:rsidR="009B0833" w:rsidRPr="00F65532" w:rsidP="009B0833">
      <w:pPr>
        <w:numPr>
          <w:ilvl w:val="0"/>
          <w:numId w:val="47"/>
        </w:numPr>
        <w:contextualSpacing/>
        <w:jc w:val="both"/>
      </w:pPr>
      <w:r>
        <w:rPr>
          <w:u w:val="single"/>
        </w:rPr>
        <w:t>K čl. I (1</w:t>
      </w:r>
      <w:r w:rsidRPr="00F65532">
        <w:rPr>
          <w:u w:val="single"/>
        </w:rPr>
        <w:t>. bod návrhu)</w:t>
      </w:r>
    </w:p>
    <w:p w:rsidR="009B0833" w:rsidRPr="00F65532" w:rsidP="009B0833">
      <w:pPr>
        <w:contextualSpacing/>
        <w:jc w:val="both"/>
      </w:pPr>
      <w:r w:rsidRPr="00F65532">
        <w:t xml:space="preserve">     </w:t>
      </w:r>
      <w:r>
        <w:t xml:space="preserve">       </w:t>
      </w:r>
      <w:r w:rsidRPr="00F65532">
        <w:t xml:space="preserve"> V čl. I</w:t>
      </w:r>
      <w:r>
        <w:t xml:space="preserve"> 1. bod sa </w:t>
      </w:r>
      <w:r>
        <w:t>za slová „v celom texte zákona“ vkladajú slová „okrem § 109 ods. 4“.</w:t>
      </w:r>
    </w:p>
    <w:p w:rsidR="009B0833" w:rsidP="009B0833">
      <w:pPr>
        <w:ind w:left="4247"/>
        <w:contextualSpacing/>
        <w:jc w:val="both"/>
      </w:pPr>
    </w:p>
    <w:p w:rsidR="009B0833" w:rsidP="009B0833">
      <w:pPr>
        <w:ind w:left="4247"/>
        <w:contextualSpacing/>
        <w:jc w:val="both"/>
      </w:pPr>
      <w:r w:rsidRPr="00F65532">
        <w:t xml:space="preserve">Ide o legislatívno-technickú úpravu, </w:t>
      </w:r>
      <w:r>
        <w:t>ktorou sa navrhuje vyňatie § 109 ods. 4, obsahom ktorého je prechodné ustanovenie, ktoré nie je možné vzhľadom na jeho obsah meniť.</w:t>
      </w:r>
    </w:p>
    <w:p w:rsidR="009B0833" w:rsidRPr="00F65532" w:rsidP="009B0833">
      <w:pPr>
        <w:ind w:left="4247"/>
        <w:contextualSpacing/>
        <w:jc w:val="both"/>
      </w:pPr>
    </w:p>
    <w:p w:rsidR="009B0833" w:rsidRPr="00F65532" w:rsidP="009B0833">
      <w:pPr>
        <w:numPr>
          <w:ilvl w:val="0"/>
          <w:numId w:val="47"/>
        </w:numPr>
        <w:contextualSpacing/>
        <w:jc w:val="both"/>
      </w:pPr>
      <w:r>
        <w:rPr>
          <w:u w:val="single"/>
        </w:rPr>
        <w:t>K čl. I (4</w:t>
      </w:r>
      <w:r w:rsidRPr="00F65532">
        <w:rPr>
          <w:u w:val="single"/>
        </w:rPr>
        <w:t xml:space="preserve">. bod </w:t>
      </w:r>
      <w:r w:rsidRPr="00F65532">
        <w:rPr>
          <w:u w:val="single"/>
        </w:rPr>
        <w:t>návrhu)</w:t>
      </w:r>
    </w:p>
    <w:p w:rsidR="009B0833" w:rsidRPr="00F65532" w:rsidP="009B0833">
      <w:pPr>
        <w:ind w:left="708" w:firstLine="72"/>
        <w:contextualSpacing/>
        <w:jc w:val="both"/>
      </w:pPr>
      <w:r w:rsidRPr="00F65532">
        <w:t xml:space="preserve">V čl. I </w:t>
      </w:r>
      <w:r>
        <w:t>4. bod § 2</w:t>
      </w:r>
      <w:r w:rsidRPr="00F65532">
        <w:t xml:space="preserve"> od</w:t>
      </w:r>
      <w:r>
        <w:t>s. 5 sa slová</w:t>
      </w:r>
      <w:r w:rsidRPr="00F65532">
        <w:t xml:space="preserve"> „</w:t>
      </w:r>
      <w:r>
        <w:t xml:space="preserve"> alebo návratom</w:t>
      </w:r>
      <w:r w:rsidRPr="00F65532">
        <w:t xml:space="preserve">“ </w:t>
      </w:r>
      <w:r>
        <w:t>nahrádzajú slovami</w:t>
      </w:r>
      <w:r w:rsidRPr="00F65532">
        <w:t xml:space="preserve"> „alebo</w:t>
      </w:r>
      <w:r>
        <w:t xml:space="preserve"> s návratom“ a slová „alebo zárobkovú“ sa nahrádzajú slovami „alebo vykonáva zárobkovú“.</w:t>
      </w:r>
    </w:p>
    <w:p w:rsidR="009B0833" w:rsidP="009B0833">
      <w:pPr>
        <w:ind w:left="4247"/>
        <w:contextualSpacing/>
        <w:jc w:val="both"/>
      </w:pPr>
    </w:p>
    <w:p w:rsidR="009B0833" w:rsidP="009B0833">
      <w:pPr>
        <w:ind w:left="4247"/>
        <w:contextualSpacing/>
        <w:jc w:val="both"/>
      </w:pPr>
      <w:r w:rsidRPr="00F65532">
        <w:t xml:space="preserve">Ide o legislatívno-technickú úpravu, </w:t>
      </w:r>
      <w:r>
        <w:t>ktorou sa precizuje predmetné ustanovenie.</w:t>
      </w:r>
    </w:p>
    <w:p w:rsidR="009B0833" w:rsidRPr="00F65532" w:rsidP="009B0833">
      <w:pPr>
        <w:ind w:left="4247"/>
        <w:contextualSpacing/>
        <w:jc w:val="both"/>
      </w:pPr>
    </w:p>
    <w:p w:rsidR="009B0833" w:rsidRPr="00F65532" w:rsidP="009B0833">
      <w:pPr>
        <w:numPr>
          <w:ilvl w:val="0"/>
          <w:numId w:val="47"/>
        </w:numPr>
        <w:contextualSpacing/>
        <w:jc w:val="both"/>
      </w:pPr>
      <w:r>
        <w:rPr>
          <w:u w:val="single"/>
        </w:rPr>
        <w:t>K čl. I (7.</w:t>
      </w:r>
      <w:r w:rsidRPr="00F65532">
        <w:rPr>
          <w:u w:val="single"/>
        </w:rPr>
        <w:t xml:space="preserve"> bod návrhu)</w:t>
      </w:r>
    </w:p>
    <w:p w:rsidR="009B0833" w:rsidP="009B0833">
      <w:pPr>
        <w:contextualSpacing/>
        <w:jc w:val="both"/>
      </w:pPr>
      <w:r w:rsidRPr="00F65532">
        <w:t xml:space="preserve">     </w:t>
      </w:r>
      <w:r>
        <w:t xml:space="preserve">       </w:t>
      </w:r>
      <w:r w:rsidRPr="00F65532">
        <w:t xml:space="preserve"> V čl. I </w:t>
      </w:r>
      <w:r>
        <w:t>7. bod § 9</w:t>
      </w:r>
      <w:r w:rsidRPr="00F65532">
        <w:t xml:space="preserve"> od</w:t>
      </w:r>
      <w:r>
        <w:t xml:space="preserve">s. 4 písmeno b) znie: </w:t>
      </w:r>
    </w:p>
    <w:p w:rsidR="009B0833" w:rsidRPr="00F65532" w:rsidP="009B0833">
      <w:pPr>
        <w:ind w:left="708"/>
        <w:contextualSpacing/>
        <w:jc w:val="both"/>
      </w:pPr>
      <w:r>
        <w:t xml:space="preserve">„b) </w:t>
      </w:r>
      <w:r w:rsidRPr="007C3748">
        <w:t>vykonáva obslužnú činnosť podľa § 17 v priamom styku s prijímateľom sociálnej služby alebo riadi vykonávanie tejto činnosti, alebo</w:t>
      </w:r>
      <w:r>
        <w:t>“.</w:t>
      </w:r>
    </w:p>
    <w:p w:rsidR="009B0833" w:rsidP="009B0833">
      <w:pPr>
        <w:ind w:left="4247"/>
        <w:contextualSpacing/>
        <w:jc w:val="both"/>
      </w:pPr>
    </w:p>
    <w:p w:rsidR="009B0833" w:rsidRPr="00F65532" w:rsidP="009B0833">
      <w:pPr>
        <w:ind w:left="4247"/>
        <w:contextualSpacing/>
        <w:jc w:val="both"/>
      </w:pPr>
      <w:r w:rsidRPr="00F65532">
        <w:t>Ide o legislatívno-technickú úpravu,</w:t>
      </w:r>
      <w:r w:rsidRPr="00F65532">
        <w:t xml:space="preserve"> </w:t>
      </w:r>
      <w:r>
        <w:t>účelom ktorej je preformulovanie ustanovenia do formy, z ktorej je zrejmé, že v priamom styku s prijímateľom sociálnej služby sa vykonáva výhradne obslužná činnosť.</w:t>
      </w:r>
    </w:p>
    <w:p w:rsidR="009B0833" w:rsidRPr="00291F56" w:rsidP="009B0833">
      <w:pPr>
        <w:ind w:left="786"/>
        <w:contextualSpacing/>
        <w:jc w:val="both"/>
      </w:pPr>
    </w:p>
    <w:p w:rsidR="009B0833" w:rsidRPr="00F65532" w:rsidP="009B0833">
      <w:pPr>
        <w:numPr>
          <w:ilvl w:val="0"/>
          <w:numId w:val="47"/>
        </w:numPr>
        <w:contextualSpacing/>
        <w:jc w:val="both"/>
      </w:pPr>
      <w:r>
        <w:rPr>
          <w:u w:val="single"/>
        </w:rPr>
        <w:t>K čl. I (7.</w:t>
      </w:r>
      <w:r w:rsidRPr="00F65532">
        <w:rPr>
          <w:u w:val="single"/>
        </w:rPr>
        <w:t xml:space="preserve"> bod návrhu)</w:t>
      </w:r>
    </w:p>
    <w:p w:rsidR="009B0833" w:rsidP="009B0833">
      <w:pPr>
        <w:contextualSpacing/>
        <w:jc w:val="both"/>
      </w:pPr>
      <w:r w:rsidRPr="00F65532">
        <w:t xml:space="preserve">     </w:t>
      </w:r>
      <w:r>
        <w:t xml:space="preserve">       </w:t>
      </w:r>
      <w:r w:rsidRPr="00F65532">
        <w:t xml:space="preserve"> V čl. I </w:t>
      </w:r>
      <w:r>
        <w:t>7. bod § 9</w:t>
      </w:r>
      <w:r w:rsidRPr="00F65532">
        <w:t xml:space="preserve"> od</w:t>
      </w:r>
      <w:r>
        <w:t xml:space="preserve">s. 4 písmeno c) znie: </w:t>
      </w:r>
    </w:p>
    <w:p w:rsidR="009B0833" w:rsidRPr="007C3748" w:rsidP="009B0833">
      <w:pPr>
        <w:autoSpaceDE w:val="0"/>
        <w:autoSpaceDN w:val="0"/>
        <w:adjustRightInd w:val="0"/>
        <w:ind w:left="708"/>
        <w:contextualSpacing/>
        <w:jc w:val="both"/>
      </w:pPr>
      <w:r>
        <w:t xml:space="preserve">„c) </w:t>
      </w:r>
      <w:r w:rsidRPr="007C3748">
        <w:t>vykonáva ďalšiu činnosť podľa § 18 v priamom styku s prijímateľom sociálnej služby alebo riad</w:t>
      </w:r>
      <w:r>
        <w:t>i vykonávanie tejto činnosti.“.</w:t>
      </w:r>
    </w:p>
    <w:p w:rsidR="009B0833" w:rsidP="009B0833">
      <w:pPr>
        <w:contextualSpacing/>
        <w:jc w:val="both"/>
      </w:pPr>
    </w:p>
    <w:p w:rsidR="009B0833" w:rsidRPr="00F65532" w:rsidP="009B0833">
      <w:pPr>
        <w:ind w:left="4247"/>
        <w:contextualSpacing/>
        <w:jc w:val="both"/>
      </w:pPr>
      <w:r w:rsidRPr="00F65532">
        <w:t>Ide o</w:t>
      </w:r>
      <w:r>
        <w:t> legislatívno-technickú úpravu,</w:t>
      </w:r>
      <w:r w:rsidRPr="00F65532">
        <w:t xml:space="preserve"> </w:t>
      </w:r>
      <w:r>
        <w:t>účelom ktorej je preformulovanie ustanovenia do formy, z ktorej je zrejmé, že v priamom styku s prijímateľom sociálnej služby sa vykonáva výhradne ďalšia činnosť podľa § 18.</w:t>
      </w:r>
    </w:p>
    <w:p w:rsidR="009B0833" w:rsidP="009B0833">
      <w:pPr>
        <w:ind w:left="4247"/>
        <w:contextualSpacing/>
        <w:jc w:val="both"/>
      </w:pPr>
    </w:p>
    <w:p w:rsidR="009B0833" w:rsidRPr="00C41970" w:rsidP="009B0833">
      <w:pPr>
        <w:ind w:left="4247"/>
        <w:contextualSpacing/>
        <w:jc w:val="both"/>
      </w:pPr>
    </w:p>
    <w:p w:rsidR="009B0833" w:rsidRPr="00F65532" w:rsidP="009B0833">
      <w:pPr>
        <w:numPr>
          <w:ilvl w:val="0"/>
          <w:numId w:val="47"/>
        </w:numPr>
        <w:contextualSpacing/>
        <w:jc w:val="both"/>
      </w:pPr>
      <w:r>
        <w:rPr>
          <w:u w:val="single"/>
        </w:rPr>
        <w:t>K čl. I (13.</w:t>
      </w:r>
      <w:r w:rsidRPr="00F65532">
        <w:rPr>
          <w:u w:val="single"/>
        </w:rPr>
        <w:t xml:space="preserve"> bod návrhu)</w:t>
      </w:r>
    </w:p>
    <w:p w:rsidR="009B0833" w:rsidRPr="007C3748" w:rsidP="009B0833">
      <w:pPr>
        <w:ind w:left="708" w:firstLine="72"/>
        <w:contextualSpacing/>
        <w:jc w:val="both"/>
      </w:pPr>
      <w:r w:rsidRPr="00F65532">
        <w:t xml:space="preserve">V čl. I </w:t>
      </w:r>
      <w:r>
        <w:t>13. bod sa slová „v zariadení uvedenom“ nahrádzajú slovami „v zariadeniach uvedených“ a slová „v tomto zariadení“ sa vypúšťajú.</w:t>
      </w:r>
    </w:p>
    <w:p w:rsidR="009B0833" w:rsidP="009B0833">
      <w:pPr>
        <w:contextualSpacing/>
        <w:jc w:val="both"/>
      </w:pPr>
    </w:p>
    <w:p w:rsidR="009B0833" w:rsidRPr="00F65532" w:rsidP="009B0833">
      <w:pPr>
        <w:ind w:left="4247"/>
        <w:contextualSpacing/>
        <w:jc w:val="both"/>
      </w:pPr>
      <w:r w:rsidRPr="00F65532">
        <w:t xml:space="preserve">Ide o legislatívno-technickú úpravu, </w:t>
      </w:r>
      <w:r>
        <w:t>ktorou sa vypúšťajú slová z dôvodu nadbytočnosti.</w:t>
      </w:r>
    </w:p>
    <w:p w:rsidR="009B0833" w:rsidRPr="00574A9F" w:rsidP="009B0833">
      <w:pPr>
        <w:contextualSpacing/>
        <w:jc w:val="both"/>
      </w:pPr>
    </w:p>
    <w:p w:rsidR="009B0833" w:rsidRPr="00F65532" w:rsidP="009B0833">
      <w:pPr>
        <w:numPr>
          <w:ilvl w:val="0"/>
          <w:numId w:val="47"/>
        </w:numPr>
        <w:contextualSpacing/>
        <w:jc w:val="both"/>
      </w:pPr>
      <w:r>
        <w:rPr>
          <w:u w:val="single"/>
        </w:rPr>
        <w:t>K čl. I (17.</w:t>
      </w:r>
      <w:r w:rsidRPr="00F65532">
        <w:rPr>
          <w:u w:val="single"/>
        </w:rPr>
        <w:t xml:space="preserve"> bod návrhu)</w:t>
      </w:r>
    </w:p>
    <w:p w:rsidR="009B0833" w:rsidRPr="00430A42" w:rsidP="009B0833">
      <w:pPr>
        <w:ind w:left="708" w:firstLine="72"/>
        <w:contextualSpacing/>
        <w:jc w:val="both"/>
      </w:pPr>
      <w:r w:rsidRPr="00F65532">
        <w:t xml:space="preserve">V čl. I </w:t>
      </w:r>
      <w:r>
        <w:t>17. bod § 31 ods. 1 a 3 a v § 32 ods. 1 sa slová „</w:t>
      </w:r>
      <w:r w:rsidRPr="003E7782">
        <w:t>zabezpečiť sama alebo s pomocou rodiny osobnú starostlivosť o maloleté dieťa</w:t>
      </w:r>
      <w:r>
        <w:t>“ nahrádzajú slovami „</w:t>
      </w:r>
      <w:r w:rsidRPr="003E7782">
        <w:t>zabezpečiť osobnú starostlivosť o maloleté dieťa sama alebo s pomocou rodiny</w:t>
      </w:r>
      <w:r>
        <w:t>“.</w:t>
      </w:r>
      <w:r w:rsidRPr="003E7782">
        <w:t xml:space="preserve"> </w:t>
      </w:r>
    </w:p>
    <w:p w:rsidR="009B0833" w:rsidP="009B0833">
      <w:pPr>
        <w:contextualSpacing/>
        <w:jc w:val="both"/>
      </w:pPr>
    </w:p>
    <w:p w:rsidR="009B0833" w:rsidRPr="00F65532" w:rsidP="009B0833">
      <w:pPr>
        <w:ind w:left="4247"/>
        <w:contextualSpacing/>
        <w:jc w:val="both"/>
      </w:pPr>
      <w:r w:rsidRPr="00F65532">
        <w:t xml:space="preserve">Ide </w:t>
      </w:r>
      <w:r>
        <w:t>o legislatívno-technickú úpravu, účelom ktorej je zmena formulácie ustanovenia do jednoznačnejšej formy.</w:t>
      </w:r>
    </w:p>
    <w:p w:rsidR="009B0833" w:rsidRPr="0086316D" w:rsidP="009B0833">
      <w:pPr>
        <w:ind w:left="786"/>
        <w:contextualSpacing/>
        <w:jc w:val="both"/>
      </w:pPr>
    </w:p>
    <w:p w:rsidR="009B0833" w:rsidRPr="00F65532" w:rsidP="009B0833">
      <w:pPr>
        <w:numPr>
          <w:ilvl w:val="0"/>
          <w:numId w:val="47"/>
        </w:numPr>
        <w:contextualSpacing/>
        <w:jc w:val="both"/>
      </w:pPr>
      <w:r>
        <w:rPr>
          <w:u w:val="single"/>
        </w:rPr>
        <w:t>K čl. I (18.</w:t>
      </w:r>
      <w:r w:rsidRPr="00F65532">
        <w:rPr>
          <w:u w:val="single"/>
        </w:rPr>
        <w:t xml:space="preserve"> bod návrhu)</w:t>
      </w:r>
    </w:p>
    <w:p w:rsidR="009B0833" w:rsidRPr="00430A42" w:rsidP="009B0833">
      <w:pPr>
        <w:ind w:left="708" w:firstLine="72"/>
        <w:contextualSpacing/>
        <w:jc w:val="both"/>
      </w:pPr>
      <w:r w:rsidRPr="00F65532">
        <w:t xml:space="preserve">V čl. I </w:t>
      </w:r>
      <w:r>
        <w:t>18. bod § 32a ods. 1 písm. a) sa slová „alebo návratom“ nahrádzajú slovami „alebo s návratom“ a v písm. b) a § 32b ods. 1 sa slová „alebo vysokej škole“ nahrádzajú slovami „alebo na vysokej škole“.</w:t>
      </w:r>
    </w:p>
    <w:p w:rsidR="009B0833" w:rsidRPr="00F65532" w:rsidP="009B0833">
      <w:pPr>
        <w:ind w:left="4247"/>
        <w:contextualSpacing/>
        <w:jc w:val="both"/>
      </w:pPr>
      <w:r w:rsidRPr="00F65532">
        <w:t xml:space="preserve">Ide </w:t>
      </w:r>
      <w:r>
        <w:t>o gramatickú úpravu.</w:t>
      </w:r>
    </w:p>
    <w:p w:rsidR="009B0833" w:rsidRPr="0086316D" w:rsidP="009B0833">
      <w:pPr>
        <w:ind w:left="786"/>
        <w:contextualSpacing/>
        <w:jc w:val="both"/>
      </w:pPr>
    </w:p>
    <w:p w:rsidR="009B0833" w:rsidRPr="00F65532" w:rsidP="009B0833">
      <w:pPr>
        <w:numPr>
          <w:ilvl w:val="0"/>
          <w:numId w:val="47"/>
        </w:numPr>
        <w:contextualSpacing/>
        <w:jc w:val="both"/>
      </w:pPr>
      <w:r>
        <w:rPr>
          <w:u w:val="single"/>
        </w:rPr>
        <w:t>K čl. I (18.</w:t>
      </w:r>
      <w:r w:rsidRPr="00F65532">
        <w:rPr>
          <w:u w:val="single"/>
        </w:rPr>
        <w:t xml:space="preserve"> bod návrhu)</w:t>
      </w:r>
    </w:p>
    <w:p w:rsidR="009B0833" w:rsidRPr="00430A42" w:rsidP="009B0833">
      <w:pPr>
        <w:ind w:left="708" w:firstLine="72"/>
        <w:contextualSpacing/>
        <w:jc w:val="both"/>
      </w:pPr>
      <w:r w:rsidRPr="00F65532">
        <w:t xml:space="preserve">V čl. I </w:t>
      </w:r>
      <w:r>
        <w:t>18. bod § 32b ods. 1 sa slová „</w:t>
      </w:r>
      <w:r w:rsidRPr="003E7782">
        <w:t>so vstupom alebo návratom na trh práce alebo zárobkovú činnosť</w:t>
      </w:r>
      <w:r>
        <w:t>“ nahrádzajú slovami „</w:t>
      </w:r>
      <w:r w:rsidRPr="003E7782">
        <w:t xml:space="preserve">so vstupom alebo </w:t>
      </w:r>
      <w:r>
        <w:t xml:space="preserve">s </w:t>
      </w:r>
      <w:r w:rsidRPr="003E7782">
        <w:t>návratom na trh práce alebo</w:t>
      </w:r>
      <w:r>
        <w:t xml:space="preserve"> vykonáva</w:t>
      </w:r>
      <w:r w:rsidRPr="003E7782">
        <w:t xml:space="preserve"> zárobkovú činnosť</w:t>
      </w:r>
      <w:r>
        <w:t>“ a v ods. 3 sa slová „je možné“ nahrádzajú slovom „možno“.</w:t>
      </w:r>
      <w:r w:rsidRPr="003E7782">
        <w:t xml:space="preserve"> </w:t>
      </w:r>
    </w:p>
    <w:p w:rsidR="009B0833" w:rsidP="009B0833">
      <w:pPr>
        <w:contextualSpacing/>
        <w:jc w:val="both"/>
      </w:pPr>
    </w:p>
    <w:p w:rsidR="009B0833" w:rsidRPr="00F65532" w:rsidP="009B0833">
      <w:pPr>
        <w:ind w:left="4247"/>
        <w:contextualSpacing/>
        <w:jc w:val="both"/>
      </w:pPr>
      <w:r w:rsidRPr="00F65532">
        <w:t xml:space="preserve">Ide o legislatívno-technickú úpravu, </w:t>
      </w:r>
      <w:r>
        <w:t>ktorou sa precizuje predmetné ustanovenie.</w:t>
      </w:r>
    </w:p>
    <w:p w:rsidR="009B0833" w:rsidRPr="009E5F1D" w:rsidP="009B0833">
      <w:pPr>
        <w:ind w:left="786"/>
        <w:contextualSpacing/>
        <w:jc w:val="both"/>
      </w:pPr>
    </w:p>
    <w:p w:rsidR="009B0833" w:rsidRPr="00F65532" w:rsidP="009B0833">
      <w:pPr>
        <w:numPr>
          <w:ilvl w:val="0"/>
          <w:numId w:val="47"/>
        </w:numPr>
        <w:contextualSpacing/>
        <w:jc w:val="both"/>
      </w:pPr>
      <w:r>
        <w:rPr>
          <w:u w:val="single"/>
        </w:rPr>
        <w:t>K čl. I (19.</w:t>
      </w:r>
      <w:r w:rsidRPr="00F65532">
        <w:rPr>
          <w:u w:val="single"/>
        </w:rPr>
        <w:t xml:space="preserve"> bod návrhu)</w:t>
      </w:r>
    </w:p>
    <w:p w:rsidR="009B0833" w:rsidRPr="00430A42" w:rsidP="009B0833">
      <w:pPr>
        <w:contextualSpacing/>
        <w:jc w:val="both"/>
      </w:pPr>
      <w:r w:rsidRPr="00F65532">
        <w:t xml:space="preserve">     </w:t>
      </w:r>
      <w:r>
        <w:t xml:space="preserve">       </w:t>
      </w:r>
      <w:r w:rsidRPr="00F65532">
        <w:t xml:space="preserve"> V čl. I </w:t>
      </w:r>
      <w:r>
        <w:t>19. bod § 33a ods. 1 sa slová „</w:t>
      </w:r>
      <w:r w:rsidRPr="003E7782">
        <w:t>a ďalších činností alebo súboru týchto činností</w:t>
      </w:r>
      <w:r>
        <w:t xml:space="preserve">“ </w:t>
        <w:tab/>
        <w:t>nahrádzajú slovami „</w:t>
      </w:r>
      <w:r w:rsidRPr="003E7782">
        <w:t>a ďalších činností alebo </w:t>
      </w:r>
      <w:r>
        <w:t xml:space="preserve">vykonávanie </w:t>
      </w:r>
      <w:r w:rsidRPr="003E7782">
        <w:t>súboru týchto činností</w:t>
      </w:r>
      <w:r>
        <w:t>“.</w:t>
      </w:r>
      <w:r w:rsidRPr="003E7782">
        <w:t xml:space="preserve"> </w:t>
      </w:r>
    </w:p>
    <w:p w:rsidR="009B0833" w:rsidP="009B0833">
      <w:pPr>
        <w:contextualSpacing/>
        <w:jc w:val="both"/>
      </w:pPr>
    </w:p>
    <w:p w:rsidR="009B0833" w:rsidRPr="00F65532" w:rsidP="009B0833">
      <w:pPr>
        <w:ind w:left="4247"/>
        <w:contextualSpacing/>
        <w:jc w:val="both"/>
      </w:pPr>
      <w:r w:rsidRPr="00F65532">
        <w:t xml:space="preserve">Ide o legislatívno-technickú úpravu, </w:t>
      </w:r>
      <w:r>
        <w:t>ktorou sa precizuje predmetné ustanovenie.</w:t>
      </w:r>
    </w:p>
    <w:p w:rsidR="009B0833" w:rsidRPr="00D50C62" w:rsidP="009B0833">
      <w:pPr>
        <w:ind w:left="786"/>
        <w:contextualSpacing/>
        <w:jc w:val="both"/>
      </w:pPr>
    </w:p>
    <w:p w:rsidR="009B0833" w:rsidRPr="00F65532" w:rsidP="009B0833">
      <w:pPr>
        <w:numPr>
          <w:ilvl w:val="0"/>
          <w:numId w:val="47"/>
        </w:numPr>
        <w:contextualSpacing/>
        <w:jc w:val="both"/>
      </w:pPr>
      <w:r>
        <w:rPr>
          <w:u w:val="single"/>
        </w:rPr>
        <w:t>K čl. I (20.</w:t>
      </w:r>
      <w:r w:rsidRPr="00F65532">
        <w:rPr>
          <w:u w:val="single"/>
        </w:rPr>
        <w:t xml:space="preserve"> bod návrhu)</w:t>
      </w:r>
    </w:p>
    <w:p w:rsidR="009B0833" w:rsidRPr="00430A42" w:rsidP="009B0833">
      <w:pPr>
        <w:contextualSpacing/>
        <w:jc w:val="both"/>
      </w:pPr>
      <w:r w:rsidRPr="00F65532">
        <w:t xml:space="preserve">     </w:t>
      </w:r>
      <w:r>
        <w:t xml:space="preserve">       </w:t>
      </w:r>
      <w:r w:rsidRPr="00F65532">
        <w:t xml:space="preserve"> V čl. I </w:t>
      </w:r>
      <w:r>
        <w:t>20. bod sa slová „a jej stupeň“ nahrádzajú slovami „ak jej stupeň“.</w:t>
      </w:r>
      <w:r w:rsidRPr="003E7782">
        <w:t xml:space="preserve"> </w:t>
      </w:r>
    </w:p>
    <w:p w:rsidR="009B0833" w:rsidP="009B0833">
      <w:pPr>
        <w:contextualSpacing/>
        <w:jc w:val="both"/>
      </w:pPr>
    </w:p>
    <w:p w:rsidR="009B0833" w:rsidRPr="00F65532" w:rsidP="009B0833">
      <w:pPr>
        <w:ind w:left="4247"/>
        <w:contextualSpacing/>
        <w:jc w:val="both"/>
      </w:pPr>
      <w:r w:rsidRPr="00F65532">
        <w:t xml:space="preserve">Ide o legislatívno-technickú úpravu, </w:t>
      </w:r>
      <w:r>
        <w:t>ktorou sa precizuje predmetné ustanovenie.</w:t>
      </w:r>
    </w:p>
    <w:p w:rsidR="009B0833" w:rsidRPr="00FC3620" w:rsidP="009B0833">
      <w:pPr>
        <w:contextualSpacing/>
        <w:jc w:val="both"/>
      </w:pPr>
    </w:p>
    <w:p w:rsidR="009B0833" w:rsidRPr="00F65532" w:rsidP="009B0833">
      <w:pPr>
        <w:numPr>
          <w:ilvl w:val="0"/>
          <w:numId w:val="47"/>
        </w:numPr>
        <w:contextualSpacing/>
        <w:jc w:val="both"/>
      </w:pPr>
      <w:r>
        <w:rPr>
          <w:u w:val="single"/>
        </w:rPr>
        <w:t>K čl. I (58.</w:t>
      </w:r>
      <w:r w:rsidRPr="00F65532">
        <w:rPr>
          <w:u w:val="single"/>
        </w:rPr>
        <w:t xml:space="preserve"> bod návrhu)</w:t>
      </w:r>
    </w:p>
    <w:p w:rsidR="009B0833" w:rsidP="009B0833">
      <w:pPr>
        <w:ind w:left="708" w:firstLine="72"/>
        <w:contextualSpacing/>
        <w:jc w:val="both"/>
      </w:pPr>
      <w:r w:rsidRPr="00F65532">
        <w:t xml:space="preserve">V čl. I </w:t>
      </w:r>
      <w:r>
        <w:t>58. bod sa v úvodnej vete a v texte</w:t>
      </w:r>
      <w:r w:rsidRPr="00FC3620">
        <w:t xml:space="preserve"> </w:t>
      </w:r>
      <w:r>
        <w:t>slová „§ 110zb“ nahrádzajú slovami „§ 110ab“, a v texte</w:t>
      </w:r>
      <w:r w:rsidRPr="00FC3620">
        <w:t xml:space="preserve"> </w:t>
      </w:r>
      <w:r>
        <w:t>sa slová „§ 110za“ nahrádzajú slovami „§ 110aa“.</w:t>
      </w:r>
      <w:r w:rsidRPr="003E7782">
        <w:t xml:space="preserve"> </w:t>
      </w:r>
    </w:p>
    <w:p w:rsidR="009B0833" w:rsidP="009B0833">
      <w:pPr>
        <w:ind w:left="4247"/>
        <w:contextualSpacing/>
        <w:jc w:val="both"/>
      </w:pPr>
    </w:p>
    <w:p w:rsidR="009B0833" w:rsidRPr="00F65532" w:rsidP="009B0833">
      <w:pPr>
        <w:ind w:left="4247"/>
        <w:contextualSpacing/>
        <w:jc w:val="both"/>
      </w:pPr>
      <w:r w:rsidRPr="00F65532">
        <w:t xml:space="preserve">Ide o legislatívno-technickú úpravu, </w:t>
      </w:r>
      <w:r>
        <w:t>v rámci ktorej sa mení označenie ustanovení v súlade s legislatívnymi pravidlami tvorby zákonov.</w:t>
      </w:r>
    </w:p>
    <w:p w:rsidR="009B0833" w:rsidP="009B0833">
      <w:pPr>
        <w:contextualSpacing/>
        <w:jc w:val="both"/>
      </w:pPr>
    </w:p>
    <w:p w:rsidR="009B0833" w:rsidP="009B0833">
      <w:pPr>
        <w:contextualSpacing/>
        <w:jc w:val="both"/>
      </w:pPr>
    </w:p>
    <w:p w:rsidR="009B0833" w:rsidP="009B0833">
      <w:pPr>
        <w:contextualSpacing/>
        <w:jc w:val="both"/>
      </w:pPr>
    </w:p>
    <w:p w:rsidR="009B0833" w:rsidRPr="00F65532" w:rsidP="009B0833">
      <w:pPr>
        <w:numPr>
          <w:ilvl w:val="0"/>
          <w:numId w:val="47"/>
        </w:numPr>
        <w:contextualSpacing/>
        <w:jc w:val="both"/>
      </w:pPr>
      <w:r>
        <w:rPr>
          <w:u w:val="single"/>
        </w:rPr>
        <w:t>K čl. I (58.</w:t>
      </w:r>
      <w:r w:rsidRPr="00F65532">
        <w:rPr>
          <w:u w:val="single"/>
        </w:rPr>
        <w:t xml:space="preserve"> bod návrhu)</w:t>
      </w:r>
    </w:p>
    <w:p w:rsidR="009B0833" w:rsidP="009B0833">
      <w:pPr>
        <w:ind w:left="708" w:firstLine="72"/>
        <w:contextualSpacing/>
        <w:jc w:val="both"/>
      </w:pPr>
      <w:r w:rsidRPr="00F65532">
        <w:t xml:space="preserve">V čl. I </w:t>
      </w:r>
      <w:r>
        <w:t>58. bod § 110za ods. 3 sa</w:t>
      </w:r>
      <w:r w:rsidRPr="00FC3620">
        <w:t xml:space="preserve"> </w:t>
      </w:r>
      <w:r>
        <w:t>slová „31. decembri 2017“ nahrádzajú slovami „31. decembri 2016“.</w:t>
      </w:r>
      <w:r w:rsidRPr="003E7782">
        <w:t xml:space="preserve"> </w:t>
      </w:r>
    </w:p>
    <w:p w:rsidR="009B0833" w:rsidRPr="00F65532" w:rsidP="009B0833">
      <w:pPr>
        <w:ind w:left="4247"/>
        <w:contextualSpacing/>
        <w:jc w:val="both"/>
      </w:pPr>
      <w:r w:rsidRPr="00F65532">
        <w:t xml:space="preserve">Ide o legislatívno-technickú úpravu, </w:t>
      </w:r>
      <w:r>
        <w:t>ktorou sa</w:t>
      </w:r>
      <w:r w:rsidRPr="00391AE4">
        <w:t xml:space="preserve"> </w:t>
      </w:r>
      <w:r>
        <w:t>z dôvodu uvedenia nesprávneho dátumu  upravuje prechodné ustanovenie.</w:t>
      </w:r>
    </w:p>
    <w:p w:rsidR="009B0833" w:rsidP="009B0833"/>
    <w:p w:rsidR="009B0833" w:rsidRPr="006C5D51" w:rsidP="009B0833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5D51">
        <w:rPr>
          <w:rFonts w:ascii="Times New Roman" w:hAnsi="Times New Roman"/>
          <w:sz w:val="24"/>
          <w:szCs w:val="24"/>
          <w:u w:val="single"/>
        </w:rPr>
        <w:t xml:space="preserve">K čl. II </w:t>
      </w:r>
    </w:p>
    <w:p w:rsidR="009B0833" w:rsidP="009B0833">
      <w:pPr>
        <w:contextualSpacing/>
        <w:jc w:val="both"/>
      </w:pPr>
      <w:r w:rsidRPr="00F65532">
        <w:t xml:space="preserve">     </w:t>
      </w:r>
      <w:r>
        <w:t xml:space="preserve">       </w:t>
      </w:r>
      <w:r w:rsidRPr="00F65532">
        <w:t xml:space="preserve"> </w:t>
      </w:r>
      <w:r>
        <w:t>V čl. II</w:t>
      </w:r>
      <w:r w:rsidRPr="00956008">
        <w:t xml:space="preserve"> sa na konci dopĺňa táto veta: „Poznámka pod čiarou k odkazu </w:t>
      </w:r>
      <w:r>
        <w:t>28</w:t>
      </w:r>
      <w:r w:rsidRPr="00956008">
        <w:t xml:space="preserve"> sa vypúšťa“.</w:t>
      </w:r>
    </w:p>
    <w:p w:rsidR="009B0833" w:rsidP="009B0833">
      <w:pPr>
        <w:ind w:left="4247"/>
        <w:contextualSpacing/>
        <w:jc w:val="both"/>
      </w:pPr>
    </w:p>
    <w:p w:rsidR="009B0833" w:rsidRPr="00F65532" w:rsidP="009B0833">
      <w:pPr>
        <w:ind w:left="4247"/>
        <w:contextualSpacing/>
        <w:jc w:val="both"/>
      </w:pPr>
      <w:r w:rsidRPr="00F65532">
        <w:t xml:space="preserve">Ide o legislatívno-technickú úpravu, </w:t>
      </w:r>
      <w:r>
        <w:t>ktorou sa reaguje na navrhovanú zmenu čl. II § 24 ods. 1, kde pri zmene predmetného ustanovenia stráca poznámka pod čiarou k odkazu 28 svoje opodstatnenie.</w:t>
      </w:r>
    </w:p>
    <w:p w:rsidR="009B0833" w:rsidP="009B0833">
      <w:pPr>
        <w:spacing w:line="360" w:lineRule="auto"/>
        <w:ind w:left="786"/>
        <w:contextualSpacing/>
        <w:jc w:val="both"/>
      </w:pPr>
    </w:p>
    <w:p w:rsidR="002011D5" w:rsidP="000D14F9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0833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710D8"/>
    <w:multiLevelType w:val="hybridMultilevel"/>
    <w:tmpl w:val="101687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6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1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8"/>
  </w:num>
  <w:num w:numId="5">
    <w:abstractNumId w:val="34"/>
  </w:num>
  <w:num w:numId="6">
    <w:abstractNumId w:val="10"/>
  </w:num>
  <w:num w:numId="7">
    <w:abstractNumId w:val="21"/>
  </w:num>
  <w:num w:numId="8">
    <w:abstractNumId w:val="39"/>
  </w:num>
  <w:num w:numId="9">
    <w:abstractNumId w:val="40"/>
  </w:num>
  <w:num w:numId="10">
    <w:abstractNumId w:val="2"/>
  </w:num>
  <w:num w:numId="11">
    <w:abstractNumId w:val="25"/>
  </w:num>
  <w:num w:numId="12">
    <w:abstractNumId w:val="12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2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0"/>
  </w:num>
  <w:num w:numId="19">
    <w:abstractNumId w:val="14"/>
  </w:num>
  <w:num w:numId="20">
    <w:abstractNumId w:val="33"/>
  </w:num>
  <w:num w:numId="21">
    <w:abstractNumId w:val="11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28"/>
  </w:num>
  <w:num w:numId="25">
    <w:abstractNumId w:val="43"/>
  </w:num>
  <w:num w:numId="26">
    <w:abstractNumId w:val="27"/>
  </w:num>
  <w:num w:numId="27">
    <w:abstractNumId w:val="24"/>
  </w:num>
  <w:num w:numId="28">
    <w:abstractNumId w:val="13"/>
  </w:num>
  <w:num w:numId="29">
    <w:abstractNumId w:val="6"/>
  </w:num>
  <w:num w:numId="30">
    <w:abstractNumId w:val="38"/>
  </w:num>
  <w:num w:numId="31">
    <w:abstractNumId w:val="19"/>
  </w:num>
  <w:num w:numId="32">
    <w:abstractNumId w:val="26"/>
  </w:num>
  <w:num w:numId="33">
    <w:abstractNumId w:val="20"/>
  </w:num>
  <w:num w:numId="34">
    <w:abstractNumId w:val="17"/>
  </w:num>
  <w:num w:numId="35">
    <w:abstractNumId w:val="22"/>
  </w:num>
  <w:num w:numId="36">
    <w:abstractNumId w:val="9"/>
  </w:num>
  <w:num w:numId="37">
    <w:abstractNumId w:val="23"/>
  </w:num>
  <w:num w:numId="38">
    <w:abstractNumId w:val="0"/>
  </w:num>
  <w:num w:numId="39">
    <w:abstractNumId w:val="31"/>
  </w:num>
  <w:num w:numId="40">
    <w:abstractNumId w:val="29"/>
  </w:num>
  <w:num w:numId="41">
    <w:abstractNumId w:val="37"/>
  </w:num>
  <w:num w:numId="42">
    <w:abstractNumId w:val="35"/>
  </w:num>
  <w:num w:numId="43">
    <w:abstractNumId w:val="4"/>
  </w:num>
  <w:num w:numId="44">
    <w:abstractNumId w:val="45"/>
  </w:num>
  <w:num w:numId="45">
    <w:abstractNumId w:val="5"/>
  </w:num>
  <w:num w:numId="46">
    <w:abstractNumId w:val="16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6345"/>
    <w:rsid w:val="0002666C"/>
    <w:rsid w:val="00026968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4253"/>
    <w:rsid w:val="000E5323"/>
    <w:rsid w:val="000E5C35"/>
    <w:rsid w:val="000F1967"/>
    <w:rsid w:val="0010647C"/>
    <w:rsid w:val="001117D7"/>
    <w:rsid w:val="001139A4"/>
    <w:rsid w:val="00113E0D"/>
    <w:rsid w:val="0011524C"/>
    <w:rsid w:val="00117627"/>
    <w:rsid w:val="001212D5"/>
    <w:rsid w:val="00121318"/>
    <w:rsid w:val="00127866"/>
    <w:rsid w:val="00135CBF"/>
    <w:rsid w:val="00143F10"/>
    <w:rsid w:val="00152B22"/>
    <w:rsid w:val="00153E1E"/>
    <w:rsid w:val="001545C9"/>
    <w:rsid w:val="001559B7"/>
    <w:rsid w:val="00155FEF"/>
    <w:rsid w:val="00160A16"/>
    <w:rsid w:val="001626EB"/>
    <w:rsid w:val="0016756E"/>
    <w:rsid w:val="001734EE"/>
    <w:rsid w:val="001829BC"/>
    <w:rsid w:val="00183676"/>
    <w:rsid w:val="00184104"/>
    <w:rsid w:val="00184650"/>
    <w:rsid w:val="0018478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2011D5"/>
    <w:rsid w:val="002012D0"/>
    <w:rsid w:val="00205C7B"/>
    <w:rsid w:val="0020683C"/>
    <w:rsid w:val="00210542"/>
    <w:rsid w:val="00213659"/>
    <w:rsid w:val="00214BD9"/>
    <w:rsid w:val="00232F32"/>
    <w:rsid w:val="00233821"/>
    <w:rsid w:val="002461A5"/>
    <w:rsid w:val="00254F23"/>
    <w:rsid w:val="00255E78"/>
    <w:rsid w:val="002629D4"/>
    <w:rsid w:val="00272FA8"/>
    <w:rsid w:val="002743DB"/>
    <w:rsid w:val="00276AD6"/>
    <w:rsid w:val="00284126"/>
    <w:rsid w:val="0028499B"/>
    <w:rsid w:val="00291F56"/>
    <w:rsid w:val="00294FAE"/>
    <w:rsid w:val="002A59BC"/>
    <w:rsid w:val="002A6335"/>
    <w:rsid w:val="002A7220"/>
    <w:rsid w:val="002B337A"/>
    <w:rsid w:val="002B6101"/>
    <w:rsid w:val="002C62FF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1AE4"/>
    <w:rsid w:val="00397CB2"/>
    <w:rsid w:val="003A4FC0"/>
    <w:rsid w:val="003B1B33"/>
    <w:rsid w:val="003C2355"/>
    <w:rsid w:val="003C4B32"/>
    <w:rsid w:val="003C4D07"/>
    <w:rsid w:val="003D441A"/>
    <w:rsid w:val="003E4817"/>
    <w:rsid w:val="003E5C21"/>
    <w:rsid w:val="003E60B4"/>
    <w:rsid w:val="003E7782"/>
    <w:rsid w:val="003F56E7"/>
    <w:rsid w:val="00401691"/>
    <w:rsid w:val="00415698"/>
    <w:rsid w:val="00417F75"/>
    <w:rsid w:val="004231C1"/>
    <w:rsid w:val="004265B4"/>
    <w:rsid w:val="00430A42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0A77"/>
    <w:rsid w:val="004A12F3"/>
    <w:rsid w:val="004A3E40"/>
    <w:rsid w:val="004A665B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2685A"/>
    <w:rsid w:val="0053136B"/>
    <w:rsid w:val="0053362C"/>
    <w:rsid w:val="005375F3"/>
    <w:rsid w:val="00552BE1"/>
    <w:rsid w:val="0056697B"/>
    <w:rsid w:val="0057223B"/>
    <w:rsid w:val="00574A9F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1F0B"/>
    <w:rsid w:val="005D24E9"/>
    <w:rsid w:val="005D2E69"/>
    <w:rsid w:val="005D322A"/>
    <w:rsid w:val="005D368F"/>
    <w:rsid w:val="005D6283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186D"/>
    <w:rsid w:val="00622525"/>
    <w:rsid w:val="00624DDC"/>
    <w:rsid w:val="00632B62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A3283"/>
    <w:rsid w:val="006A3C85"/>
    <w:rsid w:val="006A6D97"/>
    <w:rsid w:val="006A749F"/>
    <w:rsid w:val="006B50A0"/>
    <w:rsid w:val="006C19B0"/>
    <w:rsid w:val="006C5D51"/>
    <w:rsid w:val="006C72E6"/>
    <w:rsid w:val="006D23E3"/>
    <w:rsid w:val="006D6B84"/>
    <w:rsid w:val="006E5A71"/>
    <w:rsid w:val="006F4192"/>
    <w:rsid w:val="006F7BE1"/>
    <w:rsid w:val="007012B6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35DD5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A7227"/>
    <w:rsid w:val="007A7FC3"/>
    <w:rsid w:val="007B40ED"/>
    <w:rsid w:val="007C3748"/>
    <w:rsid w:val="007C3A2E"/>
    <w:rsid w:val="007C6EC6"/>
    <w:rsid w:val="007D3639"/>
    <w:rsid w:val="007D74D2"/>
    <w:rsid w:val="007D7D61"/>
    <w:rsid w:val="007E168E"/>
    <w:rsid w:val="0080410E"/>
    <w:rsid w:val="0081158D"/>
    <w:rsid w:val="00824DAD"/>
    <w:rsid w:val="00830899"/>
    <w:rsid w:val="00841E0B"/>
    <w:rsid w:val="00841EA3"/>
    <w:rsid w:val="00843911"/>
    <w:rsid w:val="008458BA"/>
    <w:rsid w:val="0085189B"/>
    <w:rsid w:val="008524BB"/>
    <w:rsid w:val="0086316D"/>
    <w:rsid w:val="008720CA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8F51E4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56008"/>
    <w:rsid w:val="00956A5D"/>
    <w:rsid w:val="009632BB"/>
    <w:rsid w:val="009673E9"/>
    <w:rsid w:val="00972CAE"/>
    <w:rsid w:val="00975A15"/>
    <w:rsid w:val="00977639"/>
    <w:rsid w:val="00985280"/>
    <w:rsid w:val="00990B21"/>
    <w:rsid w:val="009940AF"/>
    <w:rsid w:val="00996EF0"/>
    <w:rsid w:val="009A0038"/>
    <w:rsid w:val="009A5069"/>
    <w:rsid w:val="009B0833"/>
    <w:rsid w:val="009B1A9B"/>
    <w:rsid w:val="009B629D"/>
    <w:rsid w:val="009C5634"/>
    <w:rsid w:val="009C6829"/>
    <w:rsid w:val="009D0655"/>
    <w:rsid w:val="009D25C5"/>
    <w:rsid w:val="009D3928"/>
    <w:rsid w:val="009E4434"/>
    <w:rsid w:val="009E58D6"/>
    <w:rsid w:val="009E5F1D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93054"/>
    <w:rsid w:val="00AB4ECA"/>
    <w:rsid w:val="00AC22E2"/>
    <w:rsid w:val="00AC2960"/>
    <w:rsid w:val="00AC65F9"/>
    <w:rsid w:val="00AC7EC3"/>
    <w:rsid w:val="00AD0864"/>
    <w:rsid w:val="00AE3087"/>
    <w:rsid w:val="00AE69DF"/>
    <w:rsid w:val="00AE6F63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83537"/>
    <w:rsid w:val="00B87020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80A"/>
    <w:rsid w:val="00C059CD"/>
    <w:rsid w:val="00C221C2"/>
    <w:rsid w:val="00C2409D"/>
    <w:rsid w:val="00C34FB0"/>
    <w:rsid w:val="00C37D3C"/>
    <w:rsid w:val="00C40208"/>
    <w:rsid w:val="00C41970"/>
    <w:rsid w:val="00C470FD"/>
    <w:rsid w:val="00C511AD"/>
    <w:rsid w:val="00C56FB3"/>
    <w:rsid w:val="00C609C6"/>
    <w:rsid w:val="00C637C7"/>
    <w:rsid w:val="00C66F59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6961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14BB3"/>
    <w:rsid w:val="00D14EA4"/>
    <w:rsid w:val="00D24006"/>
    <w:rsid w:val="00D33CCF"/>
    <w:rsid w:val="00D3491C"/>
    <w:rsid w:val="00D43E19"/>
    <w:rsid w:val="00D468CB"/>
    <w:rsid w:val="00D47606"/>
    <w:rsid w:val="00D50C62"/>
    <w:rsid w:val="00D51BBC"/>
    <w:rsid w:val="00D53213"/>
    <w:rsid w:val="00D5389F"/>
    <w:rsid w:val="00D56CFD"/>
    <w:rsid w:val="00D60D33"/>
    <w:rsid w:val="00D6120A"/>
    <w:rsid w:val="00D64717"/>
    <w:rsid w:val="00D72A92"/>
    <w:rsid w:val="00D72E6C"/>
    <w:rsid w:val="00D77944"/>
    <w:rsid w:val="00D840FC"/>
    <w:rsid w:val="00D93A8F"/>
    <w:rsid w:val="00D96ABB"/>
    <w:rsid w:val="00DA4A4E"/>
    <w:rsid w:val="00DB14FA"/>
    <w:rsid w:val="00DB15FF"/>
    <w:rsid w:val="00DC342A"/>
    <w:rsid w:val="00DD0454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54D4F"/>
    <w:rsid w:val="00E564B4"/>
    <w:rsid w:val="00E56CEF"/>
    <w:rsid w:val="00E61311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60D1"/>
    <w:rsid w:val="00F00247"/>
    <w:rsid w:val="00F02244"/>
    <w:rsid w:val="00F03B10"/>
    <w:rsid w:val="00F05D83"/>
    <w:rsid w:val="00F14525"/>
    <w:rsid w:val="00F15963"/>
    <w:rsid w:val="00F31640"/>
    <w:rsid w:val="00F328DE"/>
    <w:rsid w:val="00F33022"/>
    <w:rsid w:val="00F362CE"/>
    <w:rsid w:val="00F531F1"/>
    <w:rsid w:val="00F6286E"/>
    <w:rsid w:val="00F65532"/>
    <w:rsid w:val="00F7162F"/>
    <w:rsid w:val="00F7316C"/>
    <w:rsid w:val="00F7461A"/>
    <w:rsid w:val="00F80E71"/>
    <w:rsid w:val="00F87FF3"/>
    <w:rsid w:val="00F92F1D"/>
    <w:rsid w:val="00F966EF"/>
    <w:rsid w:val="00FB71C8"/>
    <w:rsid w:val="00FC3620"/>
    <w:rsid w:val="00FC615D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8850F-7E24-49DD-BBEA-BAFEA180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45</cp:revision>
  <cp:lastPrinted>2015-11-03T17:37:00Z</cp:lastPrinted>
  <dcterms:created xsi:type="dcterms:W3CDTF">2013-06-14T08:14:00Z</dcterms:created>
  <dcterms:modified xsi:type="dcterms:W3CDTF">2016-11-15T12:15:00Z</dcterms:modified>
</cp:coreProperties>
</file>