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C5238B" w:rsidRPr="000C47C6" w:rsidP="00C5238B">
      <w:pPr>
        <w:bidi w:val="0"/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 xml:space="preserve">návrhu </w:t>
      </w:r>
      <w:r w:rsidR="006C1AE0">
        <w:rPr>
          <w:rFonts w:ascii="Book Antiqua" w:hAnsi="Book Antiqua"/>
          <w:b/>
          <w:bCs/>
          <w:sz w:val="24"/>
          <w:szCs w:val="24"/>
        </w:rPr>
        <w:t xml:space="preserve">ústavného </w:t>
      </w:r>
      <w:r w:rsidRPr="000C47C6">
        <w:rPr>
          <w:rFonts w:ascii="Book Antiqua" w:hAnsi="Book Antiqua"/>
          <w:b/>
          <w:bCs/>
          <w:sz w:val="24"/>
          <w:szCs w:val="24"/>
        </w:rPr>
        <w:t>zákona s právom Európskej únie </w:t>
      </w: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  <w:sz w:val="24"/>
          <w:szCs w:val="24"/>
        </w:rPr>
      </w:pPr>
    </w:p>
    <w:p w:rsidR="00C5238B" w:rsidRPr="000C47C6" w:rsidP="00C5238B">
      <w:pPr>
        <w:bidi w:val="0"/>
        <w:spacing w:after="0" w:line="240" w:lineRule="auto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89270C" w:rsidRPr="000E6793" w:rsidP="0089270C">
      <w:pPr>
        <w:bidi w:val="0"/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Mar</w:t>
      </w:r>
      <w:r w:rsidR="00121DBE">
        <w:rPr>
          <w:rFonts w:ascii="Book Antiqua" w:hAnsi="Book Antiqua"/>
        </w:rPr>
        <w:t xml:space="preserve">ian Kotleba, Rastislav Schlosár </w:t>
        <w:br/>
        <w:t xml:space="preserve">a </w:t>
      </w:r>
      <w:r w:rsidR="00121DBE">
        <w:rPr>
          <w:rFonts w:ascii="Book Antiqua" w:hAnsi="Book Antiqua"/>
          <w:color w:val="000000" w:themeColor="tx1" w:themeShade="FF"/>
        </w:rPr>
        <w:t>Milan Uhrík</w:t>
      </w:r>
      <w:r w:rsidRPr="000E6793">
        <w:rPr>
          <w:rFonts w:ascii="Book Antiqua" w:hAnsi="Book Antiqua"/>
        </w:rPr>
        <w:t>.</w:t>
      </w:r>
    </w:p>
    <w:p w:rsidR="00C5238B" w:rsidRPr="000C47C6" w:rsidP="00C5238B">
      <w:pPr>
        <w:tabs>
          <w:tab w:val="left" w:pos="360"/>
        </w:tabs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C5238B" w:rsidRPr="000C47C6" w:rsidP="00C5238B">
      <w:pPr>
        <w:bidi w:val="0"/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C5238B" w:rsidRPr="004F09B2" w:rsidP="00C5238B">
      <w:pPr>
        <w:bidi w:val="0"/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 w:rsidRPr="000C47C6">
        <w:rPr>
          <w:rFonts w:ascii="Book Antiqua" w:hAnsi="Book Antiqua"/>
        </w:rPr>
        <w:t xml:space="preserve"> zákona, ktorým sa mení </w:t>
      </w:r>
      <w:r w:rsidRPr="004F09B2" w:rsidR="004F09B2">
        <w:rPr>
          <w:rFonts w:ascii="Book Antiqua" w:hAnsi="Book Antiqua"/>
        </w:rPr>
        <w:t xml:space="preserve">Ústava Slovenskej republiky č. 460/1992 Zb. </w:t>
      </w:r>
      <w:r w:rsidR="0089270C">
        <w:rPr>
          <w:rFonts w:ascii="Book Antiqua" w:hAnsi="Book Antiqua"/>
        </w:rPr>
        <w:br/>
      </w:r>
      <w:r w:rsidRPr="004F09B2" w:rsidR="004F09B2">
        <w:rPr>
          <w:rFonts w:ascii="Book Antiqua" w:hAnsi="Book Antiqua"/>
        </w:rPr>
        <w:t>v znení neskorších predpisov</w:t>
      </w:r>
      <w:r w:rsidRPr="004F09B2">
        <w:rPr>
          <w:rFonts w:ascii="Book Antiqua" w:hAnsi="Book Antiqua"/>
        </w:rPr>
        <w:t>.</w:t>
      </w:r>
    </w:p>
    <w:p w:rsidR="00C5238B" w:rsidRPr="000C47C6" w:rsidP="00C5238B">
      <w:pPr>
        <w:bidi w:val="0"/>
        <w:spacing w:after="0" w:line="240" w:lineRule="auto"/>
        <w:jc w:val="both"/>
        <w:rPr>
          <w:rFonts w:ascii="Book Antiqua" w:hAnsi="Book Antiqua"/>
        </w:rPr>
      </w:pPr>
    </w:p>
    <w:p w:rsidR="00C5238B" w:rsidRPr="000C47C6" w:rsidP="00C5238B">
      <w:pPr>
        <w:bidi w:val="0"/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  <w:tab/>
        <w:t xml:space="preserve">Predmet návrhu </w:t>
      </w:r>
      <w:r w:rsidR="00133D4F">
        <w:rPr>
          <w:rFonts w:ascii="Book Antiqua" w:hAnsi="Book Antiqua"/>
          <w:b/>
          <w:bCs/>
        </w:rPr>
        <w:t>ústavného zákona</w:t>
      </w:r>
      <w:r w:rsidRPr="000C47C6">
        <w:rPr>
          <w:rFonts w:ascii="Book Antiqua" w:hAnsi="Book Antiqua"/>
          <w:b/>
          <w:bCs/>
        </w:rPr>
        <w:t>:</w:t>
      </w:r>
    </w:p>
    <w:p w:rsidR="00771758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Pr="000C47C6" w:rsidR="00C5238B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:rsidR="00C5238B" w:rsidRPr="000C47C6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:rsidR="00C5238B" w:rsidRPr="00DB5985" w:rsidP="00C5238B">
      <w:pPr>
        <w:bidi w:val="0"/>
        <w:spacing w:after="0" w:line="240" w:lineRule="auto"/>
        <w:ind w:left="360" w:hanging="360"/>
        <w:rPr>
          <w:rFonts w:ascii="Book Antiqua" w:hAnsi="Book Antiqua"/>
          <w:bCs/>
          <w:color w:val="000000" w:themeColor="tx1" w:themeShade="FF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x1" w:themeShade="FF"/>
        </w:rPr>
        <w:t>nie je obsiahnutý v judikatúre Súdneho dvora Európskej únie</w:t>
      </w:r>
      <w:r w:rsidRPr="00DB5985" w:rsidR="00CD17F5">
        <w:rPr>
          <w:rFonts w:ascii="Book Antiqua" w:hAnsi="Book Antiqua"/>
          <w:bCs/>
          <w:color w:val="000000" w:themeColor="tx1" w:themeShade="FF"/>
        </w:rPr>
        <w:t>.</w:t>
      </w:r>
    </w:p>
    <w:p w:rsidR="00C5238B" w:rsidP="00C5238B">
      <w:pPr>
        <w:bidi w:val="0"/>
        <w:jc w:val="both"/>
        <w:rPr>
          <w:rFonts w:ascii="Book Antiqua" w:hAnsi="Book Antiqua" w:cs="Arial"/>
        </w:rPr>
      </w:pPr>
    </w:p>
    <w:p w:rsidR="00DB5985" w:rsidRPr="00DB5985" w:rsidP="00DB5985">
      <w:pPr>
        <w:suppressAutoHyphens w:val="0"/>
        <w:bidi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t>Doložka vybraných vplyvov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C5238B" w:rsidP="004F09B2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>Návrh</w:t>
      </w:r>
      <w:r w:rsidR="0089270C">
        <w:rPr>
          <w:rFonts w:ascii="Book Antiqua" w:hAnsi="Book Antiqua"/>
          <w:sz w:val="22"/>
          <w:szCs w:val="22"/>
        </w:rPr>
        <w:t xml:space="preserve"> ústavného</w:t>
      </w:r>
      <w:r w:rsidRPr="000C47C6">
        <w:rPr>
          <w:rFonts w:ascii="Book Antiqua" w:hAnsi="Book Antiqua"/>
          <w:sz w:val="22"/>
          <w:szCs w:val="22"/>
        </w:rPr>
        <w:t xml:space="preserve"> zákona, ktorým sa mení </w:t>
      </w:r>
      <w:r w:rsidRPr="004F09B2" w:rsidR="004F09B2">
        <w:rPr>
          <w:rFonts w:ascii="Book Antiqua" w:hAnsi="Book Antiqua"/>
          <w:sz w:val="22"/>
          <w:szCs w:val="22"/>
        </w:rPr>
        <w:t>Ústava Slovenskej republiky č. 460/1992 Zb. v znení neskorších predpisov</w:t>
      </w:r>
      <w:r w:rsidRPr="004F09B2">
        <w:rPr>
          <w:rFonts w:ascii="Book Antiqua" w:hAnsi="Book Antiqua"/>
          <w:sz w:val="22"/>
          <w:szCs w:val="22"/>
        </w:rPr>
        <w:t>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Style w:val="TableNormal"/>
        <w:tblW w:w="8896" w:type="dxa"/>
        <w:tblInd w:w="108" w:type="dxa"/>
        <w:tblCellMar>
          <w:left w:w="0" w:type="dxa"/>
          <w:right w:w="0" w:type="dxa"/>
        </w:tblCellMar>
      </w:tblPr>
      <w:tblGrid>
        <w:gridCol w:w="5021"/>
        <w:gridCol w:w="1259"/>
        <w:gridCol w:w="1255"/>
        <w:gridCol w:w="1361"/>
      </w:tblGrid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 w:rsidR="00985CBB"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C5238B" w:rsidRPr="00925DC1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-sociálnu exklúziu,</w:t>
            </w:r>
          </w:p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  <w:tr>
        <w:tblPrEx>
          <w:tblW w:w="8896" w:type="dxa"/>
          <w:tblInd w:w="108" w:type="dxa"/>
          <w:tblCellMar>
            <w:left w:w="0" w:type="dxa"/>
            <w:right w:w="0" w:type="dxa"/>
          </w:tblCellMar>
        </w:tblPrEx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5238B" w:rsidRPr="00317A3B" w:rsidP="00FA155D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Book Antiqua" w:hAnsi="Book Antiqua"/>
              </w:rPr>
            </w:pPr>
          </w:p>
        </w:tc>
      </w:tr>
    </w:tbl>
    <w:p w:rsidR="00C5238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ústavného</w:t>
      </w:r>
      <w:r>
        <w:rPr>
          <w:rFonts w:ascii="Book Antiqua" w:hAnsi="Book Antiqua"/>
        </w:rPr>
        <w:t xml:space="preserve"> zákona </w:t>
      </w:r>
      <w:r w:rsidR="00985CBB">
        <w:rPr>
          <w:rFonts w:ascii="Book Antiqua" w:hAnsi="Book Antiqua"/>
        </w:rPr>
        <w:t>ne</w:t>
      </w:r>
      <w:r>
        <w:rPr>
          <w:rFonts w:ascii="Book Antiqua" w:hAnsi="Book Antiqua"/>
        </w:rPr>
        <w:t>má</w:t>
      </w:r>
      <w:r w:rsidR="00985CBB">
        <w:rPr>
          <w:rFonts w:ascii="Book Antiqua" w:hAnsi="Book Antiqua"/>
        </w:rPr>
        <w:t xml:space="preserve"> žiaden priamy vplyv na</w:t>
      </w:r>
      <w:r>
        <w:rPr>
          <w:rFonts w:ascii="Book Antiqua" w:hAnsi="Book Antiqua"/>
        </w:rPr>
        <w:t xml:space="preserve"> posudzované oblasti. 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dosiahnutie cieľa </w:t>
      </w:r>
      <w:r w:rsidR="00121DBE">
        <w:rPr>
          <w:rFonts w:ascii="Book Antiqua" w:hAnsi="Book Antiqua"/>
        </w:rPr>
        <w:t xml:space="preserve">zabezpečenia </w:t>
      </w:r>
      <w:r w:rsidR="00985CBB">
        <w:rPr>
          <w:rFonts w:ascii="Book Antiqua" w:hAnsi="Book Antiqua"/>
        </w:rPr>
        <w:t>zvrchovanosti Slovenskej republiky</w:t>
      </w:r>
      <w:r w:rsidR="004F09B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nie je možné použiť iné riešenie, než je predložené.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RPr="00317A3B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C5238B" w:rsidRPr="00925DC1" w:rsidP="00C5238B">
      <w:pPr>
        <w:pStyle w:val="NormalWeb"/>
        <w:bidi w:val="0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>Návrh</w:t>
      </w:r>
      <w:r w:rsidR="0089270C">
        <w:rPr>
          <w:rFonts w:ascii="Book Antiqua" w:hAnsi="Book Antiqua"/>
          <w:bCs/>
        </w:rPr>
        <w:t xml:space="preserve"> ústavného</w:t>
      </w:r>
      <w:r w:rsidRPr="00925DC1">
        <w:rPr>
          <w:rFonts w:ascii="Book Antiqua" w:hAnsi="Book Antiqua"/>
          <w:bCs/>
        </w:rPr>
        <w:t xml:space="preserve"> zákona bol zaslaný na posúdenie Ministerstvu financií SR. </w:t>
      </w:r>
      <w:r>
        <w:rPr>
          <w:rFonts w:ascii="Book Antiqua" w:hAnsi="Book Antiqua"/>
          <w:bCs/>
        </w:rPr>
        <w:t xml:space="preserve">Stanovisko ministerstva tvorí prílohu predkladaného návrhu </w:t>
      </w:r>
      <w:r w:rsidR="0089270C">
        <w:rPr>
          <w:rFonts w:ascii="Book Antiqua" w:hAnsi="Book Antiqua"/>
          <w:bCs/>
        </w:rPr>
        <w:t xml:space="preserve">ústavného </w:t>
      </w:r>
      <w:r>
        <w:rPr>
          <w:rFonts w:ascii="Book Antiqua" w:hAnsi="Book Antiqua"/>
          <w:bCs/>
        </w:rPr>
        <w:t>zákona.</w:t>
      </w:r>
    </w:p>
    <w:p w:rsidR="00265C56" w:rsidRPr="00C5238B" w:rsidP="00C5238B">
      <w:pPr>
        <w:pStyle w:val="NormalWeb"/>
        <w:bidi w:val="0"/>
        <w:spacing w:before="0" w:beforeAutospacing="0" w:after="0" w:afterAutospacing="0"/>
        <w:rPr>
          <w:rFonts w:ascii="Book Antiqua" w:hAnsi="Book Antiqua" w:cs="Arial"/>
          <w:sz w:val="22"/>
          <w:szCs w:val="22"/>
        </w:rPr>
      </w:pPr>
      <w:r w:rsidRPr="00317A3B" w:rsidR="00C5238B">
        <w:rPr>
          <w:rFonts w:ascii="Book Antiqua" w:hAnsi="Book Antiqua"/>
        </w:rPr>
        <w:t> </w:t>
      </w:r>
    </w:p>
    <w:sectPr w:rsidSect="0046213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15023245"/>
    <w:multiLevelType w:val="hybridMultilevel"/>
    <w:tmpl w:val="6A16606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4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205740"/>
    <w:rsid w:val="00265C56"/>
    <w:rsid w:val="003059AB"/>
    <w:rsid w:val="00317A3B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72063B"/>
    <w:rsid w:val="007239B0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914DA3"/>
    <w:rsid w:val="00923346"/>
    <w:rsid w:val="00925DC1"/>
    <w:rsid w:val="009605D9"/>
    <w:rsid w:val="009655BA"/>
    <w:rsid w:val="00985CBB"/>
    <w:rsid w:val="00A215B8"/>
    <w:rsid w:val="00B105A0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D63EA2"/>
    <w:rsid w:val="00D70F0C"/>
    <w:rsid w:val="00D93BED"/>
    <w:rsid w:val="00DA1A51"/>
    <w:rsid w:val="00DB5985"/>
    <w:rsid w:val="00DC29DE"/>
    <w:rsid w:val="00E92958"/>
    <w:rsid w:val="00E93C27"/>
    <w:rsid w:val="00EC3DE4"/>
    <w:rsid w:val="00EE3E46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C5238B"/>
    <w:pPr>
      <w:spacing w:after="140" w:line="288" w:lineRule="auto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3AE71-2FB0-4605-B540-5AF44967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2</Pages>
  <Words>330</Words>
  <Characters>1885</Characters>
  <Application>Microsoft Office Word</Application>
  <DocSecurity>0</DocSecurity>
  <Lines>0</Lines>
  <Paragraphs>0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rastislav.schlosar</cp:lastModifiedBy>
  <cp:revision>4</cp:revision>
  <cp:lastPrinted>2016-11-02T08:18:00Z</cp:lastPrinted>
  <dcterms:created xsi:type="dcterms:W3CDTF">2016-11-02T22:40:00Z</dcterms:created>
  <dcterms:modified xsi:type="dcterms:W3CDTF">2016-11-04T10:23:00Z</dcterms:modified>
</cp:coreProperties>
</file>