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0419" w:rsidRPr="0017622F" w:rsidP="00B00419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B00419" w:rsidRPr="0017622F" w:rsidP="00B00419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B00419" w:rsidRPr="0017622F" w:rsidP="00B00419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B00419" w:rsidRPr="0017622F" w:rsidP="00B00419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poslanec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Miroslav Beblavý</w:t>
      </w:r>
    </w:p>
    <w:p w:rsidR="00B00419" w:rsidRPr="0017622F" w:rsidP="00B00419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B00419" w:rsidP="00B00419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Návrh zákona, </w:t>
      </w:r>
      <w:r w:rsidRPr="00AE4FE5">
        <w:rPr>
          <w:rFonts w:eastAsia="Times New Roman" w:cs="Times New Roman"/>
          <w:lang w:eastAsia="en-US" w:bidi="ar-SA"/>
        </w:rPr>
        <w:t>ktorým sa mení a dopĺňa zákon Národnej rady Slovenskej republiky č. 120/1993 Z. z. o platových pomeroch niektorých ústavných činiteľov Slovenskej republiky v znení neskorších predpisov.</w:t>
      </w:r>
    </w:p>
    <w:p w:rsidR="00B00419" w:rsidP="00B00419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B00419" w:rsidP="00B00419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eastAsia="Times New Roman" w:cs="Times New Roman"/>
          <w:b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3.</w:t>
        <w:tab/>
      </w:r>
      <w:r>
        <w:rPr>
          <w:rFonts w:eastAsia="Times New Roman" w:cs="Times New Roman"/>
          <w:b/>
          <w:lang w:eastAsia="en-US" w:bidi="ar-SA"/>
        </w:rPr>
        <w:t>Predmet návrhu zákona</w:t>
      </w:r>
    </w:p>
    <w:p w:rsidR="00B00419" w:rsidP="00B00419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eastAsia="Times New Roman" w:cs="Times New Roman"/>
          <w:b/>
          <w:lang w:eastAsia="en-US" w:bidi="ar-SA"/>
        </w:rPr>
      </w:pPr>
    </w:p>
    <w:p w:rsidR="00B00419" w:rsidP="00B00419">
      <w:pPr>
        <w:bidi w:val="0"/>
        <w:jc w:val="both"/>
        <w:rPr>
          <w:rFonts w:cs="Times New Roman"/>
        </w:rPr>
      </w:pPr>
      <w:r w:rsidRPr="0059264F">
        <w:rPr>
          <w:rFonts w:cs="Times New Roman"/>
        </w:rPr>
        <w:t>a)</w:t>
        <w:tab/>
      </w:r>
      <w:r>
        <w:rPr>
          <w:rFonts w:cs="Times New Roman" w:hint="default"/>
        </w:rPr>
        <w:t>nie je upravený</w:t>
      </w:r>
      <w:r w:rsidRPr="0059264F">
        <w:rPr>
          <w:rFonts w:cs="Times New Roman" w:hint="default"/>
        </w:rPr>
        <w:t xml:space="preserve"> v prá</w:t>
      </w:r>
      <w:r w:rsidRPr="0059264F">
        <w:rPr>
          <w:rFonts w:cs="Times New Roman" w:hint="default"/>
        </w:rPr>
        <w:t>ve Euró</w:t>
      </w:r>
      <w:r w:rsidRPr="0059264F">
        <w:rPr>
          <w:rFonts w:cs="Times New Roman" w:hint="default"/>
        </w:rPr>
        <w:t>pskej ú</w:t>
      </w:r>
      <w:r w:rsidRPr="0059264F">
        <w:rPr>
          <w:rFonts w:cs="Times New Roman" w:hint="default"/>
        </w:rPr>
        <w:t>nie</w:t>
      </w:r>
      <w:r>
        <w:rPr>
          <w:rFonts w:cs="Times New Roman"/>
        </w:rPr>
        <w:t>,</w:t>
      </w:r>
    </w:p>
    <w:p w:rsidR="00B00419" w:rsidP="00B00419">
      <w:pPr>
        <w:bidi w:val="0"/>
        <w:jc w:val="both"/>
        <w:rPr>
          <w:rFonts w:cs="Times New Roman" w:hint="default"/>
        </w:rPr>
      </w:pPr>
      <w:r>
        <w:rPr>
          <w:rFonts w:cs="Times New Roman"/>
        </w:rPr>
        <w:t>b)</w:t>
        <w:tab/>
      </w:r>
      <w:r>
        <w:rPr>
          <w:rFonts w:cs="Times New Roman" w:hint="default"/>
        </w:rPr>
        <w:t>nie je obsiahnutý</w:t>
      </w:r>
      <w:r>
        <w:rPr>
          <w:rFonts w:cs="Times New Roman" w:hint="default"/>
        </w:rPr>
        <w:t xml:space="preserve"> v </w:t>
      </w:r>
      <w:r>
        <w:rPr>
          <w:rFonts w:cs="Times New Roman" w:hint="default"/>
        </w:rPr>
        <w:t>judikatú</w:t>
      </w:r>
      <w:r>
        <w:rPr>
          <w:rFonts w:cs="Times New Roman" w:hint="default"/>
        </w:rPr>
        <w:t>re Sú</w:t>
      </w:r>
      <w:r>
        <w:rPr>
          <w:rFonts w:cs="Times New Roman" w:hint="default"/>
        </w:rPr>
        <w:t>dne</w:t>
      </w:r>
      <w:r>
        <w:rPr>
          <w:rFonts w:cs="Times New Roman" w:hint="default"/>
        </w:rPr>
        <w:t>ho dvora Euró</w:t>
      </w:r>
      <w:r>
        <w:rPr>
          <w:rFonts w:cs="Times New Roman" w:hint="default"/>
        </w:rPr>
        <w:t>pskej ú</w:t>
      </w:r>
      <w:r>
        <w:rPr>
          <w:rFonts w:cs="Times New Roman" w:hint="default"/>
        </w:rPr>
        <w:t>nie.</w:t>
      </w:r>
    </w:p>
    <w:p w:rsidR="00B00419" w:rsidRPr="00500C8A" w:rsidP="00B00419">
      <w:pPr>
        <w:bidi w:val="0"/>
        <w:jc w:val="both"/>
        <w:rPr>
          <w:rFonts w:cs="Times New Roman"/>
        </w:rPr>
      </w:pPr>
    </w:p>
    <w:p w:rsidR="00B00419" w:rsidRPr="0017622F" w:rsidP="00B00419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4.</w:t>
        <w:tab/>
        <w:t xml:space="preserve">Záväzky Slovenskej republiky vo vzťahu k Európskej únii: </w:t>
      </w:r>
    </w:p>
    <w:p w:rsidR="00B00419" w:rsidRPr="0017622F" w:rsidP="00B00419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B00419" w:rsidP="00B00419">
      <w:pPr>
        <w:suppressAutoHyphens w:val="0"/>
        <w:autoSpaceDN w:val="0"/>
        <w:bidi w:val="0"/>
        <w:adjustRightInd w:val="0"/>
        <w:spacing w:line="200" w:lineRule="atLeast"/>
        <w:ind w:firstLine="708"/>
        <w:jc w:val="both"/>
        <w:rPr>
          <w:rFonts w:eastAsia="Times New Roman" w:cs="Times New Roman"/>
          <w:lang w:eastAsia="en-US" w:bidi="ar-SA"/>
        </w:rPr>
      </w:pPr>
      <w:r w:rsidRPr="00D162D5">
        <w:rPr>
          <w:rFonts w:eastAsia="Times New Roman" w:cs="Times New Roman"/>
          <w:lang w:eastAsia="en-US" w:bidi="ar-SA"/>
        </w:rPr>
        <w:t>- bezpredmetné</w:t>
      </w:r>
    </w:p>
    <w:p w:rsidR="00B00419" w:rsidRPr="0017622F" w:rsidP="00B00419">
      <w:pPr>
        <w:suppressAutoHyphens w:val="0"/>
        <w:autoSpaceDN w:val="0"/>
        <w:bidi w:val="0"/>
        <w:adjustRightInd w:val="0"/>
        <w:spacing w:line="200" w:lineRule="atLeast"/>
        <w:ind w:firstLine="708"/>
        <w:rPr>
          <w:rFonts w:ascii="Calibri" w:hAnsi="Calibri" w:cs="Times New Roman"/>
          <w:sz w:val="22"/>
          <w:lang w:eastAsia="en-US" w:bidi="ar-SA"/>
        </w:rPr>
      </w:pPr>
    </w:p>
    <w:p w:rsidR="00B00419" w:rsidP="00B00419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eastAsia="Times New Roman" w:cs="Times New Roman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5.</w:t>
        <w:tab/>
        <w:t>Stupeň zlučiteľnosti návrhu právneho predpisu s právom Európskej únie:</w:t>
      </w:r>
      <w:r>
        <w:rPr>
          <w:rFonts w:eastAsia="Times New Roman" w:cs="Times New Roman"/>
          <w:lang w:eastAsia="en-US" w:bidi="ar-SA"/>
        </w:rPr>
        <w:t xml:space="preserve"> </w:t>
      </w:r>
    </w:p>
    <w:p w:rsidR="00B00419" w:rsidP="00B00419">
      <w:pPr>
        <w:suppressAutoHyphens w:val="0"/>
        <w:autoSpaceDN w:val="0"/>
        <w:bidi w:val="0"/>
        <w:adjustRightInd w:val="0"/>
        <w:spacing w:line="200" w:lineRule="atLeast"/>
        <w:ind w:firstLine="708"/>
        <w:rPr>
          <w:rFonts w:eastAsia="Times New Roman" w:cs="Times New Roman"/>
          <w:lang w:eastAsia="en-US" w:bidi="ar-SA"/>
        </w:rPr>
      </w:pPr>
    </w:p>
    <w:p w:rsidR="00B00419" w:rsidRPr="00520E89" w:rsidP="00B00419">
      <w:pPr>
        <w:suppressAutoHyphens w:val="0"/>
        <w:autoSpaceDN w:val="0"/>
        <w:bidi w:val="0"/>
        <w:adjustRightInd w:val="0"/>
        <w:spacing w:line="200" w:lineRule="atLeast"/>
        <w:ind w:firstLine="708"/>
        <w:rPr>
          <w:rFonts w:cs="Times New Roman"/>
          <w:sz w:val="28"/>
          <w:szCs w:val="28"/>
        </w:rPr>
      </w:pPr>
      <w:r w:rsidRPr="0017622F">
        <w:rPr>
          <w:rFonts w:eastAsia="Times New Roman" w:cs="Times New Roman"/>
          <w:lang w:eastAsia="en-US" w:bidi="ar-SA"/>
        </w:rPr>
        <w:t xml:space="preserve">Stupeň zlučiteľnosti </w:t>
      </w:r>
      <w:r>
        <w:rPr>
          <w:rFonts w:eastAsia="Times New Roman" w:cs="Times New Roman"/>
          <w:lang w:eastAsia="en-US" w:bidi="ar-SA"/>
        </w:rPr>
        <w:t>–</w:t>
      </w:r>
      <w:r w:rsidRPr="0017622F">
        <w:rPr>
          <w:rFonts w:eastAsia="Times New Roman" w:cs="Times New Roman"/>
          <w:lang w:eastAsia="en-US" w:bidi="ar-SA"/>
        </w:rPr>
        <w:t xml:space="preserve"> úplný</w:t>
      </w:r>
      <w:r>
        <w:rPr>
          <w:rFonts w:eastAsia="Times New Roman" w:cs="Times New Roman"/>
          <w:lang w:eastAsia="en-US" w:bidi="ar-SA"/>
        </w:rPr>
        <w:t>.</w:t>
      </w:r>
    </w:p>
    <w:p w:rsidR="00B00419" w:rsidRPr="00520E89" w:rsidP="00B00419">
      <w:pPr>
        <w:pStyle w:val="Vchodzie"/>
        <w:bidi w:val="0"/>
        <w:spacing w:after="0" w:line="200" w:lineRule="atLeast"/>
        <w:jc w:val="both"/>
        <w:rPr>
          <w:rFonts w:cs="Times New Roman"/>
          <w:sz w:val="28"/>
          <w:szCs w:val="28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AE4FE5">
      <w:pPr>
        <w:pStyle w:val="Vchodzie"/>
        <w:bidi w:val="0"/>
        <w:spacing w:after="0" w:line="200" w:lineRule="atLeast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545822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>
        <w:rPr>
          <w:rFonts w:cs="Times New Roman"/>
          <w:b/>
          <w:caps/>
          <w:color w:val="000000"/>
          <w:spacing w:val="30"/>
        </w:rPr>
        <w:br w:type="page"/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AE4FE5" w:rsidP="002C73CB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64085" w:rsidR="00BB30C7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A.1. Ná</w:t>
      </w:r>
      <w:r w:rsidRPr="00764085" w:rsidR="00BB30C7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zov materiá</w:t>
      </w:r>
      <w:r w:rsidRPr="00764085" w:rsidR="00BB30C7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 xml:space="preserve">lu: </w:t>
      </w:r>
      <w:r w:rsidR="000B3BCB">
        <w:rPr>
          <w:rFonts w:ascii="Times New Roman" w:hAnsi="Times New Roman" w:cs="Times New Roman" w:hint="default"/>
          <w:sz w:val="24"/>
          <w:szCs w:val="24"/>
          <w:lang w:val="sk-SK"/>
        </w:rPr>
        <w:t>Ná</w:t>
      </w:r>
      <w:r w:rsidR="000B3BCB">
        <w:rPr>
          <w:rFonts w:ascii="Times New Roman" w:hAnsi="Times New Roman" w:cs="Times New Roman" w:hint="default"/>
          <w:sz w:val="24"/>
          <w:szCs w:val="24"/>
          <w:lang w:val="sk-SK"/>
        </w:rPr>
        <w:t xml:space="preserve">vrh </w:t>
      </w:r>
      <w:r w:rsidR="001128E2">
        <w:rPr>
          <w:rFonts w:ascii="Times New Roman" w:hAnsi="Times New Roman" w:cs="Times New Roman" w:hint="default"/>
          <w:sz w:val="24"/>
          <w:szCs w:val="24"/>
          <w:lang w:val="sk-SK"/>
        </w:rPr>
        <w:t>zá</w:t>
      </w:r>
      <w:r w:rsidR="001128E2">
        <w:rPr>
          <w:rFonts w:ascii="Times New Roman" w:hAnsi="Times New Roman" w:cs="Times New Roman" w:hint="default"/>
          <w:sz w:val="24"/>
          <w:szCs w:val="24"/>
          <w:lang w:val="sk-SK"/>
        </w:rPr>
        <w:t>kona</w:t>
      </w:r>
      <w:r w:rsidR="00241C3E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Pr="00AE4FE5">
        <w:rPr>
          <w:rFonts w:ascii="Times New Roman" w:hAnsi="Times New Roman" w:cs="Times New Roman" w:hint="default"/>
          <w:sz w:val="24"/>
          <w:szCs w:val="24"/>
          <w:lang w:val="sk-SK"/>
        </w:rPr>
        <w:t>ktorý</w:t>
      </w:r>
      <w:r w:rsidRPr="00AE4FE5">
        <w:rPr>
          <w:rFonts w:ascii="Times New Roman" w:hAnsi="Times New Roman" w:cs="Times New Roman" w:hint="default"/>
          <w:sz w:val="24"/>
          <w:szCs w:val="24"/>
          <w:lang w:val="sk-SK"/>
        </w:rPr>
        <w:t>m sa mení</w:t>
      </w:r>
      <w:r w:rsidRPr="00AE4FE5">
        <w:rPr>
          <w:rFonts w:ascii="Times New Roman" w:hAnsi="Times New Roman" w:cs="Times New Roman" w:hint="default"/>
          <w:sz w:val="24"/>
          <w:szCs w:val="24"/>
          <w:lang w:val="sk-SK"/>
        </w:rPr>
        <w:t xml:space="preserve"> a dopĺň</w:t>
      </w:r>
      <w:r w:rsidRPr="00AE4FE5">
        <w:rPr>
          <w:rFonts w:ascii="Times New Roman" w:hAnsi="Times New Roman" w:cs="Times New Roman" w:hint="default"/>
          <w:sz w:val="24"/>
          <w:szCs w:val="24"/>
          <w:lang w:val="sk-SK"/>
        </w:rPr>
        <w:t>a zá</w:t>
      </w:r>
      <w:r w:rsidRPr="00AE4FE5">
        <w:rPr>
          <w:rFonts w:ascii="Times New Roman" w:hAnsi="Times New Roman" w:cs="Times New Roman" w:hint="default"/>
          <w:sz w:val="24"/>
          <w:szCs w:val="24"/>
          <w:lang w:val="sk-SK"/>
        </w:rPr>
        <w:t>kon Ná</w:t>
      </w:r>
      <w:r w:rsidRPr="00AE4FE5">
        <w:rPr>
          <w:rFonts w:ascii="Times New Roman" w:hAnsi="Times New Roman" w:cs="Times New Roman" w:hint="default"/>
          <w:sz w:val="24"/>
          <w:szCs w:val="24"/>
          <w:lang w:val="sk-SK"/>
        </w:rPr>
        <w:t>rodnej rady Slovenskej republiky č</w:t>
      </w:r>
      <w:r w:rsidRPr="00AE4FE5">
        <w:rPr>
          <w:rFonts w:ascii="Times New Roman" w:hAnsi="Times New Roman" w:cs="Times New Roman" w:hint="default"/>
          <w:sz w:val="24"/>
          <w:szCs w:val="24"/>
          <w:lang w:val="sk-SK"/>
        </w:rPr>
        <w:t>. 120/1993 Z. z. o platový</w:t>
      </w:r>
      <w:r w:rsidRPr="00AE4FE5">
        <w:rPr>
          <w:rFonts w:ascii="Times New Roman" w:hAnsi="Times New Roman" w:cs="Times New Roman" w:hint="default"/>
          <w:sz w:val="24"/>
          <w:szCs w:val="24"/>
          <w:lang w:val="sk-SK"/>
        </w:rPr>
        <w:t>ch pomeroch niektorý</w:t>
      </w:r>
      <w:r w:rsidRPr="00AE4FE5">
        <w:rPr>
          <w:rFonts w:ascii="Times New Roman" w:hAnsi="Times New Roman" w:cs="Times New Roman" w:hint="default"/>
          <w:sz w:val="24"/>
          <w:szCs w:val="24"/>
          <w:lang w:val="sk-SK"/>
        </w:rPr>
        <w:t>ch ú</w:t>
      </w:r>
      <w:r w:rsidRPr="00AE4FE5">
        <w:rPr>
          <w:rFonts w:ascii="Times New Roman" w:hAnsi="Times New Roman" w:cs="Times New Roman" w:hint="default"/>
          <w:sz w:val="24"/>
          <w:szCs w:val="24"/>
          <w:lang w:val="sk-SK"/>
        </w:rPr>
        <w:t>stavný</w:t>
      </w:r>
      <w:r w:rsidRPr="00AE4FE5">
        <w:rPr>
          <w:rFonts w:ascii="Times New Roman" w:hAnsi="Times New Roman" w:cs="Times New Roman" w:hint="default"/>
          <w:sz w:val="24"/>
          <w:szCs w:val="24"/>
          <w:lang w:val="sk-SK"/>
        </w:rPr>
        <w:t>ch č</w:t>
      </w:r>
      <w:r w:rsidRPr="00AE4FE5">
        <w:rPr>
          <w:rFonts w:ascii="Times New Roman" w:hAnsi="Times New Roman" w:cs="Times New Roman" w:hint="default"/>
          <w:sz w:val="24"/>
          <w:szCs w:val="24"/>
          <w:lang w:val="sk-SK"/>
        </w:rPr>
        <w:t>initeľ</w:t>
      </w:r>
      <w:r w:rsidRPr="00AE4FE5">
        <w:rPr>
          <w:rFonts w:ascii="Times New Roman" w:hAnsi="Times New Roman" w:cs="Times New Roman" w:hint="default"/>
          <w:sz w:val="24"/>
          <w:szCs w:val="24"/>
          <w:lang w:val="sk-SK"/>
        </w:rPr>
        <w:t>ov Slovenskej republiky v znení</w:t>
      </w:r>
      <w:r w:rsidRPr="00AE4FE5">
        <w:rPr>
          <w:rFonts w:ascii="Times New Roman" w:hAnsi="Times New Roman" w:cs="Times New Roman" w:hint="default"/>
          <w:sz w:val="24"/>
          <w:szCs w:val="24"/>
          <w:lang w:val="sk-SK"/>
        </w:rPr>
        <w:t xml:space="preserve"> neskorší</w:t>
      </w:r>
      <w:r w:rsidRPr="00AE4FE5">
        <w:rPr>
          <w:rFonts w:ascii="Times New Roman" w:hAnsi="Times New Roman" w:cs="Times New Roman" w:hint="default"/>
          <w:sz w:val="24"/>
          <w:szCs w:val="24"/>
          <w:lang w:val="sk-SK"/>
        </w:rPr>
        <w:t>ch predpisov.</w:t>
      </w:r>
    </w:p>
    <w:p w:rsidR="00AE4FE5" w:rsidP="002C73CB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N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C41815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4C66B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03561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E4FE5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AE4FE5" w:rsidR="00674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E4FE5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A320B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E4FE5" w:rsidP="002C73CB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AE4FE5" w:rsidR="00241C3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E4FE5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AE4FE5" w:rsidR="00241C3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A320B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E4FE5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AE4FE5" w:rsidR="00241C3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E4FE5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E4FE5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AE4FE5" w:rsidR="002B5D1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241C3E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E4FE5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AE4FE5" w:rsidR="00AE4FE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241C3E" w:rsidP="002B5D1E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="00FD6F6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Ná</w:t>
      </w:r>
      <w:r w:rsidR="00FD6F6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 zá</w:t>
      </w:r>
      <w:r w:rsidR="00FD6F6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kona má</w:t>
      </w:r>
      <w:r w:rsidR="00FD6F6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pozití</w:t>
      </w:r>
      <w:r w:rsidR="00FD6F6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na rozpoč</w:t>
      </w:r>
      <w:r w:rsidR="00FD6F6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verejnej sprá</w:t>
      </w:r>
      <w:r w:rsidR="00FD6F6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vy, pretož</w:t>
      </w:r>
      <w:r w:rsidR="00FD6F6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bez jeho schvá</w:t>
      </w:r>
      <w:r w:rsidR="00FD6F6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lenia </w:t>
      </w:r>
      <w:r w:rsidR="002B5D1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by na zá</w:t>
      </w:r>
      <w:r w:rsidR="002B5D1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klade platnej </w:t>
      </w:r>
      <w:r w:rsidR="002B5D1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 </w:t>
      </w:r>
      <w:r w:rsidR="002B5D1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úč</w:t>
      </w:r>
      <w:r w:rsidR="002B5D1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innej prá</w:t>
      </w:r>
      <w:r w:rsidR="002B5D1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vnej ú</w:t>
      </w:r>
      <w:r w:rsidR="002B5D1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pravy doš</w:t>
      </w:r>
      <w:r w:rsidR="002B5D1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lo v roku 2017  k </w:t>
      </w:r>
      <w:r w:rsidR="002B5D1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zvýš</w:t>
      </w:r>
      <w:r w:rsidR="002B5D1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eniu platový</w:t>
      </w:r>
      <w:r w:rsidR="002B5D1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pomerov niektorý</w:t>
      </w:r>
      <w:r w:rsidR="002B5D1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ú</w:t>
      </w:r>
      <w:r w:rsidR="002B5D1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stavný</w:t>
      </w:r>
      <w:r w:rsidR="002B5D1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č</w:t>
      </w:r>
      <w:r w:rsidR="002B5D1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initeľ</w:t>
      </w:r>
      <w:r w:rsidR="002B5D1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ov. Pri kvantifiká</w:t>
      </w:r>
      <w:r w:rsidR="002B5D1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cii je mož</w:t>
      </w:r>
      <w:r w:rsidR="002B5D1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né</w:t>
      </w:r>
      <w:r w:rsidR="002B5D1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vychá</w:t>
      </w:r>
      <w:r w:rsidR="002B5D1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dzať</w:t>
      </w:r>
      <w:r w:rsidR="002B5D1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z </w:t>
      </w:r>
      <w:r w:rsidR="002B5D1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prilož</w:t>
      </w:r>
      <w:r w:rsidR="002B5D1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enej tabuľ</w:t>
      </w:r>
      <w:r w:rsidR="002B5D1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ky vo vš</w:t>
      </w:r>
      <w:r w:rsidR="002B5D1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eobecnej č</w:t>
      </w:r>
      <w:r w:rsidR="002B5D1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asti dô</w:t>
      </w:r>
      <w:r w:rsidR="002B5D1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vodovej sprá</w:t>
      </w:r>
      <w:r w:rsidR="002B5D1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vy.</w:t>
      </w:r>
      <w:r w:rsidR="009255B8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ab/>
      </w:r>
    </w:p>
    <w:p w:rsidR="009740D8" w:rsidP="00C41815">
      <w:pPr>
        <w:pStyle w:val="Vchodzie"/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16096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tencil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Times New Roman"/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96E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52496E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522D50FB"/>
    <w:multiLevelType w:val="hybridMultilevel"/>
    <w:tmpl w:val="68946D0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6132D81"/>
    <w:multiLevelType w:val="hybridMultilevel"/>
    <w:tmpl w:val="5EC4F61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873B12"/>
    <w:rsid w:val="00006BC4"/>
    <w:rsid w:val="00011A4B"/>
    <w:rsid w:val="0003434F"/>
    <w:rsid w:val="00070006"/>
    <w:rsid w:val="00075997"/>
    <w:rsid w:val="00077A6C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A09EB"/>
    <w:rsid w:val="001A474E"/>
    <w:rsid w:val="001A7996"/>
    <w:rsid w:val="001D31B9"/>
    <w:rsid w:val="001D6350"/>
    <w:rsid w:val="001D70E1"/>
    <w:rsid w:val="001E1373"/>
    <w:rsid w:val="001E205E"/>
    <w:rsid w:val="00220208"/>
    <w:rsid w:val="002204AF"/>
    <w:rsid w:val="002226ED"/>
    <w:rsid w:val="00225B05"/>
    <w:rsid w:val="0023058D"/>
    <w:rsid w:val="00241C3E"/>
    <w:rsid w:val="00242ABC"/>
    <w:rsid w:val="002433BD"/>
    <w:rsid w:val="00244C1A"/>
    <w:rsid w:val="00246832"/>
    <w:rsid w:val="0025197F"/>
    <w:rsid w:val="00254990"/>
    <w:rsid w:val="002562F1"/>
    <w:rsid w:val="00263D30"/>
    <w:rsid w:val="002672DE"/>
    <w:rsid w:val="0027080C"/>
    <w:rsid w:val="00271233"/>
    <w:rsid w:val="00276AF3"/>
    <w:rsid w:val="0028495A"/>
    <w:rsid w:val="002877D7"/>
    <w:rsid w:val="00291A60"/>
    <w:rsid w:val="002A00BF"/>
    <w:rsid w:val="002B3AE6"/>
    <w:rsid w:val="002B3C2A"/>
    <w:rsid w:val="002B5D1E"/>
    <w:rsid w:val="002C080E"/>
    <w:rsid w:val="002C0D4C"/>
    <w:rsid w:val="002C73CB"/>
    <w:rsid w:val="002D1E91"/>
    <w:rsid w:val="002D2DFF"/>
    <w:rsid w:val="002E0433"/>
    <w:rsid w:val="002E1E6C"/>
    <w:rsid w:val="002F3083"/>
    <w:rsid w:val="00336F95"/>
    <w:rsid w:val="00336FD9"/>
    <w:rsid w:val="00337B4F"/>
    <w:rsid w:val="00343E18"/>
    <w:rsid w:val="00355C4F"/>
    <w:rsid w:val="00364C2A"/>
    <w:rsid w:val="00367762"/>
    <w:rsid w:val="003760BA"/>
    <w:rsid w:val="00380586"/>
    <w:rsid w:val="00391841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F5205"/>
    <w:rsid w:val="003F6E3A"/>
    <w:rsid w:val="0040221B"/>
    <w:rsid w:val="004025F0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2183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6BA"/>
    <w:rsid w:val="004C69D7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497E"/>
    <w:rsid w:val="00577000"/>
    <w:rsid w:val="00577988"/>
    <w:rsid w:val="0059264F"/>
    <w:rsid w:val="00592EE9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739B"/>
    <w:rsid w:val="006A6C4F"/>
    <w:rsid w:val="006C3B7E"/>
    <w:rsid w:val="006C5D62"/>
    <w:rsid w:val="006D2ABF"/>
    <w:rsid w:val="006D60D0"/>
    <w:rsid w:val="006D6B44"/>
    <w:rsid w:val="006D6F09"/>
    <w:rsid w:val="006E6879"/>
    <w:rsid w:val="006F0091"/>
    <w:rsid w:val="006F0796"/>
    <w:rsid w:val="006F086A"/>
    <w:rsid w:val="007063AF"/>
    <w:rsid w:val="007115A9"/>
    <w:rsid w:val="00712A01"/>
    <w:rsid w:val="00713383"/>
    <w:rsid w:val="00720A04"/>
    <w:rsid w:val="00737CC8"/>
    <w:rsid w:val="00742FAE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A85"/>
    <w:rsid w:val="007A3759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2246"/>
    <w:rsid w:val="008271C9"/>
    <w:rsid w:val="00844D7C"/>
    <w:rsid w:val="00855A4E"/>
    <w:rsid w:val="0086052F"/>
    <w:rsid w:val="00861A0B"/>
    <w:rsid w:val="0086606A"/>
    <w:rsid w:val="00873B12"/>
    <w:rsid w:val="00876CC4"/>
    <w:rsid w:val="0089492D"/>
    <w:rsid w:val="00897C09"/>
    <w:rsid w:val="008B0B96"/>
    <w:rsid w:val="008B2485"/>
    <w:rsid w:val="008C0A5D"/>
    <w:rsid w:val="008D1355"/>
    <w:rsid w:val="008D6A70"/>
    <w:rsid w:val="008D6D37"/>
    <w:rsid w:val="00901E8E"/>
    <w:rsid w:val="009032E6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6329"/>
    <w:rsid w:val="009724AF"/>
    <w:rsid w:val="009740D8"/>
    <w:rsid w:val="00981CED"/>
    <w:rsid w:val="00984E2A"/>
    <w:rsid w:val="009850EE"/>
    <w:rsid w:val="009878B3"/>
    <w:rsid w:val="00987D38"/>
    <w:rsid w:val="00994366"/>
    <w:rsid w:val="009A3C33"/>
    <w:rsid w:val="009A532B"/>
    <w:rsid w:val="009B0DE2"/>
    <w:rsid w:val="009B1A48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7A6C"/>
    <w:rsid w:val="00AA19D6"/>
    <w:rsid w:val="00AA320B"/>
    <w:rsid w:val="00AA37E6"/>
    <w:rsid w:val="00AA5725"/>
    <w:rsid w:val="00AB41B0"/>
    <w:rsid w:val="00AC1164"/>
    <w:rsid w:val="00AC4AC4"/>
    <w:rsid w:val="00AC743E"/>
    <w:rsid w:val="00AD7DC9"/>
    <w:rsid w:val="00AE0A25"/>
    <w:rsid w:val="00AE4FE5"/>
    <w:rsid w:val="00B00419"/>
    <w:rsid w:val="00B0257A"/>
    <w:rsid w:val="00B02805"/>
    <w:rsid w:val="00B04877"/>
    <w:rsid w:val="00B07272"/>
    <w:rsid w:val="00B22B6F"/>
    <w:rsid w:val="00B26D60"/>
    <w:rsid w:val="00B27D05"/>
    <w:rsid w:val="00B32182"/>
    <w:rsid w:val="00B3584B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F0502"/>
    <w:rsid w:val="00BF6E84"/>
    <w:rsid w:val="00C16709"/>
    <w:rsid w:val="00C16BD9"/>
    <w:rsid w:val="00C17ECC"/>
    <w:rsid w:val="00C31244"/>
    <w:rsid w:val="00C41815"/>
    <w:rsid w:val="00C61514"/>
    <w:rsid w:val="00C8387B"/>
    <w:rsid w:val="00C92858"/>
    <w:rsid w:val="00C9376A"/>
    <w:rsid w:val="00CB0915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40347"/>
    <w:rsid w:val="00D43E64"/>
    <w:rsid w:val="00D46E40"/>
    <w:rsid w:val="00D52901"/>
    <w:rsid w:val="00D530A3"/>
    <w:rsid w:val="00D7539F"/>
    <w:rsid w:val="00D75B68"/>
    <w:rsid w:val="00D86CD2"/>
    <w:rsid w:val="00DA30C3"/>
    <w:rsid w:val="00DA4D1B"/>
    <w:rsid w:val="00DB5CFF"/>
    <w:rsid w:val="00DB5DB1"/>
    <w:rsid w:val="00DB6C4F"/>
    <w:rsid w:val="00DD4F37"/>
    <w:rsid w:val="00DD790B"/>
    <w:rsid w:val="00E003F4"/>
    <w:rsid w:val="00E13047"/>
    <w:rsid w:val="00E1695A"/>
    <w:rsid w:val="00E1726A"/>
    <w:rsid w:val="00E21DA2"/>
    <w:rsid w:val="00E31184"/>
    <w:rsid w:val="00E313F4"/>
    <w:rsid w:val="00E334EE"/>
    <w:rsid w:val="00E47012"/>
    <w:rsid w:val="00E471F2"/>
    <w:rsid w:val="00E50ED3"/>
    <w:rsid w:val="00E5735F"/>
    <w:rsid w:val="00E65909"/>
    <w:rsid w:val="00E66CB0"/>
    <w:rsid w:val="00E720A8"/>
    <w:rsid w:val="00E76250"/>
    <w:rsid w:val="00E81660"/>
    <w:rsid w:val="00E8315D"/>
    <w:rsid w:val="00E857D9"/>
    <w:rsid w:val="00E97A16"/>
    <w:rsid w:val="00EA4B15"/>
    <w:rsid w:val="00ED3398"/>
    <w:rsid w:val="00ED5039"/>
    <w:rsid w:val="00EE4B8E"/>
    <w:rsid w:val="00EE4BF3"/>
    <w:rsid w:val="00EE635B"/>
    <w:rsid w:val="00EE7053"/>
    <w:rsid w:val="00EE7B57"/>
    <w:rsid w:val="00F01119"/>
    <w:rsid w:val="00F02695"/>
    <w:rsid w:val="00F03543"/>
    <w:rsid w:val="00F05C94"/>
    <w:rsid w:val="00F20DBE"/>
    <w:rsid w:val="00F27455"/>
    <w:rsid w:val="00F31F4C"/>
    <w:rsid w:val="00F36984"/>
    <w:rsid w:val="00F52A81"/>
    <w:rsid w:val="00F56B4E"/>
    <w:rsid w:val="00F6061C"/>
    <w:rsid w:val="00F60E00"/>
    <w:rsid w:val="00F81414"/>
    <w:rsid w:val="00F86A52"/>
    <w:rsid w:val="00F943EC"/>
    <w:rsid w:val="00FA08DC"/>
    <w:rsid w:val="00FA34F3"/>
    <w:rsid w:val="00FA57A9"/>
    <w:rsid w:val="00FB3302"/>
    <w:rsid w:val="00FB7CB4"/>
    <w:rsid w:val="00FC4A32"/>
    <w:rsid w:val="00FD5923"/>
    <w:rsid w:val="00FD6F60"/>
    <w:rsid w:val="00FE122E"/>
    <w:rsid w:val="00FE728C"/>
    <w:rsid w:val="00FF25F7"/>
    <w:rsid w:val="00FF40BF"/>
    <w:rsid w:val="00FF6E41"/>
    <w:rsid w:val="00FF73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419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07B12-21BA-41B0-B958-14C68E51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244</Words>
  <Characters>1564</Characters>
  <Application>Microsoft Office Word</Application>
  <DocSecurity>0</DocSecurity>
  <Lines>0</Lines>
  <Paragraphs>0</Paragraphs>
  <ScaleCrop>false</ScaleCrop>
  <Company>HP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VB</cp:lastModifiedBy>
  <cp:revision>2</cp:revision>
  <cp:lastPrinted>2016-11-04T14:33:00Z</cp:lastPrinted>
  <dcterms:created xsi:type="dcterms:W3CDTF">2016-11-04T15:08:00Z</dcterms:created>
  <dcterms:modified xsi:type="dcterms:W3CDTF">2016-11-04T15:08:00Z</dcterms:modified>
</cp:coreProperties>
</file>