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47E4" w:rsidP="007A47E4">
      <w:pPr>
        <w:bidi w:val="0"/>
        <w:jc w:val="center"/>
        <w:rPr>
          <w:rFonts w:ascii="Arial" w:hAnsi="Arial" w:cs="Arial"/>
          <w:b/>
          <w:bCs/>
          <w:sz w:val="28"/>
          <w:szCs w:val="28"/>
        </w:rPr>
      </w:pPr>
      <w:r w:rsidRPr="00444733">
        <w:rPr>
          <w:rFonts w:ascii="Arial" w:hAnsi="Arial" w:cs="Arial"/>
          <w:b/>
          <w:bCs/>
          <w:sz w:val="28"/>
          <w:szCs w:val="28"/>
        </w:rPr>
        <w:t>Dôvodová správa</w:t>
      </w:r>
    </w:p>
    <w:p w:rsidR="009E54DC" w:rsidRPr="00444733" w:rsidP="007A47E4">
      <w:pPr>
        <w:bidi w:val="0"/>
        <w:jc w:val="center"/>
        <w:rPr>
          <w:rFonts w:ascii="Arial" w:hAnsi="Arial" w:cs="Arial"/>
        </w:rPr>
      </w:pPr>
    </w:p>
    <w:p w:rsidR="007A47E4" w:rsidP="007A47E4">
      <w:pPr>
        <w:bidi w:val="0"/>
        <w:jc w:val="both"/>
        <w:rPr>
          <w:rFonts w:ascii="Arial" w:hAnsi="Arial" w:cs="Arial"/>
          <w:b/>
          <w:bCs/>
          <w:sz w:val="28"/>
          <w:szCs w:val="28"/>
        </w:rPr>
      </w:pPr>
    </w:p>
    <w:p w:rsidR="007A47E4" w:rsidP="007A47E4">
      <w:pPr>
        <w:bidi w:val="0"/>
        <w:jc w:val="both"/>
        <w:rPr>
          <w:rFonts w:ascii="Arial" w:hAnsi="Arial" w:cs="Arial"/>
          <w:b/>
          <w:bCs/>
        </w:rPr>
      </w:pPr>
      <w:r w:rsidRPr="00444733">
        <w:rPr>
          <w:rFonts w:ascii="Arial" w:hAnsi="Arial" w:cs="Arial"/>
          <w:b/>
          <w:bCs/>
        </w:rPr>
        <w:t>Všeobecná časť</w:t>
      </w:r>
    </w:p>
    <w:p w:rsidR="00BD0663" w:rsidP="007A47E4">
      <w:pPr>
        <w:bidi w:val="0"/>
        <w:jc w:val="both"/>
        <w:rPr>
          <w:rFonts w:ascii="Arial" w:hAnsi="Arial" w:cs="Arial"/>
          <w:b/>
          <w:bCs/>
        </w:rPr>
      </w:pPr>
    </w:p>
    <w:p w:rsidR="00E96692" w:rsidP="009E54DC">
      <w:pPr>
        <w:bidi w:val="0"/>
        <w:ind w:firstLine="708"/>
        <w:jc w:val="both"/>
        <w:rPr>
          <w:rFonts w:ascii="Arial" w:hAnsi="Arial" w:cs="Arial"/>
          <w:bCs/>
        </w:rPr>
      </w:pPr>
      <w:r w:rsidRPr="009E54DC" w:rsidR="009E54DC">
        <w:rPr>
          <w:rFonts w:ascii="Arial" w:hAnsi="Arial" w:cs="Arial"/>
          <w:bCs/>
        </w:rPr>
        <w:t>Návrhom zákona sa mení a dopĺňa zákon č. 241/1993 Z.</w:t>
      </w:r>
      <w:r w:rsidR="005E70FC">
        <w:rPr>
          <w:rFonts w:ascii="Arial" w:hAnsi="Arial" w:cs="Arial"/>
          <w:bCs/>
        </w:rPr>
        <w:t xml:space="preserve"> </w:t>
      </w:r>
      <w:r w:rsidRPr="009E54DC" w:rsidR="009E54DC">
        <w:rPr>
          <w:rFonts w:ascii="Arial" w:hAnsi="Arial" w:cs="Arial"/>
          <w:bCs/>
        </w:rPr>
        <w:t xml:space="preserve">z. o štátnych sviatkoch, dňoch pracovného pokoja a pamätných dňoch v znení neskorších predpisov. </w:t>
      </w:r>
    </w:p>
    <w:p w:rsidR="000E40A7" w:rsidP="009E54DC">
      <w:pPr>
        <w:bidi w:val="0"/>
        <w:ind w:firstLine="708"/>
        <w:jc w:val="both"/>
        <w:rPr>
          <w:rFonts w:ascii="Arial" w:hAnsi="Arial" w:cs="Arial"/>
          <w:bCs/>
        </w:rPr>
      </w:pPr>
      <w:r w:rsidRPr="009E54DC" w:rsidR="009E54DC">
        <w:rPr>
          <w:rFonts w:ascii="Arial" w:hAnsi="Arial" w:cs="Arial"/>
          <w:bCs/>
        </w:rPr>
        <w:t xml:space="preserve">Účelom novely je zaradenie </w:t>
      </w:r>
      <w:r>
        <w:rPr>
          <w:rFonts w:ascii="Arial" w:hAnsi="Arial" w:cs="Arial"/>
          <w:bCs/>
        </w:rPr>
        <w:t>dvoch pamätných dní – 21. augusta</w:t>
      </w:r>
      <w:r w:rsidRPr="00196628">
        <w:rPr>
          <w:rFonts w:ascii="Arial" w:hAnsi="Arial" w:cs="Arial"/>
          <w:bCs/>
        </w:rPr>
        <w:t xml:space="preserve">, Dňa </w:t>
      </w:r>
      <w:r w:rsidRPr="00196628" w:rsidR="00196628">
        <w:rPr>
          <w:rFonts w:ascii="Arial" w:hAnsi="Arial" w:cs="Arial"/>
          <w:bCs/>
        </w:rPr>
        <w:t>obetí</w:t>
      </w:r>
      <w:r w:rsidRPr="00196628">
        <w:rPr>
          <w:rFonts w:ascii="Arial" w:hAnsi="Arial" w:cs="Arial"/>
          <w:bCs/>
        </w:rPr>
        <w:t xml:space="preserve"> okupácie Česko-Slovenska v roku 1968, a </w:t>
      </w:r>
      <w:r w:rsidRPr="00196628" w:rsidR="00196628">
        <w:rPr>
          <w:rFonts w:ascii="Arial" w:hAnsi="Arial" w:cs="Arial"/>
          <w:bCs/>
        </w:rPr>
        <w:t>21. júna, Dňa odchodu okupačných vojsk sovietskej armády z Česko-Slovenska v roku 1991</w:t>
      </w:r>
      <w:r w:rsidRPr="00196628">
        <w:rPr>
          <w:rFonts w:ascii="Arial" w:hAnsi="Arial" w:cs="Arial"/>
          <w:bCs/>
        </w:rPr>
        <w:t>.</w:t>
      </w:r>
      <w:r>
        <w:rPr>
          <w:rFonts w:ascii="Arial" w:hAnsi="Arial" w:cs="Arial"/>
          <w:bCs/>
        </w:rPr>
        <w:t xml:space="preserve"> </w:t>
      </w:r>
    </w:p>
    <w:p w:rsidR="000E40A7" w:rsidP="009E54DC">
      <w:pPr>
        <w:bidi w:val="0"/>
        <w:ind w:firstLine="708"/>
        <w:jc w:val="both"/>
        <w:rPr>
          <w:rFonts w:ascii="Arial" w:hAnsi="Arial" w:cs="Arial"/>
          <w:bCs/>
        </w:rPr>
      </w:pPr>
    </w:p>
    <w:p w:rsidR="000E40A7" w:rsidP="009E54DC">
      <w:pPr>
        <w:bidi w:val="0"/>
        <w:ind w:firstLine="708"/>
        <w:jc w:val="both"/>
        <w:rPr>
          <w:rFonts w:ascii="Arial" w:hAnsi="Arial" w:cs="Arial"/>
          <w:bCs/>
        </w:rPr>
      </w:pPr>
      <w:r>
        <w:rPr>
          <w:rFonts w:ascii="Arial" w:hAnsi="Arial" w:cs="Arial"/>
          <w:bCs/>
        </w:rPr>
        <w:t xml:space="preserve">Týmito dvomi dňami je vymedzených 23 rokov okupácie Česko-Slovenska. </w:t>
      </w:r>
    </w:p>
    <w:p w:rsidR="00AC574C" w:rsidP="000E40A7">
      <w:pPr>
        <w:bidi w:val="0"/>
        <w:jc w:val="both"/>
        <w:rPr>
          <w:rFonts w:ascii="Arial" w:hAnsi="Arial" w:cs="Arial"/>
          <w:bCs/>
        </w:rPr>
      </w:pPr>
    </w:p>
    <w:p w:rsidR="00AC574C" w:rsidP="000E40A7">
      <w:pPr>
        <w:bidi w:val="0"/>
        <w:jc w:val="both"/>
        <w:rPr>
          <w:rFonts w:ascii="Arial" w:hAnsi="Arial" w:cs="Arial"/>
          <w:bCs/>
        </w:rPr>
      </w:pPr>
      <w:r w:rsidR="000E40A7">
        <w:rPr>
          <w:rFonts w:ascii="Arial" w:hAnsi="Arial" w:cs="Arial"/>
          <w:bCs/>
        </w:rPr>
        <w:t>Okupácia začala v noci z 20. na 21. augusta 1968</w:t>
      </w:r>
      <w:r w:rsidR="008F765C">
        <w:rPr>
          <w:rFonts w:ascii="Arial" w:hAnsi="Arial" w:cs="Arial"/>
          <w:bCs/>
        </w:rPr>
        <w:t>. Š</w:t>
      </w:r>
      <w:r w:rsidR="000E40A7">
        <w:rPr>
          <w:rFonts w:ascii="Arial" w:hAnsi="Arial" w:cs="Arial"/>
          <w:bCs/>
        </w:rPr>
        <w:t>lo o násilné, vojenské potlačenie vtedajšieho pokusu o</w:t>
      </w:r>
      <w:r w:rsidR="00183291">
        <w:rPr>
          <w:rFonts w:ascii="Arial" w:hAnsi="Arial" w:cs="Arial"/>
          <w:bCs/>
        </w:rPr>
        <w:t> demokratizačné politické zmeny v Česko-</w:t>
      </w:r>
      <w:r w:rsidR="008F765C">
        <w:rPr>
          <w:rFonts w:ascii="Arial" w:hAnsi="Arial" w:cs="Arial"/>
          <w:bCs/>
        </w:rPr>
        <w:t xml:space="preserve">Slovensku a začiatok </w:t>
      </w:r>
      <w:r>
        <w:rPr>
          <w:rFonts w:ascii="Arial" w:hAnsi="Arial" w:cs="Arial"/>
          <w:bCs/>
        </w:rPr>
        <w:t xml:space="preserve">procesu tzv. normalizácie, ktorej dôsledky sa prejavujú doteraz. </w:t>
      </w:r>
      <w:r w:rsidR="00183291">
        <w:rPr>
          <w:rFonts w:ascii="Arial" w:hAnsi="Arial" w:cs="Arial"/>
          <w:bCs/>
        </w:rPr>
        <w:t xml:space="preserve"> </w:t>
      </w:r>
    </w:p>
    <w:p w:rsidR="00AC574C" w:rsidP="000E40A7">
      <w:pPr>
        <w:bidi w:val="0"/>
        <w:jc w:val="both"/>
        <w:rPr>
          <w:rFonts w:ascii="Arial" w:hAnsi="Arial" w:cs="Arial"/>
          <w:bCs/>
        </w:rPr>
      </w:pPr>
    </w:p>
    <w:p w:rsidR="000E40A7" w:rsidP="000E40A7">
      <w:pPr>
        <w:bidi w:val="0"/>
        <w:jc w:val="both"/>
        <w:rPr>
          <w:rFonts w:ascii="Arial" w:hAnsi="Arial" w:cs="Arial"/>
          <w:bCs/>
        </w:rPr>
      </w:pPr>
      <w:r w:rsidR="00183291">
        <w:rPr>
          <w:rFonts w:ascii="Arial" w:hAnsi="Arial" w:cs="Arial"/>
          <w:bCs/>
        </w:rPr>
        <w:t xml:space="preserve">Pozemný sled okupačných vojsk tvorilo 30 divízií sovietskej armády, tri divízie poľskej armády, jedna motostrelecká divízia maďarskej armády, jeden bulharský motostrelecký pluk a niekoľko desiatok špecialistov z NDR. </w:t>
      </w:r>
    </w:p>
    <w:p w:rsidR="00183291" w:rsidP="000E40A7">
      <w:pPr>
        <w:bidi w:val="0"/>
        <w:jc w:val="both"/>
        <w:rPr>
          <w:rFonts w:ascii="Arial" w:hAnsi="Arial" w:cs="Arial"/>
          <w:bCs/>
        </w:rPr>
      </w:pPr>
      <w:r>
        <w:rPr>
          <w:rFonts w:ascii="Arial" w:hAnsi="Arial" w:cs="Arial"/>
          <w:bCs/>
        </w:rPr>
        <w:t>Súhrnné počty vojsk sa odhadujú na viac ako pol milióna vojakov, približne 6300 tankov</w:t>
      </w:r>
      <w:r w:rsidR="007C03A1">
        <w:rPr>
          <w:rFonts w:ascii="Arial" w:hAnsi="Arial" w:cs="Arial"/>
          <w:bCs/>
        </w:rPr>
        <w:t xml:space="preserve"> a obrnených transportérov</w:t>
      </w:r>
      <w:r>
        <w:rPr>
          <w:rFonts w:ascii="Arial" w:hAnsi="Arial" w:cs="Arial"/>
          <w:bCs/>
        </w:rPr>
        <w:t>, 2000 diel a </w:t>
      </w:r>
      <w:r w:rsidR="007C03A1">
        <w:rPr>
          <w:rFonts w:ascii="Arial" w:hAnsi="Arial" w:cs="Arial"/>
          <w:bCs/>
        </w:rPr>
        <w:t>950</w:t>
      </w:r>
      <w:r>
        <w:rPr>
          <w:rFonts w:ascii="Arial" w:hAnsi="Arial" w:cs="Arial"/>
          <w:bCs/>
        </w:rPr>
        <w:t xml:space="preserve"> lietadiel. </w:t>
      </w:r>
    </w:p>
    <w:p w:rsidR="00183291" w:rsidP="000E40A7">
      <w:pPr>
        <w:bidi w:val="0"/>
        <w:jc w:val="both"/>
        <w:rPr>
          <w:rFonts w:ascii="Arial" w:hAnsi="Arial" w:cs="Arial"/>
          <w:bCs/>
        </w:rPr>
      </w:pPr>
      <w:r>
        <w:rPr>
          <w:rFonts w:ascii="Arial" w:hAnsi="Arial" w:cs="Arial"/>
          <w:bCs/>
        </w:rPr>
        <w:t xml:space="preserve">Vojenské jednotky Maďarska, Bulharska, Poľska </w:t>
      </w:r>
      <w:r w:rsidR="008F765C">
        <w:rPr>
          <w:rFonts w:ascii="Arial" w:hAnsi="Arial" w:cs="Arial"/>
          <w:bCs/>
        </w:rPr>
        <w:t xml:space="preserve">a NDR opustili naše územie už do 4. novembra 1968, sovietske však zostali zhruba v počte 150 000 osôb. </w:t>
      </w:r>
    </w:p>
    <w:p w:rsidR="001806D6" w:rsidP="000E40A7">
      <w:pPr>
        <w:bidi w:val="0"/>
        <w:jc w:val="both"/>
        <w:rPr>
          <w:rFonts w:ascii="Arial" w:hAnsi="Arial" w:cs="Arial"/>
          <w:bCs/>
        </w:rPr>
      </w:pPr>
      <w:r w:rsidR="00AC574C">
        <w:rPr>
          <w:rFonts w:ascii="Arial" w:hAnsi="Arial" w:cs="Arial"/>
          <w:bCs/>
        </w:rPr>
        <w:t xml:space="preserve">Sovieti si ešte pred inváziou zabezpečili tzv. pozývací list od niekoľkých dogmatických komunistov, avšak samotné vedenie KSČ vo svojom stanovisku odvysielanom v rozhlase počas prvých hodín invázie demaskovalo túto akciou ako vojenskú okupáciu a porušenie medzinárodného práva. Hoci komunistické vedenie štátu odmietalo možnosť ozbrojeného odporu, na mnohých miestach našej krajiny sa neozbrojení občania postavili do cesty okupačným tankom, prebiehali početné demonštrácie. Na takéto akcie odpovedali vojaci okupačných armád na niekoľkých miestach streľbou do davu protestujúcich, ktorej dôsledkom boli obete na ľudských životoch. </w:t>
      </w:r>
    </w:p>
    <w:p w:rsidR="001806D6" w:rsidP="000E40A7">
      <w:pPr>
        <w:bidi w:val="0"/>
        <w:jc w:val="both"/>
        <w:rPr>
          <w:rFonts w:ascii="Arial" w:hAnsi="Arial" w:cs="Arial"/>
          <w:bCs/>
        </w:rPr>
      </w:pPr>
    </w:p>
    <w:p w:rsidR="006A16B7" w:rsidP="000E40A7">
      <w:pPr>
        <w:bidi w:val="0"/>
        <w:jc w:val="both"/>
        <w:rPr>
          <w:rFonts w:ascii="Arial" w:hAnsi="Arial" w:cs="Arial"/>
          <w:bCs/>
        </w:rPr>
      </w:pPr>
      <w:r w:rsidRPr="00F0576E" w:rsidR="007C03A1">
        <w:rPr>
          <w:rFonts w:ascii="Arial" w:hAnsi="Arial" w:cs="Arial"/>
          <w:b/>
          <w:bCs/>
        </w:rPr>
        <w:t>V</w:t>
      </w:r>
      <w:r w:rsidR="001806D6">
        <w:rPr>
          <w:rFonts w:ascii="Arial" w:hAnsi="Arial" w:cs="Arial"/>
          <w:b/>
          <w:bCs/>
        </w:rPr>
        <w:t xml:space="preserve"> prvých týždňoch okupácie, v </w:t>
      </w:r>
      <w:r w:rsidRPr="00F0576E" w:rsidR="007C03A1">
        <w:rPr>
          <w:rFonts w:ascii="Arial" w:hAnsi="Arial" w:cs="Arial"/>
          <w:b/>
          <w:bCs/>
        </w:rPr>
        <w:t>dôsledu streľby do bezbranných ľudí, dopravných nehôd, spôsobených bezohľadnosťou sovietskych vodičov a kriminálnych činov pripravili okupačné jednotky o život najmenej 135 občanov Česko-Slovenska</w:t>
      </w:r>
      <w:r w:rsidR="006E13B5">
        <w:rPr>
          <w:rFonts w:ascii="Arial" w:hAnsi="Arial" w:cs="Arial"/>
          <w:bCs/>
        </w:rPr>
        <w:t xml:space="preserve"> </w:t>
      </w:r>
      <w:r w:rsidRPr="00736728" w:rsidR="006E13B5">
        <w:rPr>
          <w:rFonts w:ascii="Arial" w:hAnsi="Arial" w:cs="Arial"/>
          <w:bCs/>
          <w:i/>
        </w:rPr>
        <w:t>(Prokop Tomek – Ivo Pejčoch: Černá kniha sovětské okupace. Svět křídel 2015, str. 12</w:t>
      </w:r>
      <w:r w:rsidRPr="00736728" w:rsidR="00EF4641">
        <w:rPr>
          <w:rFonts w:ascii="Arial" w:hAnsi="Arial" w:cs="Arial"/>
          <w:bCs/>
          <w:i/>
        </w:rPr>
        <w:t>, str. 115 - 155</w:t>
      </w:r>
      <w:r w:rsidRPr="00736728" w:rsidR="006E13B5">
        <w:rPr>
          <w:rFonts w:ascii="Arial" w:hAnsi="Arial" w:cs="Arial"/>
          <w:bCs/>
          <w:i/>
        </w:rPr>
        <w:t>)</w:t>
      </w:r>
      <w:r w:rsidR="007C03A1">
        <w:rPr>
          <w:rFonts w:ascii="Arial" w:hAnsi="Arial" w:cs="Arial"/>
          <w:bCs/>
        </w:rPr>
        <w:t xml:space="preserve">, </w:t>
      </w:r>
      <w:r w:rsidRPr="001806D6" w:rsidR="007C03A1">
        <w:rPr>
          <w:rFonts w:ascii="Arial" w:hAnsi="Arial" w:cs="Arial"/>
          <w:b/>
          <w:bCs/>
        </w:rPr>
        <w:t>z</w:t>
      </w:r>
      <w:r w:rsidRPr="001806D6">
        <w:rPr>
          <w:rFonts w:ascii="Arial" w:hAnsi="Arial" w:cs="Arial"/>
          <w:b/>
          <w:bCs/>
        </w:rPr>
        <w:t> </w:t>
      </w:r>
      <w:r w:rsidRPr="001806D6" w:rsidR="007C03A1">
        <w:rPr>
          <w:rFonts w:ascii="Arial" w:hAnsi="Arial" w:cs="Arial"/>
          <w:b/>
          <w:bCs/>
        </w:rPr>
        <w:t>toho</w:t>
      </w:r>
      <w:r w:rsidRPr="001806D6">
        <w:rPr>
          <w:rFonts w:ascii="Arial" w:hAnsi="Arial" w:cs="Arial"/>
          <w:b/>
          <w:bCs/>
        </w:rPr>
        <w:t xml:space="preserve"> </w:t>
      </w:r>
      <w:r w:rsidRPr="001806D6" w:rsidR="00F0576E">
        <w:rPr>
          <w:rFonts w:ascii="Arial" w:hAnsi="Arial" w:cs="Arial"/>
          <w:b/>
          <w:bCs/>
        </w:rPr>
        <w:t>nasledovných 40 občanov zahynulo</w:t>
      </w:r>
      <w:r w:rsidRPr="001806D6" w:rsidR="00736728">
        <w:rPr>
          <w:rFonts w:ascii="Arial" w:hAnsi="Arial" w:cs="Arial"/>
          <w:b/>
          <w:bCs/>
        </w:rPr>
        <w:t xml:space="preserve"> </w:t>
      </w:r>
      <w:r w:rsidRPr="001806D6">
        <w:rPr>
          <w:rFonts w:ascii="Arial" w:hAnsi="Arial" w:cs="Arial"/>
          <w:b/>
          <w:bCs/>
        </w:rPr>
        <w:t>na Slovensku</w:t>
      </w:r>
      <w:r w:rsidRPr="001806D6" w:rsidR="00F0576E">
        <w:rPr>
          <w:rFonts w:ascii="Arial" w:hAnsi="Arial" w:cs="Arial"/>
          <w:b/>
          <w:bCs/>
        </w:rPr>
        <w:t xml:space="preserve"> alebo pochádzalo</w:t>
      </w:r>
      <w:r w:rsidRPr="001806D6" w:rsidR="00736728">
        <w:rPr>
          <w:rFonts w:ascii="Arial" w:hAnsi="Arial" w:cs="Arial"/>
          <w:b/>
          <w:bCs/>
        </w:rPr>
        <w:t xml:space="preserve"> zo Slovenska</w:t>
      </w:r>
      <w:r w:rsidRPr="001806D6">
        <w:rPr>
          <w:rFonts w:ascii="Arial" w:hAnsi="Arial" w:cs="Arial"/>
          <w:b/>
          <w:bCs/>
        </w:rPr>
        <w:t>:</w:t>
      </w:r>
      <w:r w:rsidR="007C03A1">
        <w:rPr>
          <w:rFonts w:ascii="Arial" w:hAnsi="Arial" w:cs="Arial"/>
          <w:bCs/>
        </w:rPr>
        <w:t xml:space="preserve"> </w:t>
      </w:r>
    </w:p>
    <w:p w:rsidR="00736728" w:rsidP="000E40A7">
      <w:pPr>
        <w:bidi w:val="0"/>
        <w:jc w:val="both"/>
        <w:rPr>
          <w:rFonts w:ascii="Arial" w:hAnsi="Arial" w:cs="Arial"/>
          <w:bCs/>
        </w:rPr>
      </w:pPr>
    </w:p>
    <w:p w:rsidR="00B96B50" w:rsidP="000E40A7">
      <w:pPr>
        <w:numPr>
          <w:numId w:val="1"/>
        </w:numPr>
        <w:bidi w:val="0"/>
        <w:jc w:val="both"/>
        <w:rPr>
          <w:rFonts w:ascii="Arial" w:hAnsi="Arial" w:cs="Arial"/>
          <w:bCs/>
        </w:rPr>
      </w:pPr>
      <w:r w:rsidRPr="00B96B50" w:rsidR="00C51F7C">
        <w:rPr>
          <w:rFonts w:ascii="Arial" w:hAnsi="Arial" w:cs="Arial"/>
          <w:bCs/>
        </w:rPr>
        <w:t>Jozef Bonk, zastrelený sovietskymi vojakmi v</w:t>
      </w:r>
      <w:r>
        <w:rPr>
          <w:rFonts w:ascii="Arial" w:hAnsi="Arial" w:cs="Arial"/>
          <w:bCs/>
        </w:rPr>
        <w:t> </w:t>
      </w:r>
      <w:r w:rsidRPr="00B96B50" w:rsidR="00C51F7C">
        <w:rPr>
          <w:rFonts w:ascii="Arial" w:hAnsi="Arial" w:cs="Arial"/>
          <w:bCs/>
        </w:rPr>
        <w:t>Poprade</w:t>
      </w:r>
    </w:p>
    <w:p w:rsidR="00B96B50" w:rsidP="000E40A7">
      <w:pPr>
        <w:numPr>
          <w:numId w:val="1"/>
        </w:numPr>
        <w:bidi w:val="0"/>
        <w:jc w:val="both"/>
        <w:rPr>
          <w:rFonts w:ascii="Arial" w:hAnsi="Arial" w:cs="Arial"/>
          <w:bCs/>
        </w:rPr>
      </w:pPr>
      <w:r w:rsidRPr="00B96B50" w:rsidR="00C51F7C">
        <w:rPr>
          <w:rFonts w:ascii="Arial" w:hAnsi="Arial" w:cs="Arial"/>
          <w:bCs/>
        </w:rPr>
        <w:t>Štefan Ciberaj, smrteľne zranený sovietskym tankom v</w:t>
      </w:r>
      <w:r>
        <w:rPr>
          <w:rFonts w:ascii="Arial" w:hAnsi="Arial" w:cs="Arial"/>
          <w:bCs/>
        </w:rPr>
        <w:t> </w:t>
      </w:r>
      <w:r w:rsidRPr="00B96B50" w:rsidR="00C51F7C">
        <w:rPr>
          <w:rFonts w:ascii="Arial" w:hAnsi="Arial" w:cs="Arial"/>
          <w:bCs/>
        </w:rPr>
        <w:t>Rožňave</w:t>
      </w:r>
    </w:p>
    <w:p w:rsidR="00B96B50" w:rsidP="000E40A7">
      <w:pPr>
        <w:numPr>
          <w:numId w:val="1"/>
        </w:numPr>
        <w:bidi w:val="0"/>
        <w:jc w:val="both"/>
        <w:rPr>
          <w:rFonts w:ascii="Arial" w:hAnsi="Arial" w:cs="Arial"/>
          <w:bCs/>
        </w:rPr>
      </w:pPr>
      <w:r w:rsidRPr="00B96B50" w:rsidR="00C51F7C">
        <w:rPr>
          <w:rFonts w:ascii="Arial" w:hAnsi="Arial" w:cs="Arial"/>
          <w:bCs/>
        </w:rPr>
        <w:t>Milan Fulier, usmrtený sovietskymi vojakmi v</w:t>
      </w:r>
      <w:r>
        <w:rPr>
          <w:rFonts w:ascii="Arial" w:hAnsi="Arial" w:cs="Arial"/>
          <w:bCs/>
        </w:rPr>
        <w:t> </w:t>
      </w:r>
      <w:r w:rsidRPr="00B96B50" w:rsidR="00C51F7C">
        <w:rPr>
          <w:rFonts w:ascii="Arial" w:hAnsi="Arial" w:cs="Arial"/>
          <w:bCs/>
        </w:rPr>
        <w:t>Bratislave</w:t>
      </w:r>
    </w:p>
    <w:p w:rsidR="00B96B50" w:rsidP="000E40A7">
      <w:pPr>
        <w:numPr>
          <w:numId w:val="1"/>
        </w:numPr>
        <w:bidi w:val="0"/>
        <w:jc w:val="both"/>
        <w:rPr>
          <w:rFonts w:ascii="Arial" w:hAnsi="Arial" w:cs="Arial"/>
          <w:bCs/>
        </w:rPr>
      </w:pPr>
      <w:r w:rsidRPr="00B96B50" w:rsidR="00C51F7C">
        <w:rPr>
          <w:rFonts w:ascii="Arial" w:hAnsi="Arial" w:cs="Arial"/>
          <w:bCs/>
        </w:rPr>
        <w:t>Rudolf Gavorník, zastrelený sovietskymi vojakmi v</w:t>
      </w:r>
      <w:r>
        <w:rPr>
          <w:rFonts w:ascii="Arial" w:hAnsi="Arial" w:cs="Arial"/>
          <w:bCs/>
        </w:rPr>
        <w:t> </w:t>
      </w:r>
      <w:r w:rsidRPr="00B96B50" w:rsidR="00C51F7C">
        <w:rPr>
          <w:rFonts w:ascii="Arial" w:hAnsi="Arial" w:cs="Arial"/>
          <w:bCs/>
        </w:rPr>
        <w:t>Detve</w:t>
      </w:r>
    </w:p>
    <w:p w:rsidR="00B96B50" w:rsidP="000E40A7">
      <w:pPr>
        <w:numPr>
          <w:numId w:val="1"/>
        </w:numPr>
        <w:bidi w:val="0"/>
        <w:jc w:val="both"/>
        <w:rPr>
          <w:rFonts w:ascii="Arial" w:hAnsi="Arial" w:cs="Arial"/>
          <w:bCs/>
        </w:rPr>
      </w:pPr>
      <w:r w:rsidRPr="00B96B50" w:rsidR="00C51F7C">
        <w:rPr>
          <w:rFonts w:ascii="Arial" w:hAnsi="Arial" w:cs="Arial"/>
          <w:bCs/>
        </w:rPr>
        <w:t>Michal Hamrák, zastrelený v deň invázie na košickom Námestí Osloboditeľov</w:t>
      </w:r>
    </w:p>
    <w:p w:rsidR="00B96B50" w:rsidP="000E40A7">
      <w:pPr>
        <w:numPr>
          <w:numId w:val="1"/>
        </w:numPr>
        <w:bidi w:val="0"/>
        <w:jc w:val="both"/>
        <w:rPr>
          <w:rFonts w:ascii="Arial" w:hAnsi="Arial" w:cs="Arial"/>
          <w:bCs/>
        </w:rPr>
      </w:pPr>
      <w:r w:rsidRPr="00B96B50" w:rsidR="00C51F7C">
        <w:rPr>
          <w:rFonts w:ascii="Arial" w:hAnsi="Arial" w:cs="Arial"/>
          <w:bCs/>
        </w:rPr>
        <w:t>Ján Hatala, zastrelený na ceste Prešov – Košice</w:t>
      </w:r>
    </w:p>
    <w:p w:rsidR="00B96B50" w:rsidP="000E40A7">
      <w:pPr>
        <w:numPr>
          <w:numId w:val="1"/>
        </w:numPr>
        <w:bidi w:val="0"/>
        <w:jc w:val="both"/>
        <w:rPr>
          <w:rFonts w:ascii="Arial" w:hAnsi="Arial" w:cs="Arial"/>
          <w:bCs/>
        </w:rPr>
      </w:pPr>
      <w:r w:rsidRPr="00B96B50" w:rsidR="00C51F7C">
        <w:rPr>
          <w:rFonts w:ascii="Arial" w:hAnsi="Arial" w:cs="Arial"/>
          <w:bCs/>
        </w:rPr>
        <w:t>Pavol Hlaváč, zahynul pri náraze do sovietskeho vozidla v Ladomerskej Vieske</w:t>
      </w:r>
    </w:p>
    <w:p w:rsidR="00B96B50" w:rsidP="000E40A7">
      <w:pPr>
        <w:numPr>
          <w:numId w:val="1"/>
        </w:numPr>
        <w:bidi w:val="0"/>
        <w:jc w:val="both"/>
        <w:rPr>
          <w:rFonts w:ascii="Arial" w:hAnsi="Arial" w:cs="Arial"/>
          <w:bCs/>
        </w:rPr>
      </w:pPr>
      <w:r w:rsidRPr="00B96B50" w:rsidR="00C51F7C">
        <w:rPr>
          <w:rFonts w:ascii="Arial" w:hAnsi="Arial" w:cs="Arial"/>
          <w:bCs/>
        </w:rPr>
        <w:t>Ján Holík, zastrelený na bratislavskom Šafárikovom námestí</w:t>
      </w:r>
    </w:p>
    <w:p w:rsidR="00B96B50" w:rsidP="000E40A7">
      <w:pPr>
        <w:numPr>
          <w:numId w:val="1"/>
        </w:numPr>
        <w:bidi w:val="0"/>
        <w:jc w:val="both"/>
        <w:rPr>
          <w:rFonts w:ascii="Arial" w:hAnsi="Arial" w:cs="Arial"/>
          <w:bCs/>
        </w:rPr>
      </w:pPr>
      <w:r w:rsidRPr="00B96B50" w:rsidR="00C51F7C">
        <w:rPr>
          <w:rFonts w:ascii="Arial" w:hAnsi="Arial" w:cs="Arial"/>
          <w:bCs/>
        </w:rPr>
        <w:t>Bartolomej Horváth, zastrelený v</w:t>
      </w:r>
      <w:r>
        <w:rPr>
          <w:rFonts w:ascii="Arial" w:hAnsi="Arial" w:cs="Arial"/>
          <w:bCs/>
        </w:rPr>
        <w:t> </w:t>
      </w:r>
      <w:r w:rsidRPr="00B96B50" w:rsidR="00C51F7C">
        <w:rPr>
          <w:rFonts w:ascii="Arial" w:hAnsi="Arial" w:cs="Arial"/>
          <w:bCs/>
        </w:rPr>
        <w:t>Košiciach</w:t>
      </w:r>
    </w:p>
    <w:p w:rsidR="00B96B50" w:rsidP="000E40A7">
      <w:pPr>
        <w:numPr>
          <w:numId w:val="1"/>
        </w:numPr>
        <w:bidi w:val="0"/>
        <w:jc w:val="both"/>
        <w:rPr>
          <w:rFonts w:ascii="Arial" w:hAnsi="Arial" w:cs="Arial"/>
          <w:bCs/>
        </w:rPr>
      </w:pPr>
      <w:r w:rsidRPr="00B96B50" w:rsidR="00C51F7C">
        <w:rPr>
          <w:rFonts w:ascii="Arial" w:hAnsi="Arial" w:cs="Arial"/>
          <w:bCs/>
        </w:rPr>
        <w:t xml:space="preserve">Jozef Kadura, zahynul </w:t>
      </w:r>
      <w:r w:rsidRPr="00B96B50" w:rsidR="00264203">
        <w:rPr>
          <w:rFonts w:ascii="Arial" w:hAnsi="Arial" w:cs="Arial"/>
          <w:bCs/>
        </w:rPr>
        <w:t>pri náraze sovietskeho obrneného transportéra do vozidla záchranky v</w:t>
      </w:r>
      <w:r>
        <w:rPr>
          <w:rFonts w:ascii="Arial" w:hAnsi="Arial" w:cs="Arial"/>
          <w:bCs/>
        </w:rPr>
        <w:t> </w:t>
      </w:r>
      <w:r w:rsidRPr="00B96B50" w:rsidR="00264203">
        <w:rPr>
          <w:rFonts w:ascii="Arial" w:hAnsi="Arial" w:cs="Arial"/>
          <w:bCs/>
        </w:rPr>
        <w:t>Bratislave</w:t>
      </w:r>
    </w:p>
    <w:p w:rsidR="00B96B50" w:rsidP="000E40A7">
      <w:pPr>
        <w:numPr>
          <w:numId w:val="1"/>
        </w:numPr>
        <w:bidi w:val="0"/>
        <w:jc w:val="both"/>
        <w:rPr>
          <w:rFonts w:ascii="Arial" w:hAnsi="Arial" w:cs="Arial"/>
          <w:bCs/>
        </w:rPr>
      </w:pPr>
      <w:r w:rsidRPr="00B96B50" w:rsidR="00264203">
        <w:rPr>
          <w:rFonts w:ascii="Arial" w:hAnsi="Arial" w:cs="Arial"/>
          <w:bCs/>
        </w:rPr>
        <w:t>Jozef Kolesár, zastrelený na košickom Námestí Osloboditeľov</w:t>
      </w:r>
    </w:p>
    <w:p w:rsidR="00B96B50" w:rsidP="000E40A7">
      <w:pPr>
        <w:numPr>
          <w:numId w:val="1"/>
        </w:numPr>
        <w:bidi w:val="0"/>
        <w:jc w:val="both"/>
        <w:rPr>
          <w:rFonts w:ascii="Arial" w:hAnsi="Arial" w:cs="Arial"/>
          <w:bCs/>
        </w:rPr>
      </w:pPr>
      <w:r w:rsidRPr="00B96B50" w:rsidR="00264203">
        <w:rPr>
          <w:rFonts w:ascii="Arial" w:hAnsi="Arial" w:cs="Arial"/>
          <w:bCs/>
        </w:rPr>
        <w:t>Michal Korenko, zahynul v dôsledku sovietskeho vojenského vozidla v Špišskom Štvrtku</w:t>
      </w:r>
    </w:p>
    <w:p w:rsidR="00B96B50" w:rsidP="000E40A7">
      <w:pPr>
        <w:numPr>
          <w:numId w:val="1"/>
        </w:numPr>
        <w:bidi w:val="0"/>
        <w:jc w:val="both"/>
        <w:rPr>
          <w:rFonts w:ascii="Arial" w:hAnsi="Arial" w:cs="Arial"/>
          <w:bCs/>
        </w:rPr>
      </w:pPr>
      <w:r w:rsidRPr="00B96B50" w:rsidR="00264203">
        <w:rPr>
          <w:rFonts w:ascii="Arial" w:hAnsi="Arial" w:cs="Arial"/>
          <w:bCs/>
        </w:rPr>
        <w:t>Margita Dana Košanová, zastrelená na schodoch Univerzity Komenského v</w:t>
      </w:r>
      <w:r>
        <w:rPr>
          <w:rFonts w:ascii="Arial" w:hAnsi="Arial" w:cs="Arial"/>
          <w:bCs/>
        </w:rPr>
        <w:t> </w:t>
      </w:r>
      <w:r w:rsidRPr="00B96B50" w:rsidR="00264203">
        <w:rPr>
          <w:rFonts w:ascii="Arial" w:hAnsi="Arial" w:cs="Arial"/>
          <w:bCs/>
        </w:rPr>
        <w:t>Bratislave</w:t>
      </w:r>
    </w:p>
    <w:p w:rsidR="00B96B50" w:rsidP="000E40A7">
      <w:pPr>
        <w:numPr>
          <w:numId w:val="1"/>
        </w:numPr>
        <w:bidi w:val="0"/>
        <w:jc w:val="both"/>
        <w:rPr>
          <w:rFonts w:ascii="Arial" w:hAnsi="Arial" w:cs="Arial"/>
          <w:bCs/>
        </w:rPr>
      </w:pPr>
      <w:r w:rsidRPr="00B96B50" w:rsidR="00264203">
        <w:rPr>
          <w:rFonts w:ascii="Arial" w:hAnsi="Arial" w:cs="Arial"/>
          <w:bCs/>
        </w:rPr>
        <w:t>Milan Lamper z Lučatína, zastrelený pred Československým rozhlasom v</w:t>
      </w:r>
      <w:r>
        <w:rPr>
          <w:rFonts w:ascii="Arial" w:hAnsi="Arial" w:cs="Arial"/>
          <w:bCs/>
        </w:rPr>
        <w:t> </w:t>
      </w:r>
      <w:r w:rsidRPr="00B96B50" w:rsidR="00264203">
        <w:rPr>
          <w:rFonts w:ascii="Arial" w:hAnsi="Arial" w:cs="Arial"/>
          <w:bCs/>
        </w:rPr>
        <w:t>Prahe</w:t>
      </w:r>
    </w:p>
    <w:p w:rsidR="00B96B50" w:rsidP="000E40A7">
      <w:pPr>
        <w:numPr>
          <w:numId w:val="1"/>
        </w:numPr>
        <w:bidi w:val="0"/>
        <w:jc w:val="both"/>
        <w:rPr>
          <w:rFonts w:ascii="Arial" w:hAnsi="Arial" w:cs="Arial"/>
          <w:bCs/>
        </w:rPr>
      </w:pPr>
      <w:r w:rsidRPr="00B96B50" w:rsidR="00264203">
        <w:rPr>
          <w:rFonts w:ascii="Arial" w:hAnsi="Arial" w:cs="Arial"/>
          <w:bCs/>
        </w:rPr>
        <w:t>Ján Lászlo, bývalý politický väzeň, zastrelený na Námestí Osloboditeľov v</w:t>
      </w:r>
      <w:r>
        <w:rPr>
          <w:rFonts w:ascii="Arial" w:hAnsi="Arial" w:cs="Arial"/>
          <w:bCs/>
        </w:rPr>
        <w:t> </w:t>
      </w:r>
      <w:r w:rsidRPr="00B96B50" w:rsidR="00264203">
        <w:rPr>
          <w:rFonts w:ascii="Arial" w:hAnsi="Arial" w:cs="Arial"/>
          <w:bCs/>
        </w:rPr>
        <w:t>Košiciach</w:t>
      </w:r>
    </w:p>
    <w:p w:rsidR="00B96B50" w:rsidP="000E40A7">
      <w:pPr>
        <w:numPr>
          <w:numId w:val="1"/>
        </w:numPr>
        <w:bidi w:val="0"/>
        <w:jc w:val="both"/>
        <w:rPr>
          <w:rFonts w:ascii="Arial" w:hAnsi="Arial" w:cs="Arial"/>
          <w:bCs/>
        </w:rPr>
      </w:pPr>
      <w:r w:rsidRPr="00B96B50" w:rsidR="00264203">
        <w:rPr>
          <w:rFonts w:ascii="Arial" w:hAnsi="Arial" w:cs="Arial"/>
          <w:bCs/>
        </w:rPr>
        <w:t>Peter Legner, zastrelený na bratislavskom Námestí SNP</w:t>
      </w:r>
    </w:p>
    <w:p w:rsidR="00B96B50" w:rsidP="000E40A7">
      <w:pPr>
        <w:numPr>
          <w:numId w:val="1"/>
        </w:numPr>
        <w:bidi w:val="0"/>
        <w:jc w:val="both"/>
        <w:rPr>
          <w:rFonts w:ascii="Arial" w:hAnsi="Arial" w:cs="Arial"/>
          <w:bCs/>
        </w:rPr>
      </w:pPr>
      <w:r w:rsidRPr="00B96B50" w:rsidR="00264203">
        <w:rPr>
          <w:rFonts w:ascii="Arial" w:hAnsi="Arial" w:cs="Arial"/>
          <w:bCs/>
        </w:rPr>
        <w:t>Jozef Levák, otec štyroch detí, ľahol si pred prichádzajúce obrnené vozidlá, na rozkaz sovietskeho veliteľa prejdený tankom na námestí vo Zvolene</w:t>
      </w:r>
    </w:p>
    <w:p w:rsidR="00B96B50" w:rsidP="000E40A7">
      <w:pPr>
        <w:numPr>
          <w:numId w:val="1"/>
        </w:numPr>
        <w:bidi w:val="0"/>
        <w:jc w:val="both"/>
        <w:rPr>
          <w:rFonts w:ascii="Arial" w:hAnsi="Arial" w:cs="Arial"/>
          <w:bCs/>
        </w:rPr>
      </w:pPr>
      <w:r w:rsidRPr="00B96B50" w:rsidR="00457F96">
        <w:rPr>
          <w:rFonts w:ascii="Arial" w:hAnsi="Arial" w:cs="Arial"/>
          <w:bCs/>
        </w:rPr>
        <w:t>Ladislav Martoník, zastrelený v</w:t>
      </w:r>
      <w:r>
        <w:rPr>
          <w:rFonts w:ascii="Arial" w:hAnsi="Arial" w:cs="Arial"/>
          <w:bCs/>
        </w:rPr>
        <w:t> </w:t>
      </w:r>
      <w:r w:rsidRPr="00B96B50" w:rsidR="00457F96">
        <w:rPr>
          <w:rFonts w:ascii="Arial" w:hAnsi="Arial" w:cs="Arial"/>
          <w:bCs/>
        </w:rPr>
        <w:t>Košiciach</w:t>
      </w:r>
    </w:p>
    <w:p w:rsidR="00B96B50" w:rsidP="000E40A7">
      <w:pPr>
        <w:numPr>
          <w:numId w:val="1"/>
        </w:numPr>
        <w:bidi w:val="0"/>
        <w:jc w:val="both"/>
        <w:rPr>
          <w:rFonts w:ascii="Arial" w:hAnsi="Arial" w:cs="Arial"/>
          <w:bCs/>
        </w:rPr>
      </w:pPr>
      <w:r w:rsidRPr="00B96B50" w:rsidR="00457F96">
        <w:rPr>
          <w:rFonts w:ascii="Arial" w:hAnsi="Arial" w:cs="Arial"/>
          <w:bCs/>
        </w:rPr>
        <w:t>Helena Miťková, zomrela v dôsledku nehody spôsobenej sovietskym vojenským vozidlom v Báči, okres Dunajská Streda</w:t>
      </w:r>
    </w:p>
    <w:p w:rsidR="00B96B50" w:rsidP="000E40A7">
      <w:pPr>
        <w:numPr>
          <w:numId w:val="1"/>
        </w:numPr>
        <w:bidi w:val="0"/>
        <w:jc w:val="both"/>
        <w:rPr>
          <w:rFonts w:ascii="Arial" w:hAnsi="Arial" w:cs="Arial"/>
          <w:bCs/>
        </w:rPr>
      </w:pPr>
      <w:r w:rsidRPr="00B96B50" w:rsidR="00457F96">
        <w:rPr>
          <w:rFonts w:ascii="Arial" w:hAnsi="Arial" w:cs="Arial"/>
          <w:bCs/>
        </w:rPr>
        <w:t>František Moštenický, zrazený počas jazdy na motocykli so svojou dcérou sovietskym tankom na ceste medzi Važcom a</w:t>
      </w:r>
      <w:r>
        <w:rPr>
          <w:rFonts w:ascii="Arial" w:hAnsi="Arial" w:cs="Arial"/>
          <w:bCs/>
        </w:rPr>
        <w:t> </w:t>
      </w:r>
      <w:r w:rsidRPr="00B96B50" w:rsidR="00457F96">
        <w:rPr>
          <w:rFonts w:ascii="Arial" w:hAnsi="Arial" w:cs="Arial"/>
          <w:bCs/>
        </w:rPr>
        <w:t>Štrbou</w:t>
      </w:r>
    </w:p>
    <w:p w:rsidR="00B96B50" w:rsidP="000E40A7">
      <w:pPr>
        <w:numPr>
          <w:numId w:val="1"/>
        </w:numPr>
        <w:bidi w:val="0"/>
        <w:jc w:val="both"/>
        <w:rPr>
          <w:rFonts w:ascii="Arial" w:hAnsi="Arial" w:cs="Arial"/>
          <w:bCs/>
        </w:rPr>
      </w:pPr>
      <w:r w:rsidRPr="00B96B50" w:rsidR="00457F96">
        <w:rPr>
          <w:rFonts w:ascii="Arial" w:hAnsi="Arial" w:cs="Arial"/>
          <w:bCs/>
        </w:rPr>
        <w:t>Mária Očovanová, zabitá ťažkým sovietskym automobilom KRAZ, ktorý sa prebúral do obchodu s potravinami v Ožďanoch, kde nakupovala</w:t>
      </w:r>
    </w:p>
    <w:p w:rsidR="00B96B50" w:rsidP="000E40A7">
      <w:pPr>
        <w:numPr>
          <w:numId w:val="1"/>
        </w:numPr>
        <w:bidi w:val="0"/>
        <w:jc w:val="both"/>
        <w:rPr>
          <w:rFonts w:ascii="Arial" w:hAnsi="Arial" w:cs="Arial"/>
          <w:bCs/>
        </w:rPr>
      </w:pPr>
      <w:r w:rsidRPr="00B96B50" w:rsidR="00457F96">
        <w:rPr>
          <w:rFonts w:ascii="Arial" w:hAnsi="Arial" w:cs="Arial"/>
          <w:bCs/>
        </w:rPr>
        <w:t>Jaroslav Ondrejko, zahynul v dôsledku nehody spôsobenej sovietskou kolónou pri obci Čimice, okres Liptovský Mikuláš</w:t>
      </w:r>
    </w:p>
    <w:p w:rsidR="00B96B50" w:rsidP="000E40A7">
      <w:pPr>
        <w:numPr>
          <w:numId w:val="1"/>
        </w:numPr>
        <w:bidi w:val="0"/>
        <w:jc w:val="both"/>
        <w:rPr>
          <w:rFonts w:ascii="Arial" w:hAnsi="Arial" w:cs="Arial"/>
          <w:bCs/>
        </w:rPr>
      </w:pPr>
      <w:r w:rsidRPr="00B96B50" w:rsidR="00457F96">
        <w:rPr>
          <w:rFonts w:ascii="Arial" w:hAnsi="Arial" w:cs="Arial"/>
          <w:bCs/>
        </w:rPr>
        <w:t>Ladislav Pařízek, občan Zvolena usmrtený v priebehu invázie</w:t>
      </w:r>
    </w:p>
    <w:p w:rsidR="00B96B50" w:rsidP="000E40A7">
      <w:pPr>
        <w:numPr>
          <w:numId w:val="1"/>
        </w:numPr>
        <w:bidi w:val="0"/>
        <w:jc w:val="both"/>
        <w:rPr>
          <w:rFonts w:ascii="Arial" w:hAnsi="Arial" w:cs="Arial"/>
          <w:bCs/>
        </w:rPr>
      </w:pPr>
      <w:r w:rsidRPr="00B96B50" w:rsidR="008D3ED8">
        <w:rPr>
          <w:rFonts w:ascii="Arial" w:hAnsi="Arial" w:cs="Arial"/>
          <w:bCs/>
        </w:rPr>
        <w:t>Milan Paulík, chlapec zrazený maďarským vojakom na motorke v</w:t>
      </w:r>
      <w:r>
        <w:rPr>
          <w:rFonts w:ascii="Arial" w:hAnsi="Arial" w:cs="Arial"/>
          <w:bCs/>
        </w:rPr>
        <w:t> </w:t>
      </w:r>
      <w:r w:rsidRPr="00B96B50" w:rsidR="008D3ED8">
        <w:rPr>
          <w:rFonts w:ascii="Arial" w:hAnsi="Arial" w:cs="Arial"/>
          <w:bCs/>
        </w:rPr>
        <w:t>Rišňovciach</w:t>
      </w:r>
    </w:p>
    <w:p w:rsidR="00B96B50" w:rsidP="000E40A7">
      <w:pPr>
        <w:numPr>
          <w:numId w:val="1"/>
        </w:numPr>
        <w:bidi w:val="0"/>
        <w:jc w:val="both"/>
        <w:rPr>
          <w:rFonts w:ascii="Arial" w:hAnsi="Arial" w:cs="Arial"/>
          <w:bCs/>
        </w:rPr>
      </w:pPr>
      <w:r w:rsidRPr="00B96B50" w:rsidR="008D3ED8">
        <w:rPr>
          <w:rFonts w:ascii="Arial" w:hAnsi="Arial" w:cs="Arial"/>
          <w:bCs/>
        </w:rPr>
        <w:t>Ján Petrucha, zastrelený opitým sovietskym dôstojníkom v Prasníku, okres Trnava</w:t>
      </w:r>
    </w:p>
    <w:p w:rsidR="00B96B50" w:rsidP="000E40A7">
      <w:pPr>
        <w:numPr>
          <w:numId w:val="1"/>
        </w:numPr>
        <w:bidi w:val="0"/>
        <w:jc w:val="both"/>
        <w:rPr>
          <w:rFonts w:ascii="Arial" w:hAnsi="Arial" w:cs="Arial"/>
          <w:bCs/>
        </w:rPr>
      </w:pPr>
      <w:r w:rsidRPr="00B96B50" w:rsidR="008D3ED8">
        <w:rPr>
          <w:rFonts w:ascii="Arial" w:hAnsi="Arial" w:cs="Arial"/>
          <w:bCs/>
        </w:rPr>
        <w:t>Viktória Rybárová, dôchodkyňa prejdená maďarským tankom v obci Šulekovo</w:t>
      </w:r>
    </w:p>
    <w:p w:rsidR="00B96B50" w:rsidP="000E40A7">
      <w:pPr>
        <w:numPr>
          <w:numId w:val="1"/>
        </w:numPr>
        <w:bidi w:val="0"/>
        <w:jc w:val="both"/>
        <w:rPr>
          <w:rFonts w:ascii="Arial" w:hAnsi="Arial" w:cs="Arial"/>
          <w:bCs/>
        </w:rPr>
      </w:pPr>
      <w:r w:rsidRPr="00B96B50" w:rsidR="008D3ED8">
        <w:rPr>
          <w:rFonts w:ascii="Arial" w:hAnsi="Arial" w:cs="Arial"/>
          <w:bCs/>
        </w:rPr>
        <w:t>Štefan Sabol, zastrelený pri prestrelke opitých sovietskych vojakov v</w:t>
      </w:r>
      <w:r>
        <w:rPr>
          <w:rFonts w:ascii="Arial" w:hAnsi="Arial" w:cs="Arial"/>
          <w:bCs/>
        </w:rPr>
        <w:t> </w:t>
      </w:r>
      <w:r w:rsidRPr="00B96B50" w:rsidR="008D3ED8">
        <w:rPr>
          <w:rFonts w:ascii="Arial" w:hAnsi="Arial" w:cs="Arial"/>
          <w:bCs/>
        </w:rPr>
        <w:t>Šaci</w:t>
      </w:r>
    </w:p>
    <w:p w:rsidR="00B96B50" w:rsidP="000E40A7">
      <w:pPr>
        <w:numPr>
          <w:numId w:val="1"/>
        </w:numPr>
        <w:bidi w:val="0"/>
        <w:jc w:val="both"/>
        <w:rPr>
          <w:rFonts w:ascii="Arial" w:hAnsi="Arial" w:cs="Arial"/>
          <w:bCs/>
        </w:rPr>
      </w:pPr>
      <w:r w:rsidRPr="00B96B50" w:rsidR="008D3ED8">
        <w:rPr>
          <w:rFonts w:ascii="Arial" w:hAnsi="Arial" w:cs="Arial"/>
          <w:bCs/>
        </w:rPr>
        <w:t>Mária Sabová, usmrtená počas invázie v</w:t>
      </w:r>
      <w:r>
        <w:rPr>
          <w:rFonts w:ascii="Arial" w:hAnsi="Arial" w:cs="Arial"/>
          <w:bCs/>
        </w:rPr>
        <w:t> </w:t>
      </w:r>
      <w:r w:rsidRPr="00B96B50" w:rsidR="008D3ED8">
        <w:rPr>
          <w:rFonts w:ascii="Arial" w:hAnsi="Arial" w:cs="Arial"/>
          <w:bCs/>
        </w:rPr>
        <w:t>Bratislave</w:t>
      </w:r>
    </w:p>
    <w:p w:rsidR="00B96B50" w:rsidP="000E40A7">
      <w:pPr>
        <w:numPr>
          <w:numId w:val="1"/>
        </w:numPr>
        <w:bidi w:val="0"/>
        <w:jc w:val="both"/>
        <w:rPr>
          <w:rFonts w:ascii="Arial" w:hAnsi="Arial" w:cs="Arial"/>
          <w:bCs/>
        </w:rPr>
      </w:pPr>
      <w:r w:rsidRPr="00B96B50" w:rsidR="008D3ED8">
        <w:rPr>
          <w:rFonts w:ascii="Arial" w:hAnsi="Arial" w:cs="Arial"/>
          <w:bCs/>
        </w:rPr>
        <w:t>Ján Sekel, účastník SNP, smrteľne zranený sovietskym vozidlom ťahajúcim na lane mínomet v obci Slanec, okres Košice</w:t>
      </w:r>
    </w:p>
    <w:p w:rsidR="00B96B50" w:rsidP="000E40A7">
      <w:pPr>
        <w:numPr>
          <w:numId w:val="1"/>
        </w:numPr>
        <w:bidi w:val="0"/>
        <w:jc w:val="both"/>
        <w:rPr>
          <w:rFonts w:ascii="Arial" w:hAnsi="Arial" w:cs="Arial"/>
          <w:bCs/>
        </w:rPr>
      </w:pPr>
      <w:r w:rsidRPr="00B96B50" w:rsidR="008D3ED8">
        <w:rPr>
          <w:rFonts w:ascii="Arial" w:hAnsi="Arial" w:cs="Arial"/>
          <w:bCs/>
        </w:rPr>
        <w:t>Ivan Schmiedt, zastrelený v</w:t>
      </w:r>
      <w:r>
        <w:rPr>
          <w:rFonts w:ascii="Arial" w:hAnsi="Arial" w:cs="Arial"/>
          <w:bCs/>
        </w:rPr>
        <w:t> </w:t>
      </w:r>
      <w:r w:rsidRPr="00B96B50" w:rsidR="008D3ED8">
        <w:rPr>
          <w:rFonts w:ascii="Arial" w:hAnsi="Arial" w:cs="Arial"/>
          <w:bCs/>
        </w:rPr>
        <w:t>Košiciach</w:t>
      </w:r>
    </w:p>
    <w:p w:rsidR="00B96B50" w:rsidP="000E40A7">
      <w:pPr>
        <w:numPr>
          <w:numId w:val="1"/>
        </w:numPr>
        <w:bidi w:val="0"/>
        <w:jc w:val="both"/>
        <w:rPr>
          <w:rFonts w:ascii="Arial" w:hAnsi="Arial" w:cs="Arial"/>
          <w:bCs/>
        </w:rPr>
      </w:pPr>
      <w:r w:rsidRPr="00B96B50" w:rsidR="008D3ED8">
        <w:rPr>
          <w:rFonts w:ascii="Arial" w:hAnsi="Arial" w:cs="Arial"/>
          <w:bCs/>
        </w:rPr>
        <w:t>Stanislav Sivák, zabitý odrazeným projektilom pred budovou Univerzity Komenského v</w:t>
      </w:r>
      <w:r>
        <w:rPr>
          <w:rFonts w:ascii="Arial" w:hAnsi="Arial" w:cs="Arial"/>
          <w:bCs/>
        </w:rPr>
        <w:t> </w:t>
      </w:r>
      <w:r w:rsidRPr="00B96B50" w:rsidR="008D3ED8">
        <w:rPr>
          <w:rFonts w:ascii="Arial" w:hAnsi="Arial" w:cs="Arial"/>
          <w:bCs/>
        </w:rPr>
        <w:t>Bratislave</w:t>
      </w:r>
    </w:p>
    <w:p w:rsidR="00B96B50" w:rsidP="000E40A7">
      <w:pPr>
        <w:numPr>
          <w:numId w:val="1"/>
        </w:numPr>
        <w:bidi w:val="0"/>
        <w:jc w:val="both"/>
        <w:rPr>
          <w:rFonts w:ascii="Arial" w:hAnsi="Arial" w:cs="Arial"/>
          <w:bCs/>
        </w:rPr>
      </w:pPr>
      <w:r w:rsidRPr="00B96B50" w:rsidR="008D3ED8">
        <w:rPr>
          <w:rFonts w:ascii="Arial" w:hAnsi="Arial" w:cs="Arial"/>
          <w:bCs/>
        </w:rPr>
        <w:t xml:space="preserve">Miroslav Stachura, </w:t>
      </w:r>
      <w:r w:rsidRPr="00B96B50" w:rsidR="005539E5">
        <w:rPr>
          <w:rFonts w:ascii="Arial" w:hAnsi="Arial" w:cs="Arial"/>
          <w:bCs/>
        </w:rPr>
        <w:t>dvojročný, prejdený vojenským cisternovým vozidlom v</w:t>
      </w:r>
      <w:r>
        <w:rPr>
          <w:rFonts w:ascii="Arial" w:hAnsi="Arial" w:cs="Arial"/>
          <w:bCs/>
        </w:rPr>
        <w:t> </w:t>
      </w:r>
      <w:r w:rsidRPr="00B96B50" w:rsidR="005539E5">
        <w:rPr>
          <w:rFonts w:ascii="Arial" w:hAnsi="Arial" w:cs="Arial"/>
          <w:bCs/>
        </w:rPr>
        <w:t>Kapušanoch</w:t>
      </w:r>
    </w:p>
    <w:p w:rsidR="00B96B50" w:rsidP="000E40A7">
      <w:pPr>
        <w:numPr>
          <w:numId w:val="1"/>
        </w:numPr>
        <w:bidi w:val="0"/>
        <w:jc w:val="both"/>
        <w:rPr>
          <w:rFonts w:ascii="Arial" w:hAnsi="Arial" w:cs="Arial"/>
          <w:bCs/>
        </w:rPr>
      </w:pPr>
      <w:r w:rsidRPr="00B96B50" w:rsidR="005539E5">
        <w:rPr>
          <w:rFonts w:ascii="Arial" w:hAnsi="Arial" w:cs="Arial"/>
          <w:bCs/>
        </w:rPr>
        <w:t>Ignác Šablatúra, mladistvý, zastrelený svojím tiež mladistvým bratancom, ktorému dali do rúk nabitý samopal sovietski vojaci</w:t>
      </w:r>
    </w:p>
    <w:p w:rsidR="00B96B50" w:rsidP="000E40A7">
      <w:pPr>
        <w:numPr>
          <w:numId w:val="1"/>
        </w:numPr>
        <w:bidi w:val="0"/>
        <w:jc w:val="both"/>
        <w:rPr>
          <w:rFonts w:ascii="Arial" w:hAnsi="Arial" w:cs="Arial"/>
          <w:bCs/>
        </w:rPr>
      </w:pPr>
      <w:r w:rsidRPr="00B96B50" w:rsidR="005539E5">
        <w:rPr>
          <w:rFonts w:ascii="Arial" w:hAnsi="Arial" w:cs="Arial"/>
          <w:bCs/>
        </w:rPr>
        <w:t xml:space="preserve">Ladislav Štúň, zahynul v dôsledku dopravnej nehody s kolónou sovietskych vozidiel v Lehotke, okres Žiar nad Hronom </w:t>
      </w:r>
    </w:p>
    <w:p w:rsidR="00B96B50" w:rsidP="000E40A7">
      <w:pPr>
        <w:numPr>
          <w:numId w:val="1"/>
        </w:numPr>
        <w:bidi w:val="0"/>
        <w:jc w:val="both"/>
        <w:rPr>
          <w:rFonts w:ascii="Arial" w:hAnsi="Arial" w:cs="Arial"/>
          <w:bCs/>
        </w:rPr>
      </w:pPr>
      <w:r w:rsidRPr="00B96B50" w:rsidR="005539E5">
        <w:rPr>
          <w:rFonts w:ascii="Arial" w:hAnsi="Arial" w:cs="Arial"/>
          <w:bCs/>
        </w:rPr>
        <w:t>Dominik Teplan, zrazený maďarským vojenským nákladným automobilom v obci Hul</w:t>
      </w:r>
    </w:p>
    <w:p w:rsidR="00B96B50" w:rsidP="000E40A7">
      <w:pPr>
        <w:numPr>
          <w:numId w:val="1"/>
        </w:numPr>
        <w:bidi w:val="0"/>
        <w:jc w:val="both"/>
        <w:rPr>
          <w:rFonts w:ascii="Arial" w:hAnsi="Arial" w:cs="Arial"/>
          <w:bCs/>
        </w:rPr>
      </w:pPr>
      <w:r w:rsidRPr="00B96B50" w:rsidR="005539E5">
        <w:rPr>
          <w:rFonts w:ascii="Arial" w:hAnsi="Arial" w:cs="Arial"/>
          <w:bCs/>
        </w:rPr>
        <w:t>Karol Tóth, zrazený sovietskym nákladným vojenským automobilom pri Rožňave</w:t>
      </w:r>
    </w:p>
    <w:p w:rsidR="00B96B50" w:rsidP="000E40A7">
      <w:pPr>
        <w:numPr>
          <w:numId w:val="1"/>
        </w:numPr>
        <w:bidi w:val="0"/>
        <w:jc w:val="both"/>
        <w:rPr>
          <w:rFonts w:ascii="Arial" w:hAnsi="Arial" w:cs="Arial"/>
          <w:bCs/>
        </w:rPr>
      </w:pPr>
      <w:r w:rsidRPr="00B96B50" w:rsidR="005539E5">
        <w:rPr>
          <w:rFonts w:ascii="Arial" w:hAnsi="Arial" w:cs="Arial"/>
          <w:bCs/>
        </w:rPr>
        <w:t xml:space="preserve">Anna Ulická, učnica, prejdená tromi sovietskymi vojenskými cisternovými automobilmi v Martine. Ani jedno z vozidiel </w:t>
      </w:r>
      <w:r w:rsidR="001806D6">
        <w:rPr>
          <w:rFonts w:ascii="Arial" w:hAnsi="Arial" w:cs="Arial"/>
          <w:bCs/>
        </w:rPr>
        <w:t>nezastavilo</w:t>
      </w:r>
      <w:r w:rsidRPr="00B96B50" w:rsidR="005539E5">
        <w:rPr>
          <w:rFonts w:ascii="Arial" w:hAnsi="Arial" w:cs="Arial"/>
          <w:bCs/>
        </w:rPr>
        <w:t xml:space="preserve"> </w:t>
      </w:r>
    </w:p>
    <w:p w:rsidR="00B96B50" w:rsidP="000E40A7">
      <w:pPr>
        <w:numPr>
          <w:numId w:val="1"/>
        </w:numPr>
        <w:bidi w:val="0"/>
        <w:jc w:val="both"/>
        <w:rPr>
          <w:rFonts w:ascii="Arial" w:hAnsi="Arial" w:cs="Arial"/>
          <w:bCs/>
        </w:rPr>
      </w:pPr>
      <w:r w:rsidRPr="00B96B50" w:rsidR="005539E5">
        <w:rPr>
          <w:rFonts w:ascii="Arial" w:hAnsi="Arial" w:cs="Arial"/>
          <w:bCs/>
        </w:rPr>
        <w:t>Štefan Zdechovan, zastrelený guľometom sovietskej vojenskej kolóny, do ktorej hádzali civilisti rôzne predmety počas jej prechodu Detvou</w:t>
      </w:r>
    </w:p>
    <w:p w:rsidR="00B96B50" w:rsidP="000E40A7">
      <w:pPr>
        <w:numPr>
          <w:numId w:val="1"/>
        </w:numPr>
        <w:bidi w:val="0"/>
        <w:jc w:val="both"/>
        <w:rPr>
          <w:rFonts w:ascii="Arial" w:hAnsi="Arial" w:cs="Arial"/>
          <w:bCs/>
        </w:rPr>
      </w:pPr>
      <w:r w:rsidRPr="00B96B50" w:rsidR="005539E5">
        <w:rPr>
          <w:rFonts w:ascii="Arial" w:hAnsi="Arial" w:cs="Arial"/>
          <w:bCs/>
        </w:rPr>
        <w:t>Ing. Boris Zinovjev, knihovník z Brezovej pod Bradlom, prejdený tankom</w:t>
      </w:r>
    </w:p>
    <w:p w:rsidR="005539E5" w:rsidRPr="00B96B50" w:rsidP="000E40A7">
      <w:pPr>
        <w:numPr>
          <w:numId w:val="1"/>
        </w:numPr>
        <w:bidi w:val="0"/>
        <w:jc w:val="both"/>
        <w:rPr>
          <w:rFonts w:ascii="Arial" w:hAnsi="Arial" w:cs="Arial"/>
          <w:bCs/>
        </w:rPr>
      </w:pPr>
      <w:r w:rsidRPr="00B96B50">
        <w:rPr>
          <w:rFonts w:ascii="Arial" w:hAnsi="Arial" w:cs="Arial"/>
          <w:bCs/>
        </w:rPr>
        <w:t>Alojz Z</w:t>
      </w:r>
      <w:r w:rsidR="00B55098">
        <w:rPr>
          <w:rFonts w:ascii="Arial" w:hAnsi="Arial" w:cs="Arial"/>
          <w:bCs/>
        </w:rPr>
        <w:t>s</w:t>
      </w:r>
      <w:r w:rsidRPr="00B96B50">
        <w:rPr>
          <w:rFonts w:ascii="Arial" w:hAnsi="Arial" w:cs="Arial"/>
          <w:bCs/>
        </w:rPr>
        <w:t>igrády</w:t>
      </w:r>
      <w:r w:rsidR="001806D6">
        <w:rPr>
          <w:rFonts w:ascii="Arial" w:hAnsi="Arial" w:cs="Arial"/>
          <w:bCs/>
        </w:rPr>
        <w:t>, otec troch detí, prejdený</w:t>
      </w:r>
      <w:r w:rsidRPr="00B96B50" w:rsidR="00736728">
        <w:rPr>
          <w:rFonts w:ascii="Arial" w:hAnsi="Arial" w:cs="Arial"/>
          <w:bCs/>
        </w:rPr>
        <w:t xml:space="preserve"> sovietskym tankom, keď sa snažil u</w:t>
      </w:r>
      <w:r w:rsidR="001806D6">
        <w:rPr>
          <w:rFonts w:ascii="Arial" w:hAnsi="Arial" w:cs="Arial"/>
          <w:bCs/>
        </w:rPr>
        <w:t xml:space="preserve">pokojiť kone, splašené </w:t>
      </w:r>
      <w:r w:rsidRPr="00B96B50" w:rsidR="00736728">
        <w:rPr>
          <w:rFonts w:ascii="Arial" w:hAnsi="Arial" w:cs="Arial"/>
          <w:bCs/>
        </w:rPr>
        <w:t xml:space="preserve">vojenskou kolónou, prechádzajúcou cez obec Topoľníky. </w:t>
      </w:r>
      <w:r w:rsidRPr="00B96B50">
        <w:rPr>
          <w:rFonts w:ascii="Arial" w:hAnsi="Arial" w:cs="Arial"/>
          <w:bCs/>
        </w:rPr>
        <w:t xml:space="preserve"> </w:t>
      </w:r>
    </w:p>
    <w:p w:rsidR="00264203" w:rsidP="000E40A7">
      <w:pPr>
        <w:bidi w:val="0"/>
        <w:jc w:val="both"/>
        <w:rPr>
          <w:rFonts w:ascii="Arial" w:hAnsi="Arial" w:cs="Arial"/>
          <w:bCs/>
        </w:rPr>
      </w:pPr>
    </w:p>
    <w:p w:rsidR="006A16B7" w:rsidP="000E40A7">
      <w:pPr>
        <w:bidi w:val="0"/>
        <w:jc w:val="both"/>
        <w:rPr>
          <w:rFonts w:ascii="Arial" w:hAnsi="Arial" w:cs="Arial"/>
          <w:bCs/>
        </w:rPr>
      </w:pPr>
    </w:p>
    <w:p w:rsidR="006A42E1" w:rsidP="000E40A7">
      <w:pPr>
        <w:bidi w:val="0"/>
        <w:jc w:val="both"/>
        <w:rPr>
          <w:rFonts w:ascii="Arial" w:hAnsi="Arial" w:cs="Arial"/>
          <w:bCs/>
        </w:rPr>
      </w:pPr>
      <w:r w:rsidRPr="00F0576E" w:rsidR="006E13B5">
        <w:rPr>
          <w:rFonts w:ascii="Arial" w:hAnsi="Arial" w:cs="Arial"/>
          <w:b/>
          <w:bCs/>
        </w:rPr>
        <w:t xml:space="preserve">Následne v období od 1. januára </w:t>
      </w:r>
      <w:r w:rsidR="00B55098">
        <w:rPr>
          <w:rFonts w:ascii="Arial" w:hAnsi="Arial" w:cs="Arial"/>
          <w:b/>
          <w:bCs/>
        </w:rPr>
        <w:t>1969 do 21</w:t>
      </w:r>
      <w:r w:rsidRPr="00F0576E" w:rsidR="006E13B5">
        <w:rPr>
          <w:rFonts w:ascii="Arial" w:hAnsi="Arial" w:cs="Arial"/>
          <w:b/>
          <w:bCs/>
        </w:rPr>
        <w:t>. júna 1991 pripravila okupácia o</w:t>
      </w:r>
      <w:r w:rsidRPr="00F0576E">
        <w:rPr>
          <w:rFonts w:ascii="Arial" w:hAnsi="Arial" w:cs="Arial"/>
          <w:b/>
          <w:bCs/>
        </w:rPr>
        <w:t xml:space="preserve"> život </w:t>
      </w:r>
      <w:r w:rsidRPr="00F0576E" w:rsidR="006E13B5">
        <w:rPr>
          <w:rFonts w:ascii="Arial" w:hAnsi="Arial" w:cs="Arial"/>
          <w:b/>
          <w:bCs/>
        </w:rPr>
        <w:t xml:space="preserve">najmenej 267 Čechov a Slovákov, ďalšie </w:t>
      </w:r>
      <w:r w:rsidRPr="00F0576E" w:rsidR="00EF4641">
        <w:rPr>
          <w:rFonts w:ascii="Arial" w:hAnsi="Arial" w:cs="Arial"/>
          <w:b/>
          <w:bCs/>
        </w:rPr>
        <w:t>tisíce našich občanov utrpeli pri nehodách zranenia.</w:t>
      </w:r>
      <w:r w:rsidR="00EF4641">
        <w:rPr>
          <w:rFonts w:ascii="Arial" w:hAnsi="Arial" w:cs="Arial"/>
          <w:bCs/>
        </w:rPr>
        <w:t xml:space="preserve"> </w:t>
      </w:r>
      <w:r w:rsidRPr="00736728" w:rsidR="00EF4641">
        <w:rPr>
          <w:rFonts w:ascii="Arial" w:hAnsi="Arial" w:cs="Arial"/>
          <w:bCs/>
          <w:i/>
        </w:rPr>
        <w:t>(Tomek – Pejčoch, str. 80)</w:t>
      </w:r>
      <w:r w:rsidR="00EF4641">
        <w:rPr>
          <w:rFonts w:ascii="Arial" w:hAnsi="Arial" w:cs="Arial"/>
          <w:bCs/>
        </w:rPr>
        <w:t xml:space="preserve"> </w:t>
      </w:r>
      <w:r w:rsidRPr="00F0576E" w:rsidR="00EF4641">
        <w:rPr>
          <w:rFonts w:ascii="Arial" w:hAnsi="Arial" w:cs="Arial"/>
          <w:b/>
          <w:bCs/>
        </w:rPr>
        <w:t>Každý rok okupácie sa sovietski vojaci dopustili rádo</w:t>
      </w:r>
      <w:r w:rsidR="00F0576E">
        <w:rPr>
          <w:rFonts w:ascii="Arial" w:hAnsi="Arial" w:cs="Arial"/>
          <w:b/>
          <w:bCs/>
        </w:rPr>
        <w:t>vo desiatok prípadov znásilnení</w:t>
      </w:r>
      <w:r w:rsidRPr="00F0576E" w:rsidR="00EF4641">
        <w:rPr>
          <w:rFonts w:ascii="Arial" w:hAnsi="Arial" w:cs="Arial"/>
          <w:b/>
          <w:bCs/>
        </w:rPr>
        <w:t>.</w:t>
      </w:r>
      <w:r w:rsidR="00EF4641">
        <w:rPr>
          <w:rFonts w:ascii="Arial" w:hAnsi="Arial" w:cs="Arial"/>
          <w:bCs/>
        </w:rPr>
        <w:t xml:space="preserve"> </w:t>
      </w:r>
      <w:r w:rsidRPr="00736728" w:rsidR="00EF4641">
        <w:rPr>
          <w:rFonts w:ascii="Arial" w:hAnsi="Arial" w:cs="Arial"/>
          <w:bCs/>
          <w:i/>
        </w:rPr>
        <w:t>(Tomek – Pejčoch, str. 81)</w:t>
      </w:r>
      <w:r w:rsidR="00EF4641">
        <w:rPr>
          <w:rFonts w:ascii="Arial" w:hAnsi="Arial" w:cs="Arial"/>
          <w:bCs/>
        </w:rPr>
        <w:t xml:space="preserve">. </w:t>
      </w:r>
    </w:p>
    <w:p w:rsidR="00F54020" w:rsidP="000E40A7">
      <w:pPr>
        <w:bidi w:val="0"/>
        <w:jc w:val="both"/>
        <w:rPr>
          <w:rFonts w:ascii="Arial" w:hAnsi="Arial" w:cs="Arial"/>
          <w:bCs/>
        </w:rPr>
      </w:pPr>
    </w:p>
    <w:p w:rsidR="007A1C26" w:rsidP="000E40A7">
      <w:pPr>
        <w:bidi w:val="0"/>
        <w:jc w:val="both"/>
        <w:rPr>
          <w:rFonts w:ascii="Arial" w:hAnsi="Arial" w:cs="Arial"/>
          <w:bCs/>
        </w:rPr>
      </w:pPr>
      <w:r>
        <w:rPr>
          <w:rFonts w:ascii="Arial" w:hAnsi="Arial" w:cs="Arial"/>
          <w:bCs/>
        </w:rPr>
        <w:t>Okupácia vyvolala aj výraznú emigračnú vlnu: v rokoch 1968-1969 utieklo z Česko-Slovenska viac ako 70 000 občanov, a v období následnej tzv. normalizácie utekalo z Česko-Slovenska priemerne 5000 občanov ročne. Za celú dobu existencie komunistického režimu ušlo z Česko-</w:t>
      </w:r>
      <w:r w:rsidR="007255A1">
        <w:rPr>
          <w:rFonts w:ascii="Arial" w:hAnsi="Arial" w:cs="Arial"/>
          <w:bCs/>
        </w:rPr>
        <w:t>Slovenska viac ako</w:t>
      </w:r>
      <w:r>
        <w:rPr>
          <w:rFonts w:ascii="Arial" w:hAnsi="Arial" w:cs="Arial"/>
          <w:bCs/>
        </w:rPr>
        <w:t xml:space="preserve"> 200 000 </w:t>
      </w:r>
      <w:r w:rsidR="007255A1">
        <w:rPr>
          <w:rFonts w:ascii="Arial" w:hAnsi="Arial" w:cs="Arial"/>
          <w:bCs/>
        </w:rPr>
        <w:t>exulantov</w:t>
      </w:r>
      <w:r>
        <w:rPr>
          <w:rFonts w:ascii="Arial" w:hAnsi="Arial" w:cs="Arial"/>
          <w:bCs/>
        </w:rPr>
        <w:t xml:space="preserve">. </w:t>
      </w:r>
    </w:p>
    <w:p w:rsidR="007255A1" w:rsidP="000E40A7">
      <w:pPr>
        <w:bidi w:val="0"/>
        <w:jc w:val="both"/>
        <w:rPr>
          <w:rFonts w:ascii="Arial" w:hAnsi="Arial" w:cs="Arial"/>
          <w:bCs/>
        </w:rPr>
      </w:pPr>
    </w:p>
    <w:p w:rsidR="006A42E1" w:rsidP="000E40A7">
      <w:pPr>
        <w:bidi w:val="0"/>
        <w:jc w:val="both"/>
        <w:rPr>
          <w:rFonts w:ascii="Arial" w:hAnsi="Arial" w:cs="Arial"/>
          <w:bCs/>
        </w:rPr>
      </w:pPr>
      <w:r w:rsidR="007255A1">
        <w:rPr>
          <w:rFonts w:ascii="Arial" w:hAnsi="Arial" w:cs="Arial"/>
          <w:bCs/>
        </w:rPr>
        <w:t xml:space="preserve">Význam dátumu 21. august si veľmi dobre uvedomoval aj totalitný komunistický režim, ktorý počas každého výročia začiatku okupácie mobilizoval svoj represívny aparát, aby potlačil demonštrácie občanov, ktorí si pripomínali tento deň. Počas prvého výročia okupácie </w:t>
      </w:r>
      <w:r w:rsidR="00B66990">
        <w:rPr>
          <w:rFonts w:ascii="Arial" w:hAnsi="Arial" w:cs="Arial"/>
          <w:bCs/>
        </w:rPr>
        <w:t xml:space="preserve">v roku 1969 </w:t>
      </w:r>
      <w:r w:rsidR="007255A1">
        <w:rPr>
          <w:rFonts w:ascii="Arial" w:hAnsi="Arial" w:cs="Arial"/>
          <w:bCs/>
        </w:rPr>
        <w:t xml:space="preserve">boli občianske protesty dokonca potlačené krvavo – nie už rukou okupantov, ale ich domácich pomáhačov. </w:t>
      </w:r>
    </w:p>
    <w:p w:rsidR="007255A1" w:rsidP="000E40A7">
      <w:pPr>
        <w:bidi w:val="0"/>
        <w:jc w:val="both"/>
        <w:rPr>
          <w:rFonts w:ascii="Arial" w:hAnsi="Arial" w:cs="Arial"/>
          <w:bCs/>
        </w:rPr>
      </w:pPr>
    </w:p>
    <w:p w:rsidR="00AC574C" w:rsidRPr="00E96692" w:rsidP="000E40A7">
      <w:pPr>
        <w:bidi w:val="0"/>
        <w:jc w:val="both"/>
        <w:rPr>
          <w:rFonts w:ascii="Arial" w:hAnsi="Arial" w:cs="Arial"/>
          <w:bCs/>
        </w:rPr>
      </w:pPr>
      <w:r w:rsidRPr="00E96692" w:rsidR="006A42E1">
        <w:rPr>
          <w:rFonts w:ascii="Arial" w:hAnsi="Arial" w:cs="Arial"/>
          <w:bCs/>
        </w:rPr>
        <w:t xml:space="preserve">Obrovské boli </w:t>
      </w:r>
      <w:r w:rsidRPr="00E96692" w:rsidR="00EF4641">
        <w:rPr>
          <w:rFonts w:ascii="Arial" w:hAnsi="Arial" w:cs="Arial"/>
          <w:bCs/>
        </w:rPr>
        <w:t xml:space="preserve">majetkové a environmentálne škody – niektoré staré environmenálne záťaže neboli odstránené doteraz.  </w:t>
      </w:r>
      <w:r w:rsidRPr="00E96692" w:rsidR="00F0576E">
        <w:rPr>
          <w:rFonts w:ascii="Arial" w:hAnsi="Arial" w:cs="Arial"/>
          <w:bCs/>
        </w:rPr>
        <w:t>Celková výška materiálnych škôd, spôsobených sovietskou armádou na územ</w:t>
      </w:r>
      <w:r w:rsidRPr="00E96692" w:rsidR="00B55098">
        <w:rPr>
          <w:rFonts w:ascii="Arial" w:hAnsi="Arial" w:cs="Arial"/>
          <w:bCs/>
        </w:rPr>
        <w:t>í Česko-Slovenska, bola odhadnutá</w:t>
      </w:r>
      <w:r w:rsidRPr="00E96692" w:rsidR="00F0576E">
        <w:rPr>
          <w:rFonts w:ascii="Arial" w:hAnsi="Arial" w:cs="Arial"/>
          <w:bCs/>
        </w:rPr>
        <w:t xml:space="preserve"> na 6 miliárd Kčs. </w:t>
      </w:r>
    </w:p>
    <w:p w:rsidR="00F0576E" w:rsidRPr="00F0576E" w:rsidP="000E40A7">
      <w:pPr>
        <w:bidi w:val="0"/>
        <w:jc w:val="both"/>
        <w:rPr>
          <w:rFonts w:ascii="Arial" w:hAnsi="Arial" w:cs="Arial"/>
          <w:b/>
          <w:bCs/>
        </w:rPr>
      </w:pPr>
    </w:p>
    <w:p w:rsidR="00F0576E" w:rsidRPr="00F0576E" w:rsidP="000E40A7">
      <w:pPr>
        <w:bidi w:val="0"/>
        <w:jc w:val="both"/>
        <w:rPr>
          <w:rFonts w:ascii="Arial" w:hAnsi="Arial" w:cs="Arial"/>
          <w:b/>
          <w:bCs/>
        </w:rPr>
      </w:pPr>
      <w:r w:rsidRPr="00F0576E">
        <w:rPr>
          <w:rFonts w:ascii="Arial" w:hAnsi="Arial" w:cs="Arial"/>
          <w:b/>
          <w:bCs/>
        </w:rPr>
        <w:t xml:space="preserve">Morálne škody, spôsobené viac ako dve desaťročia trvajúcou okupáciu, neslobodou a tzv. normalizáciou sú nevyčísliteľné.  </w:t>
      </w:r>
    </w:p>
    <w:p w:rsidR="006E13B5" w:rsidP="000E40A7">
      <w:pPr>
        <w:bidi w:val="0"/>
        <w:jc w:val="both"/>
        <w:rPr>
          <w:rFonts w:ascii="Arial" w:hAnsi="Arial" w:cs="Arial"/>
          <w:bCs/>
        </w:rPr>
      </w:pPr>
    </w:p>
    <w:p w:rsidR="00E96692" w:rsidP="000E40A7">
      <w:pPr>
        <w:bidi w:val="0"/>
        <w:jc w:val="both"/>
        <w:rPr>
          <w:rFonts w:ascii="Arial" w:hAnsi="Arial" w:cs="Arial"/>
          <w:bCs/>
        </w:rPr>
      </w:pPr>
      <w:r w:rsidR="00AC574C">
        <w:rPr>
          <w:rFonts w:ascii="Arial" w:hAnsi="Arial" w:cs="Arial"/>
          <w:bCs/>
        </w:rPr>
        <w:t xml:space="preserve">Jednotky Strednej skupiny vojsk Sovietskej armády </w:t>
      </w:r>
      <w:r w:rsidR="007C03A1">
        <w:rPr>
          <w:rFonts w:ascii="Arial" w:hAnsi="Arial" w:cs="Arial"/>
          <w:bCs/>
        </w:rPr>
        <w:t>sa nachádzali v piatich tzv. divíznych rajónoch, z toho jeden sa nachádzal na strednom Slovensku, a na štyroch letiskách, z toho jedno sa nachádzalo vo Zvolene.</w:t>
      </w:r>
    </w:p>
    <w:p w:rsidR="008A232B" w:rsidP="000E40A7">
      <w:pPr>
        <w:bidi w:val="0"/>
        <w:jc w:val="both"/>
        <w:rPr>
          <w:rFonts w:ascii="Arial" w:hAnsi="Arial" w:cs="Arial"/>
          <w:bCs/>
        </w:rPr>
      </w:pPr>
      <w:r w:rsidR="007C03A1">
        <w:rPr>
          <w:rFonts w:ascii="Arial" w:hAnsi="Arial" w:cs="Arial"/>
          <w:bCs/>
        </w:rPr>
        <w:t xml:space="preserve"> </w:t>
      </w:r>
    </w:p>
    <w:p w:rsidR="00AC574C" w:rsidRPr="00E96692" w:rsidP="000E40A7">
      <w:pPr>
        <w:bidi w:val="0"/>
        <w:jc w:val="both"/>
        <w:rPr>
          <w:rFonts w:ascii="Arial" w:hAnsi="Arial" w:cs="Arial"/>
          <w:b/>
          <w:bCs/>
        </w:rPr>
      </w:pPr>
      <w:r w:rsidRPr="00E96692" w:rsidR="008A232B">
        <w:rPr>
          <w:rFonts w:ascii="Arial" w:hAnsi="Arial" w:cs="Arial"/>
          <w:b/>
          <w:bCs/>
        </w:rPr>
        <w:t>V roku 1983 bola na území Česk</w:t>
      </w:r>
      <w:r w:rsidR="00E96692">
        <w:rPr>
          <w:rFonts w:ascii="Arial" w:hAnsi="Arial" w:cs="Arial"/>
          <w:b/>
          <w:bCs/>
        </w:rPr>
        <w:t>o-Slovenska rozmiestnená</w:t>
      </w:r>
      <w:r w:rsidRPr="00E96692" w:rsidR="008A232B">
        <w:rPr>
          <w:rFonts w:ascii="Arial" w:hAnsi="Arial" w:cs="Arial"/>
          <w:b/>
          <w:bCs/>
        </w:rPr>
        <w:t xml:space="preserve"> sovietska raketová brigáda, vyzbrojená nosičmi jadrových zbraní OTR-22 Temp-S, známymi tiež ako SS-12. Velenie Česko-Slovenskej armády ani nemalo prístup do priestorov rozmiestnenia a teda ani informácie o prípadných jadrových hlaviciach. </w:t>
      </w:r>
    </w:p>
    <w:p w:rsidR="006A42E1" w:rsidP="000E40A7">
      <w:pPr>
        <w:bidi w:val="0"/>
        <w:jc w:val="both"/>
        <w:rPr>
          <w:rFonts w:ascii="Arial" w:hAnsi="Arial" w:cs="Arial"/>
          <w:bCs/>
        </w:rPr>
      </w:pPr>
    </w:p>
    <w:p w:rsidR="00BE4E1D" w:rsidRPr="00F0576E" w:rsidP="000E40A7">
      <w:pPr>
        <w:bidi w:val="0"/>
        <w:jc w:val="both"/>
        <w:rPr>
          <w:rFonts w:ascii="Arial" w:hAnsi="Arial" w:cs="Arial"/>
          <w:b/>
          <w:bCs/>
        </w:rPr>
      </w:pPr>
      <w:r w:rsidRPr="00F0576E">
        <w:rPr>
          <w:rFonts w:ascii="Arial" w:hAnsi="Arial" w:cs="Arial"/>
          <w:b/>
          <w:bCs/>
        </w:rPr>
        <w:t xml:space="preserve">Niet teda divu, že odchod sovietskych vojsk patril medzi prvé požiadavky verejnosti v Novembri 1989. Federálne zhromaždenie vyhlásilo v decembri 1989 zmluvu o pobyte sovietskych vojsk za neplatnú a štát požadoval urýchlený odchod vojsk. </w:t>
      </w:r>
    </w:p>
    <w:p w:rsidR="00BE4E1D" w:rsidP="000E40A7">
      <w:pPr>
        <w:bidi w:val="0"/>
        <w:jc w:val="both"/>
        <w:rPr>
          <w:rFonts w:ascii="Arial" w:hAnsi="Arial" w:cs="Arial"/>
          <w:bCs/>
        </w:rPr>
      </w:pPr>
    </w:p>
    <w:p w:rsidR="00BE4E1D" w:rsidP="000E40A7">
      <w:pPr>
        <w:bidi w:val="0"/>
        <w:jc w:val="both"/>
        <w:rPr>
          <w:rFonts w:ascii="Arial" w:hAnsi="Arial" w:cs="Arial"/>
          <w:bCs/>
        </w:rPr>
      </w:pPr>
      <w:r>
        <w:rPr>
          <w:rFonts w:ascii="Arial" w:hAnsi="Arial" w:cs="Arial"/>
          <w:bCs/>
        </w:rPr>
        <w:t xml:space="preserve">26. 2. 1990 v Moskve bola ministrami zahraničných vecí podpísaná „Zmluva medzi vládami ČSSR a ZSSR o odchode sovietskych vojsk z územia ČSSR“. </w:t>
      </w:r>
    </w:p>
    <w:p w:rsidR="002C5F30" w:rsidP="000E40A7">
      <w:pPr>
        <w:bidi w:val="0"/>
        <w:jc w:val="both"/>
        <w:rPr>
          <w:rFonts w:ascii="Arial" w:hAnsi="Arial" w:cs="Arial"/>
          <w:bCs/>
        </w:rPr>
      </w:pPr>
      <w:r w:rsidR="00BE4E1D">
        <w:rPr>
          <w:rFonts w:ascii="Arial" w:hAnsi="Arial" w:cs="Arial"/>
          <w:bCs/>
        </w:rPr>
        <w:t xml:space="preserve">Následne naše územie opustilo 73 500 vojakov, 39 000 ich rodinných príslušníkov, 1 220 tankov, 2 500 bojových vozidiel pechoty a obrnených transportérov, 105 lietadiel, 175 vrtuľníkov a 95 000 ton munície. </w:t>
      </w:r>
    </w:p>
    <w:p w:rsidR="002C5F30" w:rsidP="000E40A7">
      <w:pPr>
        <w:bidi w:val="0"/>
        <w:jc w:val="both"/>
        <w:rPr>
          <w:rFonts w:ascii="Arial" w:hAnsi="Arial" w:cs="Arial"/>
          <w:bCs/>
        </w:rPr>
      </w:pPr>
    </w:p>
    <w:p w:rsidR="00BE4E1D" w:rsidRPr="00F0576E" w:rsidP="000E40A7">
      <w:pPr>
        <w:bidi w:val="0"/>
        <w:jc w:val="both"/>
        <w:rPr>
          <w:rFonts w:ascii="Arial" w:hAnsi="Arial" w:cs="Arial"/>
          <w:b/>
          <w:bCs/>
        </w:rPr>
      </w:pPr>
      <w:r w:rsidRPr="00F0576E" w:rsidR="002C5F30">
        <w:rPr>
          <w:rFonts w:ascii="Arial" w:hAnsi="Arial" w:cs="Arial"/>
          <w:b/>
          <w:bCs/>
        </w:rPr>
        <w:t xml:space="preserve">Posledný transport so sovietskymi vojakmi bol vypravený 19. júna 1991 z Milovíc a o dva dni neskôr, teda 21. júna, prekročil </w:t>
      </w:r>
      <w:r w:rsidRPr="00F0576E" w:rsidR="00F0576E">
        <w:rPr>
          <w:rFonts w:ascii="Arial" w:hAnsi="Arial" w:cs="Arial"/>
          <w:b/>
          <w:bCs/>
        </w:rPr>
        <w:t xml:space="preserve">tento </w:t>
      </w:r>
      <w:r w:rsidRPr="00F0576E" w:rsidR="002C5F30">
        <w:rPr>
          <w:rFonts w:ascii="Arial" w:hAnsi="Arial" w:cs="Arial"/>
          <w:b/>
          <w:bCs/>
        </w:rPr>
        <w:t xml:space="preserve">posledný </w:t>
      </w:r>
      <w:r w:rsidR="00F0576E">
        <w:rPr>
          <w:rFonts w:ascii="Arial" w:hAnsi="Arial" w:cs="Arial"/>
          <w:b/>
          <w:bCs/>
        </w:rPr>
        <w:t xml:space="preserve">vojenský </w:t>
      </w:r>
      <w:r w:rsidRPr="00F0576E" w:rsidR="002C5F30">
        <w:rPr>
          <w:rFonts w:ascii="Arial" w:hAnsi="Arial" w:cs="Arial"/>
          <w:b/>
          <w:bCs/>
        </w:rPr>
        <w:t xml:space="preserve">transport </w:t>
      </w:r>
      <w:r w:rsidRPr="00F0576E" w:rsidR="00F0576E">
        <w:rPr>
          <w:rFonts w:ascii="Arial" w:hAnsi="Arial" w:cs="Arial"/>
          <w:b/>
          <w:bCs/>
        </w:rPr>
        <w:t xml:space="preserve">východnú hranicu Slovenska. </w:t>
      </w:r>
    </w:p>
    <w:p w:rsidR="00F0576E" w:rsidP="000E40A7">
      <w:pPr>
        <w:bidi w:val="0"/>
        <w:jc w:val="both"/>
        <w:rPr>
          <w:rFonts w:ascii="Arial" w:hAnsi="Arial" w:cs="Arial"/>
          <w:bCs/>
        </w:rPr>
      </w:pPr>
    </w:p>
    <w:p w:rsidR="00F0576E" w:rsidP="000E40A7">
      <w:pPr>
        <w:bidi w:val="0"/>
        <w:jc w:val="both"/>
        <w:rPr>
          <w:rFonts w:ascii="Arial" w:hAnsi="Arial" w:cs="Arial"/>
          <w:bCs/>
        </w:rPr>
      </w:pPr>
      <w:r>
        <w:rPr>
          <w:rFonts w:ascii="Arial" w:hAnsi="Arial" w:cs="Arial"/>
          <w:bCs/>
        </w:rPr>
        <w:t xml:space="preserve">Proces odsunu okupačných vojsk bol formálne ukončený podpisom protokolu o ukončení odsunu 25. júna 1991 a o dva dni neskôr naše územie opustil aj posledný zástupca okupačnej sovietskej armády, veliteľ Strednej skupiny vojsk generáplukovník Eduard Vorobjov. </w:t>
      </w:r>
    </w:p>
    <w:p w:rsidR="00171101" w:rsidP="000E40A7">
      <w:pPr>
        <w:bidi w:val="0"/>
        <w:jc w:val="both"/>
        <w:rPr>
          <w:rFonts w:ascii="Arial" w:hAnsi="Arial" w:cs="Arial"/>
          <w:bCs/>
        </w:rPr>
      </w:pPr>
    </w:p>
    <w:p w:rsidR="00171101" w:rsidP="000E40A7">
      <w:pPr>
        <w:bidi w:val="0"/>
        <w:jc w:val="both"/>
        <w:rPr>
          <w:rFonts w:ascii="Arial" w:hAnsi="Arial" w:cs="Arial"/>
          <w:bCs/>
        </w:rPr>
      </w:pPr>
      <w:r>
        <w:rPr>
          <w:rFonts w:ascii="Arial" w:hAnsi="Arial" w:cs="Arial"/>
          <w:bCs/>
        </w:rPr>
        <w:t xml:space="preserve">V návrhu pomenovania pamätných dní sa používa aktuálne platný názov Česko-Slovensko, tak ako je od roku 1990 zakotvený v kodifikačných Pravidlách slovenského pravopisu a Krátkom slovníku slovenského jazyka. </w:t>
      </w:r>
    </w:p>
    <w:p w:rsidR="000E40A7" w:rsidRPr="009E54DC" w:rsidP="009E54DC">
      <w:pPr>
        <w:bidi w:val="0"/>
        <w:ind w:firstLine="708"/>
        <w:jc w:val="both"/>
        <w:rPr>
          <w:rFonts w:ascii="Arial" w:hAnsi="Arial" w:cs="Arial"/>
          <w:bCs/>
        </w:rPr>
      </w:pPr>
    </w:p>
    <w:p w:rsidR="009E54DC" w:rsidRPr="009E54DC" w:rsidP="009E54DC">
      <w:pPr>
        <w:bidi w:val="0"/>
        <w:ind w:firstLine="708"/>
        <w:jc w:val="both"/>
        <w:rPr>
          <w:rFonts w:ascii="Arial" w:hAnsi="Arial" w:cs="Arial"/>
          <w:bCs/>
        </w:rPr>
      </w:pPr>
    </w:p>
    <w:p w:rsidR="009E54DC" w:rsidRPr="00B55098" w:rsidP="009E54DC">
      <w:pPr>
        <w:bidi w:val="0"/>
        <w:ind w:firstLine="708"/>
        <w:jc w:val="both"/>
        <w:rPr>
          <w:rFonts w:ascii="Arial" w:hAnsi="Arial" w:cs="Arial"/>
          <w:bCs/>
        </w:rPr>
      </w:pPr>
      <w:r w:rsidRPr="00B55098">
        <w:rPr>
          <w:rFonts w:ascii="Arial" w:hAnsi="Arial" w:cs="Arial"/>
          <w:bCs/>
        </w:rPr>
        <w:t xml:space="preserve">Návrh zákona nebude mať priamy dopad na verejné rozpočty, neprináša nárok na pracovné sily a nemá vplyv na zamestnanosť a tvorbu pracovných miest, na životné prostredie, ani na podnikateľské prostredie. </w:t>
      </w:r>
    </w:p>
    <w:p w:rsidR="009E54DC" w:rsidRPr="009E54DC" w:rsidP="009E54DC">
      <w:pPr>
        <w:bidi w:val="0"/>
        <w:ind w:firstLine="708"/>
        <w:jc w:val="both"/>
        <w:rPr>
          <w:rFonts w:ascii="Arial" w:hAnsi="Arial" w:cs="Arial"/>
          <w:bCs/>
        </w:rPr>
      </w:pPr>
    </w:p>
    <w:p w:rsidR="00BD0663" w:rsidRPr="00BD0663" w:rsidP="009E54DC">
      <w:pPr>
        <w:bidi w:val="0"/>
        <w:ind w:firstLine="708"/>
        <w:jc w:val="both"/>
        <w:rPr>
          <w:rFonts w:ascii="Arial" w:hAnsi="Arial" w:cs="Arial"/>
          <w:bCs/>
        </w:rPr>
      </w:pPr>
      <w:r w:rsidRPr="009E54DC" w:rsidR="009E54DC">
        <w:rPr>
          <w:rFonts w:ascii="Arial" w:hAnsi="Arial" w:cs="Arial"/>
          <w:bCs/>
        </w:rPr>
        <w:t>Návrh zákona je v  súlade s  Ústavou Slovenskej republiky, jej zákonmi a medzinárodnými zmluvami, ktorými je Slovenská republika viazaná.</w:t>
      </w:r>
    </w:p>
    <w:p w:rsidR="007A47E4" w:rsidP="007A47E4">
      <w:pPr>
        <w:bidi w:val="0"/>
        <w:jc w:val="both"/>
        <w:rPr>
          <w:rFonts w:ascii="Arial" w:hAnsi="Arial" w:cs="Arial"/>
          <w:b/>
          <w:bCs/>
        </w:rPr>
      </w:pPr>
    </w:p>
    <w:p w:rsidR="001806D6" w:rsidRPr="00444733" w:rsidP="007A47E4">
      <w:pPr>
        <w:bidi w:val="0"/>
        <w:jc w:val="both"/>
        <w:rPr>
          <w:rFonts w:ascii="Arial" w:hAnsi="Arial" w:cs="Arial"/>
          <w:b/>
          <w:bCs/>
        </w:rPr>
      </w:pPr>
    </w:p>
    <w:p w:rsidR="007A47E4" w:rsidRPr="00444733" w:rsidP="007A47E4">
      <w:pPr>
        <w:bidi w:val="0"/>
        <w:jc w:val="both"/>
        <w:rPr>
          <w:rFonts w:ascii="Arial" w:hAnsi="Arial" w:cs="Arial"/>
          <w:color w:val="auto"/>
        </w:rPr>
      </w:pPr>
    </w:p>
    <w:p w:rsidR="007A47E4" w:rsidRPr="00444733" w:rsidP="007A47E4">
      <w:pPr>
        <w:bidi w:val="0"/>
        <w:jc w:val="both"/>
        <w:rPr>
          <w:rFonts w:ascii="Arial" w:hAnsi="Arial" w:cs="Arial"/>
          <w:b/>
          <w:bCs/>
        </w:rPr>
      </w:pPr>
      <w:r w:rsidRPr="00444733">
        <w:rPr>
          <w:rFonts w:ascii="Arial" w:hAnsi="Arial" w:cs="Arial"/>
          <w:b/>
          <w:bCs/>
        </w:rPr>
        <w:t>Osobitná časť</w:t>
      </w:r>
    </w:p>
    <w:p w:rsidR="007A47E4" w:rsidRPr="00444733" w:rsidP="007A47E4">
      <w:pPr>
        <w:bidi w:val="0"/>
        <w:jc w:val="both"/>
        <w:rPr>
          <w:rFonts w:ascii="Arial" w:hAnsi="Arial" w:cs="Arial"/>
          <w:b/>
          <w:bCs/>
        </w:rPr>
      </w:pPr>
    </w:p>
    <w:p w:rsidR="00BD0663" w:rsidP="00BD0663">
      <w:pPr>
        <w:bidi w:val="0"/>
        <w:jc w:val="both"/>
        <w:rPr>
          <w:rFonts w:ascii="Arial" w:hAnsi="Arial" w:cs="Arial"/>
          <w:bCs/>
        </w:rPr>
      </w:pPr>
      <w:r w:rsidRPr="00BD0663">
        <w:rPr>
          <w:rFonts w:ascii="Arial" w:hAnsi="Arial" w:cs="Arial"/>
          <w:bCs/>
        </w:rPr>
        <w:t>K čl. I</w:t>
      </w:r>
    </w:p>
    <w:p w:rsidR="00BD0663" w:rsidRPr="00BD0663" w:rsidP="00BD0663">
      <w:pPr>
        <w:bidi w:val="0"/>
        <w:jc w:val="both"/>
        <w:rPr>
          <w:rFonts w:ascii="Arial" w:hAnsi="Arial" w:cs="Arial"/>
          <w:bCs/>
        </w:rPr>
      </w:pPr>
    </w:p>
    <w:p w:rsidR="00BD0663" w:rsidP="00BD0663">
      <w:pPr>
        <w:bidi w:val="0"/>
        <w:jc w:val="both"/>
        <w:rPr>
          <w:rFonts w:ascii="Arial" w:hAnsi="Arial" w:cs="Arial"/>
          <w:bCs/>
          <w:u w:val="single"/>
        </w:rPr>
      </w:pPr>
      <w:r w:rsidRPr="00BD0663">
        <w:rPr>
          <w:rFonts w:ascii="Arial" w:hAnsi="Arial" w:cs="Arial"/>
          <w:bCs/>
          <w:u w:val="single"/>
        </w:rPr>
        <w:t xml:space="preserve">K bodu 1 </w:t>
      </w:r>
    </w:p>
    <w:p w:rsidR="00BD0663" w:rsidRPr="00BD0663" w:rsidP="00BD0663">
      <w:pPr>
        <w:bidi w:val="0"/>
        <w:jc w:val="both"/>
        <w:rPr>
          <w:rFonts w:ascii="Arial" w:hAnsi="Arial" w:cs="Arial"/>
          <w:bCs/>
          <w:u w:val="single"/>
        </w:rPr>
      </w:pPr>
    </w:p>
    <w:p w:rsidR="009E54DC" w:rsidRPr="00196628" w:rsidP="00BD0663">
      <w:pPr>
        <w:bidi w:val="0"/>
        <w:jc w:val="both"/>
        <w:rPr>
          <w:rFonts w:ascii="Arial" w:hAnsi="Arial" w:cs="Arial"/>
        </w:rPr>
      </w:pPr>
      <w:r w:rsidRPr="001806D6">
        <w:rPr>
          <w:rFonts w:ascii="Arial" w:hAnsi="Arial" w:cs="Arial"/>
          <w:bCs/>
        </w:rPr>
        <w:t xml:space="preserve">Navrhuje sa, aby sa novým </w:t>
      </w:r>
      <w:r w:rsidRPr="001806D6" w:rsidR="001806D6">
        <w:rPr>
          <w:rFonts w:ascii="Arial" w:hAnsi="Arial" w:cs="Arial"/>
          <w:bCs/>
        </w:rPr>
        <w:t xml:space="preserve">pamätným dňom stal </w:t>
      </w:r>
      <w:r w:rsidRPr="00196628" w:rsidR="00196628">
        <w:rPr>
          <w:rFonts w:ascii="Arial" w:hAnsi="Arial" w:cs="Arial"/>
        </w:rPr>
        <w:t>21. jún – Deň odchodu okupačných vojsk sovietskej armády z Česko-Slovenska v roku 1991.</w:t>
      </w:r>
    </w:p>
    <w:p w:rsidR="00196628" w:rsidRPr="00BD0663" w:rsidP="00BD0663">
      <w:pPr>
        <w:bidi w:val="0"/>
        <w:jc w:val="both"/>
        <w:rPr>
          <w:rFonts w:ascii="Arial" w:hAnsi="Arial" w:cs="Arial"/>
          <w:b/>
          <w:bCs/>
        </w:rPr>
      </w:pPr>
    </w:p>
    <w:p w:rsidR="00BD0663" w:rsidP="00BD0663">
      <w:pPr>
        <w:bidi w:val="0"/>
        <w:jc w:val="both"/>
        <w:rPr>
          <w:rFonts w:ascii="Arial" w:hAnsi="Arial" w:cs="Arial"/>
          <w:bCs/>
          <w:u w:val="single"/>
        </w:rPr>
      </w:pPr>
      <w:r w:rsidRPr="00BD0663">
        <w:rPr>
          <w:rFonts w:ascii="Arial" w:hAnsi="Arial" w:cs="Arial"/>
          <w:bCs/>
          <w:u w:val="single"/>
        </w:rPr>
        <w:t>K bodu 2</w:t>
      </w:r>
    </w:p>
    <w:p w:rsidR="00BD0663" w:rsidRPr="00BD0663" w:rsidP="00BD0663">
      <w:pPr>
        <w:bidi w:val="0"/>
        <w:jc w:val="both"/>
        <w:rPr>
          <w:rFonts w:ascii="Arial" w:hAnsi="Arial" w:cs="Arial"/>
          <w:bCs/>
          <w:u w:val="single"/>
        </w:rPr>
      </w:pPr>
    </w:p>
    <w:p w:rsidR="001806D6" w:rsidRPr="00196628" w:rsidP="001806D6">
      <w:pPr>
        <w:bidi w:val="0"/>
        <w:jc w:val="both"/>
        <w:rPr>
          <w:rFonts w:ascii="Arial" w:hAnsi="Arial" w:cs="Arial"/>
          <w:bCs/>
        </w:rPr>
      </w:pPr>
      <w:r w:rsidRPr="001806D6">
        <w:rPr>
          <w:rFonts w:ascii="Arial" w:hAnsi="Arial" w:cs="Arial"/>
          <w:bCs/>
        </w:rPr>
        <w:t xml:space="preserve">Navrhuje sa, aby sa novým pamätným dňom stal </w:t>
      </w:r>
      <w:r w:rsidRPr="00196628" w:rsidR="00196628">
        <w:rPr>
          <w:rFonts w:ascii="Arial" w:hAnsi="Arial" w:cs="Arial"/>
        </w:rPr>
        <w:t>21. august – Deň obetí okupácie Česko-Slovenska v roku 1968</w:t>
      </w:r>
      <w:r w:rsidR="00196628">
        <w:rPr>
          <w:rFonts w:ascii="Arial" w:hAnsi="Arial" w:cs="Arial"/>
        </w:rPr>
        <w:t>.</w:t>
      </w:r>
    </w:p>
    <w:p w:rsidR="00BD0663" w:rsidRPr="00BD0663" w:rsidP="00BD0663">
      <w:pPr>
        <w:bidi w:val="0"/>
        <w:jc w:val="both"/>
        <w:rPr>
          <w:rFonts w:ascii="Arial" w:hAnsi="Arial" w:cs="Arial"/>
          <w:b/>
          <w:bCs/>
        </w:rPr>
      </w:pPr>
      <w:r w:rsidRPr="00BD0663">
        <w:rPr>
          <w:rFonts w:ascii="Arial" w:hAnsi="Arial" w:cs="Arial"/>
          <w:b/>
          <w:bCs/>
        </w:rPr>
        <w:tab/>
      </w:r>
    </w:p>
    <w:p w:rsidR="00BD0663" w:rsidRPr="00BD0663" w:rsidP="00BD0663">
      <w:pPr>
        <w:bidi w:val="0"/>
        <w:jc w:val="both"/>
        <w:rPr>
          <w:rFonts w:ascii="Arial" w:hAnsi="Arial" w:cs="Arial"/>
          <w:b/>
          <w:bCs/>
        </w:rPr>
      </w:pPr>
    </w:p>
    <w:p w:rsidR="00BD0663" w:rsidRPr="00BD0663" w:rsidP="00BD0663">
      <w:pPr>
        <w:bidi w:val="0"/>
        <w:jc w:val="both"/>
        <w:rPr>
          <w:rFonts w:ascii="Arial" w:hAnsi="Arial" w:cs="Arial"/>
          <w:bCs/>
        </w:rPr>
      </w:pPr>
      <w:r w:rsidRPr="00BD0663">
        <w:rPr>
          <w:rFonts w:ascii="Arial" w:hAnsi="Arial" w:cs="Arial"/>
          <w:bCs/>
        </w:rPr>
        <w:t>K čl. II</w:t>
      </w:r>
    </w:p>
    <w:p w:rsidR="00BD0663" w:rsidRPr="00BD0663" w:rsidP="00BD0663">
      <w:pPr>
        <w:bidi w:val="0"/>
        <w:jc w:val="both"/>
        <w:rPr>
          <w:rFonts w:ascii="Arial" w:hAnsi="Arial" w:cs="Arial"/>
          <w:b/>
          <w:bCs/>
        </w:rPr>
      </w:pPr>
    </w:p>
    <w:p w:rsidR="00BD0663" w:rsidRPr="00BD0663" w:rsidP="00BD0663">
      <w:pPr>
        <w:bidi w:val="0"/>
        <w:jc w:val="both"/>
        <w:rPr>
          <w:rFonts w:ascii="Arial" w:hAnsi="Arial" w:cs="Arial"/>
          <w:bCs/>
        </w:rPr>
      </w:pPr>
      <w:r w:rsidRPr="00BD0663">
        <w:rPr>
          <w:rFonts w:ascii="Arial" w:hAnsi="Arial" w:cs="Arial"/>
          <w:bCs/>
        </w:rPr>
        <w:t xml:space="preserve">Navrhuje sa účinnosť novely zákona k </w:t>
      </w:r>
      <w:r w:rsidRPr="004A6E88">
        <w:rPr>
          <w:rFonts w:ascii="Arial" w:hAnsi="Arial" w:cs="Arial"/>
          <w:bCs/>
        </w:rPr>
        <w:t>1.</w:t>
      </w:r>
      <w:r w:rsidRPr="004A6E88" w:rsidR="00A63632">
        <w:rPr>
          <w:rFonts w:ascii="Arial" w:hAnsi="Arial" w:cs="Arial"/>
          <w:bCs/>
        </w:rPr>
        <w:t xml:space="preserve"> </w:t>
      </w:r>
      <w:r w:rsidR="001806D6">
        <w:rPr>
          <w:rFonts w:ascii="Arial" w:hAnsi="Arial" w:cs="Arial"/>
          <w:bCs/>
        </w:rPr>
        <w:t>januáru</w:t>
      </w:r>
      <w:r w:rsidRPr="004A6E88" w:rsidR="004A6E88">
        <w:rPr>
          <w:rFonts w:ascii="Arial" w:hAnsi="Arial" w:cs="Arial"/>
          <w:bCs/>
        </w:rPr>
        <w:t xml:space="preserve"> </w:t>
      </w:r>
      <w:r w:rsidR="001806D6">
        <w:rPr>
          <w:rFonts w:ascii="Arial" w:hAnsi="Arial" w:cs="Arial"/>
          <w:bCs/>
        </w:rPr>
        <w:t>2017</w:t>
      </w:r>
      <w:r w:rsidRPr="004A6E88">
        <w:rPr>
          <w:rFonts w:ascii="Arial" w:hAnsi="Arial" w:cs="Arial"/>
          <w:bCs/>
        </w:rPr>
        <w:t>.</w:t>
      </w:r>
    </w:p>
    <w:p w:rsidR="00BD0663" w:rsidRPr="00444733" w:rsidP="007A47E4">
      <w:pPr>
        <w:bidi w:val="0"/>
        <w:jc w:val="both"/>
        <w:rPr>
          <w:rFonts w:ascii="Arial" w:hAnsi="Arial" w:cs="Arial"/>
          <w:b/>
          <w:bCs/>
        </w:rPr>
      </w:pPr>
    </w:p>
    <w:p w:rsidR="000B30F6">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C67AD"/>
    <w:multiLevelType w:val="hybridMultilevel"/>
    <w:tmpl w:val="3230A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7A47E4"/>
    <w:rsid w:val="00014653"/>
    <w:rsid w:val="000B30F6"/>
    <w:rsid w:val="000E40A7"/>
    <w:rsid w:val="000F5579"/>
    <w:rsid w:val="00140DEA"/>
    <w:rsid w:val="00171101"/>
    <w:rsid w:val="00180460"/>
    <w:rsid w:val="001806D6"/>
    <w:rsid w:val="00183291"/>
    <w:rsid w:val="00196628"/>
    <w:rsid w:val="00264203"/>
    <w:rsid w:val="002C5F30"/>
    <w:rsid w:val="00405780"/>
    <w:rsid w:val="00444733"/>
    <w:rsid w:val="00457F96"/>
    <w:rsid w:val="004A6E88"/>
    <w:rsid w:val="00505455"/>
    <w:rsid w:val="005539E5"/>
    <w:rsid w:val="005A0471"/>
    <w:rsid w:val="005E70FC"/>
    <w:rsid w:val="006A16B7"/>
    <w:rsid w:val="006A42E1"/>
    <w:rsid w:val="006E13B5"/>
    <w:rsid w:val="0072168B"/>
    <w:rsid w:val="00724884"/>
    <w:rsid w:val="007255A1"/>
    <w:rsid w:val="00736728"/>
    <w:rsid w:val="007A1C26"/>
    <w:rsid w:val="007A47E4"/>
    <w:rsid w:val="007C03A1"/>
    <w:rsid w:val="008A232B"/>
    <w:rsid w:val="008B3D46"/>
    <w:rsid w:val="008D3ED8"/>
    <w:rsid w:val="008F5F63"/>
    <w:rsid w:val="008F765C"/>
    <w:rsid w:val="009E54DC"/>
    <w:rsid w:val="00A63632"/>
    <w:rsid w:val="00AC574C"/>
    <w:rsid w:val="00B55098"/>
    <w:rsid w:val="00B66990"/>
    <w:rsid w:val="00B96B50"/>
    <w:rsid w:val="00BD0663"/>
    <w:rsid w:val="00BE4E1D"/>
    <w:rsid w:val="00C51F7C"/>
    <w:rsid w:val="00E54C59"/>
    <w:rsid w:val="00E96692"/>
    <w:rsid w:val="00EF4641"/>
    <w:rsid w:val="00F0576E"/>
    <w:rsid w:val="00F5402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7E4"/>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1409</Words>
  <Characters>8034</Characters>
  <Application>Microsoft Office Word</Application>
  <DocSecurity>0</DocSecurity>
  <Lines>0</Lines>
  <Paragraphs>0</Paragraphs>
  <ScaleCrop>false</ScaleCrop>
  <Company>Hewlett-Packard Company</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Budaj, Ján (asistent)</cp:lastModifiedBy>
  <cp:revision>2</cp:revision>
  <dcterms:created xsi:type="dcterms:W3CDTF">2016-11-03T18:09:00Z</dcterms:created>
  <dcterms:modified xsi:type="dcterms:W3CDTF">2016-11-03T18:09:00Z</dcterms:modified>
</cp:coreProperties>
</file>