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B34DF6">
        <w:rPr>
          <w:sz w:val="18"/>
          <w:szCs w:val="18"/>
        </w:rPr>
        <w:t>492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403FBE">
        <w:t>292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03FBE">
        <w:rPr>
          <w:rFonts w:cs="Arial"/>
          <w:sz w:val="22"/>
          <w:szCs w:val="22"/>
        </w:rPr>
        <w:t> 25.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B34DF6" w:rsidP="00700B7E">
      <w:pPr>
        <w:jc w:val="both"/>
        <w:rPr>
          <w:rFonts w:cs="Arial"/>
          <w:sz w:val="22"/>
          <w:szCs w:val="22"/>
        </w:rPr>
      </w:pPr>
      <w:r w:rsidRPr="00B34DF6" w:rsidR="00503107">
        <w:rPr>
          <w:sz w:val="22"/>
          <w:szCs w:val="22"/>
        </w:rPr>
        <w:t xml:space="preserve">k </w:t>
      </w:r>
      <w:r w:rsidRPr="00B34DF6" w:rsidR="00B34DF6">
        <w:rPr>
          <w:sz w:val="22"/>
          <w:szCs w:val="22"/>
        </w:rPr>
        <w:t>v</w:t>
      </w:r>
      <w:r w:rsidRPr="00B34DF6" w:rsidR="00B34DF6">
        <w:rPr>
          <w:bCs/>
          <w:sz w:val="22"/>
          <w:szCs w:val="22"/>
        </w:rPr>
        <w:t xml:space="preserve">ládnemu návrhu zákona o uznávaní a výkone majetkového rozhodnutia vydaného </w:t>
        <w:br/>
        <w:t>v trestnom konaní v Európskej</w:t>
      </w:r>
      <w:r w:rsidRPr="00B34DF6" w:rsidR="00B34DF6">
        <w:rPr>
          <w:bCs/>
          <w:sz w:val="22"/>
          <w:szCs w:val="22"/>
        </w:rPr>
        <w:t xml:space="preserve"> únii a o zmene a doplnení niektorých zákonov (tlač 174)</w:t>
      </w: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F545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032853">
      <w:pPr>
        <w:ind w:firstLine="708"/>
        <w:jc w:val="both"/>
        <w:rPr>
          <w:sz w:val="22"/>
          <w:szCs w:val="22"/>
        </w:rPr>
      </w:pPr>
      <w:r w:rsidRPr="00B34DF6" w:rsidR="00B34DF6">
        <w:rPr>
          <w:bCs/>
          <w:sz w:val="22"/>
          <w:szCs w:val="22"/>
        </w:rPr>
        <w:t>vládny návrh zákona o uznávaní a výkone majetkového rozhodnutia vy</w:t>
      </w:r>
      <w:r w:rsidRPr="00B34DF6" w:rsidR="00B34DF6">
        <w:rPr>
          <w:bCs/>
          <w:sz w:val="22"/>
          <w:szCs w:val="22"/>
        </w:rPr>
        <w:t xml:space="preserve">daného </w:t>
        <w:br/>
        <w:t>v trestnom konaní v Európskej únii a o zmene a doplnení niektorých zákonov</w:t>
      </w:r>
      <w:r w:rsidRPr="00B34DF6" w:rsidR="00B004C5">
        <w:rPr>
          <w:sz w:val="22"/>
          <w:szCs w:val="22"/>
        </w:rPr>
        <w:t>,</w:t>
      </w:r>
      <w:r w:rsidRPr="00B34DF6" w:rsidR="001C3285">
        <w:rPr>
          <w:sz w:val="22"/>
          <w:szCs w:val="22"/>
        </w:rPr>
        <w:t xml:space="preserve"> </w:t>
      </w:r>
      <w:r w:rsidRPr="00B34DF6">
        <w:rPr>
          <w:sz w:val="22"/>
          <w:szCs w:val="22"/>
        </w:rPr>
        <w:t>v</w:t>
      </w:r>
      <w:r w:rsidRPr="00B34DF6" w:rsidR="00523CBC">
        <w:rPr>
          <w:sz w:val="22"/>
          <w:szCs w:val="22"/>
        </w:rPr>
        <w:t xml:space="preserve"> </w:t>
      </w:r>
      <w:r w:rsidRPr="00B34DF6">
        <w:rPr>
          <w:sz w:val="22"/>
          <w:szCs w:val="22"/>
        </w:rPr>
        <w:t xml:space="preserve">znení </w:t>
      </w:r>
      <w:r w:rsidRPr="00DE27E2">
        <w:rPr>
          <w:sz w:val="22"/>
          <w:szCs w:val="22"/>
        </w:rPr>
        <w:t>schválených pozmeňu</w:t>
      </w:r>
      <w:r w:rsidRPr="00DE27E2" w:rsidR="009860F6">
        <w:rPr>
          <w:sz w:val="22"/>
          <w:szCs w:val="22"/>
        </w:rPr>
        <w:t xml:space="preserve">júcich a doplňujúcich návrhov. </w:t>
      </w: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42801"/>
    <w:rsid w:val="00073058"/>
    <w:rsid w:val="000A7724"/>
    <w:rsid w:val="00123273"/>
    <w:rsid w:val="00175407"/>
    <w:rsid w:val="00182F0E"/>
    <w:rsid w:val="001C3285"/>
    <w:rsid w:val="001E6281"/>
    <w:rsid w:val="002252DF"/>
    <w:rsid w:val="00247FDA"/>
    <w:rsid w:val="002912F3"/>
    <w:rsid w:val="002B283B"/>
    <w:rsid w:val="0034010F"/>
    <w:rsid w:val="00382EA5"/>
    <w:rsid w:val="003C4C65"/>
    <w:rsid w:val="00403FBE"/>
    <w:rsid w:val="00476458"/>
    <w:rsid w:val="004C0063"/>
    <w:rsid w:val="00503107"/>
    <w:rsid w:val="00521D58"/>
    <w:rsid w:val="00523CBC"/>
    <w:rsid w:val="00537FC1"/>
    <w:rsid w:val="005703B4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7B6BA2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34DF6"/>
    <w:rsid w:val="00B6396D"/>
    <w:rsid w:val="00C04176"/>
    <w:rsid w:val="00C225E6"/>
    <w:rsid w:val="00CA2FC7"/>
    <w:rsid w:val="00CA63F7"/>
    <w:rsid w:val="00D0253A"/>
    <w:rsid w:val="00DE27E2"/>
    <w:rsid w:val="00DF3BF1"/>
    <w:rsid w:val="00E70A8A"/>
    <w:rsid w:val="00E87E6F"/>
    <w:rsid w:val="00EB4AE7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2016-10-05T06:53:00Z</cp:lastPrinted>
  <dcterms:created xsi:type="dcterms:W3CDTF">2016-10-05T06:54:00Z</dcterms:created>
  <dcterms:modified xsi:type="dcterms:W3CDTF">2016-10-25T14:50:00Z</dcterms:modified>
</cp:coreProperties>
</file>