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4EDF" w:rsidRPr="00D64EDF" w:rsidP="00D64EDF">
      <w:pPr>
        <w:tabs>
          <w:tab w:val="left" w:pos="1200"/>
          <w:tab w:val="center" w:pos="440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64E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:rsidR="00D64EDF" w:rsidRPr="00D64EDF" w:rsidP="00D64EDF">
      <w:pPr>
        <w:bidi w:val="0"/>
        <w:jc w:val="center"/>
      </w:pPr>
      <w:r w:rsidRPr="00D64EDF">
        <w:t>VII. volebné obdobie</w:t>
      </w:r>
    </w:p>
    <w:p w:rsidR="00D64EDF" w:rsidRPr="00D64EDF" w:rsidP="00D64EDF">
      <w:pPr>
        <w:bidi w:val="0"/>
        <w:jc w:val="center"/>
      </w:pPr>
      <w:r w:rsidRPr="00D64EDF">
        <w:t>__________________________________________________________</w:t>
      </w:r>
    </w:p>
    <w:p w:rsidR="00D64EDF" w:rsidRPr="00D64EDF" w:rsidP="00D64EDF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</w:p>
    <w:p w:rsidR="00D64EDF" w:rsidRPr="003851E4" w:rsidP="00D64EDF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D64EDF" w:rsidRPr="003851E4" w:rsidP="00D64EDF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3851E4">
        <w:rPr>
          <w:rFonts w:ascii="Times New Roman" w:hAnsi="Times New Roman"/>
          <w:spacing w:val="30"/>
          <w:sz w:val="24"/>
          <w:szCs w:val="24"/>
        </w:rPr>
        <w:t>(Návrh)</w:t>
      </w:r>
    </w:p>
    <w:p w:rsidR="00D64EDF" w:rsidRPr="003851E4" w:rsidP="00D64EDF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D64EDF" w:rsidRPr="003851E4" w:rsidP="00D64ED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4EDF" w:rsidP="00D64EDF">
      <w:pPr>
        <w:bidi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51E4">
        <w:rPr>
          <w:rFonts w:ascii="Times New Roman" w:hAnsi="Times New Roman" w:cs="Times New Roman"/>
          <w:b/>
          <w:color w:val="000000"/>
          <w:sz w:val="24"/>
          <w:szCs w:val="24"/>
        </w:rPr>
        <w:t>Z Á K O</w:t>
      </w:r>
      <w:r w:rsidR="00822D3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3851E4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</w:p>
    <w:p w:rsidR="00822D32" w:rsidRPr="003851E4" w:rsidP="00D64EDF">
      <w:pPr>
        <w:bidi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4EDF" w:rsidRPr="003851E4" w:rsidP="00D64EDF">
      <w:pPr>
        <w:bidi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51E4">
        <w:rPr>
          <w:rFonts w:ascii="Times New Roman" w:hAnsi="Times New Roman" w:cs="Times New Roman"/>
          <w:color w:val="000000"/>
          <w:sz w:val="24"/>
          <w:szCs w:val="24"/>
        </w:rPr>
        <w:t>z ............ 2016,</w:t>
      </w:r>
    </w:p>
    <w:p w:rsidR="003851E4" w:rsidRPr="003851E4" w:rsidP="00D64EDF">
      <w:pPr>
        <w:bidi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4EDF" w:rsidRPr="003851E4" w:rsidP="00D64ED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51E4">
        <w:rPr>
          <w:rFonts w:ascii="Times New Roman" w:hAnsi="Times New Roman" w:cs="Times New Roman"/>
          <w:b/>
          <w:color w:val="000000"/>
          <w:sz w:val="24"/>
          <w:szCs w:val="24"/>
        </w:rPr>
        <w:t>ktorým sa dopĺňa zákon č. 180/2014 Z. z.</w:t>
        <w:br/>
        <w:t xml:space="preserve">o podmienkach výkonu volebného práva a o zmene a doplnení niektorých zákonov v znení neskorších predpisov </w:t>
      </w:r>
      <w:r w:rsidRPr="003851E4" w:rsidR="002F5E68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791B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ktorým sa dopĺňa </w:t>
      </w:r>
      <w:r w:rsidRPr="003851E4" w:rsidR="002F5E68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Pr="003851E4" w:rsidR="002F5E68">
        <w:rPr>
          <w:rFonts w:ascii="Times New Roman" w:eastAsia="Calibri" w:hAnsi="Times New Roman" w:cs="Times New Roman" w:hint="default"/>
          <w:b/>
          <w:sz w:val="24"/>
          <w:szCs w:val="24"/>
        </w:rPr>
        <w:t>á</w:t>
      </w:r>
      <w:r w:rsidRPr="003851E4" w:rsidR="002F5E68">
        <w:rPr>
          <w:rFonts w:ascii="Times New Roman" w:eastAsia="Calibri" w:hAnsi="Times New Roman" w:cs="Times New Roman" w:hint="default"/>
          <w:b/>
          <w:sz w:val="24"/>
          <w:szCs w:val="24"/>
        </w:rPr>
        <w:t>kon č</w:t>
      </w:r>
      <w:r w:rsidRPr="003851E4" w:rsidR="002F5E68">
        <w:rPr>
          <w:rFonts w:ascii="Times New Roman" w:eastAsia="Calibri" w:hAnsi="Times New Roman" w:cs="Times New Roman" w:hint="default"/>
          <w:b/>
          <w:sz w:val="24"/>
          <w:szCs w:val="24"/>
        </w:rPr>
        <w:t>. 181/2014 Z. z. o volebnej kampani a o zmene a doplnení</w:t>
      </w:r>
      <w:r w:rsidRPr="003851E4" w:rsidR="002F5E68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zá</w:t>
      </w:r>
      <w:r w:rsidRPr="003851E4" w:rsidR="002F5E68">
        <w:rPr>
          <w:rFonts w:ascii="Times New Roman" w:eastAsia="Calibri" w:hAnsi="Times New Roman" w:cs="Times New Roman" w:hint="default"/>
          <w:b/>
          <w:sz w:val="24"/>
          <w:szCs w:val="24"/>
        </w:rPr>
        <w:t>kona č</w:t>
      </w:r>
      <w:r w:rsidRPr="003851E4" w:rsidR="002F5E68">
        <w:rPr>
          <w:rFonts w:ascii="Times New Roman" w:eastAsia="Calibri" w:hAnsi="Times New Roman" w:cs="Times New Roman" w:hint="default"/>
          <w:b/>
          <w:sz w:val="24"/>
          <w:szCs w:val="24"/>
        </w:rPr>
        <w:t>. 85/2005 Z. z. o politický</w:t>
      </w:r>
      <w:r w:rsidRPr="003851E4" w:rsidR="002F5E68">
        <w:rPr>
          <w:rFonts w:ascii="Times New Roman" w:eastAsia="Calibri" w:hAnsi="Times New Roman" w:cs="Times New Roman" w:hint="default"/>
          <w:b/>
          <w:sz w:val="24"/>
          <w:szCs w:val="24"/>
        </w:rPr>
        <w:t>ch straná</w:t>
      </w:r>
      <w:r w:rsidRPr="003851E4" w:rsidR="002F5E68">
        <w:rPr>
          <w:rFonts w:ascii="Times New Roman" w:eastAsia="Calibri" w:hAnsi="Times New Roman" w:cs="Times New Roman" w:hint="default"/>
          <w:b/>
          <w:sz w:val="24"/>
          <w:szCs w:val="24"/>
        </w:rPr>
        <w:t>ch a politický</w:t>
      </w:r>
      <w:r w:rsidRPr="003851E4" w:rsidR="002F5E68">
        <w:rPr>
          <w:rFonts w:ascii="Times New Roman" w:eastAsia="Calibri" w:hAnsi="Times New Roman" w:cs="Times New Roman" w:hint="default"/>
          <w:b/>
          <w:sz w:val="24"/>
          <w:szCs w:val="24"/>
        </w:rPr>
        <w:t>ch hnutia</w:t>
      </w:r>
      <w:r w:rsidRPr="003851E4" w:rsidR="002F5E68">
        <w:rPr>
          <w:rFonts w:ascii="Times New Roman" w:eastAsia="Calibri" w:hAnsi="Times New Roman" w:cs="Times New Roman" w:hint="default"/>
          <w:b/>
          <w:sz w:val="24"/>
          <w:szCs w:val="24"/>
        </w:rPr>
        <w:t>ch v znení</w:t>
      </w:r>
      <w:r w:rsidRPr="003851E4" w:rsidR="002F5E68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neskorší</w:t>
      </w:r>
      <w:r w:rsidRPr="003851E4" w:rsidR="002F5E68">
        <w:rPr>
          <w:rFonts w:ascii="Times New Roman" w:eastAsia="Calibri" w:hAnsi="Times New Roman" w:cs="Times New Roman" w:hint="default"/>
          <w:b/>
          <w:sz w:val="24"/>
          <w:szCs w:val="24"/>
        </w:rPr>
        <w:t>ch predpisov</w:t>
      </w:r>
    </w:p>
    <w:p w:rsidR="00D64EDF" w:rsidRPr="003851E4" w:rsidP="00D64EDF">
      <w:pPr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EDF" w:rsidRPr="003851E4" w:rsidP="00D64EDF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3851E4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rodná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 xml:space="preserve"> rada Slovenskej republiky sa uzniesla na tomto zá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kone:</w:t>
      </w:r>
    </w:p>
    <w:p w:rsidR="00D64EDF" w:rsidRPr="003851E4" w:rsidP="00D64EDF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4EDF" w:rsidRPr="003851E4" w:rsidP="00D64EDF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sz w:val="24"/>
          <w:szCs w:val="24"/>
        </w:rPr>
      </w:pPr>
      <w:r w:rsidRPr="003851E4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l. I</w:t>
      </w:r>
    </w:p>
    <w:p w:rsidR="00D64EDF" w:rsidRPr="003851E4" w:rsidP="00D64EDF">
      <w:pPr>
        <w:autoSpaceDE w:val="0"/>
        <w:autoSpaceDN w:val="0"/>
        <w:bidi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3851E4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 xml:space="preserve">kon </w:t>
      </w:r>
      <w:r w:rsidRPr="003851E4">
        <w:rPr>
          <w:rFonts w:ascii="Times New Roman" w:hAnsi="Times New Roman" w:cs="Times New Roman"/>
          <w:color w:val="000000"/>
          <w:sz w:val="24"/>
          <w:szCs w:val="24"/>
        </w:rPr>
        <w:t>č. 180/2014 Z. z. o podmienkach výkonu volebného práva a o</w:t>
      </w:r>
      <w:r w:rsidR="00582E4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51E4">
        <w:rPr>
          <w:rFonts w:ascii="Times New Roman" w:hAnsi="Times New Roman" w:cs="Times New Roman"/>
          <w:color w:val="000000"/>
          <w:sz w:val="24"/>
          <w:szCs w:val="24"/>
        </w:rPr>
        <w:t>zmene</w:t>
      </w:r>
      <w:r w:rsidR="00582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1E4">
        <w:rPr>
          <w:rFonts w:ascii="Times New Roman" w:hAnsi="Times New Roman" w:cs="Times New Roman"/>
          <w:color w:val="000000"/>
          <w:sz w:val="24"/>
          <w:szCs w:val="24"/>
        </w:rPr>
        <w:t>a doplnení niektorých zákonov</w:t>
      </w:r>
      <w:r w:rsidRPr="003851E4">
        <w:rPr>
          <w:rFonts w:ascii="Times New Roman" w:eastAsia="Calibri" w:hAnsi="Times New Roman" w:cs="Times New Roman"/>
          <w:sz w:val="24"/>
          <w:szCs w:val="24"/>
        </w:rPr>
        <w:t xml:space="preserve"> v 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znení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. 356/2015 Z. z. a</w:t>
      </w:r>
      <w:r w:rsidR="00582E4B">
        <w:rPr>
          <w:rFonts w:ascii="Times New Roman" w:eastAsia="Calibri" w:hAnsi="Times New Roman" w:cs="Times New Roman"/>
          <w:sz w:val="24"/>
          <w:szCs w:val="24"/>
        </w:rPr>
        <w:t> 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kona</w:t>
      </w:r>
      <w:r w:rsidR="00582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 xml:space="preserve">. 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125/2016 Z. z. sa dopĺň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a takto:</w:t>
      </w:r>
    </w:p>
    <w:p w:rsidR="00D64EDF" w:rsidRPr="003851E4" w:rsidP="00D64ED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64EDF" w:rsidRPr="003851E4" w:rsidP="00D64EDF">
      <w:pPr>
        <w:pStyle w:val="ListParagraph"/>
        <w:numPr>
          <w:numId w:val="7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3851E4">
        <w:rPr>
          <w:rFonts w:ascii="Times New Roman" w:hAnsi="Times New Roman" w:cs="Times New Roman"/>
          <w:sz w:val="24"/>
          <w:szCs w:val="24"/>
        </w:rPr>
        <w:t>Za § 19</w:t>
      </w:r>
      <w:r w:rsidRPr="003851E4" w:rsidR="00B21EDD">
        <w:rPr>
          <w:rFonts w:ascii="Times New Roman" w:hAnsi="Times New Roman" w:cs="Times New Roman"/>
          <w:sz w:val="24"/>
          <w:szCs w:val="24"/>
        </w:rPr>
        <w:t>5 sa vkladajú nové</w:t>
      </w:r>
      <w:r w:rsidRPr="003851E4">
        <w:rPr>
          <w:rFonts w:ascii="Times New Roman" w:hAnsi="Times New Roman" w:cs="Times New Roman"/>
          <w:sz w:val="24"/>
          <w:szCs w:val="24"/>
        </w:rPr>
        <w:t xml:space="preserve"> § 195a</w:t>
      </w:r>
      <w:r w:rsidRPr="003851E4" w:rsidR="009945AC">
        <w:rPr>
          <w:rFonts w:ascii="Times New Roman" w:hAnsi="Times New Roman" w:cs="Times New Roman"/>
          <w:sz w:val="24"/>
          <w:szCs w:val="24"/>
        </w:rPr>
        <w:t xml:space="preserve"> až 195d</w:t>
      </w:r>
      <w:r w:rsidRPr="003851E4" w:rsidR="00824CBA">
        <w:rPr>
          <w:rFonts w:ascii="Times New Roman" w:hAnsi="Times New Roman" w:cs="Times New Roman"/>
          <w:sz w:val="24"/>
          <w:szCs w:val="24"/>
        </w:rPr>
        <w:t>, ktoré</w:t>
      </w:r>
      <w:r w:rsidRPr="003851E4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1B62D3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="00582E4B">
        <w:rPr>
          <w:rFonts w:ascii="Times New Roman" w:hAnsi="Times New Roman" w:cs="Times New Roman"/>
          <w:sz w:val="24"/>
          <w:szCs w:val="24"/>
        </w:rPr>
        <w:t xml:space="preserve">nad paragrafom </w:t>
      </w:r>
      <w:r w:rsidRPr="003851E4" w:rsidR="001B62D3">
        <w:rPr>
          <w:rFonts w:ascii="Times New Roman" w:hAnsi="Times New Roman" w:cs="Times New Roman"/>
          <w:sz w:val="24"/>
          <w:szCs w:val="24"/>
        </w:rPr>
        <w:t>zn</w:t>
      </w:r>
      <w:r w:rsidRPr="003851E4" w:rsidR="00A01E1E">
        <w:rPr>
          <w:rFonts w:ascii="Times New Roman" w:hAnsi="Times New Roman" w:cs="Times New Roman"/>
          <w:sz w:val="24"/>
          <w:szCs w:val="24"/>
        </w:rPr>
        <w:t>ejú</w:t>
      </w:r>
      <w:r w:rsidRPr="003851E4" w:rsidR="001B62D3">
        <w:rPr>
          <w:rFonts w:ascii="Times New Roman" w:hAnsi="Times New Roman" w:cs="Times New Roman"/>
          <w:sz w:val="24"/>
          <w:szCs w:val="24"/>
        </w:rPr>
        <w:t>:</w:t>
      </w:r>
    </w:p>
    <w:p w:rsidR="00627B23" w:rsidRPr="003851E4" w:rsidP="00824CBA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51E4" w:rsidR="001B62D3">
        <w:rPr>
          <w:rFonts w:ascii="Times New Roman" w:hAnsi="Times New Roman" w:cs="Times New Roman"/>
          <w:sz w:val="24"/>
          <w:szCs w:val="24"/>
        </w:rPr>
        <w:t>„</w:t>
      </w:r>
      <w:r w:rsidRPr="003851E4" w:rsidR="00060C3A">
        <w:rPr>
          <w:rFonts w:ascii="Times New Roman" w:hAnsi="Times New Roman" w:cs="Times New Roman"/>
          <w:sz w:val="24"/>
          <w:szCs w:val="24"/>
        </w:rPr>
        <w:t>K</w:t>
      </w:r>
      <w:r w:rsidRPr="003851E4">
        <w:rPr>
          <w:rFonts w:ascii="Times New Roman" w:hAnsi="Times New Roman" w:cs="Times New Roman"/>
          <w:sz w:val="24"/>
          <w:szCs w:val="24"/>
        </w:rPr>
        <w:t xml:space="preserve">onanie volieb </w:t>
      </w:r>
    </w:p>
    <w:p w:rsidR="00627B23" w:rsidRPr="00863624" w:rsidP="00582E4B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51E4">
        <w:rPr>
          <w:rFonts w:ascii="Times New Roman" w:hAnsi="Times New Roman" w:cs="Times New Roman"/>
          <w:sz w:val="24"/>
          <w:szCs w:val="24"/>
        </w:rPr>
        <w:t>do orgánov samosprávy obcí a volieb do orgánov samosprávnych krajov</w:t>
      </w:r>
      <w:r w:rsidR="0080476D">
        <w:rPr>
          <w:rFonts w:ascii="Times New Roman" w:hAnsi="Times New Roman" w:cs="Times New Roman"/>
          <w:sz w:val="24"/>
          <w:szCs w:val="24"/>
        </w:rPr>
        <w:t xml:space="preserve"> </w:t>
      </w:r>
      <w:r w:rsidRPr="003851E4">
        <w:rPr>
          <w:rFonts w:ascii="Times New Roman" w:hAnsi="Times New Roman" w:cs="Times New Roman"/>
          <w:sz w:val="24"/>
          <w:szCs w:val="24"/>
        </w:rPr>
        <w:t> </w:t>
      </w:r>
      <w:r w:rsidR="00A436E2">
        <w:rPr>
          <w:rFonts w:ascii="Times New Roman" w:hAnsi="Times New Roman" w:cs="Times New Roman"/>
          <w:sz w:val="24"/>
          <w:szCs w:val="24"/>
        </w:rPr>
        <w:t xml:space="preserve">v rovnaký deň a </w:t>
      </w:r>
      <w:r w:rsidRPr="00863624" w:rsidR="00060C3A">
        <w:rPr>
          <w:rFonts w:ascii="Times New Roman" w:hAnsi="Times New Roman" w:cs="Times New Roman"/>
          <w:sz w:val="24"/>
          <w:szCs w:val="24"/>
        </w:rPr>
        <w:t>v rovnakom čase</w:t>
      </w:r>
    </w:p>
    <w:p w:rsidR="00824CBA" w:rsidRPr="003851E4" w:rsidP="00824CBA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4DF7" w:rsidRPr="003851E4" w:rsidP="002F5E6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3851E4" w:rsidR="00A01E1E">
        <w:rPr>
          <w:rFonts w:ascii="Times New Roman" w:hAnsi="Times New Roman" w:cs="Times New Roman"/>
          <w:sz w:val="24"/>
          <w:szCs w:val="24"/>
        </w:rPr>
        <w:t>§195</w:t>
      </w:r>
      <w:r w:rsidRPr="003851E4" w:rsidR="00824CBA">
        <w:rPr>
          <w:rFonts w:ascii="Times New Roman" w:hAnsi="Times New Roman" w:cs="Times New Roman"/>
          <w:sz w:val="24"/>
          <w:szCs w:val="24"/>
        </w:rPr>
        <w:t>a</w:t>
      </w:r>
    </w:p>
    <w:p w:rsidR="00060C3A" w:rsidRPr="003851E4" w:rsidP="003851E4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851E4" w:rsidR="00734DF7">
        <w:rPr>
          <w:rFonts w:ascii="Times New Roman" w:hAnsi="Times New Roman" w:cs="Times New Roman"/>
          <w:sz w:val="24"/>
          <w:szCs w:val="24"/>
        </w:rPr>
        <w:t>V</w:t>
      </w:r>
      <w:r w:rsidRPr="003851E4">
        <w:rPr>
          <w:rFonts w:ascii="Times New Roman" w:hAnsi="Times New Roman" w:cs="Times New Roman"/>
          <w:sz w:val="24"/>
          <w:szCs w:val="24"/>
        </w:rPr>
        <w:t>oľby</w:t>
      </w:r>
      <w:r w:rsidRPr="003851E4" w:rsidR="00627B23">
        <w:rPr>
          <w:rFonts w:ascii="Times New Roman" w:hAnsi="Times New Roman" w:cs="Times New Roman"/>
          <w:sz w:val="24"/>
          <w:szCs w:val="24"/>
        </w:rPr>
        <w:t xml:space="preserve"> do </w:t>
      </w:r>
      <w:r w:rsidRPr="003851E4" w:rsidR="003126E2">
        <w:rPr>
          <w:rFonts w:ascii="Times New Roman" w:hAnsi="Times New Roman" w:cs="Times New Roman"/>
          <w:sz w:val="24"/>
          <w:szCs w:val="24"/>
        </w:rPr>
        <w:t>orgánov samosprávy obcí a voľby</w:t>
      </w:r>
      <w:r w:rsidRPr="003851E4" w:rsidR="00627B23">
        <w:rPr>
          <w:rFonts w:ascii="Times New Roman" w:hAnsi="Times New Roman" w:cs="Times New Roman"/>
          <w:sz w:val="24"/>
          <w:szCs w:val="24"/>
        </w:rPr>
        <w:t xml:space="preserve"> do orgánov samosprávnych krajov</w:t>
      </w:r>
      <w:r w:rsidRPr="003851E4" w:rsidR="00B967B2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734DF7">
        <w:rPr>
          <w:rFonts w:ascii="Times New Roman" w:hAnsi="Times New Roman" w:cs="Times New Roman"/>
          <w:sz w:val="24"/>
          <w:szCs w:val="24"/>
        </w:rPr>
        <w:t xml:space="preserve">sa konajú v jeden deň </w:t>
      </w:r>
      <w:r w:rsidRPr="003851E4">
        <w:rPr>
          <w:rFonts w:ascii="Times New Roman" w:hAnsi="Times New Roman" w:cs="Times New Roman"/>
          <w:sz w:val="24"/>
          <w:szCs w:val="24"/>
        </w:rPr>
        <w:t xml:space="preserve"> v rovnakom čase</w:t>
      </w:r>
      <w:r w:rsidRPr="0030099E" w:rsidR="003851E4">
        <w:rPr>
          <w:rFonts w:ascii="Times New Roman" w:hAnsi="Times New Roman" w:cs="Times New Roman"/>
          <w:sz w:val="24"/>
          <w:szCs w:val="24"/>
        </w:rPr>
        <w:t>;</w:t>
      </w:r>
      <w:r w:rsidRPr="0030099E" w:rsidR="000C4F6C">
        <w:rPr>
          <w:rFonts w:ascii="Times New Roman" w:hAnsi="Times New Roman" w:cs="Times New Roman"/>
          <w:sz w:val="24"/>
          <w:szCs w:val="24"/>
        </w:rPr>
        <w:t xml:space="preserve"> </w:t>
      </w:r>
      <w:r w:rsidRPr="0030099E" w:rsidR="003851E4">
        <w:rPr>
          <w:rFonts w:ascii="Times New Roman" w:hAnsi="Times New Roman" w:cs="Times New Roman"/>
          <w:sz w:val="24"/>
          <w:szCs w:val="24"/>
        </w:rPr>
        <w:t xml:space="preserve"> t</w:t>
      </w:r>
      <w:r w:rsidRPr="0030099E" w:rsidR="00B967B2">
        <w:rPr>
          <w:rFonts w:ascii="Times New Roman" w:hAnsi="Times New Roman" w:cs="Times New Roman"/>
          <w:sz w:val="24"/>
          <w:szCs w:val="24"/>
        </w:rPr>
        <w:t>o</w:t>
      </w:r>
      <w:r w:rsidRPr="003851E4" w:rsidR="00B967B2">
        <w:rPr>
          <w:rFonts w:ascii="Times New Roman" w:hAnsi="Times New Roman" w:cs="Times New Roman"/>
          <w:sz w:val="24"/>
          <w:szCs w:val="24"/>
        </w:rPr>
        <w:t xml:space="preserve"> sa nevzťahuje na </w:t>
      </w:r>
      <w:r w:rsidRPr="003851E4" w:rsidR="00734DF7">
        <w:rPr>
          <w:rFonts w:ascii="Times New Roman" w:hAnsi="Times New Roman" w:cs="Times New Roman"/>
          <w:sz w:val="24"/>
          <w:szCs w:val="24"/>
        </w:rPr>
        <w:t>voľby vyhlásené</w:t>
      </w:r>
      <w:r w:rsidRPr="003851E4" w:rsidR="00B967B2">
        <w:rPr>
          <w:rFonts w:ascii="Times New Roman" w:hAnsi="Times New Roman" w:cs="Times New Roman"/>
          <w:sz w:val="24"/>
          <w:szCs w:val="24"/>
        </w:rPr>
        <w:t xml:space="preserve"> podľa § 149 ods. 3 a</w:t>
      </w:r>
      <w:r w:rsidRPr="003851E4" w:rsidR="00734DF7">
        <w:rPr>
          <w:rFonts w:ascii="Times New Roman" w:hAnsi="Times New Roman" w:cs="Times New Roman"/>
          <w:sz w:val="24"/>
          <w:szCs w:val="24"/>
        </w:rPr>
        <w:t xml:space="preserve"> voľby vyhlásené </w:t>
      </w:r>
      <w:r w:rsidRPr="003851E4" w:rsidR="00B967B2">
        <w:rPr>
          <w:rFonts w:ascii="Times New Roman" w:hAnsi="Times New Roman" w:cs="Times New Roman"/>
          <w:sz w:val="24"/>
          <w:szCs w:val="24"/>
        </w:rPr>
        <w:t xml:space="preserve"> podľa § 181 ods. 3.</w:t>
      </w:r>
    </w:p>
    <w:p w:rsidR="00060C3A" w:rsidRPr="003851E4" w:rsidP="003126E2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851E4" w:rsidR="00734DF7">
        <w:rPr>
          <w:rFonts w:ascii="Times New Roman" w:hAnsi="Times New Roman" w:cs="Times New Roman"/>
          <w:sz w:val="24"/>
          <w:szCs w:val="24"/>
        </w:rPr>
        <w:t>Po vykonaní volieb podľa odseku 1 prvej vety sa</w:t>
      </w:r>
      <w:r w:rsidRPr="003851E4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D65D52">
        <w:rPr>
          <w:rFonts w:ascii="Times New Roman" w:hAnsi="Times New Roman" w:cs="Times New Roman"/>
          <w:sz w:val="24"/>
          <w:szCs w:val="24"/>
        </w:rPr>
        <w:t>ako prvé</w:t>
      </w:r>
      <w:r w:rsidRPr="003851E4" w:rsidR="00734DF7">
        <w:rPr>
          <w:rFonts w:ascii="Times New Roman" w:hAnsi="Times New Roman" w:cs="Times New Roman"/>
          <w:sz w:val="24"/>
          <w:szCs w:val="24"/>
        </w:rPr>
        <w:t xml:space="preserve"> </w:t>
      </w:r>
      <w:r w:rsidRPr="003851E4">
        <w:rPr>
          <w:rFonts w:ascii="Times New Roman" w:hAnsi="Times New Roman" w:cs="Times New Roman"/>
          <w:sz w:val="24"/>
          <w:szCs w:val="24"/>
        </w:rPr>
        <w:t xml:space="preserve"> zisťujú výsledky volieb do orgánov samosprávy obcí; výsledky volieb do orgánov samosprávnych krajov sa zisťujú v </w:t>
      </w:r>
      <w:r w:rsidRPr="003851E4" w:rsidR="00EE4272">
        <w:rPr>
          <w:rFonts w:ascii="Times New Roman" w:hAnsi="Times New Roman" w:cs="Times New Roman"/>
          <w:sz w:val="24"/>
          <w:szCs w:val="24"/>
        </w:rPr>
        <w:t>nasledujúci</w:t>
      </w:r>
      <w:r w:rsidRPr="003851E4">
        <w:rPr>
          <w:rFonts w:ascii="Times New Roman" w:hAnsi="Times New Roman" w:cs="Times New Roman"/>
          <w:sz w:val="24"/>
          <w:szCs w:val="24"/>
        </w:rPr>
        <w:t xml:space="preserve"> deň po </w:t>
      </w:r>
      <w:r w:rsidRPr="003851E4" w:rsidR="00D65D52">
        <w:rPr>
          <w:rFonts w:ascii="Times New Roman" w:hAnsi="Times New Roman" w:cs="Times New Roman"/>
          <w:sz w:val="24"/>
          <w:szCs w:val="24"/>
        </w:rPr>
        <w:t xml:space="preserve">oznámení </w:t>
      </w:r>
      <w:r w:rsidRPr="003851E4">
        <w:rPr>
          <w:rFonts w:ascii="Times New Roman" w:hAnsi="Times New Roman" w:cs="Times New Roman"/>
          <w:sz w:val="24"/>
          <w:szCs w:val="24"/>
        </w:rPr>
        <w:t>výsledkov volieb do orgánov samos</w:t>
      </w:r>
      <w:r w:rsidRPr="003851E4" w:rsidR="00D65D52">
        <w:rPr>
          <w:rFonts w:ascii="Times New Roman" w:hAnsi="Times New Roman" w:cs="Times New Roman"/>
          <w:sz w:val="24"/>
          <w:szCs w:val="24"/>
        </w:rPr>
        <w:t>právy obcí štátnou komisiou.</w:t>
      </w:r>
      <w:r w:rsidRPr="00385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B23" w:rsidRPr="003851E4" w:rsidP="003126E2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851E4" w:rsidR="005B30BA">
        <w:rPr>
          <w:rFonts w:ascii="Times New Roman" w:hAnsi="Times New Roman" w:cs="Times New Roman"/>
          <w:sz w:val="24"/>
          <w:szCs w:val="24"/>
        </w:rPr>
        <w:t xml:space="preserve">V rozhodnutí o vyhlásení volieb predseda Národnej rady Slovenskej </w:t>
      </w:r>
      <w:r w:rsidRPr="00863624" w:rsidR="003851E4">
        <w:rPr>
          <w:rFonts w:ascii="Times New Roman" w:hAnsi="Times New Roman" w:cs="Times New Roman"/>
          <w:sz w:val="24"/>
          <w:szCs w:val="24"/>
        </w:rPr>
        <w:t xml:space="preserve">republiky </w:t>
      </w:r>
      <w:r w:rsidRPr="003851E4" w:rsidR="002C271C">
        <w:rPr>
          <w:rFonts w:ascii="Times New Roman" w:hAnsi="Times New Roman" w:cs="Times New Roman"/>
          <w:sz w:val="24"/>
          <w:szCs w:val="24"/>
        </w:rPr>
        <w:t xml:space="preserve">okrem skutočností </w:t>
      </w:r>
      <w:r w:rsidRPr="003851E4" w:rsidR="006720CB">
        <w:rPr>
          <w:rFonts w:ascii="Times New Roman" w:hAnsi="Times New Roman" w:cs="Times New Roman"/>
          <w:sz w:val="24"/>
          <w:szCs w:val="24"/>
        </w:rPr>
        <w:t xml:space="preserve">podľa § 20 ods. 2 </w:t>
      </w:r>
      <w:r w:rsidRPr="003851E4" w:rsidR="002C271C">
        <w:rPr>
          <w:rFonts w:ascii="Times New Roman" w:hAnsi="Times New Roman" w:cs="Times New Roman"/>
          <w:sz w:val="24"/>
          <w:szCs w:val="24"/>
        </w:rPr>
        <w:t xml:space="preserve">uvedie </w:t>
      </w:r>
      <w:r w:rsidRPr="003851E4" w:rsidR="005B30BA">
        <w:rPr>
          <w:rFonts w:ascii="Times New Roman" w:hAnsi="Times New Roman" w:cs="Times New Roman"/>
          <w:sz w:val="24"/>
          <w:szCs w:val="24"/>
        </w:rPr>
        <w:t xml:space="preserve">aj </w:t>
      </w:r>
      <w:r w:rsidRPr="003851E4" w:rsidR="002C271C">
        <w:rPr>
          <w:rFonts w:ascii="Times New Roman" w:hAnsi="Times New Roman" w:cs="Times New Roman"/>
          <w:sz w:val="24"/>
          <w:szCs w:val="24"/>
        </w:rPr>
        <w:t>deň</w:t>
      </w:r>
      <w:r w:rsidRPr="003851E4" w:rsidR="00EE4272">
        <w:rPr>
          <w:rFonts w:ascii="Times New Roman" w:hAnsi="Times New Roman" w:cs="Times New Roman"/>
          <w:sz w:val="24"/>
          <w:szCs w:val="24"/>
        </w:rPr>
        <w:t xml:space="preserve"> a čas </w:t>
      </w:r>
      <w:r w:rsidRPr="003851E4" w:rsidR="00060C3A">
        <w:rPr>
          <w:rFonts w:ascii="Times New Roman" w:hAnsi="Times New Roman" w:cs="Times New Roman"/>
          <w:sz w:val="24"/>
          <w:szCs w:val="24"/>
        </w:rPr>
        <w:t xml:space="preserve">kedy sa </w:t>
      </w:r>
      <w:r w:rsidRPr="003851E4" w:rsidR="00CE2585">
        <w:rPr>
          <w:rFonts w:ascii="Times New Roman" w:hAnsi="Times New Roman" w:cs="Times New Roman"/>
          <w:sz w:val="24"/>
          <w:szCs w:val="24"/>
        </w:rPr>
        <w:t xml:space="preserve">začnú </w:t>
      </w:r>
      <w:r w:rsidRPr="003851E4" w:rsidR="008135BF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2C271C">
        <w:rPr>
          <w:rFonts w:ascii="Times New Roman" w:hAnsi="Times New Roman" w:cs="Times New Roman"/>
          <w:sz w:val="24"/>
          <w:szCs w:val="24"/>
        </w:rPr>
        <w:t>zisťo</w:t>
      </w:r>
      <w:r w:rsidRPr="003851E4" w:rsidR="005B30BA">
        <w:rPr>
          <w:rFonts w:ascii="Times New Roman" w:hAnsi="Times New Roman" w:cs="Times New Roman"/>
          <w:sz w:val="24"/>
          <w:szCs w:val="24"/>
        </w:rPr>
        <w:t xml:space="preserve">vať výsledky volieb  do orgánov </w:t>
      </w:r>
      <w:r w:rsidRPr="003851E4" w:rsidR="002C271C">
        <w:rPr>
          <w:rFonts w:ascii="Times New Roman" w:hAnsi="Times New Roman" w:cs="Times New Roman"/>
          <w:sz w:val="24"/>
          <w:szCs w:val="24"/>
        </w:rPr>
        <w:t xml:space="preserve">samosprávnych krajov. </w:t>
      </w:r>
    </w:p>
    <w:p w:rsidR="006A2D4F" w:rsidRPr="00863624" w:rsidP="003126E2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63624">
        <w:rPr>
          <w:rFonts w:ascii="Times New Roman" w:hAnsi="Times New Roman" w:cs="Times New Roman"/>
          <w:sz w:val="24"/>
          <w:szCs w:val="24"/>
        </w:rPr>
        <w:t xml:space="preserve">Na vykonanie volieb do orgánov samosprávy obcí a volieb </w:t>
      </w:r>
      <w:r w:rsidRPr="00863624" w:rsidR="0080476D">
        <w:rPr>
          <w:rFonts w:ascii="Times New Roman" w:hAnsi="Times New Roman" w:cs="Times New Roman"/>
          <w:sz w:val="24"/>
          <w:szCs w:val="24"/>
        </w:rPr>
        <w:t xml:space="preserve"> do orgánov </w:t>
      </w:r>
      <w:r w:rsidRPr="00863624">
        <w:rPr>
          <w:rFonts w:ascii="Times New Roman" w:hAnsi="Times New Roman" w:cs="Times New Roman"/>
          <w:sz w:val="24"/>
          <w:szCs w:val="24"/>
        </w:rPr>
        <w:t xml:space="preserve">samosprávnych krajov sa </w:t>
      </w:r>
      <w:r w:rsidRPr="00863624" w:rsidR="0080476D">
        <w:rPr>
          <w:rFonts w:ascii="Times New Roman" w:hAnsi="Times New Roman" w:cs="Times New Roman"/>
          <w:sz w:val="24"/>
          <w:szCs w:val="24"/>
        </w:rPr>
        <w:t xml:space="preserve">vzťahujú šiesta a siedma časť, ak </w:t>
      </w:r>
      <w:r w:rsidRPr="00863624" w:rsidR="00863624">
        <w:rPr>
          <w:rFonts w:ascii="Times New Roman" w:hAnsi="Times New Roman" w:cs="Times New Roman"/>
          <w:sz w:val="24"/>
          <w:szCs w:val="24"/>
        </w:rPr>
        <w:t>v odseku 5 a v § 195b, 195c a 195d</w:t>
      </w:r>
      <w:r w:rsidRPr="00863624">
        <w:rPr>
          <w:rFonts w:ascii="Times New Roman" w:hAnsi="Times New Roman" w:cs="Times New Roman"/>
          <w:sz w:val="24"/>
          <w:szCs w:val="24"/>
        </w:rPr>
        <w:t xml:space="preserve"> nie je ustanovené inak</w:t>
      </w:r>
      <w:r w:rsidRPr="00863624" w:rsidR="00863624">
        <w:rPr>
          <w:rFonts w:ascii="Times New Roman" w:hAnsi="Times New Roman" w:cs="Times New Roman"/>
          <w:sz w:val="24"/>
          <w:szCs w:val="24"/>
        </w:rPr>
        <w:t>.</w:t>
      </w:r>
    </w:p>
    <w:p w:rsidR="00734DF7" w:rsidRPr="003851E4" w:rsidP="00734DF7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851E4">
        <w:rPr>
          <w:rFonts w:ascii="Times New Roman" w:hAnsi="Times New Roman" w:cs="Times New Roman"/>
          <w:sz w:val="24"/>
          <w:szCs w:val="24"/>
        </w:rPr>
        <w:t>Pre</w:t>
      </w:r>
      <w:r w:rsidRPr="003851E4" w:rsidR="0059209F">
        <w:rPr>
          <w:rFonts w:ascii="Times New Roman" w:hAnsi="Times New Roman" w:cs="Times New Roman"/>
          <w:sz w:val="24"/>
          <w:szCs w:val="24"/>
        </w:rPr>
        <w:t xml:space="preserve"> voľby do orgánov samosprávy obcí </w:t>
      </w:r>
      <w:r w:rsidRPr="003851E4" w:rsidR="00060C3A">
        <w:rPr>
          <w:rFonts w:ascii="Times New Roman" w:hAnsi="Times New Roman" w:cs="Times New Roman"/>
          <w:sz w:val="24"/>
          <w:szCs w:val="24"/>
        </w:rPr>
        <w:t>a</w:t>
      </w:r>
      <w:r w:rsidRPr="003851E4" w:rsidR="008135BF">
        <w:rPr>
          <w:rFonts w:ascii="Times New Roman" w:hAnsi="Times New Roman" w:cs="Times New Roman"/>
          <w:sz w:val="24"/>
          <w:szCs w:val="24"/>
        </w:rPr>
        <w:t xml:space="preserve"> do  orgánov samosprávnych krajov</w:t>
      </w:r>
      <w:r w:rsidRPr="003851E4" w:rsidR="00A01E1E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8135BF">
        <w:rPr>
          <w:rFonts w:ascii="Times New Roman" w:hAnsi="Times New Roman" w:cs="Times New Roman"/>
          <w:sz w:val="24"/>
          <w:szCs w:val="24"/>
        </w:rPr>
        <w:t xml:space="preserve"> </w:t>
      </w:r>
      <w:r w:rsidRPr="003851E4">
        <w:rPr>
          <w:rFonts w:ascii="Times New Roman" w:hAnsi="Times New Roman" w:cs="Times New Roman"/>
          <w:sz w:val="24"/>
          <w:szCs w:val="24"/>
        </w:rPr>
        <w:t xml:space="preserve">podľa odseku 1 prvej vety </w:t>
      </w:r>
    </w:p>
    <w:p w:rsidR="00627B23" w:rsidRPr="003851E4" w:rsidP="00EC1375">
      <w:pPr>
        <w:pStyle w:val="ListParagraph"/>
        <w:numPr>
          <w:numId w:val="6"/>
        </w:numPr>
        <w:bidi w:val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51E4" w:rsidR="000C4F6C">
        <w:rPr>
          <w:rFonts w:ascii="Times New Roman" w:hAnsi="Times New Roman" w:cs="Times New Roman"/>
          <w:sz w:val="24"/>
          <w:szCs w:val="24"/>
        </w:rPr>
        <w:t>v</w:t>
      </w:r>
      <w:r w:rsidRPr="003851E4">
        <w:rPr>
          <w:rFonts w:ascii="Times New Roman" w:hAnsi="Times New Roman" w:cs="Times New Roman"/>
          <w:sz w:val="24"/>
          <w:szCs w:val="24"/>
        </w:rPr>
        <w:t xml:space="preserve">olebné okrsky a volebné miestnosti </w:t>
      </w:r>
      <w:r w:rsidRPr="003851E4" w:rsidR="00060C3A">
        <w:rPr>
          <w:rFonts w:ascii="Times New Roman" w:hAnsi="Times New Roman" w:cs="Times New Roman"/>
          <w:sz w:val="24"/>
          <w:szCs w:val="24"/>
        </w:rPr>
        <w:t>utvorené</w:t>
      </w:r>
      <w:r w:rsidRPr="003851E4">
        <w:rPr>
          <w:rFonts w:ascii="Times New Roman" w:hAnsi="Times New Roman" w:cs="Times New Roman"/>
          <w:sz w:val="24"/>
          <w:szCs w:val="24"/>
        </w:rPr>
        <w:t xml:space="preserve"> pre voľby do orgánov samosprávy  obcí  </w:t>
      </w:r>
      <w:r w:rsidRPr="003851E4" w:rsidR="00060C3A">
        <w:rPr>
          <w:rFonts w:ascii="Times New Roman" w:hAnsi="Times New Roman" w:cs="Times New Roman"/>
          <w:sz w:val="24"/>
          <w:szCs w:val="24"/>
        </w:rPr>
        <w:t>platia aj pre voľby do orgánov samosprávnych krajov</w:t>
      </w:r>
      <w:r w:rsidRPr="003851E4" w:rsidR="00885906">
        <w:rPr>
          <w:rFonts w:ascii="Times New Roman" w:hAnsi="Times New Roman" w:cs="Times New Roman"/>
          <w:sz w:val="24"/>
          <w:szCs w:val="24"/>
        </w:rPr>
        <w:t>,</w:t>
      </w:r>
      <w:r w:rsidRPr="003851E4" w:rsidR="00912C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86E" w:rsidRPr="003851E4" w:rsidP="003126E2">
      <w:pPr>
        <w:pStyle w:val="ListParagraph"/>
        <w:numPr>
          <w:numId w:val="6"/>
        </w:numPr>
        <w:bidi w:val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51E4" w:rsidR="000C4F6C">
        <w:rPr>
          <w:rFonts w:ascii="Times New Roman" w:hAnsi="Times New Roman" w:cs="Times New Roman"/>
          <w:sz w:val="24"/>
          <w:szCs w:val="24"/>
        </w:rPr>
        <w:t>o</w:t>
      </w:r>
      <w:r w:rsidRPr="003851E4" w:rsidR="00627B23">
        <w:rPr>
          <w:rFonts w:ascii="Times New Roman" w:hAnsi="Times New Roman" w:cs="Times New Roman"/>
          <w:sz w:val="24"/>
          <w:szCs w:val="24"/>
        </w:rPr>
        <w:t xml:space="preserve">bec odovzdá okrskovej volebnej komisii zoznam voličov vyhotovený podľa § 11 osobitne pre voľby do orgánov samosprávy obcí a osobitne pre voľby </w:t>
      </w:r>
      <w:r w:rsidRPr="003851E4" w:rsidR="000C4F6C">
        <w:rPr>
          <w:rFonts w:ascii="Times New Roman" w:hAnsi="Times New Roman" w:cs="Times New Roman"/>
          <w:sz w:val="24"/>
          <w:szCs w:val="24"/>
        </w:rPr>
        <w:t>do orgánov samosprávnych krajov,</w:t>
      </w:r>
    </w:p>
    <w:p w:rsidR="00627B23" w:rsidRPr="003851E4" w:rsidP="003126E2">
      <w:pPr>
        <w:pStyle w:val="ListParagraph"/>
        <w:numPr>
          <w:numId w:val="6"/>
        </w:numPr>
        <w:bidi w:val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51E4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0C4F6C">
        <w:rPr>
          <w:rFonts w:ascii="Times New Roman" w:hAnsi="Times New Roman" w:cs="Times New Roman"/>
          <w:sz w:val="24"/>
          <w:szCs w:val="24"/>
        </w:rPr>
        <w:t>i</w:t>
      </w:r>
      <w:r w:rsidRPr="003851E4">
        <w:rPr>
          <w:rFonts w:ascii="Times New Roman" w:hAnsi="Times New Roman" w:cs="Times New Roman"/>
          <w:sz w:val="24"/>
          <w:szCs w:val="24"/>
        </w:rPr>
        <w:t>nformáciu o podmienkach práva voliť a práva byť volený obec zverejní osobitne pre voľby do orgánov samosprávy obcí a osobitne pre</w:t>
      </w:r>
      <w:r w:rsidRPr="003851E4" w:rsidR="000C4F6C">
        <w:rPr>
          <w:rFonts w:ascii="Times New Roman" w:hAnsi="Times New Roman" w:cs="Times New Roman"/>
          <w:sz w:val="24"/>
          <w:szCs w:val="24"/>
        </w:rPr>
        <w:t xml:space="preserve"> </w:t>
      </w:r>
      <w:r w:rsidRPr="003851E4">
        <w:rPr>
          <w:rFonts w:ascii="Times New Roman" w:hAnsi="Times New Roman" w:cs="Times New Roman"/>
          <w:sz w:val="24"/>
          <w:szCs w:val="24"/>
        </w:rPr>
        <w:t xml:space="preserve">voľby do </w:t>
      </w:r>
      <w:r w:rsidRPr="003851E4" w:rsidR="000C4F6C">
        <w:rPr>
          <w:rFonts w:ascii="Times New Roman" w:hAnsi="Times New Roman" w:cs="Times New Roman"/>
          <w:sz w:val="24"/>
          <w:szCs w:val="24"/>
        </w:rPr>
        <w:t>orgánov samosprávnych krajov; r</w:t>
      </w:r>
      <w:r w:rsidRPr="003851E4">
        <w:rPr>
          <w:rFonts w:ascii="Times New Roman" w:hAnsi="Times New Roman" w:cs="Times New Roman"/>
          <w:sz w:val="24"/>
          <w:szCs w:val="24"/>
        </w:rPr>
        <w:t>ovnakým spôsobom obec postupuje aj pri doručovaní ozn</w:t>
      </w:r>
      <w:r w:rsidRPr="003851E4" w:rsidR="000C4F6C">
        <w:rPr>
          <w:rFonts w:ascii="Times New Roman" w:hAnsi="Times New Roman" w:cs="Times New Roman"/>
          <w:sz w:val="24"/>
          <w:szCs w:val="24"/>
        </w:rPr>
        <w:t>ámenia podľa § 21 ods. 3,</w:t>
      </w:r>
    </w:p>
    <w:p w:rsidR="00627B23" w:rsidRPr="003851E4" w:rsidP="003126E2">
      <w:pPr>
        <w:pStyle w:val="ListParagraph"/>
        <w:numPr>
          <w:numId w:val="6"/>
        </w:numPr>
        <w:bidi w:val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51E4">
        <w:rPr>
          <w:rFonts w:ascii="Times New Roman" w:hAnsi="Times New Roman" w:cs="Times New Roman"/>
          <w:sz w:val="24"/>
          <w:szCs w:val="24"/>
        </w:rPr>
        <w:t xml:space="preserve">volebná schránka, prenosná volebná schránka, </w:t>
      </w:r>
      <w:r w:rsidRPr="003851E4" w:rsidR="00060C3A">
        <w:rPr>
          <w:rFonts w:ascii="Times New Roman" w:hAnsi="Times New Roman" w:cs="Times New Roman"/>
          <w:sz w:val="24"/>
          <w:szCs w:val="24"/>
        </w:rPr>
        <w:t xml:space="preserve">hlasovacie lístky, obálky </w:t>
      </w:r>
      <w:r w:rsidRPr="003851E4">
        <w:rPr>
          <w:rFonts w:ascii="Times New Roman" w:hAnsi="Times New Roman" w:cs="Times New Roman"/>
          <w:sz w:val="24"/>
          <w:szCs w:val="24"/>
        </w:rPr>
        <w:t xml:space="preserve">  a </w:t>
      </w:r>
      <w:r w:rsidRPr="003851E4" w:rsidR="00060C3A">
        <w:rPr>
          <w:rFonts w:ascii="Times New Roman" w:hAnsi="Times New Roman" w:cs="Times New Roman"/>
          <w:sz w:val="24"/>
          <w:szCs w:val="24"/>
        </w:rPr>
        <w:t>tlačivá</w:t>
      </w:r>
      <w:r w:rsidRPr="003851E4">
        <w:rPr>
          <w:rFonts w:ascii="Times New Roman" w:hAnsi="Times New Roman" w:cs="Times New Roman"/>
          <w:sz w:val="24"/>
          <w:szCs w:val="24"/>
        </w:rPr>
        <w:t xml:space="preserve"> zápisnice okrskovej volebnej komisie o priebehu a výsledku hlasovania vo volebnom okrsku  pre voľby do orgánov samosprávy obcí </w:t>
      </w:r>
      <w:r w:rsidRPr="003851E4" w:rsidR="00060C3A">
        <w:rPr>
          <w:rFonts w:ascii="Times New Roman" w:hAnsi="Times New Roman" w:cs="Times New Roman"/>
          <w:sz w:val="24"/>
          <w:szCs w:val="24"/>
        </w:rPr>
        <w:t>musia byť farebne odlíšené</w:t>
      </w:r>
      <w:r w:rsidRPr="003851E4" w:rsidR="003126E2">
        <w:rPr>
          <w:rFonts w:ascii="Times New Roman" w:hAnsi="Times New Roman" w:cs="Times New Roman"/>
          <w:sz w:val="24"/>
          <w:szCs w:val="24"/>
        </w:rPr>
        <w:t xml:space="preserve"> od volebnej schránky, prenosnej volenej schránky, hlasovacích lístkov, obálok a tlačív zápisnice okrskovej volebnej komisie o priebehu a výsledku hlasovania vo volebnom okrsku pre voľby do orgánov samosprávnych krajov</w:t>
      </w:r>
      <w:r w:rsidRPr="003851E4" w:rsidR="00824CBA">
        <w:rPr>
          <w:rFonts w:ascii="Times New Roman" w:hAnsi="Times New Roman" w:cs="Times New Roman"/>
          <w:sz w:val="24"/>
          <w:szCs w:val="24"/>
        </w:rPr>
        <w:t>,</w:t>
      </w:r>
    </w:p>
    <w:p w:rsidR="00824CBA" w:rsidRPr="003851E4" w:rsidP="007B7583">
      <w:pPr>
        <w:pStyle w:val="ListParagraph"/>
        <w:numPr>
          <w:numId w:val="6"/>
        </w:numPr>
        <w:bidi w:val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51E4" w:rsidR="00555B02">
        <w:rPr>
          <w:rFonts w:ascii="Times New Roman" w:hAnsi="Times New Roman" w:cs="Times New Roman"/>
          <w:sz w:val="24"/>
          <w:szCs w:val="24"/>
        </w:rPr>
        <w:t>obec</w:t>
      </w:r>
      <w:r w:rsidRPr="003851E4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D65D52">
        <w:rPr>
          <w:rFonts w:ascii="Times New Roman" w:hAnsi="Times New Roman" w:cs="Times New Roman"/>
          <w:sz w:val="24"/>
          <w:szCs w:val="24"/>
        </w:rPr>
        <w:t xml:space="preserve">a v deň konania volieb okrsková volebná komisia </w:t>
      </w:r>
      <w:r w:rsidRPr="003851E4">
        <w:rPr>
          <w:rFonts w:ascii="Times New Roman" w:hAnsi="Times New Roman" w:cs="Times New Roman"/>
          <w:sz w:val="24"/>
          <w:szCs w:val="24"/>
        </w:rPr>
        <w:t>na základe žiadostí voličov o hlasovanie mi</w:t>
      </w:r>
      <w:r w:rsidRPr="003851E4" w:rsidR="00D65D52">
        <w:rPr>
          <w:rFonts w:ascii="Times New Roman" w:hAnsi="Times New Roman" w:cs="Times New Roman"/>
          <w:sz w:val="24"/>
          <w:szCs w:val="24"/>
        </w:rPr>
        <w:t>mo volebnej miestnosti vyhotoví</w:t>
      </w:r>
      <w:r w:rsidRPr="003851E4">
        <w:rPr>
          <w:rFonts w:ascii="Times New Roman" w:hAnsi="Times New Roman" w:cs="Times New Roman"/>
          <w:sz w:val="24"/>
          <w:szCs w:val="24"/>
        </w:rPr>
        <w:t xml:space="preserve"> osobitne zoznam tých voličov, ktorí</w:t>
      </w:r>
      <w:r w:rsidRPr="003851E4" w:rsidR="00060C3A">
        <w:rPr>
          <w:rFonts w:ascii="Times New Roman" w:hAnsi="Times New Roman" w:cs="Times New Roman"/>
          <w:sz w:val="24"/>
          <w:szCs w:val="24"/>
        </w:rPr>
        <w:t xml:space="preserve"> </w:t>
      </w:r>
      <w:r w:rsidRPr="003851E4">
        <w:rPr>
          <w:rFonts w:ascii="Times New Roman" w:hAnsi="Times New Roman" w:cs="Times New Roman"/>
          <w:sz w:val="24"/>
          <w:szCs w:val="24"/>
        </w:rPr>
        <w:t xml:space="preserve"> požiadali o hlasovanie mimo volebnej  miestnosti pre voľby do orgánov samosprávy obcí a osobitne  zoznam tých voličov,</w:t>
      </w:r>
      <w:r w:rsidRPr="003851E4" w:rsidR="00D65D52">
        <w:rPr>
          <w:rFonts w:ascii="Times New Roman" w:hAnsi="Times New Roman" w:cs="Times New Roman"/>
          <w:sz w:val="24"/>
          <w:szCs w:val="24"/>
        </w:rPr>
        <w:t xml:space="preserve"> ktorí</w:t>
      </w:r>
      <w:r w:rsidRPr="003851E4">
        <w:rPr>
          <w:rFonts w:ascii="Times New Roman" w:hAnsi="Times New Roman" w:cs="Times New Roman"/>
          <w:sz w:val="24"/>
          <w:szCs w:val="24"/>
        </w:rPr>
        <w:t xml:space="preserve"> požiadali o hlasovanie mimo volebnej  miestnosti pre voľby do orgánov samosprávnych krajov</w:t>
      </w:r>
      <w:r w:rsidRPr="003851E4" w:rsidR="00885906">
        <w:rPr>
          <w:rFonts w:ascii="Times New Roman" w:hAnsi="Times New Roman" w:cs="Times New Roman"/>
          <w:sz w:val="24"/>
          <w:szCs w:val="24"/>
        </w:rPr>
        <w:t>.</w:t>
      </w:r>
      <w:r w:rsidRPr="00385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C81" w:rsidP="00824CBA">
      <w:pPr>
        <w:pStyle w:val="ListParagraph"/>
        <w:bidi w:val="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24CBA" w:rsidRPr="003851E4" w:rsidP="00824CBA">
      <w:pPr>
        <w:pStyle w:val="ListParagraph"/>
        <w:bidi w:val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3851E4">
        <w:rPr>
          <w:rFonts w:ascii="Times New Roman" w:hAnsi="Times New Roman" w:cs="Times New Roman"/>
          <w:sz w:val="24"/>
          <w:szCs w:val="24"/>
        </w:rPr>
        <w:t>§ 195b</w:t>
      </w:r>
    </w:p>
    <w:p w:rsidR="00824CBA" w:rsidRPr="003851E4" w:rsidP="00824CBA">
      <w:pPr>
        <w:pStyle w:val="ListParagraph"/>
        <w:bidi w:val="0"/>
        <w:ind w:left="426"/>
        <w:rPr>
          <w:rFonts w:ascii="Times New Roman" w:hAnsi="Times New Roman" w:cs="Times New Roman"/>
          <w:sz w:val="24"/>
          <w:szCs w:val="24"/>
        </w:rPr>
      </w:pPr>
    </w:p>
    <w:p w:rsidR="00863624" w:rsidP="007E571D">
      <w:pPr>
        <w:pStyle w:val="ListParagraph"/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63624" w:rsidR="00734DF7">
        <w:rPr>
          <w:rFonts w:ascii="Times New Roman" w:hAnsi="Times New Roman" w:cs="Times New Roman"/>
          <w:sz w:val="24"/>
          <w:szCs w:val="24"/>
        </w:rPr>
        <w:t>Pre</w:t>
      </w:r>
      <w:r w:rsidRPr="00863624" w:rsidR="00824CBA">
        <w:rPr>
          <w:rFonts w:ascii="Times New Roman" w:hAnsi="Times New Roman" w:cs="Times New Roman"/>
          <w:sz w:val="24"/>
          <w:szCs w:val="24"/>
        </w:rPr>
        <w:t xml:space="preserve"> voľby do orgánov samosprávy obcí </w:t>
      </w:r>
      <w:r w:rsidRPr="00863624" w:rsidR="004E42C8">
        <w:rPr>
          <w:rFonts w:ascii="Times New Roman" w:hAnsi="Times New Roman" w:cs="Times New Roman"/>
          <w:sz w:val="24"/>
          <w:szCs w:val="24"/>
        </w:rPr>
        <w:t>a voľby</w:t>
      </w:r>
      <w:r w:rsidRPr="00863624" w:rsidR="00824CBA">
        <w:rPr>
          <w:rFonts w:ascii="Times New Roman" w:hAnsi="Times New Roman" w:cs="Times New Roman"/>
          <w:sz w:val="24"/>
          <w:szCs w:val="24"/>
        </w:rPr>
        <w:t xml:space="preserve"> do  orgánov samosprávnych krajov</w:t>
      </w:r>
      <w:r w:rsidRPr="00863624" w:rsidR="004E42C8">
        <w:rPr>
          <w:rFonts w:ascii="Times New Roman" w:hAnsi="Times New Roman" w:cs="Times New Roman"/>
          <w:sz w:val="24"/>
          <w:szCs w:val="24"/>
        </w:rPr>
        <w:t xml:space="preserve"> </w:t>
      </w:r>
      <w:r w:rsidRPr="00863624" w:rsidR="006928B5">
        <w:rPr>
          <w:rFonts w:ascii="Times New Roman" w:hAnsi="Times New Roman" w:cs="Times New Roman"/>
          <w:sz w:val="24"/>
          <w:szCs w:val="24"/>
        </w:rPr>
        <w:t>podľa § 195a odsek 1 prvej vety</w:t>
      </w:r>
      <w:r w:rsidRPr="00863624" w:rsidR="00824CBA">
        <w:rPr>
          <w:rFonts w:ascii="Times New Roman" w:hAnsi="Times New Roman" w:cs="Times New Roman"/>
          <w:sz w:val="24"/>
          <w:szCs w:val="24"/>
        </w:rPr>
        <w:t xml:space="preserve">, </w:t>
      </w:r>
      <w:r w:rsidRPr="00863624" w:rsidR="00B21EDD">
        <w:rPr>
          <w:rFonts w:ascii="Times New Roman" w:hAnsi="Times New Roman" w:cs="Times New Roman"/>
          <w:sz w:val="24"/>
          <w:szCs w:val="24"/>
        </w:rPr>
        <w:t xml:space="preserve">okrsková volebná komisia </w:t>
      </w:r>
      <w:r w:rsidRPr="00863624" w:rsidR="003B486E">
        <w:rPr>
          <w:rFonts w:ascii="Times New Roman" w:hAnsi="Times New Roman" w:cs="Times New Roman"/>
          <w:sz w:val="24"/>
          <w:szCs w:val="24"/>
        </w:rPr>
        <w:t>utvorená</w:t>
      </w:r>
      <w:r w:rsidRPr="00863624" w:rsidR="00B21EDD">
        <w:rPr>
          <w:rFonts w:ascii="Times New Roman" w:hAnsi="Times New Roman" w:cs="Times New Roman"/>
          <w:sz w:val="24"/>
          <w:szCs w:val="24"/>
        </w:rPr>
        <w:t xml:space="preserve"> pre voľby do obecného zastupiteľstva </w:t>
      </w:r>
      <w:r w:rsidRPr="00863624" w:rsidR="00824CBA">
        <w:rPr>
          <w:rFonts w:ascii="Times New Roman" w:hAnsi="Times New Roman" w:cs="Times New Roman"/>
          <w:sz w:val="24"/>
          <w:szCs w:val="24"/>
        </w:rPr>
        <w:t xml:space="preserve">plní </w:t>
      </w:r>
      <w:r w:rsidRPr="00863624" w:rsidR="00B21EDD">
        <w:rPr>
          <w:rFonts w:ascii="Times New Roman" w:hAnsi="Times New Roman" w:cs="Times New Roman"/>
          <w:sz w:val="24"/>
          <w:szCs w:val="24"/>
        </w:rPr>
        <w:t>aj úlohy okrskovej volebnej komisie pre voľby do orgánov samosprávnych krajov</w:t>
      </w:r>
      <w:r w:rsidRPr="00863624" w:rsidR="004E42C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51E4" w:rsidRPr="00863624" w:rsidP="007E571D">
      <w:pPr>
        <w:pStyle w:val="ListParagraph"/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63624">
        <w:rPr>
          <w:rFonts w:ascii="Times New Roman" w:hAnsi="Times New Roman" w:cs="Times New Roman"/>
          <w:sz w:val="24"/>
          <w:szCs w:val="24"/>
        </w:rPr>
        <w:t xml:space="preserve">Ak </w:t>
      </w:r>
      <w:r w:rsidRPr="00863624" w:rsidR="001D65F2">
        <w:rPr>
          <w:rFonts w:ascii="Times New Roman" w:hAnsi="Times New Roman" w:cs="Times New Roman"/>
          <w:sz w:val="24"/>
          <w:szCs w:val="24"/>
        </w:rPr>
        <w:t>p</w:t>
      </w:r>
      <w:r w:rsidRPr="00863624" w:rsidR="00BC7051">
        <w:rPr>
          <w:rFonts w:ascii="Times New Roman" w:hAnsi="Times New Roman" w:cs="Times New Roman"/>
          <w:sz w:val="24"/>
          <w:szCs w:val="24"/>
        </w:rPr>
        <w:t>olitická str</w:t>
      </w:r>
      <w:r w:rsidRPr="00863624" w:rsidR="00824CBA">
        <w:rPr>
          <w:rFonts w:ascii="Times New Roman" w:hAnsi="Times New Roman" w:cs="Times New Roman"/>
          <w:sz w:val="24"/>
          <w:szCs w:val="24"/>
        </w:rPr>
        <w:t>ana alebo koalícia, ktorá podáva</w:t>
      </w:r>
      <w:r w:rsidRPr="00863624" w:rsidR="00BC7051">
        <w:rPr>
          <w:rFonts w:ascii="Times New Roman" w:hAnsi="Times New Roman" w:cs="Times New Roman"/>
          <w:sz w:val="24"/>
          <w:szCs w:val="24"/>
        </w:rPr>
        <w:t xml:space="preserve">  kandidátnu </w:t>
      </w:r>
      <w:r w:rsidRPr="00863624" w:rsidR="00B21EDD">
        <w:rPr>
          <w:rFonts w:ascii="Times New Roman" w:hAnsi="Times New Roman" w:cs="Times New Roman"/>
          <w:sz w:val="24"/>
          <w:szCs w:val="24"/>
        </w:rPr>
        <w:t xml:space="preserve">listinu </w:t>
      </w:r>
      <w:r w:rsidRPr="00863624" w:rsidR="00BC7051">
        <w:rPr>
          <w:rFonts w:ascii="Times New Roman" w:hAnsi="Times New Roman" w:cs="Times New Roman"/>
          <w:sz w:val="24"/>
          <w:szCs w:val="24"/>
        </w:rPr>
        <w:t>pre voľby</w:t>
      </w:r>
      <w:r w:rsidRPr="00863624" w:rsidR="00B21EDD">
        <w:rPr>
          <w:rFonts w:ascii="Times New Roman" w:hAnsi="Times New Roman" w:cs="Times New Roman"/>
          <w:sz w:val="24"/>
          <w:szCs w:val="24"/>
        </w:rPr>
        <w:t xml:space="preserve"> </w:t>
      </w:r>
      <w:r w:rsidRPr="00863624" w:rsidR="00BC7051">
        <w:rPr>
          <w:rFonts w:ascii="Times New Roman" w:hAnsi="Times New Roman" w:cs="Times New Roman"/>
          <w:sz w:val="24"/>
          <w:szCs w:val="24"/>
        </w:rPr>
        <w:t xml:space="preserve">do zastupiteľstva samosprávneho kraja vo volebnom obvode, ktorého </w:t>
      </w:r>
      <w:r w:rsidRPr="00863624" w:rsidR="006928B5">
        <w:rPr>
          <w:rFonts w:ascii="Times New Roman" w:hAnsi="Times New Roman" w:cs="Times New Roman"/>
          <w:sz w:val="24"/>
          <w:szCs w:val="24"/>
        </w:rPr>
        <w:t xml:space="preserve">súčasťou </w:t>
      </w:r>
      <w:r w:rsidRPr="00863624" w:rsidR="00BC7051">
        <w:rPr>
          <w:rFonts w:ascii="Times New Roman" w:hAnsi="Times New Roman" w:cs="Times New Roman"/>
          <w:sz w:val="24"/>
          <w:szCs w:val="24"/>
        </w:rPr>
        <w:t xml:space="preserve">je volebný okrsok, </w:t>
      </w:r>
      <w:r w:rsidRPr="00863624" w:rsidR="001D65F2">
        <w:rPr>
          <w:rFonts w:ascii="Times New Roman" w:hAnsi="Times New Roman" w:cs="Times New Roman"/>
          <w:sz w:val="24"/>
          <w:szCs w:val="24"/>
        </w:rPr>
        <w:t>nemá v okrskovej volebnej komisii zastúpenie</w:t>
      </w:r>
      <w:r w:rsidRPr="00863624" w:rsidR="006928B5">
        <w:rPr>
          <w:rFonts w:ascii="Times New Roman" w:hAnsi="Times New Roman" w:cs="Times New Roman"/>
          <w:sz w:val="24"/>
          <w:szCs w:val="24"/>
        </w:rPr>
        <w:t>,</w:t>
      </w:r>
      <w:r w:rsidRPr="00863624" w:rsidR="001D65F2">
        <w:rPr>
          <w:rFonts w:ascii="Times New Roman" w:hAnsi="Times New Roman" w:cs="Times New Roman"/>
          <w:sz w:val="24"/>
          <w:szCs w:val="24"/>
        </w:rPr>
        <w:t xml:space="preserve"> môže </w:t>
      </w:r>
      <w:r w:rsidRPr="00863624" w:rsidR="00BC7051">
        <w:rPr>
          <w:rFonts w:ascii="Times New Roman" w:hAnsi="Times New Roman" w:cs="Times New Roman"/>
          <w:sz w:val="24"/>
          <w:szCs w:val="24"/>
        </w:rPr>
        <w:t>delegovať do okrskovej volebnej komisie jedného člena a jedného náhradníka</w:t>
      </w:r>
      <w:r w:rsidRPr="00863624" w:rsidR="00824CBA">
        <w:rPr>
          <w:rFonts w:ascii="Times New Roman" w:hAnsi="Times New Roman" w:cs="Times New Roman"/>
          <w:sz w:val="24"/>
          <w:szCs w:val="24"/>
        </w:rPr>
        <w:t>.</w:t>
      </w:r>
    </w:p>
    <w:p w:rsidR="003851E4" w:rsidP="0062793C">
      <w:pPr>
        <w:pStyle w:val="ListParagraph"/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9D0048">
        <w:rPr>
          <w:rFonts w:ascii="Times New Roman" w:hAnsi="Times New Roman" w:cs="Times New Roman"/>
          <w:sz w:val="24"/>
          <w:szCs w:val="24"/>
        </w:rPr>
        <w:t>Okr</w:t>
      </w:r>
      <w:r w:rsidRPr="0062793C" w:rsidR="00D65D52">
        <w:rPr>
          <w:rFonts w:ascii="Times New Roman" w:hAnsi="Times New Roman" w:cs="Times New Roman"/>
          <w:sz w:val="24"/>
          <w:szCs w:val="24"/>
        </w:rPr>
        <w:t>sková  volebná komisia utvorená podľa odseku 1  plní úlohy okrskovej volebnej komisie pre voľby do orgánov samosprávy obcí  podľa §</w:t>
      </w:r>
      <w:r w:rsidR="006928B5">
        <w:rPr>
          <w:rFonts w:ascii="Times New Roman" w:hAnsi="Times New Roman" w:cs="Times New Roman"/>
          <w:sz w:val="24"/>
          <w:szCs w:val="24"/>
        </w:rPr>
        <w:t xml:space="preserve"> </w:t>
      </w:r>
      <w:r w:rsidRPr="0062793C" w:rsidR="00D65D52">
        <w:rPr>
          <w:rFonts w:ascii="Times New Roman" w:hAnsi="Times New Roman" w:cs="Times New Roman"/>
          <w:sz w:val="24"/>
          <w:szCs w:val="24"/>
        </w:rPr>
        <w:t>181 ods. 3</w:t>
      </w:r>
      <w:r w:rsidR="0062793C">
        <w:rPr>
          <w:rFonts w:ascii="Times New Roman" w:hAnsi="Times New Roman" w:cs="Times New Roman"/>
          <w:sz w:val="24"/>
          <w:szCs w:val="24"/>
        </w:rPr>
        <w:t>.</w:t>
      </w:r>
    </w:p>
    <w:p w:rsidR="00824CBA" w:rsidP="0062793C">
      <w:pPr>
        <w:pStyle w:val="ListParagraph"/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62793C">
        <w:rPr>
          <w:rFonts w:ascii="Times New Roman" w:hAnsi="Times New Roman" w:cs="Times New Roman"/>
          <w:sz w:val="24"/>
          <w:szCs w:val="24"/>
        </w:rPr>
        <w:t>Okr</w:t>
      </w:r>
      <w:r w:rsidRPr="0062793C" w:rsidR="00D65D52">
        <w:rPr>
          <w:rFonts w:ascii="Times New Roman" w:hAnsi="Times New Roman" w:cs="Times New Roman"/>
          <w:sz w:val="24"/>
          <w:szCs w:val="24"/>
        </w:rPr>
        <w:t xml:space="preserve">sková </w:t>
      </w:r>
      <w:r w:rsidRPr="0062793C" w:rsidR="00EE4272">
        <w:rPr>
          <w:rFonts w:ascii="Times New Roman" w:hAnsi="Times New Roman" w:cs="Times New Roman"/>
          <w:sz w:val="24"/>
          <w:szCs w:val="24"/>
        </w:rPr>
        <w:t xml:space="preserve"> volebn</w:t>
      </w:r>
      <w:r w:rsidR="006928B5">
        <w:rPr>
          <w:rFonts w:ascii="Times New Roman" w:hAnsi="Times New Roman" w:cs="Times New Roman"/>
          <w:sz w:val="24"/>
          <w:szCs w:val="24"/>
        </w:rPr>
        <w:t>á komisia utvorená podľa ods</w:t>
      </w:r>
      <w:r w:rsidRPr="00863624" w:rsidR="006928B5">
        <w:rPr>
          <w:rFonts w:ascii="Times New Roman" w:hAnsi="Times New Roman" w:cs="Times New Roman"/>
          <w:sz w:val="24"/>
          <w:szCs w:val="24"/>
        </w:rPr>
        <w:t>ekov</w:t>
      </w:r>
      <w:r w:rsidRPr="0062793C" w:rsidR="00D65D52">
        <w:rPr>
          <w:rFonts w:ascii="Times New Roman" w:hAnsi="Times New Roman" w:cs="Times New Roman"/>
          <w:sz w:val="24"/>
          <w:szCs w:val="24"/>
        </w:rPr>
        <w:t xml:space="preserve"> 1 a 2 plní</w:t>
      </w:r>
      <w:r w:rsidRPr="0062793C" w:rsidR="00EE4272">
        <w:rPr>
          <w:rFonts w:ascii="Times New Roman" w:hAnsi="Times New Roman" w:cs="Times New Roman"/>
          <w:sz w:val="24"/>
          <w:szCs w:val="24"/>
        </w:rPr>
        <w:t xml:space="preserve"> úlohy okrskov</w:t>
      </w:r>
      <w:r w:rsidRPr="0062793C" w:rsidR="00D65D52">
        <w:rPr>
          <w:rFonts w:ascii="Times New Roman" w:hAnsi="Times New Roman" w:cs="Times New Roman"/>
          <w:sz w:val="24"/>
          <w:szCs w:val="24"/>
        </w:rPr>
        <w:t>ej</w:t>
      </w:r>
      <w:r w:rsidRPr="0062793C" w:rsidR="00EE4272">
        <w:rPr>
          <w:rFonts w:ascii="Times New Roman" w:hAnsi="Times New Roman" w:cs="Times New Roman"/>
          <w:sz w:val="24"/>
          <w:szCs w:val="24"/>
        </w:rPr>
        <w:t xml:space="preserve"> volebn</w:t>
      </w:r>
      <w:r w:rsidRPr="0062793C" w:rsidR="00D65D52">
        <w:rPr>
          <w:rFonts w:ascii="Times New Roman" w:hAnsi="Times New Roman" w:cs="Times New Roman"/>
          <w:sz w:val="24"/>
          <w:szCs w:val="24"/>
        </w:rPr>
        <w:t>ej</w:t>
      </w:r>
      <w:r w:rsidRPr="0062793C" w:rsidR="00EE4272">
        <w:rPr>
          <w:rFonts w:ascii="Times New Roman" w:hAnsi="Times New Roman" w:cs="Times New Roman"/>
          <w:sz w:val="24"/>
          <w:szCs w:val="24"/>
        </w:rPr>
        <w:t xml:space="preserve"> komisi</w:t>
      </w:r>
      <w:r w:rsidRPr="0062793C" w:rsidR="00D65D52">
        <w:rPr>
          <w:rFonts w:ascii="Times New Roman" w:hAnsi="Times New Roman" w:cs="Times New Roman"/>
          <w:sz w:val="24"/>
          <w:szCs w:val="24"/>
        </w:rPr>
        <w:t>e</w:t>
      </w:r>
      <w:r w:rsidRPr="0062793C" w:rsidR="00EE4272">
        <w:rPr>
          <w:rFonts w:ascii="Times New Roman" w:hAnsi="Times New Roman" w:cs="Times New Roman"/>
          <w:sz w:val="24"/>
          <w:szCs w:val="24"/>
        </w:rPr>
        <w:t xml:space="preserve"> pre voľby do orgánov samosprávnych krajov podľa </w:t>
      </w:r>
      <w:r w:rsidRPr="0062793C" w:rsidR="003126E2">
        <w:rPr>
          <w:rFonts w:ascii="Times New Roman" w:hAnsi="Times New Roman" w:cs="Times New Roman"/>
          <w:sz w:val="24"/>
          <w:szCs w:val="24"/>
        </w:rPr>
        <w:t>§</w:t>
      </w:r>
      <w:r w:rsidR="006928B5">
        <w:rPr>
          <w:rFonts w:ascii="Times New Roman" w:hAnsi="Times New Roman" w:cs="Times New Roman"/>
          <w:sz w:val="24"/>
          <w:szCs w:val="24"/>
        </w:rPr>
        <w:t xml:space="preserve"> </w:t>
      </w:r>
      <w:r w:rsidRPr="0062793C" w:rsidR="003126E2">
        <w:rPr>
          <w:rFonts w:ascii="Times New Roman" w:hAnsi="Times New Roman" w:cs="Times New Roman"/>
          <w:sz w:val="24"/>
          <w:szCs w:val="24"/>
        </w:rPr>
        <w:t xml:space="preserve">149 ods. </w:t>
      </w:r>
      <w:r w:rsidRPr="0062793C" w:rsidR="002F4D56">
        <w:rPr>
          <w:rFonts w:ascii="Times New Roman" w:hAnsi="Times New Roman" w:cs="Times New Roman"/>
          <w:sz w:val="24"/>
          <w:szCs w:val="24"/>
        </w:rPr>
        <w:t>3</w:t>
      </w:r>
      <w:r w:rsidRPr="0062793C" w:rsidR="002F5E68">
        <w:rPr>
          <w:rFonts w:ascii="Times New Roman" w:hAnsi="Times New Roman" w:cs="Times New Roman"/>
          <w:sz w:val="24"/>
          <w:szCs w:val="24"/>
        </w:rPr>
        <w:t>.</w:t>
      </w:r>
    </w:p>
    <w:p w:rsidR="0062793C" w:rsidRPr="0062793C" w:rsidP="0062793C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24CBA" w:rsidP="00C26A76">
      <w:pPr>
        <w:pStyle w:val="ListParagraph"/>
        <w:bidi w:val="0"/>
        <w:ind w:left="349"/>
        <w:jc w:val="center"/>
        <w:rPr>
          <w:rFonts w:ascii="Times New Roman" w:hAnsi="Times New Roman" w:cs="Times New Roman"/>
          <w:sz w:val="24"/>
          <w:szCs w:val="24"/>
        </w:rPr>
      </w:pPr>
      <w:r w:rsidRPr="003851E4">
        <w:rPr>
          <w:rFonts w:ascii="Times New Roman" w:hAnsi="Times New Roman" w:cs="Times New Roman"/>
          <w:sz w:val="24"/>
          <w:szCs w:val="24"/>
        </w:rPr>
        <w:t>§ 195c</w:t>
      </w:r>
    </w:p>
    <w:p w:rsidR="006C76F5" w:rsidP="00C26A76">
      <w:pPr>
        <w:pStyle w:val="ListParagraph"/>
        <w:bidi w:val="0"/>
        <w:ind w:left="349"/>
        <w:jc w:val="center"/>
        <w:rPr>
          <w:rFonts w:ascii="Times New Roman" w:hAnsi="Times New Roman" w:cs="Times New Roman"/>
          <w:sz w:val="24"/>
          <w:szCs w:val="24"/>
        </w:rPr>
      </w:pPr>
    </w:p>
    <w:p w:rsidR="006C76F5" w:rsidP="006C76F5">
      <w:pPr>
        <w:pStyle w:val="ListParagraph"/>
        <w:numPr>
          <w:numId w:val="1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hlasovania začnú volebné komisie zisťovať výsledky volieb do orgánov samosprávy obcí.</w:t>
      </w:r>
    </w:p>
    <w:p w:rsidR="00C26A76" w:rsidP="006C76F5">
      <w:pPr>
        <w:pStyle w:val="ListParagraph"/>
        <w:numPr>
          <w:numId w:val="1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6C76F5">
        <w:rPr>
          <w:rFonts w:ascii="Times New Roman" w:hAnsi="Times New Roman" w:cs="Times New Roman"/>
          <w:sz w:val="24"/>
          <w:szCs w:val="24"/>
        </w:rPr>
        <w:t xml:space="preserve">Okrsková </w:t>
      </w:r>
      <w:r w:rsidRPr="006C76F5" w:rsidR="004E42C8">
        <w:rPr>
          <w:rFonts w:ascii="Times New Roman" w:hAnsi="Times New Roman" w:cs="Times New Roman"/>
          <w:sz w:val="24"/>
          <w:szCs w:val="24"/>
        </w:rPr>
        <w:t>volebná komisia</w:t>
      </w:r>
      <w:r w:rsidRPr="006C76F5" w:rsidR="00316D8F">
        <w:rPr>
          <w:rFonts w:ascii="Times New Roman" w:hAnsi="Times New Roman" w:cs="Times New Roman"/>
          <w:sz w:val="24"/>
          <w:szCs w:val="24"/>
        </w:rPr>
        <w:t xml:space="preserve"> </w:t>
      </w:r>
      <w:r w:rsidRPr="006C76F5" w:rsidR="004E42C8">
        <w:rPr>
          <w:rFonts w:ascii="Times New Roman" w:hAnsi="Times New Roman" w:cs="Times New Roman"/>
          <w:sz w:val="24"/>
          <w:szCs w:val="24"/>
        </w:rPr>
        <w:t>zapečatí</w:t>
      </w:r>
      <w:r w:rsidRPr="006C76F5" w:rsidR="00316D8F">
        <w:rPr>
          <w:rFonts w:ascii="Times New Roman" w:hAnsi="Times New Roman" w:cs="Times New Roman"/>
          <w:sz w:val="24"/>
          <w:szCs w:val="24"/>
        </w:rPr>
        <w:t xml:space="preserve"> p</w:t>
      </w:r>
      <w:r w:rsidRPr="006C76F5">
        <w:rPr>
          <w:rFonts w:ascii="Times New Roman" w:hAnsi="Times New Roman" w:cs="Times New Roman"/>
          <w:sz w:val="24"/>
          <w:szCs w:val="24"/>
        </w:rPr>
        <w:t>re</w:t>
      </w:r>
      <w:r w:rsidRPr="006C76F5" w:rsidR="00316D8F">
        <w:rPr>
          <w:rFonts w:ascii="Times New Roman" w:hAnsi="Times New Roman" w:cs="Times New Roman"/>
          <w:sz w:val="24"/>
          <w:szCs w:val="24"/>
        </w:rPr>
        <w:t>d</w:t>
      </w:r>
      <w:r w:rsidRPr="006C76F5">
        <w:rPr>
          <w:rFonts w:ascii="Times New Roman" w:hAnsi="Times New Roman" w:cs="Times New Roman"/>
          <w:sz w:val="24"/>
          <w:szCs w:val="24"/>
        </w:rPr>
        <w:t xml:space="preserve"> začatím zisťovania výsledkov volieb do orgánov  samosprávy obcí </w:t>
      </w:r>
      <w:r w:rsidRPr="006C76F5" w:rsidR="00627B23">
        <w:rPr>
          <w:rFonts w:ascii="Times New Roman" w:hAnsi="Times New Roman" w:cs="Times New Roman"/>
          <w:sz w:val="24"/>
          <w:szCs w:val="24"/>
        </w:rPr>
        <w:t>volebnú schránku a preno</w:t>
      </w:r>
      <w:r w:rsidRPr="006C76F5" w:rsidR="00C94C86">
        <w:rPr>
          <w:rFonts w:ascii="Times New Roman" w:hAnsi="Times New Roman" w:cs="Times New Roman"/>
          <w:sz w:val="24"/>
          <w:szCs w:val="24"/>
        </w:rPr>
        <w:t>snú volebnú schránku, do ktorej</w:t>
      </w:r>
      <w:r w:rsidRPr="006C76F5" w:rsidR="00627B23">
        <w:rPr>
          <w:rFonts w:ascii="Times New Roman" w:hAnsi="Times New Roman" w:cs="Times New Roman"/>
          <w:sz w:val="24"/>
          <w:szCs w:val="24"/>
        </w:rPr>
        <w:t xml:space="preserve"> vkladali voliči hlasovacie lístky  pre voľby do </w:t>
      </w:r>
      <w:r w:rsidRPr="006C76F5" w:rsidR="00C94C86">
        <w:rPr>
          <w:rFonts w:ascii="Times New Roman" w:hAnsi="Times New Roman" w:cs="Times New Roman"/>
          <w:sz w:val="24"/>
          <w:szCs w:val="24"/>
        </w:rPr>
        <w:t xml:space="preserve"> </w:t>
      </w:r>
      <w:r w:rsidRPr="006C76F5">
        <w:rPr>
          <w:rFonts w:ascii="Times New Roman" w:hAnsi="Times New Roman" w:cs="Times New Roman"/>
          <w:sz w:val="24"/>
          <w:szCs w:val="24"/>
        </w:rPr>
        <w:t xml:space="preserve">orgánov </w:t>
      </w:r>
      <w:r w:rsidRPr="006C76F5" w:rsidR="00627B23">
        <w:rPr>
          <w:rFonts w:ascii="Times New Roman" w:hAnsi="Times New Roman" w:cs="Times New Roman"/>
          <w:sz w:val="24"/>
          <w:szCs w:val="24"/>
        </w:rPr>
        <w:t>samosprávnych krajov</w:t>
      </w:r>
      <w:r w:rsidRPr="006C76F5" w:rsidR="00A02B6A">
        <w:rPr>
          <w:rFonts w:ascii="Times New Roman" w:hAnsi="Times New Roman" w:cs="Times New Roman"/>
          <w:sz w:val="24"/>
          <w:szCs w:val="24"/>
        </w:rPr>
        <w:t>; s</w:t>
      </w:r>
      <w:r w:rsidRPr="006C76F5" w:rsidR="00627B23">
        <w:rPr>
          <w:rFonts w:ascii="Times New Roman" w:hAnsi="Times New Roman" w:cs="Times New Roman"/>
          <w:sz w:val="24"/>
          <w:szCs w:val="24"/>
        </w:rPr>
        <w:t xml:space="preserve">polu so zapečateným zoznamom voličov </w:t>
      </w:r>
      <w:r w:rsidRPr="006C76F5" w:rsidR="00A02B6A">
        <w:rPr>
          <w:rFonts w:ascii="Times New Roman" w:hAnsi="Times New Roman" w:cs="Times New Roman"/>
          <w:sz w:val="24"/>
          <w:szCs w:val="24"/>
        </w:rPr>
        <w:t xml:space="preserve"> a zapečatenými </w:t>
      </w:r>
      <w:r w:rsidRPr="006C76F5" w:rsidR="00627B23">
        <w:rPr>
          <w:rFonts w:ascii="Times New Roman" w:hAnsi="Times New Roman" w:cs="Times New Roman"/>
          <w:sz w:val="24"/>
          <w:szCs w:val="24"/>
        </w:rPr>
        <w:t>nepoužitými hlasovacími lístkami a obálkami určenými pre voľby do orgánov samosprávnych krajov</w:t>
      </w:r>
      <w:r w:rsidRPr="006C76F5" w:rsidR="00A226B8">
        <w:rPr>
          <w:rFonts w:ascii="Times New Roman" w:hAnsi="Times New Roman" w:cs="Times New Roman"/>
          <w:sz w:val="24"/>
          <w:szCs w:val="24"/>
        </w:rPr>
        <w:t xml:space="preserve"> </w:t>
      </w:r>
      <w:r w:rsidRPr="006C76F5" w:rsidR="00627B23">
        <w:rPr>
          <w:rFonts w:ascii="Times New Roman" w:hAnsi="Times New Roman" w:cs="Times New Roman"/>
          <w:sz w:val="24"/>
          <w:szCs w:val="24"/>
        </w:rPr>
        <w:t xml:space="preserve">ich odloží </w:t>
      </w:r>
      <w:r w:rsidRPr="006C76F5" w:rsidR="00E81DEE">
        <w:rPr>
          <w:rFonts w:ascii="Times New Roman" w:hAnsi="Times New Roman" w:cs="Times New Roman"/>
          <w:sz w:val="24"/>
          <w:szCs w:val="24"/>
        </w:rPr>
        <w:t xml:space="preserve">vo volebnej miestnosti </w:t>
      </w:r>
      <w:r w:rsidRPr="006C76F5" w:rsidR="00627B23">
        <w:rPr>
          <w:rFonts w:ascii="Times New Roman" w:hAnsi="Times New Roman" w:cs="Times New Roman"/>
          <w:sz w:val="24"/>
          <w:szCs w:val="24"/>
        </w:rPr>
        <w:t>tak, aby sa zabránilo  manipulácii s</w:t>
      </w:r>
      <w:r w:rsidRPr="006C76F5">
        <w:rPr>
          <w:rFonts w:ascii="Times New Roman" w:hAnsi="Times New Roman" w:cs="Times New Roman"/>
          <w:sz w:val="24"/>
          <w:szCs w:val="24"/>
        </w:rPr>
        <w:t> </w:t>
      </w:r>
      <w:r w:rsidRPr="006C76F5" w:rsidR="00627B23">
        <w:rPr>
          <w:rFonts w:ascii="Times New Roman" w:hAnsi="Times New Roman" w:cs="Times New Roman"/>
          <w:sz w:val="24"/>
          <w:szCs w:val="24"/>
        </w:rPr>
        <w:t>nimi</w:t>
      </w:r>
      <w:r w:rsidRPr="006C76F5">
        <w:rPr>
          <w:rFonts w:ascii="Times New Roman" w:hAnsi="Times New Roman" w:cs="Times New Roman"/>
          <w:sz w:val="24"/>
          <w:szCs w:val="24"/>
        </w:rPr>
        <w:t>.</w:t>
      </w:r>
    </w:p>
    <w:p w:rsidR="004E42C8" w:rsidP="006C76F5">
      <w:pPr>
        <w:pStyle w:val="ListParagraph"/>
        <w:numPr>
          <w:numId w:val="1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6C76F5">
        <w:rPr>
          <w:rFonts w:ascii="Times New Roman" w:hAnsi="Times New Roman" w:cs="Times New Roman"/>
          <w:sz w:val="24"/>
          <w:szCs w:val="24"/>
        </w:rPr>
        <w:t xml:space="preserve">Okrsková </w:t>
      </w:r>
      <w:r w:rsidRPr="006C76F5" w:rsidR="00DA0231">
        <w:rPr>
          <w:rFonts w:ascii="Times New Roman" w:hAnsi="Times New Roman" w:cs="Times New Roman"/>
          <w:sz w:val="24"/>
          <w:szCs w:val="24"/>
        </w:rPr>
        <w:t xml:space="preserve">volebná komisia </w:t>
      </w:r>
      <w:r w:rsidRPr="006C76F5">
        <w:rPr>
          <w:rFonts w:ascii="Times New Roman" w:hAnsi="Times New Roman" w:cs="Times New Roman"/>
          <w:sz w:val="24"/>
          <w:szCs w:val="24"/>
        </w:rPr>
        <w:t xml:space="preserve">po </w:t>
      </w:r>
      <w:r w:rsidRPr="00863624" w:rsidR="00BA3F89">
        <w:rPr>
          <w:rFonts w:ascii="Times New Roman" w:hAnsi="Times New Roman" w:cs="Times New Roman"/>
          <w:sz w:val="24"/>
          <w:szCs w:val="24"/>
        </w:rPr>
        <w:t>s</w:t>
      </w:r>
      <w:r w:rsidRPr="006C76F5">
        <w:rPr>
          <w:rFonts w:ascii="Times New Roman" w:hAnsi="Times New Roman" w:cs="Times New Roman"/>
          <w:sz w:val="24"/>
          <w:szCs w:val="24"/>
        </w:rPr>
        <w:t xml:space="preserve">končení činnosti </w:t>
      </w:r>
      <w:r w:rsidRPr="006C76F5" w:rsidR="00B343ED">
        <w:rPr>
          <w:rFonts w:ascii="Times New Roman" w:hAnsi="Times New Roman" w:cs="Times New Roman"/>
          <w:sz w:val="24"/>
          <w:szCs w:val="24"/>
        </w:rPr>
        <w:t>podľa §</w:t>
      </w:r>
      <w:r w:rsidR="00BA3F89">
        <w:rPr>
          <w:rFonts w:ascii="Times New Roman" w:hAnsi="Times New Roman" w:cs="Times New Roman"/>
          <w:sz w:val="24"/>
          <w:szCs w:val="24"/>
        </w:rPr>
        <w:t xml:space="preserve"> </w:t>
      </w:r>
      <w:r w:rsidRPr="006C76F5" w:rsidR="00B343ED">
        <w:rPr>
          <w:rFonts w:ascii="Times New Roman" w:hAnsi="Times New Roman" w:cs="Times New Roman"/>
          <w:sz w:val="24"/>
          <w:szCs w:val="24"/>
        </w:rPr>
        <w:t xml:space="preserve">185 ods. 2 </w:t>
      </w:r>
      <w:r w:rsidRPr="006C76F5">
        <w:rPr>
          <w:rFonts w:ascii="Times New Roman" w:hAnsi="Times New Roman" w:cs="Times New Roman"/>
          <w:sz w:val="24"/>
          <w:szCs w:val="24"/>
        </w:rPr>
        <w:t>zapečatí volebnú miestnosť.</w:t>
      </w:r>
    </w:p>
    <w:p w:rsidR="007B7583" w:rsidRPr="006C76F5" w:rsidP="006C76F5">
      <w:pPr>
        <w:pStyle w:val="ListParagraph"/>
        <w:numPr>
          <w:numId w:val="1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6C76F5">
        <w:rPr>
          <w:rFonts w:ascii="Times New Roman" w:hAnsi="Times New Roman" w:cs="Times New Roman"/>
          <w:sz w:val="24"/>
          <w:szCs w:val="24"/>
        </w:rPr>
        <w:t xml:space="preserve">Ochranu </w:t>
      </w:r>
      <w:r w:rsidRPr="006C76F5" w:rsidR="004E42C8">
        <w:rPr>
          <w:rFonts w:ascii="Times New Roman" w:hAnsi="Times New Roman" w:cs="Times New Roman"/>
          <w:sz w:val="24"/>
          <w:szCs w:val="24"/>
        </w:rPr>
        <w:t>zapečatených volebných miestností až do zisťovania výsledkov volieb do orgánov s</w:t>
      </w:r>
      <w:r w:rsidRPr="006C76F5" w:rsidR="006A2D4F">
        <w:rPr>
          <w:rFonts w:ascii="Times New Roman" w:hAnsi="Times New Roman" w:cs="Times New Roman"/>
          <w:sz w:val="24"/>
          <w:szCs w:val="24"/>
        </w:rPr>
        <w:t xml:space="preserve">amosprávnych krajov </w:t>
      </w:r>
      <w:r w:rsidRPr="006C76F5" w:rsidR="00D65D52">
        <w:rPr>
          <w:rFonts w:ascii="Times New Roman" w:hAnsi="Times New Roman" w:cs="Times New Roman"/>
          <w:sz w:val="24"/>
          <w:szCs w:val="24"/>
        </w:rPr>
        <w:t>zabezpečí Policajný zbor</w:t>
      </w:r>
      <w:r w:rsidRPr="006C76F5">
        <w:rPr>
          <w:rFonts w:ascii="Times New Roman" w:hAnsi="Times New Roman" w:cs="Times New Roman"/>
          <w:sz w:val="24"/>
          <w:szCs w:val="24"/>
        </w:rPr>
        <w:t>.</w:t>
      </w:r>
    </w:p>
    <w:p w:rsidR="00912CC4" w:rsidRPr="003851E4" w:rsidP="007B7583">
      <w:pPr>
        <w:pStyle w:val="ListParagraph"/>
        <w:bidi w:val="0"/>
        <w:ind w:left="428"/>
        <w:rPr>
          <w:rFonts w:ascii="Times New Roman" w:hAnsi="Times New Roman" w:cs="Times New Roman"/>
          <w:sz w:val="24"/>
          <w:szCs w:val="24"/>
        </w:rPr>
      </w:pPr>
      <w:r w:rsidRPr="003851E4" w:rsidR="00D65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6F5" w:rsidRPr="006C76F5" w:rsidP="006C76F5">
      <w:pPr>
        <w:pStyle w:val="ListParagraph"/>
        <w:bidi w:val="0"/>
        <w:ind w:left="428"/>
        <w:jc w:val="center"/>
        <w:rPr>
          <w:rFonts w:ascii="Times New Roman" w:hAnsi="Times New Roman" w:cs="Times New Roman"/>
          <w:sz w:val="24"/>
          <w:szCs w:val="24"/>
        </w:rPr>
      </w:pPr>
      <w:r w:rsidRPr="003851E4" w:rsidR="00AF224F">
        <w:rPr>
          <w:rFonts w:ascii="Times New Roman" w:hAnsi="Times New Roman" w:cs="Times New Roman"/>
          <w:sz w:val="24"/>
          <w:szCs w:val="24"/>
        </w:rPr>
        <w:t>195</w:t>
      </w:r>
      <w:r w:rsidRPr="003851E4" w:rsidR="00912CC4">
        <w:rPr>
          <w:rFonts w:ascii="Times New Roman" w:hAnsi="Times New Roman" w:cs="Times New Roman"/>
          <w:sz w:val="24"/>
          <w:szCs w:val="24"/>
        </w:rPr>
        <w:t>d</w:t>
      </w:r>
    </w:p>
    <w:p w:rsidR="00912CC4" w:rsidRPr="003851E4" w:rsidP="00912CC4">
      <w:pPr>
        <w:pStyle w:val="ListParagraph"/>
        <w:bidi w:val="0"/>
        <w:ind w:left="428"/>
        <w:jc w:val="center"/>
        <w:rPr>
          <w:rFonts w:ascii="Times New Roman" w:hAnsi="Times New Roman" w:cs="Times New Roman"/>
          <w:sz w:val="24"/>
          <w:szCs w:val="24"/>
        </w:rPr>
      </w:pPr>
    </w:p>
    <w:p w:rsidR="00912CC4" w:rsidP="0062793C">
      <w:pPr>
        <w:pStyle w:val="ListParagraph"/>
        <w:numPr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851E4" w:rsidR="00C26A76">
        <w:rPr>
          <w:rFonts w:ascii="Times New Roman" w:hAnsi="Times New Roman" w:cs="Times New Roman"/>
          <w:sz w:val="24"/>
          <w:szCs w:val="24"/>
        </w:rPr>
        <w:t>O</w:t>
      </w:r>
      <w:r w:rsidRPr="003851E4" w:rsidR="00A226B8">
        <w:rPr>
          <w:rFonts w:ascii="Times New Roman" w:hAnsi="Times New Roman" w:cs="Times New Roman"/>
          <w:sz w:val="24"/>
          <w:szCs w:val="24"/>
        </w:rPr>
        <w:t>krsková</w:t>
      </w:r>
      <w:r w:rsidRPr="003851E4" w:rsidR="009C7F95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A226B8">
        <w:rPr>
          <w:rFonts w:ascii="Times New Roman" w:hAnsi="Times New Roman" w:cs="Times New Roman"/>
          <w:sz w:val="24"/>
          <w:szCs w:val="24"/>
        </w:rPr>
        <w:t>volebná komisia</w:t>
      </w:r>
      <w:r w:rsidRPr="003851E4" w:rsidR="009C7F95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A226B8">
        <w:rPr>
          <w:rFonts w:ascii="Times New Roman" w:hAnsi="Times New Roman" w:cs="Times New Roman"/>
          <w:sz w:val="24"/>
          <w:szCs w:val="24"/>
        </w:rPr>
        <w:t>začne</w:t>
      </w:r>
      <w:r w:rsidRPr="003851E4" w:rsidR="002C271C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5C645A">
        <w:rPr>
          <w:rFonts w:ascii="Times New Roman" w:hAnsi="Times New Roman" w:cs="Times New Roman"/>
          <w:sz w:val="24"/>
          <w:szCs w:val="24"/>
        </w:rPr>
        <w:t>zis</w:t>
      </w:r>
      <w:r w:rsidRPr="003851E4" w:rsidR="0059209F">
        <w:rPr>
          <w:rFonts w:ascii="Times New Roman" w:hAnsi="Times New Roman" w:cs="Times New Roman"/>
          <w:sz w:val="24"/>
          <w:szCs w:val="24"/>
        </w:rPr>
        <w:t>ťovať</w:t>
      </w:r>
      <w:r w:rsidRPr="003851E4" w:rsidR="005C645A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2C271C">
        <w:rPr>
          <w:rFonts w:ascii="Times New Roman" w:hAnsi="Times New Roman" w:cs="Times New Roman"/>
          <w:sz w:val="24"/>
          <w:szCs w:val="24"/>
        </w:rPr>
        <w:t xml:space="preserve">výsledky volieb do orgánov samosprávnych krajov </w:t>
      </w:r>
      <w:r w:rsidRPr="003851E4" w:rsidR="006A2D4F">
        <w:rPr>
          <w:rFonts w:ascii="Times New Roman" w:hAnsi="Times New Roman" w:cs="Times New Roman"/>
          <w:sz w:val="24"/>
          <w:szCs w:val="24"/>
        </w:rPr>
        <w:t>v čase uvedenom</w:t>
      </w:r>
      <w:r w:rsidRPr="003851E4" w:rsidR="009C7F95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5C645A">
        <w:rPr>
          <w:rFonts w:ascii="Times New Roman" w:hAnsi="Times New Roman" w:cs="Times New Roman"/>
          <w:sz w:val="24"/>
          <w:szCs w:val="24"/>
        </w:rPr>
        <w:t xml:space="preserve"> v rozhodnutí o vyhlásení volieb</w:t>
      </w:r>
      <w:r w:rsidRPr="003851E4" w:rsidR="00A226B8">
        <w:rPr>
          <w:rFonts w:ascii="Times New Roman" w:hAnsi="Times New Roman" w:cs="Times New Roman"/>
          <w:sz w:val="24"/>
          <w:szCs w:val="24"/>
        </w:rPr>
        <w:t xml:space="preserve"> potom, </w:t>
      </w:r>
      <w:r w:rsidRPr="009C3C81" w:rsidR="00A226B8">
        <w:rPr>
          <w:rFonts w:ascii="Times New Roman" w:hAnsi="Times New Roman" w:cs="Times New Roman"/>
          <w:sz w:val="24"/>
          <w:szCs w:val="24"/>
        </w:rPr>
        <w:t>čo</w:t>
      </w:r>
      <w:r w:rsidRPr="003851E4" w:rsidR="00A226B8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4E42C8">
        <w:rPr>
          <w:rFonts w:ascii="Times New Roman" w:hAnsi="Times New Roman" w:cs="Times New Roman"/>
          <w:sz w:val="24"/>
          <w:szCs w:val="24"/>
        </w:rPr>
        <w:t>členovia</w:t>
      </w:r>
      <w:r w:rsidRPr="003851E4" w:rsidR="00A226B8">
        <w:rPr>
          <w:rFonts w:ascii="Times New Roman" w:hAnsi="Times New Roman" w:cs="Times New Roman"/>
          <w:sz w:val="24"/>
          <w:szCs w:val="24"/>
        </w:rPr>
        <w:t xml:space="preserve"> </w:t>
      </w:r>
      <w:r w:rsidRPr="003851E4" w:rsidR="00C23AC3">
        <w:rPr>
          <w:rFonts w:ascii="Times New Roman" w:hAnsi="Times New Roman" w:cs="Times New Roman"/>
          <w:sz w:val="24"/>
          <w:szCs w:val="24"/>
        </w:rPr>
        <w:t xml:space="preserve">okrskovej volebnej komisie </w:t>
      </w:r>
      <w:r w:rsidRPr="003851E4" w:rsidR="004E42C8">
        <w:rPr>
          <w:rFonts w:ascii="Times New Roman" w:hAnsi="Times New Roman" w:cs="Times New Roman"/>
          <w:sz w:val="24"/>
          <w:szCs w:val="24"/>
        </w:rPr>
        <w:t>overili neporušenos</w:t>
      </w:r>
      <w:r w:rsidRPr="003851E4" w:rsidR="00CE2585">
        <w:rPr>
          <w:rFonts w:ascii="Times New Roman" w:hAnsi="Times New Roman" w:cs="Times New Roman"/>
          <w:sz w:val="24"/>
          <w:szCs w:val="24"/>
        </w:rPr>
        <w:t>ť pečatí na volebnej miestnosti a na volebných schránkach</w:t>
      </w:r>
      <w:r w:rsidR="0062793C">
        <w:rPr>
          <w:rFonts w:ascii="Times New Roman" w:hAnsi="Times New Roman" w:cs="Times New Roman"/>
          <w:sz w:val="24"/>
          <w:szCs w:val="24"/>
        </w:rPr>
        <w:t>.</w:t>
      </w:r>
    </w:p>
    <w:p w:rsidR="002C271C" w:rsidP="0062793C">
      <w:pPr>
        <w:pStyle w:val="ListParagraph"/>
        <w:numPr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62793C">
        <w:rPr>
          <w:rFonts w:ascii="Times New Roman" w:hAnsi="Times New Roman" w:cs="Times New Roman"/>
          <w:sz w:val="24"/>
          <w:szCs w:val="24"/>
        </w:rPr>
        <w:t>Vý</w:t>
      </w:r>
      <w:r w:rsidRPr="0062793C" w:rsidR="00C22809">
        <w:rPr>
          <w:rFonts w:ascii="Times New Roman" w:hAnsi="Times New Roman" w:cs="Times New Roman"/>
          <w:sz w:val="24"/>
          <w:szCs w:val="24"/>
        </w:rPr>
        <w:t xml:space="preserve">sledky overenia </w:t>
      </w:r>
      <w:r w:rsidRPr="0062793C" w:rsidR="00AF224F">
        <w:rPr>
          <w:rFonts w:ascii="Times New Roman" w:hAnsi="Times New Roman" w:cs="Times New Roman"/>
          <w:sz w:val="24"/>
          <w:szCs w:val="24"/>
        </w:rPr>
        <w:t xml:space="preserve">neporušenosti pečatí </w:t>
      </w:r>
      <w:r w:rsidRPr="0062793C" w:rsidR="00C22809">
        <w:rPr>
          <w:rFonts w:ascii="Times New Roman" w:hAnsi="Times New Roman" w:cs="Times New Roman"/>
          <w:sz w:val="24"/>
          <w:szCs w:val="24"/>
        </w:rPr>
        <w:t xml:space="preserve">uvedie okrsková volebná komisia v zápisnici o priebehu a výsledku </w:t>
      </w:r>
      <w:r w:rsidRPr="0062793C" w:rsidR="00C26A76">
        <w:rPr>
          <w:rFonts w:ascii="Times New Roman" w:hAnsi="Times New Roman" w:cs="Times New Roman"/>
          <w:sz w:val="24"/>
          <w:szCs w:val="24"/>
        </w:rPr>
        <w:t xml:space="preserve">hlasovania </w:t>
      </w:r>
      <w:r w:rsidRPr="0062793C" w:rsidR="00C22809">
        <w:rPr>
          <w:rFonts w:ascii="Times New Roman" w:hAnsi="Times New Roman" w:cs="Times New Roman"/>
          <w:sz w:val="24"/>
          <w:szCs w:val="24"/>
        </w:rPr>
        <w:t>vo volebnom okrsku</w:t>
      </w:r>
      <w:r w:rsidRPr="0062793C" w:rsidR="00C26A76">
        <w:rPr>
          <w:rFonts w:ascii="Times New Roman" w:hAnsi="Times New Roman" w:cs="Times New Roman"/>
          <w:sz w:val="24"/>
          <w:szCs w:val="24"/>
        </w:rPr>
        <w:t>.</w:t>
      </w:r>
    </w:p>
    <w:p w:rsidR="00770C09" w:rsidP="0062793C">
      <w:pPr>
        <w:pStyle w:val="ListParagraph"/>
        <w:numPr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62793C">
        <w:rPr>
          <w:rFonts w:ascii="Times New Roman" w:hAnsi="Times New Roman" w:cs="Times New Roman"/>
          <w:sz w:val="24"/>
          <w:szCs w:val="24"/>
        </w:rPr>
        <w:t xml:space="preserve">Ak </w:t>
      </w:r>
      <w:r w:rsidRPr="0062793C" w:rsidR="00CE2585">
        <w:rPr>
          <w:rFonts w:ascii="Times New Roman" w:hAnsi="Times New Roman" w:cs="Times New Roman"/>
          <w:sz w:val="24"/>
          <w:szCs w:val="24"/>
        </w:rPr>
        <w:t>okrsková volebná komisia zistí, že pečate na</w:t>
      </w:r>
      <w:r w:rsidRPr="0062793C">
        <w:rPr>
          <w:rFonts w:ascii="Times New Roman" w:hAnsi="Times New Roman" w:cs="Times New Roman"/>
          <w:sz w:val="24"/>
          <w:szCs w:val="24"/>
        </w:rPr>
        <w:t xml:space="preserve">  volebnej miestnosti alebo na </w:t>
      </w:r>
      <w:r w:rsidRPr="0062793C" w:rsidR="00CE2585">
        <w:rPr>
          <w:rFonts w:ascii="Times New Roman" w:hAnsi="Times New Roman" w:cs="Times New Roman"/>
          <w:sz w:val="24"/>
          <w:szCs w:val="24"/>
        </w:rPr>
        <w:t xml:space="preserve"> volebných schránkach boli porušené, </w:t>
      </w:r>
      <w:r w:rsidRPr="0062793C" w:rsidR="00AE60B8">
        <w:rPr>
          <w:rFonts w:ascii="Times New Roman" w:hAnsi="Times New Roman" w:cs="Times New Roman"/>
          <w:sz w:val="24"/>
          <w:szCs w:val="24"/>
        </w:rPr>
        <w:t xml:space="preserve">oznámi túto skutočnosť bezodkladne </w:t>
      </w:r>
      <w:r w:rsidRPr="00863624" w:rsidR="00BA3F89">
        <w:rPr>
          <w:rFonts w:ascii="Times New Roman" w:hAnsi="Times New Roman" w:cs="Times New Roman"/>
          <w:sz w:val="24"/>
          <w:szCs w:val="24"/>
        </w:rPr>
        <w:t xml:space="preserve">Policajnému </w:t>
      </w:r>
      <w:r w:rsidRPr="00863624" w:rsidR="00AE60B8">
        <w:rPr>
          <w:rFonts w:ascii="Times New Roman" w:hAnsi="Times New Roman" w:cs="Times New Roman"/>
          <w:sz w:val="24"/>
          <w:szCs w:val="24"/>
        </w:rPr>
        <w:t>zboru</w:t>
      </w:r>
      <w:r w:rsidRPr="0062793C" w:rsidR="00B20138">
        <w:rPr>
          <w:rFonts w:ascii="Times New Roman" w:hAnsi="Times New Roman" w:cs="Times New Roman"/>
          <w:sz w:val="24"/>
          <w:szCs w:val="24"/>
        </w:rPr>
        <w:t>; o</w:t>
      </w:r>
      <w:r w:rsidRPr="0062793C" w:rsidR="007B7583">
        <w:rPr>
          <w:rFonts w:ascii="Times New Roman" w:hAnsi="Times New Roman" w:cs="Times New Roman"/>
          <w:sz w:val="24"/>
          <w:szCs w:val="24"/>
        </w:rPr>
        <w:t>krsková</w:t>
      </w:r>
      <w:r w:rsidRPr="0062793C" w:rsidR="00B343ED">
        <w:rPr>
          <w:rFonts w:ascii="Times New Roman" w:hAnsi="Times New Roman" w:cs="Times New Roman"/>
          <w:sz w:val="24"/>
          <w:szCs w:val="24"/>
        </w:rPr>
        <w:t xml:space="preserve"> volebná</w:t>
      </w:r>
      <w:r w:rsidRPr="0062793C" w:rsidR="007B7583">
        <w:rPr>
          <w:rFonts w:ascii="Times New Roman" w:hAnsi="Times New Roman" w:cs="Times New Roman"/>
          <w:sz w:val="24"/>
          <w:szCs w:val="24"/>
        </w:rPr>
        <w:t xml:space="preserve"> komisia o tom uvedie záznam v zápisnici o priebehu a výsledku hlasovania vo volebnom okrsku.</w:t>
      </w:r>
    </w:p>
    <w:p w:rsidR="00316D8F" w:rsidRPr="0062793C" w:rsidP="0062793C">
      <w:pPr>
        <w:pStyle w:val="ListParagraph"/>
        <w:numPr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62793C">
        <w:rPr>
          <w:rFonts w:ascii="Times New Roman" w:hAnsi="Times New Roman" w:cs="Times New Roman"/>
          <w:sz w:val="24"/>
          <w:szCs w:val="24"/>
        </w:rPr>
        <w:t xml:space="preserve">Ak </w:t>
      </w:r>
      <w:r w:rsidRPr="0062793C" w:rsidR="00770C09">
        <w:rPr>
          <w:rFonts w:ascii="Times New Roman" w:hAnsi="Times New Roman" w:cs="Times New Roman"/>
          <w:sz w:val="24"/>
          <w:szCs w:val="24"/>
        </w:rPr>
        <w:t xml:space="preserve">okrsková volebná komisia zistí, že pečate na  volebných schránkach boli porušené, </w:t>
      </w:r>
      <w:r w:rsidRPr="0062793C" w:rsidR="00CE2585">
        <w:rPr>
          <w:rFonts w:ascii="Times New Roman" w:hAnsi="Times New Roman" w:cs="Times New Roman"/>
          <w:sz w:val="24"/>
          <w:szCs w:val="24"/>
        </w:rPr>
        <w:t xml:space="preserve">výsledky volieb </w:t>
      </w:r>
      <w:r w:rsidRPr="0062793C" w:rsidR="007B7583">
        <w:rPr>
          <w:rFonts w:ascii="Times New Roman" w:hAnsi="Times New Roman" w:cs="Times New Roman"/>
          <w:sz w:val="24"/>
          <w:szCs w:val="24"/>
        </w:rPr>
        <w:t>v tomto okrsku nezisťuje</w:t>
      </w:r>
      <w:r w:rsidRPr="0062793C" w:rsidR="00B343ED">
        <w:rPr>
          <w:rFonts w:ascii="Times New Roman" w:hAnsi="Times New Roman" w:cs="Times New Roman"/>
          <w:sz w:val="24"/>
          <w:szCs w:val="24"/>
        </w:rPr>
        <w:t>; okrsková volebná komisia doručí obvodnej volebnej komisii len zápisnicu o priebehu a výsledku hlasovania vo volebnom okrsku podľa odseku 3.</w:t>
      </w:r>
    </w:p>
    <w:p w:rsidR="00B343ED" w:rsidRPr="003851E4" w:rsidP="00B343ED">
      <w:pPr>
        <w:bidi w:val="0"/>
        <w:spacing w:after="0" w:line="240" w:lineRule="auto"/>
        <w:ind w:left="42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1E4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l. I</w:t>
      </w:r>
      <w:r w:rsidRPr="003851E4" w:rsidR="00B967B2">
        <w:rPr>
          <w:rFonts w:ascii="Times New Roman" w:eastAsia="Calibri" w:hAnsi="Times New Roman" w:cs="Times New Roman"/>
          <w:sz w:val="24"/>
          <w:szCs w:val="24"/>
        </w:rPr>
        <w:t>I</w:t>
      </w:r>
    </w:p>
    <w:p w:rsidR="00B967B2" w:rsidRPr="003851E4" w:rsidP="00B343ED">
      <w:pPr>
        <w:bidi w:val="0"/>
        <w:spacing w:after="0" w:line="240" w:lineRule="auto"/>
        <w:ind w:left="42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67B2" w:rsidRPr="003851E4" w:rsidP="0062793C">
      <w:pPr>
        <w:bidi w:val="0"/>
        <w:spacing w:after="0" w:line="240" w:lineRule="auto"/>
        <w:ind w:left="428" w:firstLine="2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>kon č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>. 181/2014 Z.</w:t>
      </w:r>
      <w:r w:rsidRPr="003851E4" w:rsidR="00F720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>z. o volebnej kampani a o zmene a doplnení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>. 85/2005 Z.</w:t>
      </w:r>
      <w:r w:rsidRPr="003851E4" w:rsidR="00F720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>z. o politický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>ch straná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>ch a politický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>ch hnutiach v znení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6C76F5" w:rsidR="0049798B">
        <w:rPr>
          <w:rFonts w:ascii="Times New Roman" w:eastAsia="Calibri" w:hAnsi="Times New Roman" w:cs="Times New Roman" w:hint="default"/>
          <w:sz w:val="24"/>
          <w:szCs w:val="24"/>
        </w:rPr>
        <w:t>neskorší</w:t>
      </w:r>
      <w:r w:rsidRPr="006C76F5" w:rsidR="0049798B">
        <w:rPr>
          <w:rFonts w:ascii="Times New Roman" w:eastAsia="Calibri" w:hAnsi="Times New Roman" w:cs="Times New Roman" w:hint="default"/>
          <w:sz w:val="24"/>
          <w:szCs w:val="24"/>
        </w:rPr>
        <w:t>ch predpisov</w:t>
      </w:r>
      <w:r w:rsidR="004F16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99E" w:rsidR="004F166F">
        <w:rPr>
          <w:rFonts w:ascii="Times New Roman" w:eastAsia="Calibri" w:hAnsi="Times New Roman" w:cs="Times New Roman"/>
          <w:sz w:val="24"/>
          <w:szCs w:val="24"/>
        </w:rPr>
        <w:t>v </w:t>
      </w:r>
      <w:r w:rsidRPr="0030099E" w:rsidR="004F166F">
        <w:rPr>
          <w:rFonts w:ascii="Times New Roman" w:eastAsia="Calibri" w:hAnsi="Times New Roman" w:cs="Times New Roman" w:hint="default"/>
          <w:sz w:val="24"/>
          <w:szCs w:val="24"/>
        </w:rPr>
        <w:t>znení</w:t>
      </w:r>
      <w:r w:rsidRPr="0030099E" w:rsidR="004F166F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30099E" w:rsidR="009C3C81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30099E" w:rsidR="009C3C81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30099E" w:rsidR="009C3C81">
        <w:rPr>
          <w:rFonts w:ascii="Times New Roman" w:eastAsia="Calibri" w:hAnsi="Times New Roman" w:cs="Times New Roman" w:hint="default"/>
          <w:sz w:val="24"/>
          <w:szCs w:val="24"/>
        </w:rPr>
        <w:t xml:space="preserve">. </w:t>
      </w:r>
      <w:r w:rsidRPr="0030099E" w:rsidR="00C86EA4">
        <w:rPr>
          <w:rFonts w:ascii="Times New Roman" w:eastAsia="Calibri" w:hAnsi="Times New Roman" w:cs="Times New Roman"/>
          <w:sz w:val="24"/>
          <w:szCs w:val="24"/>
        </w:rPr>
        <w:t xml:space="preserve">125/2016 Z. z. </w:t>
      </w:r>
      <w:r w:rsidRPr="009C3C81" w:rsidR="009C3C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>sa dopĺň</w:t>
      </w:r>
      <w:r w:rsidRPr="003851E4" w:rsidR="0049798B">
        <w:rPr>
          <w:rFonts w:ascii="Times New Roman" w:eastAsia="Calibri" w:hAnsi="Times New Roman" w:cs="Times New Roman" w:hint="default"/>
          <w:sz w:val="24"/>
          <w:szCs w:val="24"/>
        </w:rPr>
        <w:t>a takto:</w:t>
      </w:r>
    </w:p>
    <w:p w:rsidR="00B967B2" w:rsidRPr="003851E4" w:rsidP="0049798B">
      <w:pPr>
        <w:bidi w:val="0"/>
        <w:spacing w:after="0" w:line="240" w:lineRule="auto"/>
        <w:ind w:left="4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798B" w:rsidP="00702727">
      <w:pPr>
        <w:pStyle w:val="ListParagraph"/>
        <w:bidi w:val="0"/>
        <w:spacing w:after="0" w:line="240" w:lineRule="auto"/>
        <w:ind w:left="788"/>
        <w:jc w:val="both"/>
        <w:rPr>
          <w:rFonts w:ascii="Times New Roman" w:eastAsia="Calibri" w:hAnsi="Times New Roman" w:cs="Times New Roman"/>
          <w:sz w:val="24"/>
          <w:szCs w:val="24"/>
        </w:rPr>
      </w:pPr>
      <w:r w:rsidR="0062793C">
        <w:rPr>
          <w:rFonts w:ascii="Times New Roman" w:eastAsia="Calibri" w:hAnsi="Times New Roman" w:cs="Times New Roman" w:hint="default"/>
          <w:sz w:val="24"/>
          <w:szCs w:val="24"/>
        </w:rPr>
        <w:t>V §</w:t>
      </w:r>
      <w:r w:rsidR="0062793C">
        <w:rPr>
          <w:rFonts w:ascii="Times New Roman" w:eastAsia="Calibri" w:hAnsi="Times New Roman" w:cs="Times New Roman" w:hint="default"/>
          <w:sz w:val="24"/>
          <w:szCs w:val="24"/>
        </w:rPr>
        <w:t xml:space="preserve"> 6 </w:t>
      </w:r>
      <w:r w:rsidR="00206D4F">
        <w:rPr>
          <w:rFonts w:ascii="Times New Roman" w:eastAsia="Calibri" w:hAnsi="Times New Roman" w:cs="Times New Roman"/>
          <w:sz w:val="24"/>
          <w:szCs w:val="24"/>
        </w:rPr>
        <w:t xml:space="preserve"> ods.</w:t>
      </w:r>
      <w:r w:rsidRPr="003851E4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06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93C">
        <w:rPr>
          <w:rFonts w:ascii="Times New Roman" w:eastAsia="Calibri" w:hAnsi="Times New Roman" w:cs="Times New Roman"/>
          <w:sz w:val="24"/>
          <w:szCs w:val="24"/>
        </w:rPr>
        <w:t>sa</w:t>
      </w:r>
      <w:r w:rsidRPr="003851E4" w:rsidR="005B79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6D4F">
        <w:rPr>
          <w:rFonts w:ascii="Times New Roman" w:eastAsia="Calibri" w:hAnsi="Times New Roman" w:cs="Times New Roman" w:hint="default"/>
          <w:sz w:val="24"/>
          <w:szCs w:val="24"/>
        </w:rPr>
        <w:t>za pí</w:t>
      </w:r>
      <w:r w:rsidR="00206D4F">
        <w:rPr>
          <w:rFonts w:ascii="Times New Roman" w:eastAsia="Calibri" w:hAnsi="Times New Roman" w:cs="Times New Roman" w:hint="default"/>
          <w:sz w:val="24"/>
          <w:szCs w:val="24"/>
        </w:rPr>
        <w:t xml:space="preserve">smeno c) </w:t>
      </w:r>
      <w:r w:rsidRPr="003851E4" w:rsidR="005B79A0">
        <w:rPr>
          <w:rFonts w:ascii="Times New Roman" w:eastAsia="Calibri" w:hAnsi="Times New Roman" w:cs="Times New Roman" w:hint="default"/>
          <w:sz w:val="24"/>
          <w:szCs w:val="24"/>
        </w:rPr>
        <w:t>dopĺň</w:t>
      </w:r>
      <w:r w:rsidRPr="003851E4" w:rsidR="005B79A0">
        <w:rPr>
          <w:rFonts w:ascii="Times New Roman" w:eastAsia="Calibri" w:hAnsi="Times New Roman" w:cs="Times New Roman" w:hint="default"/>
          <w:sz w:val="24"/>
          <w:szCs w:val="24"/>
        </w:rPr>
        <w:t xml:space="preserve">a </w:t>
      </w:r>
      <w:r w:rsidR="00206D4F">
        <w:rPr>
          <w:rFonts w:ascii="Times New Roman" w:eastAsia="Calibri" w:hAnsi="Times New Roman" w:cs="Times New Roman" w:hint="default"/>
          <w:sz w:val="24"/>
          <w:szCs w:val="24"/>
        </w:rPr>
        <w:t>nové</w:t>
      </w:r>
      <w:r w:rsidR="00206D4F">
        <w:rPr>
          <w:rFonts w:ascii="Times New Roman" w:eastAsia="Calibri" w:hAnsi="Times New Roman" w:cs="Times New Roman" w:hint="default"/>
          <w:sz w:val="24"/>
          <w:szCs w:val="24"/>
        </w:rPr>
        <w:t xml:space="preserve"> pí</w:t>
      </w:r>
      <w:r w:rsidR="00206D4F">
        <w:rPr>
          <w:rFonts w:ascii="Times New Roman" w:eastAsia="Calibri" w:hAnsi="Times New Roman" w:cs="Times New Roman" w:hint="default"/>
          <w:sz w:val="24"/>
          <w:szCs w:val="24"/>
        </w:rPr>
        <w:t>smeno</w:t>
      </w:r>
      <w:r w:rsidRPr="003851E4" w:rsidR="005B79A0">
        <w:rPr>
          <w:rFonts w:ascii="Times New Roman" w:eastAsia="Calibri" w:hAnsi="Times New Roman" w:cs="Times New Roman" w:hint="default"/>
          <w:sz w:val="24"/>
          <w:szCs w:val="24"/>
        </w:rPr>
        <w:t xml:space="preserve"> d), ktoré</w:t>
      </w:r>
      <w:r w:rsidRPr="003851E4" w:rsidR="005B79A0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3851E4">
        <w:rPr>
          <w:rFonts w:ascii="Times New Roman" w:eastAsia="Calibri" w:hAnsi="Times New Roman" w:cs="Times New Roman"/>
          <w:sz w:val="24"/>
          <w:szCs w:val="24"/>
        </w:rPr>
        <w:t xml:space="preserve"> znie:</w:t>
      </w:r>
    </w:p>
    <w:p w:rsidR="00206D4F" w:rsidP="00702727">
      <w:pPr>
        <w:pStyle w:val="ListParagraph"/>
        <w:bidi w:val="0"/>
        <w:spacing w:after="0" w:line="240" w:lineRule="auto"/>
        <w:ind w:left="78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798B" w:rsidP="0062793C">
      <w:pPr>
        <w:pStyle w:val="ListParagraph"/>
        <w:bidi w:val="0"/>
        <w:spacing w:after="0" w:line="240" w:lineRule="auto"/>
        <w:ind w:left="788"/>
        <w:jc w:val="both"/>
        <w:rPr>
          <w:rFonts w:ascii="Times New Roman" w:eastAsia="Calibri" w:hAnsi="Times New Roman" w:cs="Times New Roman"/>
          <w:sz w:val="24"/>
          <w:szCs w:val="24"/>
        </w:rPr>
      </w:pPr>
      <w:r w:rsidR="0062793C">
        <w:rPr>
          <w:rFonts w:ascii="Times New Roman" w:eastAsia="Calibri" w:hAnsi="Times New Roman" w:cs="Times New Roman" w:hint="default"/>
          <w:sz w:val="24"/>
          <w:szCs w:val="24"/>
        </w:rPr>
        <w:t>„</w:t>
      </w:r>
      <w:r w:rsidR="0062793C">
        <w:rPr>
          <w:rFonts w:ascii="Times New Roman" w:eastAsia="Calibri" w:hAnsi="Times New Roman" w:cs="Times New Roman" w:hint="default"/>
          <w:sz w:val="24"/>
          <w:szCs w:val="24"/>
        </w:rPr>
        <w:t xml:space="preserve">d) 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na funkciu predsedu samosprá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 xml:space="preserve">vneho 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kraja a</w:t>
      </w:r>
      <w:r w:rsidRPr="003851E4" w:rsidR="004353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587" w:rsidR="0043531F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F63587" w:rsidR="0043531F">
        <w:rPr>
          <w:rFonts w:ascii="Times New Roman" w:eastAsia="Calibri" w:hAnsi="Times New Roman" w:cs="Times New Roman" w:hint="default"/>
          <w:sz w:val="24"/>
          <w:szCs w:val="24"/>
        </w:rPr>
        <w:t>roveň</w:t>
      </w:r>
      <w:r w:rsidRPr="003851E4">
        <w:rPr>
          <w:rFonts w:ascii="Times New Roman" w:eastAsia="Calibri" w:hAnsi="Times New Roman" w:cs="Times New Roman"/>
          <w:sz w:val="24"/>
          <w:szCs w:val="24"/>
        </w:rPr>
        <w:t> </w:t>
      </w:r>
      <w:r w:rsidRPr="003851E4">
        <w:rPr>
          <w:rFonts w:ascii="Times New Roman" w:eastAsia="Calibri" w:hAnsi="Times New Roman" w:cs="Times New Roman"/>
          <w:sz w:val="24"/>
          <w:szCs w:val="24"/>
        </w:rPr>
        <w:t>funkciu starostu obce</w:t>
      </w:r>
      <w:r w:rsidRPr="003851E4" w:rsidR="0043531F">
        <w:rPr>
          <w:rFonts w:ascii="Times New Roman" w:eastAsia="Calibri" w:hAnsi="Times New Roman" w:cs="Times New Roman" w:hint="default"/>
          <w:sz w:val="24"/>
          <w:szCs w:val="24"/>
        </w:rPr>
        <w:t xml:space="preserve"> alebo primá</w:t>
      </w:r>
      <w:r w:rsidRPr="003851E4" w:rsidR="0043531F">
        <w:rPr>
          <w:rFonts w:ascii="Times New Roman" w:eastAsia="Calibri" w:hAnsi="Times New Roman" w:cs="Times New Roman" w:hint="default"/>
          <w:sz w:val="24"/>
          <w:szCs w:val="24"/>
        </w:rPr>
        <w:t>tora mesta spolu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 xml:space="preserve"> najviac 250 000 eur.“</w:t>
      </w:r>
    </w:p>
    <w:p w:rsidR="0062793C" w:rsidP="0062793C">
      <w:pPr>
        <w:pStyle w:val="ListParagraph"/>
        <w:bidi w:val="0"/>
        <w:spacing w:after="0" w:line="240" w:lineRule="auto"/>
        <w:ind w:left="78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4898" w:rsidRPr="003851E4" w:rsidP="00DB4898">
      <w:pPr>
        <w:bidi w:val="0"/>
        <w:spacing w:after="0" w:line="240" w:lineRule="auto"/>
        <w:ind w:left="428"/>
        <w:jc w:val="center"/>
        <w:rPr>
          <w:rFonts w:ascii="Times New Roman" w:eastAsia="Calibri" w:hAnsi="Times New Roman" w:cs="Times New Roman" w:hint="default"/>
          <w:sz w:val="24"/>
          <w:szCs w:val="24"/>
        </w:rPr>
      </w:pPr>
      <w:r w:rsidRPr="003851E4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l. III</w:t>
      </w:r>
    </w:p>
    <w:p w:rsidR="00B343ED" w:rsidRPr="003851E4" w:rsidP="00B343ED">
      <w:pPr>
        <w:bidi w:val="0"/>
        <w:spacing w:after="0" w:line="240" w:lineRule="auto"/>
        <w:ind w:left="42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43ED" w:rsidRPr="003851E4" w:rsidP="004F166F">
      <w:pPr>
        <w:bidi w:val="0"/>
        <w:spacing w:after="0" w:line="240" w:lineRule="auto"/>
        <w:ind w:firstLine="428"/>
        <w:rPr>
          <w:rFonts w:ascii="Times New Roman" w:eastAsia="Calibri" w:hAnsi="Times New Roman" w:cs="Times New Roman"/>
          <w:sz w:val="24"/>
          <w:szCs w:val="24"/>
        </w:rPr>
      </w:pPr>
      <w:r w:rsidRPr="003851E4">
        <w:rPr>
          <w:rFonts w:ascii="Times New Roman" w:eastAsia="Calibri" w:hAnsi="Times New Roman" w:cs="Times New Roman" w:hint="default"/>
          <w:sz w:val="24"/>
          <w:szCs w:val="24"/>
        </w:rPr>
        <w:t>Tento zá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kon nadobú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da úč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3851E4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="00724B6F">
        <w:rPr>
          <w:rFonts w:ascii="Times New Roman" w:eastAsia="Calibri" w:hAnsi="Times New Roman" w:cs="Times New Roman" w:hint="default"/>
          <w:sz w:val="24"/>
          <w:szCs w:val="24"/>
        </w:rPr>
        <w:t>dň</w:t>
      </w:r>
      <w:r w:rsidR="00724B6F">
        <w:rPr>
          <w:rFonts w:ascii="Times New Roman" w:eastAsia="Calibri" w:hAnsi="Times New Roman" w:cs="Times New Roman" w:hint="default"/>
          <w:sz w:val="24"/>
          <w:szCs w:val="24"/>
        </w:rPr>
        <w:t>om vyhlá</w:t>
      </w:r>
      <w:r w:rsidR="00724B6F">
        <w:rPr>
          <w:rFonts w:ascii="Times New Roman" w:eastAsia="Calibri" w:hAnsi="Times New Roman" w:cs="Times New Roman" w:hint="default"/>
          <w:sz w:val="24"/>
          <w:szCs w:val="24"/>
        </w:rPr>
        <w:t>senia.</w:t>
      </w:r>
    </w:p>
    <w:p w:rsidR="00316D8F" w:rsidP="00AE60B8">
      <w:pPr>
        <w:pStyle w:val="ListParagraph"/>
        <w:bidi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4C" w:rsidP="00AE60B8">
      <w:pPr>
        <w:pStyle w:val="ListParagraph"/>
        <w:bidi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4C" w:rsidP="00AE60B8">
      <w:pPr>
        <w:pStyle w:val="ListParagraph"/>
        <w:bidi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4C" w:rsidP="00AE60B8">
      <w:pPr>
        <w:pStyle w:val="ListParagraph"/>
        <w:bidi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4C" w:rsidP="00AE60B8">
      <w:pPr>
        <w:pStyle w:val="ListParagraph"/>
        <w:bidi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4C" w:rsidP="00AE60B8">
      <w:pPr>
        <w:pStyle w:val="ListParagraph"/>
        <w:bidi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4C" w:rsidP="00AE60B8">
      <w:pPr>
        <w:pStyle w:val="ListParagraph"/>
        <w:bidi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4C" w:rsidP="00AE60B8">
      <w:pPr>
        <w:pStyle w:val="ListParagraph"/>
        <w:bidi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4C" w:rsidP="00AE60B8">
      <w:pPr>
        <w:pStyle w:val="ListParagraph"/>
        <w:bidi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4C" w:rsidP="00AE60B8">
      <w:pPr>
        <w:pStyle w:val="ListParagraph"/>
        <w:bidi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4C" w:rsidP="009649CD">
      <w:pPr>
        <w:bidi w:val="0"/>
        <w:spacing w:before="60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="009649CD">
        <w:rPr>
          <w:rFonts w:ascii="Times New Roman" w:hAnsi="Times New Roman" w:cs="Times New Roman"/>
          <w:b/>
          <w:sz w:val="24"/>
        </w:rPr>
        <w:t>Dôvodová správa</w:t>
      </w:r>
    </w:p>
    <w:p w:rsidR="009649CD" w:rsidRPr="00817E8B" w:rsidP="00817E8B">
      <w:pPr>
        <w:pStyle w:val="ListParagraph"/>
        <w:numPr>
          <w:numId w:val="19"/>
        </w:numPr>
        <w:bidi w:val="0"/>
        <w:spacing w:before="600" w:after="0" w:line="240" w:lineRule="auto"/>
        <w:rPr>
          <w:rFonts w:ascii="Times New Roman" w:hAnsi="Times New Roman" w:cs="Times New Roman"/>
          <w:b/>
          <w:sz w:val="24"/>
        </w:rPr>
      </w:pPr>
      <w:r w:rsidRPr="00817E8B">
        <w:rPr>
          <w:rFonts w:ascii="Times New Roman" w:hAnsi="Times New Roman" w:cs="Times New Roman"/>
          <w:b/>
          <w:sz w:val="24"/>
        </w:rPr>
        <w:t>Všeobecná časť</w:t>
      </w:r>
    </w:p>
    <w:p w:rsidR="00D3244C" w:rsidP="00D3244C">
      <w:pPr>
        <w:bidi w:val="0"/>
        <w:spacing w:before="60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620D5">
        <w:rPr>
          <w:rFonts w:ascii="Times New Roman" w:hAnsi="Times New Roman" w:cs="Times New Roman"/>
          <w:sz w:val="24"/>
        </w:rPr>
        <w:t xml:space="preserve">Novela Ústavy Slovenskej republiky zakotvila v osobitnom článku predĺženie volebného obdobia orgánov vyšších územných celkov, čím vytvorila podmienky pre prijatie zmien zákona o podmienkach výkonu volebného práva na to, aby sa voľby do orgánov územnej samosprávy v roku 2022 mohli konať v rovnakom termíne. </w:t>
      </w:r>
    </w:p>
    <w:p w:rsidR="00D3244C" w:rsidRPr="008620D5" w:rsidP="00D3244C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3244C" w:rsidP="00D3244C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66FA7">
        <w:rPr>
          <w:rFonts w:ascii="Times New Roman" w:hAnsi="Times New Roman" w:cs="Times New Roman"/>
          <w:sz w:val="24"/>
        </w:rPr>
        <w:t>Navrhovaná zmena zákona o podmienkach výkonu volebného práva a</w:t>
      </w:r>
      <w:r>
        <w:rPr>
          <w:rFonts w:ascii="Times New Roman" w:hAnsi="Times New Roman" w:cs="Times New Roman"/>
          <w:sz w:val="24"/>
        </w:rPr>
        <w:t> </w:t>
      </w:r>
      <w:r w:rsidRPr="00066FA7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 w:rsidRPr="00066FA7">
        <w:rPr>
          <w:rFonts w:ascii="Times New Roman" w:hAnsi="Times New Roman" w:cs="Times New Roman"/>
          <w:sz w:val="24"/>
        </w:rPr>
        <w:t>tým súvisiace zmeny v zákone o volebnej kampan</w:t>
      </w:r>
      <w:r>
        <w:rPr>
          <w:rFonts w:ascii="Times New Roman" w:hAnsi="Times New Roman" w:cs="Times New Roman"/>
          <w:sz w:val="24"/>
        </w:rPr>
        <w:t xml:space="preserve">i </w:t>
      </w:r>
      <w:r w:rsidRPr="00066FA7">
        <w:rPr>
          <w:rFonts w:ascii="Times New Roman" w:hAnsi="Times New Roman" w:cs="Times New Roman"/>
          <w:sz w:val="24"/>
        </w:rPr>
        <w:t xml:space="preserve">vytvárajú </w:t>
      </w:r>
      <w:r>
        <w:rPr>
          <w:rFonts w:ascii="Times New Roman" w:hAnsi="Times New Roman" w:cs="Times New Roman"/>
          <w:sz w:val="24"/>
        </w:rPr>
        <w:t>zákonné podmienky</w:t>
      </w:r>
      <w:r w:rsidRPr="00066FA7">
        <w:rPr>
          <w:rFonts w:ascii="Times New Roman" w:hAnsi="Times New Roman" w:cs="Times New Roman"/>
          <w:sz w:val="24"/>
        </w:rPr>
        <w:t xml:space="preserve"> na to, aby sa voľby do orgánov samosprávnych krajov a voľby do orgánov samosprávy obcí mohli konať v</w:t>
      </w:r>
      <w:r>
        <w:rPr>
          <w:rFonts w:ascii="Times New Roman" w:hAnsi="Times New Roman" w:cs="Times New Roman"/>
          <w:sz w:val="24"/>
        </w:rPr>
        <w:t xml:space="preserve"> rovnaký deň a v </w:t>
      </w:r>
      <w:r w:rsidRPr="00066FA7">
        <w:rPr>
          <w:rFonts w:ascii="Times New Roman" w:hAnsi="Times New Roman" w:cs="Times New Roman"/>
          <w:sz w:val="24"/>
        </w:rPr>
        <w:t>rovnakom čase. V rovnakom čase sa vykonajú vždy voľby</w:t>
      </w:r>
      <w:r>
        <w:rPr>
          <w:rFonts w:ascii="Times New Roman" w:hAnsi="Times New Roman" w:cs="Times New Roman"/>
          <w:sz w:val="24"/>
        </w:rPr>
        <w:t xml:space="preserve"> vyhlásené</w:t>
      </w:r>
      <w:r w:rsidRPr="00066FA7">
        <w:rPr>
          <w:rFonts w:ascii="Times New Roman" w:hAnsi="Times New Roman" w:cs="Times New Roman"/>
          <w:sz w:val="24"/>
        </w:rPr>
        <w:t xml:space="preserve"> na pravidelné štvorročné volebné obdobie.</w:t>
      </w:r>
    </w:p>
    <w:p w:rsidR="00D3244C" w:rsidRPr="00066FA7" w:rsidP="00D3244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3244C" w:rsidP="00D3244C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 voliča navrhovaná zmena  znamená voliť tieto orgány v jeden deň, na rovnakom mieste, čo mu  v konečnom dôsledku nielen usporí čas, ale najmä zvýši záujem vo vzťahu ku kandidátom a prirodzenému výberu tých z nich, ktorí sú spôsobilí plniť jeho predstavy v jednotlivých orgánoch.</w:t>
      </w:r>
    </w:p>
    <w:p w:rsidR="00D3244C" w:rsidP="00D3244C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 kandidátov a politické strany zmena prinesie lepšie podmienky pri vytváraní volebných programov, pri vyberaní kandidátov  a je predpoklad že aj zvýši záujem voliča o voľby do orgánov územnej samosprávy, čím sa posilní mandát zvolených funkcionárov.</w:t>
      </w:r>
    </w:p>
    <w:p w:rsidR="00D3244C" w:rsidP="00D3244C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3244C" w:rsidP="00D3244C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Voľby do orgánov územnej samosprávy sa nebudú vykonávať v rovnakom čase vtedy,</w:t>
      </w:r>
      <w:r w:rsidRPr="00066FA7">
        <w:rPr>
          <w:rFonts w:ascii="Times New Roman" w:hAnsi="Times New Roman" w:cs="Times New Roman"/>
          <w:sz w:val="24"/>
        </w:rPr>
        <w:t xml:space="preserve"> ak je potrebné vyhlásiť voľby</w:t>
      </w:r>
      <w:r>
        <w:rPr>
          <w:rFonts w:ascii="Times New Roman" w:hAnsi="Times New Roman" w:cs="Times New Roman"/>
          <w:sz w:val="24"/>
        </w:rPr>
        <w:t xml:space="preserve"> z </w:t>
      </w:r>
      <w:r w:rsidRPr="00066FA7">
        <w:rPr>
          <w:rFonts w:ascii="Times New Roman" w:hAnsi="Times New Roman" w:cs="Times New Roman"/>
          <w:sz w:val="24"/>
        </w:rPr>
        <w:t xml:space="preserve"> dôvodu </w:t>
      </w:r>
      <w:r>
        <w:rPr>
          <w:rFonts w:ascii="Times New Roman" w:hAnsi="Times New Roman" w:cs="Times New Roman"/>
          <w:sz w:val="24"/>
        </w:rPr>
        <w:t>uprázdnenia</w:t>
      </w:r>
      <w:r w:rsidRPr="00066FA7">
        <w:rPr>
          <w:rFonts w:ascii="Times New Roman" w:hAnsi="Times New Roman" w:cs="Times New Roman"/>
          <w:sz w:val="24"/>
        </w:rPr>
        <w:t xml:space="preserve"> mandát</w:t>
      </w:r>
      <w:r>
        <w:rPr>
          <w:rFonts w:ascii="Times New Roman" w:hAnsi="Times New Roman" w:cs="Times New Roman"/>
          <w:sz w:val="24"/>
        </w:rPr>
        <w:t>u</w:t>
      </w:r>
      <w:r w:rsidRPr="00066FA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predsedu samosprávneho kraja, poslanca samosprávneho kraja,</w:t>
      </w:r>
      <w:r w:rsidRPr="00066FA7">
        <w:rPr>
          <w:rFonts w:ascii="Times New Roman" w:hAnsi="Times New Roman" w:cs="Times New Roman"/>
          <w:sz w:val="24"/>
        </w:rPr>
        <w:t xml:space="preserve"> starostu obce, primátora mesta alebo poslanca mestského alebo miestneho zastupiteľstva</w:t>
      </w:r>
      <w:r w:rsidRPr="00752B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počas volebného obdobia.</w:t>
      </w:r>
    </w:p>
    <w:p w:rsidR="00D3244C" w:rsidP="00D3244C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3244C" w:rsidP="00D3244C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Realizácia navrhovaného zákona nepredpokladá výrazné úspory verejných prostriedkov a</w:t>
      </w:r>
      <w:r w:rsidRPr="00CD66E5">
        <w:rPr>
          <w:rFonts w:ascii="Times New Roman" w:hAnsi="Times New Roman"/>
          <w:sz w:val="24"/>
        </w:rPr>
        <w:t xml:space="preserve"> nemá vplyv na životné prostredie</w:t>
      </w:r>
      <w:r>
        <w:rPr>
          <w:rFonts w:ascii="Times New Roman" w:hAnsi="Times New Roman"/>
          <w:sz w:val="24"/>
        </w:rPr>
        <w:t xml:space="preserve"> </w:t>
      </w:r>
      <w:r w:rsidRPr="00CD66E5">
        <w:rPr>
          <w:rFonts w:ascii="Times New Roman" w:hAnsi="Times New Roman"/>
          <w:sz w:val="24"/>
        </w:rPr>
        <w:t xml:space="preserve"> ani na zamestnanosť</w:t>
      </w:r>
      <w:r>
        <w:rPr>
          <w:rFonts w:ascii="Times New Roman" w:hAnsi="Times New Roman"/>
          <w:sz w:val="24"/>
        </w:rPr>
        <w:t xml:space="preserve">. Pokiaľ ide o finančnú stránku na spoločné voľby budú vynakladané takmer rovnaké prostriedky ako tomu bolo doteraz, mierne úspory na materiálnom a technickom zabezpečení volieb, odmenách členov okrskových komisií však nemožno v súčasnosti presne vyčísliť. Zvýšené prostriedky si však vyžiada súčinnosť Policajného zboru pri zabezpečovaní ochrany volebných miestností. </w:t>
      </w:r>
    </w:p>
    <w:p w:rsidR="00D3244C" w:rsidRPr="00CD66E5" w:rsidP="00D3244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3244C" w:rsidP="00D3244C">
      <w:pPr>
        <w:pStyle w:val="BodyText"/>
        <w:bidi w:val="0"/>
        <w:ind w:firstLine="708"/>
        <w:jc w:val="both"/>
        <w:rPr>
          <w:rFonts w:ascii="Times New Roman" w:hAnsi="Times New Roman"/>
        </w:rPr>
      </w:pPr>
      <w:r>
        <w:rPr>
          <w:rStyle w:val="Textzstupnhosymbolu1"/>
          <w:color w:val="000000"/>
        </w:rPr>
        <w:t>Návrh zákona je v súlade s Ústavou Slovenskej republiky, ústavnými zákonmi, medzinárodnými</w:t>
      </w:r>
      <w:r>
        <w:rPr>
          <w:rFonts w:ascii="Times New Roman" w:hAnsi="Times New Roman" w:cs="Times New Roman"/>
        </w:rPr>
        <w:t xml:space="preserve"> zmluvami, ktorými je Slovenská republika viazaná a zákonmi a súčasne je v súlade s právom Európskej únie.</w:t>
      </w:r>
    </w:p>
    <w:p w:rsidR="00D3244C" w:rsidRPr="00391729" w:rsidP="00D3244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3244C" w:rsidP="00D3244C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D3244C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D3244C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D3244C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D3244C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D3244C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RPr="00066FA7" w:rsidP="00D3244C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RPr="00817E8B" w:rsidP="00817E8B">
      <w:pPr>
        <w:pStyle w:val="ListParagraph"/>
        <w:numPr>
          <w:numId w:val="19"/>
        </w:numPr>
        <w:bidi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17E8B">
        <w:rPr>
          <w:rFonts w:ascii="Times New Roman" w:hAnsi="Times New Roman" w:cs="Times New Roman"/>
          <w:b/>
          <w:sz w:val="24"/>
        </w:rPr>
        <w:t>Osobitná časť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 čl. I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Ustanovuje sa pravidlo, že voľby do orgánov samosprávnych krajov a do orgánov samosprávy obcí sa vykonajú v rovnaký deň a v rovnakom čase. Toto pravidlo sa nevzťahuje na voľby vyhlásené z dôvodu uprázdnenia mandátu počas volebného obdobia.</w:t>
      </w:r>
      <w:r w:rsidRPr="000362EA">
        <w:rPr>
          <w:rFonts w:ascii="Times New Roman" w:hAnsi="Times New Roman" w:cs="Times New Roman"/>
          <w:sz w:val="24"/>
        </w:rPr>
        <w:t xml:space="preserve"> 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vykonanie spoločných volieb nemožno komplexne uplatňovať ustanovenia šiestej a siedmej časti zákona, ktoré určujú postupy pri vykonaní volieb do orgánov samosprávnych krajov a do orgánov samosprávy obcí. Preto sa upravujú odlišnosti na utváranie okrskových volebných komisií, informovanie voličov a najmä činnosť okrskovej volebnej komisie, ktorá bude spoločná pre obidva druhy volieb.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Zároveň sa ustanovuje spôsob zisťovania výsledkov volieb. Keďže voľby sa vykonajú v jeden deň a v jednej volebnej miestnosti, navrhuje sa  postup volebných komisií pri zisťovaní výsledkov tak, aby bola zabezpečená všeobecná dôvera voličov vo výsledky volieb. Vzhľadom na čas vykonania volieb, ktoré sa končia o 22,00 hod. nemožno pri zisťovaní výsledku volieb postupovať tak, ako keby sa konali voľby samostatne. 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Navrhuje sa, aby sa najprv vykonalo sčítanie hlasov pre voľby do orgánov samosprávy obcí z dôvodu, že okrskové volebné komisie podľa zápisníc z predchádzajúcich volieb končia svoju činnosť spravidla až  v skorých ranných hodinách. Keďže členovia okrskových komisií svoju  činnosť vykonávajú nepretržite od 5,00 hod ráno v sobotu až do ranných hodín v nedeľu nie je fyzicky možné kontinuálne pokračovať v sčítavaní hlasov pre voľby  do orgánov samosprávnych krajov. Sumarizačné útvary vyhotovujú zápisnice o výsledku volieb do obcí v doobedňajších hodinách v nedeľu.  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 vyššie uvedených dôvodov  sa navrhuje, aby  sa volebné komisie zišli opätovne za účelom zisťovania výsledkov volieb do VÚC  až nasledujúci deň, t. j. v pondelok.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Navrhovaný postup vytvára pre členov okrskových a ďalších volebných komisií nevyhnutný čas na odpočinok. Zároveň je potrebné zaistiť bezpečnosť odložených hlasovacích lístkov, ktorú budú zabezpečovať orgány Policajného zboru.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Pokiaľ ide o poznatky z krajín Európskej únie, možno konštatovať, že pre právny poriadok Slovenskej republiky nemožno prevziať do praxe žiadny z existujúcich modelov. Tieto modely  sú založené buď na tom, že niektoré výsledky sa zisťujú až po uplynutí viacerých dní, voľby sa konajú  spravidla v pracovný deň a nezisťujú sa v okrskoch ale v tzv. sčítacích centrách. Pri inom modeli  sa síce výsledky zisťujú v jeden deň, ale samotné voľby sa konajú počas dvoch dní a končia v sobotu o 14,00 hod. (Česká republika) V prípade Českej republiky ide o spojenie volieb do obcí a do jednej tretiny senátu.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Okrskovej volebnej komisii sa ukladajú povinnosti súvisiace s osobitným postupom   pred zisťovaním výsledkov volieb, pri zisťovaní výsledkov volieb, ako aj postup v  nasledujúci pracovný deň pri kontrole neporušenosti pečatí na volebných miestnostiach a na volebných schránkach. Tak ako doteraz aj pri týchto voľbách budú podrobné pokyny pre volebné komisie upravené metodikou ministerstva vnútra a orgánov štátnej štatistiky.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 čl. II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súvislosti s navrhovanou zmenou zákona o konaní volieb do orgánov územnej samosprávy v jeden deň a v rovnakom čase sa navrhuje  upraviť v zákone  o volebnej kampani limit pre nezávislého kandidáta vo voľbách do orgánov územnej samosprávy pre prípad, že by kandidoval na funkciu predsedu samosprávneho kraja a zároveň na funkciu starostu obce  alebo primátora mesta. V tomto prípade sa navrhuje, aby tento nezávislý kandidát mohol použiť na volebnú kampaň spolu najviac 250 tis. eur. 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 čl. III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RPr="00311CDE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Navrhuje sa, aby zmena volebných pravidiel nadobudla účinnosť dňom vyhlásenia. Takto určená účinnosť totiž nezasiahne do procesu prípravy volieb do vyšších územných celkov v roku 2017. </w:t>
      </w:r>
    </w:p>
    <w:p w:rsidR="009649CD" w:rsidP="009649CD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RPr="003851E4" w:rsidP="009649CD">
      <w:pPr>
        <w:pStyle w:val="ListParagraph"/>
        <w:bidi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9CD" w:rsidP="009649CD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9CD" w:rsidRPr="000C4F6C" w:rsidP="009649CD">
      <w:pPr>
        <w:bidi w:val="0"/>
        <w:rPr>
          <w:rFonts w:ascii="Times New Roman" w:hAnsi="Times New Roman" w:cs="Times New Roman"/>
          <w:sz w:val="28"/>
          <w:szCs w:val="28"/>
        </w:rPr>
      </w:pPr>
    </w:p>
    <w:p w:rsidR="00D3244C" w:rsidP="00D3244C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3244C" w:rsidP="00D3244C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3244C" w:rsidP="00D3244C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649CD" w:rsidP="00D3244C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44C" w:rsidP="00D3244C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DOLOŽKA  ZLUČITEĽNOSTI</w:t>
      </w:r>
    </w:p>
    <w:p w:rsidR="00D3244C" w:rsidP="00D3244C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právneho predpisu s právom Európskej únie</w:t>
      </w:r>
    </w:p>
    <w:p w:rsidR="00D3244C" w:rsidP="00D3244C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244C" w:rsidP="00D3244C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D3244C" w:rsidP="00D3244C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3244C" w:rsidP="00D3244C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Návrh zákona, </w:t>
      </w:r>
      <w:r>
        <w:rPr>
          <w:rFonts w:ascii="Times New Roman" w:hAnsi="Times New Roman" w:cs="Times New Roman"/>
          <w:color w:val="000000"/>
          <w:sz w:val="24"/>
          <w:szCs w:val="24"/>
        </w:rPr>
        <w:t>ktorým sa dopĺňa zákon č. 180/2014 Z. z. o podmienkach výkonu volebného práva a o zmene a doplnení niektorých zákonov v znení neskorších predpisov a ktorým sa mení zákon č. 181/2014 Z. z. o volebnej kampani a o zmene a doplnení zákona č. 85/2005 Z. z. o politických stranách a politických hnutiach v znení neskorších predpisov</w:t>
      </w:r>
    </w:p>
    <w:p w:rsidR="00D3244C" w:rsidP="00D3244C">
      <w:pPr>
        <w:bidi w:val="0"/>
        <w:spacing w:after="0" w:line="240" w:lineRule="auto"/>
        <w:ind w:left="360" w:hanging="360"/>
        <w:rPr>
          <w:rFonts w:ascii="Times New Roman" w:hAnsi="Times New Roman" w:cs="Verdana"/>
          <w:sz w:val="24"/>
          <w:szCs w:val="24"/>
        </w:rPr>
      </w:pPr>
    </w:p>
    <w:p w:rsidR="00D3244C" w:rsidP="00D3244C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D3244C" w:rsidP="00D3244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3244C" w:rsidP="00D3244C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D3244C" w:rsidP="00D3244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3244C" w:rsidP="00D3244C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D3244C" w:rsidP="00D3244C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D3244C" w:rsidP="00D3244C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D3244C" w:rsidP="00D3244C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244C" w:rsidP="00D3244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Bezpredmetné </w:t>
      </w:r>
    </w:p>
    <w:p w:rsidR="00D3244C" w:rsidP="00D3244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3244C" w:rsidP="00D3244C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D3244C" w:rsidP="00D3244C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244C" w:rsidP="00D3244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D3244C" w:rsidP="00D3244C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D3244C" w:rsidP="00D3244C">
      <w:pPr>
        <w:pStyle w:val="NormalWeb"/>
        <w:bidi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D3244C" w:rsidP="00D3244C">
      <w:pPr>
        <w:pStyle w:val="NormalWeb"/>
        <w:bidi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RPr="00461F79" w:rsidP="009233B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61F79">
              <w:rPr>
                <w:rFonts w:ascii="Times New Roman" w:hAnsi="Times New Roman" w:cs="Times New Roman"/>
                <w:sz w:val="20"/>
                <w:szCs w:val="20"/>
              </w:rPr>
              <w:t xml:space="preserve">Návrh zákona, </w:t>
            </w:r>
            <w:r w:rsidRPr="00461F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ktorým sa dopĺňa zákon č. 180/2014 Z. z. o podmienkach výkonu volebného práva a o zmene a doplnení niektorých zákonov v znení neskorších predpisov a ktorým sa mení zákon č. 181/2014 Z. z. o volebnej kampani a o zmene a doplnení zákona č. 85/2005 Z. z. o politických stranách a politických hnutiach v znení neskorších predpisov.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="00ED1FAD">
              <w:rPr>
                <w:rFonts w:ascii="Times" w:hAnsi="Times" w:cs="Times"/>
                <w:sz w:val="20"/>
                <w:szCs w:val="20"/>
              </w:rPr>
              <w:t>Vladimír Faič, Martin Glváč, Tibor Glenda, Gábor Gál, Andrej Hrnčiar, Dušan Jarjabek, Martin Nemky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3244C" w:rsidP="009233B7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spacing w:after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spacing w:after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Nízka účasť voličov vo voľbách do orgánov samosprávnych krajov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RPr="00461F79" w:rsidP="009233B7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461F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Zabezpečiť, aby sa voľby do orgánov samosprávy obcí a voľby do orgánov samosprávnych krajov v jeden deň konali v jeden deň a v rovnakom čase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Kandidujúce subjekty, voliči, volebné orgány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D3244C" w:rsidP="00D3244C">
      <w:pPr>
        <w:pStyle w:val="NormalWeb"/>
        <w:bidi w:val="0"/>
        <w:spacing w:before="0" w:beforeAutospacing="0" w:after="0" w:afterAutospacing="0"/>
        <w:rPr>
          <w:sz w:val="20"/>
          <w:szCs w:val="20"/>
        </w:rPr>
      </w:pPr>
    </w:p>
    <w:p w:rsidR="00D3244C" w:rsidP="00D3244C">
      <w:pPr>
        <w:pStyle w:val="NormalWeb"/>
        <w:bidi w:val="0"/>
        <w:spacing w:before="0" w:beforeAutospacing="0" w:after="0" w:afterAutospacing="0"/>
        <w:rPr>
          <w:sz w:val="20"/>
          <w:szCs w:val="20"/>
        </w:rPr>
      </w:pPr>
    </w:p>
    <w:p w:rsidR="00D3244C" w:rsidP="00D3244C">
      <w:pPr>
        <w:pStyle w:val="NormalWeb"/>
        <w:bidi w:val="0"/>
        <w:spacing w:before="0" w:beforeAutospacing="0" w:after="0" w:afterAutospacing="0"/>
        <w:rPr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spacing w:after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spacing w:after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spacing w:after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3244C" w:rsidP="009233B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D3244C" w:rsidP="00D3244C">
      <w:pPr>
        <w:pStyle w:val="NormalWeb"/>
        <w:bidi w:val="0"/>
        <w:spacing w:before="0" w:beforeAutospacing="0" w:after="0" w:afterAutospacing="0"/>
        <w:rPr>
          <w:sz w:val="20"/>
          <w:szCs w:val="20"/>
        </w:rPr>
      </w:pPr>
    </w:p>
    <w:p w:rsidR="00D3244C" w:rsidP="00D3244C">
      <w:pPr>
        <w:pStyle w:val="NormalWeb"/>
        <w:bidi w:val="0"/>
        <w:spacing w:before="0" w:beforeAutospacing="0" w:after="0" w:afterAutospacing="0"/>
        <w:rPr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="00ED1FAD">
              <w:rPr>
                <w:rFonts w:ascii="Times" w:hAnsi="Times" w:cs="Times"/>
                <w:b/>
                <w:bCs/>
                <w:sz w:val="20"/>
                <w:szCs w:val="20"/>
              </w:rPr>
              <w:t>Martin.glvac</w:t>
            </w:r>
            <w:r w:rsidR="00ED1FAD">
              <w:rPr>
                <w:rFonts w:ascii="Arial" w:hAnsi="Arial" w:cs="Arial"/>
                <w:sz w:val="20"/>
                <w:szCs w:val="20"/>
              </w:rPr>
              <w:t xml:space="preserve"> 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3244C" w:rsidP="009233B7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D3244C" w:rsidP="00D3244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3244C" w:rsidP="00D3244C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6AE"/>
    <w:multiLevelType w:val="hybridMultilevel"/>
    <w:tmpl w:val="C526F95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B8236A4"/>
    <w:multiLevelType w:val="hybridMultilevel"/>
    <w:tmpl w:val="6226AC1E"/>
    <w:lvl w:ilvl="0">
      <w:start w:val="1"/>
      <w:numFmt w:val="decimal"/>
      <w:lvlText w:val="%1."/>
      <w:lvlJc w:val="left"/>
      <w:pPr>
        <w:ind w:left="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8" w:hanging="180"/>
      </w:pPr>
      <w:rPr>
        <w:rFonts w:cs="Times New Roman"/>
        <w:rtl w:val="0"/>
        <w:cs w:val="0"/>
      </w:rPr>
    </w:lvl>
  </w:abstractNum>
  <w:abstractNum w:abstractNumId="2">
    <w:nsid w:val="22AF5174"/>
    <w:multiLevelType w:val="hybridMultilevel"/>
    <w:tmpl w:val="F00E03C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9512D9"/>
    <w:multiLevelType w:val="hybridMultilevel"/>
    <w:tmpl w:val="42F2BD28"/>
    <w:lvl w:ilvl="0">
      <w:start w:val="1"/>
      <w:numFmt w:val="decimal"/>
      <w:lvlText w:val="(%1)"/>
      <w:lvlJc w:val="left"/>
      <w:pPr>
        <w:ind w:left="7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  <w:rtl w:val="0"/>
        <w:cs w:val="0"/>
      </w:rPr>
    </w:lvl>
  </w:abstractNum>
  <w:abstractNum w:abstractNumId="4">
    <w:nsid w:val="28797541"/>
    <w:multiLevelType w:val="hybridMultilevel"/>
    <w:tmpl w:val="8354BD6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eastAsiaTheme="minorHAnsi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9E74CC2"/>
    <w:multiLevelType w:val="hybridMultilevel"/>
    <w:tmpl w:val="3E721D7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Theme="minorHAnsi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16C3463"/>
    <w:multiLevelType w:val="hybridMultilevel"/>
    <w:tmpl w:val="09B81466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eastAsiaTheme="minorHAnsi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7C12C58"/>
    <w:multiLevelType w:val="hybridMultilevel"/>
    <w:tmpl w:val="A844E5DC"/>
    <w:lvl w:ilvl="0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  <w:rtl w:val="0"/>
        <w:cs w:val="0"/>
      </w:rPr>
    </w:lvl>
  </w:abstractNum>
  <w:abstractNum w:abstractNumId="8">
    <w:nsid w:val="38D03639"/>
    <w:multiLevelType w:val="hybridMultilevel"/>
    <w:tmpl w:val="4E80E0A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2211F2E"/>
    <w:multiLevelType w:val="hybridMultilevel"/>
    <w:tmpl w:val="0C5A1C30"/>
    <w:lvl w:ilvl="0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10">
    <w:nsid w:val="487F071B"/>
    <w:multiLevelType w:val="hybridMultilevel"/>
    <w:tmpl w:val="A414384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eastAsiaTheme="minorHAnsi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AC10540"/>
    <w:multiLevelType w:val="hybridMultilevel"/>
    <w:tmpl w:val="255C84C2"/>
    <w:lvl w:ilvl="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E8579E8"/>
    <w:multiLevelType w:val="hybridMultilevel"/>
    <w:tmpl w:val="A09AE344"/>
    <w:lvl w:ilvl="0">
      <w:start w:val="1"/>
      <w:numFmt w:val="decimal"/>
      <w:lvlText w:val="(%1)"/>
      <w:lvlJc w:val="left"/>
      <w:pPr>
        <w:ind w:left="788" w:hanging="360"/>
      </w:pPr>
      <w:rPr>
        <w:rFonts w:ascii="Times New Roman" w:hAnsi="Times New Roman" w:eastAsiaTheme="minorHAnsi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8" w:hanging="180"/>
      </w:pPr>
      <w:rPr>
        <w:rFonts w:cs="Times New Roman"/>
        <w:rtl w:val="0"/>
        <w:cs w:val="0"/>
      </w:rPr>
    </w:lvl>
  </w:abstractNum>
  <w:abstractNum w:abstractNumId="13">
    <w:nsid w:val="50DC46B6"/>
    <w:multiLevelType w:val="hybridMultilevel"/>
    <w:tmpl w:val="F826572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2833355"/>
    <w:multiLevelType w:val="hybridMultilevel"/>
    <w:tmpl w:val="8EEA405E"/>
    <w:lvl w:ilvl="0">
      <w:start w:val="1"/>
      <w:numFmt w:val="decimal"/>
      <w:lvlText w:val="(%1)"/>
      <w:lvlJc w:val="left"/>
      <w:pPr>
        <w:ind w:left="788" w:hanging="360"/>
      </w:pPr>
      <w:rPr>
        <w:rFonts w:ascii="Times New Roman" w:hAnsi="Times New Roman" w:eastAsiaTheme="minorHAnsi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8" w:hanging="180"/>
      </w:pPr>
      <w:rPr>
        <w:rFonts w:cs="Times New Roman"/>
        <w:rtl w:val="0"/>
        <w:cs w:val="0"/>
      </w:rPr>
    </w:lvl>
  </w:abstractNum>
  <w:abstractNum w:abstractNumId="15">
    <w:nsid w:val="6B2C3EEC"/>
    <w:multiLevelType w:val="hybridMultilevel"/>
    <w:tmpl w:val="DD64E4B8"/>
    <w:lvl w:ilvl="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F295953"/>
    <w:multiLevelType w:val="hybridMultilevel"/>
    <w:tmpl w:val="0E7E585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9980EC3"/>
    <w:multiLevelType w:val="hybridMultilevel"/>
    <w:tmpl w:val="0DA6F95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7E1F3C9A"/>
    <w:multiLevelType w:val="hybridMultilevel"/>
    <w:tmpl w:val="96B06CCA"/>
    <w:lvl w:ilvl="0">
      <w:start w:val="1"/>
      <w:numFmt w:val="decimal"/>
      <w:lvlText w:val="(%1)"/>
      <w:lvlJc w:val="left"/>
      <w:pPr>
        <w:ind w:left="495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15"/>
  </w:num>
  <w:num w:numId="9">
    <w:abstractNumId w:val="8"/>
  </w:num>
  <w:num w:numId="10">
    <w:abstractNumId w:val="6"/>
  </w:num>
  <w:num w:numId="11">
    <w:abstractNumId w:val="11"/>
  </w:num>
  <w:num w:numId="12">
    <w:abstractNumId w:val="2"/>
  </w:num>
  <w:num w:numId="13">
    <w:abstractNumId w:val="14"/>
  </w:num>
  <w:num w:numId="14">
    <w:abstractNumId w:val="17"/>
  </w:num>
  <w:num w:numId="15">
    <w:abstractNumId w:val="12"/>
  </w:num>
  <w:num w:numId="16">
    <w:abstractNumId w:val="10"/>
  </w:num>
  <w:num w:numId="17">
    <w:abstractNumId w:val="1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27B23"/>
    <w:rsid w:val="000362EA"/>
    <w:rsid w:val="00060C3A"/>
    <w:rsid w:val="00063415"/>
    <w:rsid w:val="00066FA7"/>
    <w:rsid w:val="000C4F6C"/>
    <w:rsid w:val="0011145D"/>
    <w:rsid w:val="00123CDE"/>
    <w:rsid w:val="001B62D3"/>
    <w:rsid w:val="001D65F2"/>
    <w:rsid w:val="00206D4F"/>
    <w:rsid w:val="00284E93"/>
    <w:rsid w:val="002C271C"/>
    <w:rsid w:val="002F4D56"/>
    <w:rsid w:val="002F5E68"/>
    <w:rsid w:val="0030099E"/>
    <w:rsid w:val="00311CDE"/>
    <w:rsid w:val="003126E2"/>
    <w:rsid w:val="00316D8F"/>
    <w:rsid w:val="0032228F"/>
    <w:rsid w:val="003851E4"/>
    <w:rsid w:val="00391729"/>
    <w:rsid w:val="003B486E"/>
    <w:rsid w:val="003E1EF2"/>
    <w:rsid w:val="003E6676"/>
    <w:rsid w:val="00427B92"/>
    <w:rsid w:val="0043531F"/>
    <w:rsid w:val="00461F79"/>
    <w:rsid w:val="0047244C"/>
    <w:rsid w:val="00483E05"/>
    <w:rsid w:val="0049798B"/>
    <w:rsid w:val="004E42C8"/>
    <w:rsid w:val="004F166F"/>
    <w:rsid w:val="00500E19"/>
    <w:rsid w:val="005013DD"/>
    <w:rsid w:val="00501FC5"/>
    <w:rsid w:val="0052411B"/>
    <w:rsid w:val="00555B02"/>
    <w:rsid w:val="00577C53"/>
    <w:rsid w:val="00582E4B"/>
    <w:rsid w:val="0059209F"/>
    <w:rsid w:val="005B30BA"/>
    <w:rsid w:val="005B79A0"/>
    <w:rsid w:val="005C645A"/>
    <w:rsid w:val="0062793C"/>
    <w:rsid w:val="00627B23"/>
    <w:rsid w:val="00662569"/>
    <w:rsid w:val="006720CB"/>
    <w:rsid w:val="00681716"/>
    <w:rsid w:val="006928B5"/>
    <w:rsid w:val="006A2D4F"/>
    <w:rsid w:val="006B59CB"/>
    <w:rsid w:val="006C0D82"/>
    <w:rsid w:val="006C1F1F"/>
    <w:rsid w:val="006C76F5"/>
    <w:rsid w:val="006F57AF"/>
    <w:rsid w:val="00702727"/>
    <w:rsid w:val="00710350"/>
    <w:rsid w:val="00724B6F"/>
    <w:rsid w:val="00734DF7"/>
    <w:rsid w:val="00752BE9"/>
    <w:rsid w:val="00770C09"/>
    <w:rsid w:val="007854CB"/>
    <w:rsid w:val="00791BDA"/>
    <w:rsid w:val="007B7583"/>
    <w:rsid w:val="007E571D"/>
    <w:rsid w:val="0080476D"/>
    <w:rsid w:val="00806C2F"/>
    <w:rsid w:val="008135BF"/>
    <w:rsid w:val="00817E8B"/>
    <w:rsid w:val="00822D32"/>
    <w:rsid w:val="00824CBA"/>
    <w:rsid w:val="008620D5"/>
    <w:rsid w:val="00863624"/>
    <w:rsid w:val="00870998"/>
    <w:rsid w:val="00881396"/>
    <w:rsid w:val="00885906"/>
    <w:rsid w:val="00896DCF"/>
    <w:rsid w:val="008A7D27"/>
    <w:rsid w:val="008C518F"/>
    <w:rsid w:val="00905965"/>
    <w:rsid w:val="00912CC4"/>
    <w:rsid w:val="009233B7"/>
    <w:rsid w:val="00927D7C"/>
    <w:rsid w:val="00941E0F"/>
    <w:rsid w:val="009649CD"/>
    <w:rsid w:val="009945AC"/>
    <w:rsid w:val="009C3C81"/>
    <w:rsid w:val="009C7F95"/>
    <w:rsid w:val="009D0048"/>
    <w:rsid w:val="00A01E1E"/>
    <w:rsid w:val="00A02B6A"/>
    <w:rsid w:val="00A226B8"/>
    <w:rsid w:val="00A35C7E"/>
    <w:rsid w:val="00A436E2"/>
    <w:rsid w:val="00A67F44"/>
    <w:rsid w:val="00A80923"/>
    <w:rsid w:val="00A83C1A"/>
    <w:rsid w:val="00AB188C"/>
    <w:rsid w:val="00AE50FB"/>
    <w:rsid w:val="00AE60B8"/>
    <w:rsid w:val="00AF224F"/>
    <w:rsid w:val="00B03C90"/>
    <w:rsid w:val="00B11126"/>
    <w:rsid w:val="00B20138"/>
    <w:rsid w:val="00B21EDD"/>
    <w:rsid w:val="00B343ED"/>
    <w:rsid w:val="00B64B3E"/>
    <w:rsid w:val="00B942FA"/>
    <w:rsid w:val="00B967B2"/>
    <w:rsid w:val="00BA3F89"/>
    <w:rsid w:val="00BC7051"/>
    <w:rsid w:val="00C05C91"/>
    <w:rsid w:val="00C22809"/>
    <w:rsid w:val="00C23AC3"/>
    <w:rsid w:val="00C26A76"/>
    <w:rsid w:val="00C45439"/>
    <w:rsid w:val="00C8343A"/>
    <w:rsid w:val="00C86EA4"/>
    <w:rsid w:val="00C94C86"/>
    <w:rsid w:val="00CD66E5"/>
    <w:rsid w:val="00CE2585"/>
    <w:rsid w:val="00CE35BF"/>
    <w:rsid w:val="00D04B2E"/>
    <w:rsid w:val="00D3244C"/>
    <w:rsid w:val="00D36606"/>
    <w:rsid w:val="00D420C0"/>
    <w:rsid w:val="00D64EDF"/>
    <w:rsid w:val="00D65D52"/>
    <w:rsid w:val="00D86EED"/>
    <w:rsid w:val="00DA0231"/>
    <w:rsid w:val="00DB4898"/>
    <w:rsid w:val="00DC181B"/>
    <w:rsid w:val="00E2756F"/>
    <w:rsid w:val="00E35310"/>
    <w:rsid w:val="00E67457"/>
    <w:rsid w:val="00E81DEE"/>
    <w:rsid w:val="00E96E60"/>
    <w:rsid w:val="00EC1375"/>
    <w:rsid w:val="00ED1FAD"/>
    <w:rsid w:val="00EE4272"/>
    <w:rsid w:val="00F352CA"/>
    <w:rsid w:val="00F43B0E"/>
    <w:rsid w:val="00F63587"/>
    <w:rsid w:val="00F72066"/>
    <w:rsid w:val="00FC377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B23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B23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0C4F6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4F6C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0C4F6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4F6C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43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343A"/>
    <w:rPr>
      <w:rFonts w:ascii="Segoe UI" w:hAnsi="Segoe UI" w:cs="Segoe UI"/>
      <w:sz w:val="18"/>
      <w:szCs w:val="18"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D3244C"/>
    <w:pPr>
      <w:spacing w:after="120" w:line="240" w:lineRule="auto"/>
      <w:jc w:val="left"/>
    </w:pPr>
    <w:rPr>
      <w:rFonts w:ascii="Times New Roman" w:hAnsi="Times New Roman" w:cs="Helvetica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244C"/>
    <w:rPr>
      <w:rFonts w:ascii="Times New Roman" w:hAnsi="Times New Roman" w:cs="Helvetica"/>
      <w:sz w:val="24"/>
      <w:szCs w:val="24"/>
      <w:rtl w:val="0"/>
      <w:cs w:val="0"/>
      <w:lang w:val="x-none" w:eastAsia="sk-SK"/>
    </w:rPr>
  </w:style>
  <w:style w:type="character" w:customStyle="1" w:styleId="Textzstupnhosymbolu1">
    <w:name w:val="Text zástupného symbolu1"/>
    <w:uiPriority w:val="99"/>
    <w:semiHidden/>
    <w:rsid w:val="00D3244C"/>
    <w:rPr>
      <w:rFonts w:ascii="Times New Roman" w:hAnsi="Times New Roman" w:cs="Times New Roman"/>
      <w:color w:val="808080"/>
    </w:rPr>
  </w:style>
  <w:style w:type="paragraph" w:styleId="NormalWeb">
    <w:name w:val="Normal (Web)"/>
    <w:aliases w:val="webb"/>
    <w:basedOn w:val="Normal"/>
    <w:uiPriority w:val="99"/>
    <w:semiHidden/>
    <w:unhideWhenUsed/>
    <w:rsid w:val="00D3244C"/>
    <w:pPr>
      <w:spacing w:before="100" w:beforeAutospacing="1" w:after="100" w:afterAutospacing="1" w:line="240" w:lineRule="auto"/>
      <w:jc w:val="left"/>
    </w:pPr>
    <w:rPr>
      <w:rFonts w:ascii="Arial" w:hAnsi="Arial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2370</Words>
  <Characters>13513</Characters>
  <Application>Microsoft Office Word</Application>
  <DocSecurity>0</DocSecurity>
  <Lines>0</Lines>
  <Paragraphs>0</Paragraphs>
  <ScaleCrop>false</ScaleCrop>
  <Company>MVSR</Company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illas</dc:creator>
  <cp:lastModifiedBy>Gašparíková, Jarmila</cp:lastModifiedBy>
  <cp:revision>2</cp:revision>
  <cp:lastPrinted>2016-08-08T06:11:00Z</cp:lastPrinted>
  <dcterms:created xsi:type="dcterms:W3CDTF">2016-11-02T09:57:00Z</dcterms:created>
  <dcterms:modified xsi:type="dcterms:W3CDTF">2016-11-02T09:57:00Z</dcterms:modified>
</cp:coreProperties>
</file>