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7F82" w:rsidRPr="00C942A0" w:rsidP="00C942A0">
      <w:pPr>
        <w:bidi w:val="0"/>
        <w:jc w:val="center"/>
        <w:rPr>
          <w:rFonts w:ascii="Times New Roman" w:hAnsi="Times New Roman"/>
          <w:b/>
          <w:bCs/>
        </w:rPr>
      </w:pPr>
    </w:p>
    <w:p w:rsidR="00E30210" w:rsidRPr="00C942A0" w:rsidP="00C942A0">
      <w:pPr>
        <w:bidi w:val="0"/>
        <w:jc w:val="center"/>
        <w:rPr>
          <w:rFonts w:ascii="Times New Roman" w:hAnsi="Times New Roman"/>
          <w:b/>
          <w:bCs/>
        </w:rPr>
      </w:pPr>
    </w:p>
    <w:p w:rsidR="00E30210" w:rsidRPr="00C942A0" w:rsidP="00C942A0">
      <w:pPr>
        <w:bidi w:val="0"/>
        <w:jc w:val="center"/>
        <w:rPr>
          <w:rFonts w:ascii="Times New Roman" w:hAnsi="Times New Roman"/>
          <w:b/>
          <w:bCs/>
        </w:rPr>
      </w:pPr>
    </w:p>
    <w:p w:rsidR="00D64B62" w:rsidRPr="00C942A0" w:rsidP="00C942A0">
      <w:pPr>
        <w:bidi w:val="0"/>
        <w:jc w:val="center"/>
        <w:rPr>
          <w:rFonts w:ascii="Times New Roman" w:hAnsi="Times New Roman"/>
          <w:b/>
          <w:bCs/>
        </w:rPr>
      </w:pPr>
    </w:p>
    <w:p w:rsidR="00D64B62" w:rsidRPr="00C942A0" w:rsidP="00C942A0">
      <w:pPr>
        <w:bidi w:val="0"/>
        <w:jc w:val="center"/>
        <w:rPr>
          <w:rFonts w:ascii="Times New Roman" w:hAnsi="Times New Roman"/>
          <w:b/>
          <w:bCs/>
        </w:rPr>
      </w:pPr>
    </w:p>
    <w:p w:rsidR="00D64B62" w:rsidRPr="00C942A0" w:rsidP="00C942A0">
      <w:pPr>
        <w:bidi w:val="0"/>
        <w:jc w:val="center"/>
        <w:rPr>
          <w:rFonts w:ascii="Times New Roman" w:hAnsi="Times New Roman"/>
          <w:b/>
          <w:bCs/>
        </w:rPr>
      </w:pPr>
    </w:p>
    <w:p w:rsidR="00D64B62" w:rsidRPr="00C942A0" w:rsidP="00C942A0">
      <w:pPr>
        <w:bidi w:val="0"/>
        <w:jc w:val="center"/>
        <w:rPr>
          <w:rFonts w:ascii="Times New Roman" w:hAnsi="Times New Roman"/>
          <w:b/>
          <w:bCs/>
        </w:rPr>
      </w:pPr>
    </w:p>
    <w:p w:rsidR="00D64B62" w:rsidRPr="00C942A0" w:rsidP="00C942A0">
      <w:pPr>
        <w:bidi w:val="0"/>
        <w:jc w:val="center"/>
        <w:rPr>
          <w:rFonts w:ascii="Times New Roman" w:hAnsi="Times New Roman"/>
          <w:b/>
          <w:bCs/>
        </w:rPr>
      </w:pPr>
    </w:p>
    <w:p w:rsidR="00D64B62" w:rsidRPr="00C942A0" w:rsidP="00C942A0">
      <w:pPr>
        <w:bidi w:val="0"/>
        <w:jc w:val="center"/>
        <w:rPr>
          <w:rFonts w:ascii="Times New Roman" w:hAnsi="Times New Roman"/>
          <w:b/>
          <w:bCs/>
        </w:rPr>
      </w:pPr>
    </w:p>
    <w:p w:rsidR="00E30210" w:rsidRPr="00C942A0" w:rsidP="00C942A0">
      <w:pPr>
        <w:bidi w:val="0"/>
        <w:jc w:val="center"/>
        <w:rPr>
          <w:rFonts w:ascii="Times New Roman" w:hAnsi="Times New Roman"/>
          <w:lang w:eastAsia="cs-CZ"/>
        </w:rPr>
      </w:pPr>
    </w:p>
    <w:p w:rsidR="00E30210" w:rsidRPr="00C942A0" w:rsidP="00C942A0">
      <w:pPr>
        <w:bidi w:val="0"/>
        <w:jc w:val="center"/>
        <w:rPr>
          <w:rFonts w:ascii="Times New Roman" w:hAnsi="Times New Roman"/>
          <w:b/>
          <w:lang w:eastAsia="cs-CZ"/>
        </w:rPr>
      </w:pPr>
    </w:p>
    <w:p w:rsidR="00E30210" w:rsidRPr="00C942A0" w:rsidP="00C942A0">
      <w:pPr>
        <w:bidi w:val="0"/>
        <w:jc w:val="center"/>
        <w:rPr>
          <w:rFonts w:ascii="Times New Roman" w:hAnsi="Times New Roman"/>
          <w:b/>
          <w:lang w:eastAsia="cs-CZ"/>
        </w:rPr>
      </w:pPr>
    </w:p>
    <w:p w:rsidR="00EE7F82" w:rsidRPr="00C942A0" w:rsidP="00C942A0">
      <w:pPr>
        <w:bidi w:val="0"/>
        <w:jc w:val="center"/>
        <w:rPr>
          <w:rFonts w:ascii="Times New Roman" w:hAnsi="Times New Roman"/>
          <w:b/>
          <w:lang w:eastAsia="cs-CZ"/>
        </w:rPr>
      </w:pPr>
      <w:r w:rsidRPr="00C942A0">
        <w:rPr>
          <w:rFonts w:ascii="Times New Roman" w:hAnsi="Times New Roman"/>
          <w:b/>
          <w:lang w:eastAsia="cs-CZ"/>
        </w:rPr>
        <w:t xml:space="preserve">z </w:t>
      </w:r>
      <w:r w:rsidR="00032FFD">
        <w:rPr>
          <w:rFonts w:ascii="Times New Roman" w:hAnsi="Times New Roman"/>
          <w:b/>
          <w:lang w:eastAsia="cs-CZ"/>
        </w:rPr>
        <w:t>12</w:t>
      </w:r>
      <w:r w:rsidRPr="00C942A0" w:rsidR="00D64B62">
        <w:rPr>
          <w:rFonts w:ascii="Times New Roman" w:hAnsi="Times New Roman"/>
          <w:b/>
          <w:lang w:eastAsia="cs-CZ"/>
        </w:rPr>
        <w:t>. októbra</w:t>
      </w:r>
      <w:r w:rsidRPr="00C942A0">
        <w:rPr>
          <w:rFonts w:ascii="Times New Roman" w:hAnsi="Times New Roman"/>
          <w:b/>
          <w:lang w:eastAsia="cs-CZ"/>
        </w:rPr>
        <w:t xml:space="preserve"> 201</w:t>
      </w:r>
      <w:r w:rsidRPr="00C942A0" w:rsidR="002C6154">
        <w:rPr>
          <w:rFonts w:ascii="Times New Roman" w:hAnsi="Times New Roman"/>
          <w:b/>
          <w:lang w:eastAsia="cs-CZ"/>
        </w:rPr>
        <w:t>6</w:t>
      </w:r>
      <w:r w:rsidRPr="00C942A0">
        <w:rPr>
          <w:rFonts w:ascii="Times New Roman" w:hAnsi="Times New Roman"/>
          <w:b/>
          <w:lang w:eastAsia="cs-CZ"/>
        </w:rPr>
        <w:t>,</w:t>
      </w:r>
    </w:p>
    <w:p w:rsidR="00EE7F82" w:rsidRPr="00C942A0" w:rsidP="00C942A0">
      <w:pPr>
        <w:bidi w:val="0"/>
        <w:jc w:val="center"/>
        <w:rPr>
          <w:rFonts w:ascii="Times New Roman" w:hAnsi="Times New Roman"/>
        </w:rPr>
      </w:pPr>
    </w:p>
    <w:p w:rsidR="00E30210" w:rsidRPr="00C942A0" w:rsidP="00C942A0">
      <w:pPr>
        <w:pStyle w:val="BodyTextIndent"/>
        <w:bidi w:val="0"/>
        <w:jc w:val="center"/>
        <w:rPr>
          <w:rFonts w:ascii="Times New Roman" w:hAnsi="Times New Roman"/>
          <w:b/>
          <w:bCs/>
        </w:rPr>
      </w:pPr>
      <w:r w:rsidRPr="00C942A0" w:rsidR="00EE7F82">
        <w:rPr>
          <w:rFonts w:ascii="Times New Roman" w:hAnsi="Times New Roman"/>
          <w:b/>
          <w:bCs/>
        </w:rPr>
        <w:t xml:space="preserve">ktorým  sa mení a  dopĺňa zákon č. 563/2009 Z. z. o správe daní (daňový poriadok) </w:t>
      </w:r>
    </w:p>
    <w:p w:rsidR="00E30210" w:rsidRPr="00C942A0" w:rsidP="00C942A0">
      <w:pPr>
        <w:pStyle w:val="BodyTextIndent"/>
        <w:bidi w:val="0"/>
        <w:jc w:val="center"/>
        <w:rPr>
          <w:rFonts w:ascii="Times New Roman" w:hAnsi="Times New Roman"/>
          <w:b/>
          <w:bCs/>
        </w:rPr>
      </w:pPr>
      <w:r w:rsidRPr="00C942A0" w:rsidR="00EE7F82">
        <w:rPr>
          <w:rFonts w:ascii="Times New Roman" w:hAnsi="Times New Roman"/>
          <w:b/>
          <w:bCs/>
        </w:rPr>
        <w:t>a o zmene a doplnení niektorých zákonov v znení neskorších predpisov</w:t>
      </w:r>
      <w:r w:rsidRPr="00C942A0" w:rsidR="001253C6">
        <w:rPr>
          <w:rFonts w:ascii="Times New Roman" w:hAnsi="Times New Roman"/>
          <w:b/>
          <w:bCs/>
        </w:rPr>
        <w:t xml:space="preserve"> </w:t>
      </w:r>
    </w:p>
    <w:p w:rsidR="008D1265" w:rsidRPr="00C942A0" w:rsidP="00C942A0">
      <w:pPr>
        <w:pStyle w:val="BodyTextIndent"/>
        <w:bidi w:val="0"/>
        <w:jc w:val="center"/>
        <w:rPr>
          <w:rFonts w:ascii="Times New Roman" w:hAnsi="Times New Roman"/>
          <w:b/>
          <w:bCs/>
        </w:rPr>
      </w:pPr>
      <w:r w:rsidRPr="00C942A0" w:rsidR="00682AD0">
        <w:rPr>
          <w:rFonts w:ascii="Times New Roman" w:hAnsi="Times New Roman"/>
          <w:b/>
          <w:bCs/>
        </w:rPr>
        <w:t>a ktorým sa menia a dopĺňajú niektoré zákony</w:t>
      </w:r>
    </w:p>
    <w:p w:rsidR="00242265" w:rsidRPr="00C942A0" w:rsidP="00C942A0">
      <w:pPr>
        <w:pStyle w:val="BodyTextIndent"/>
        <w:bidi w:val="0"/>
        <w:rPr>
          <w:rFonts w:ascii="Times New Roman" w:hAnsi="Times New Roman"/>
        </w:rPr>
      </w:pPr>
    </w:p>
    <w:p w:rsidR="00EA4886" w:rsidRPr="00C942A0" w:rsidP="00C942A0">
      <w:pPr>
        <w:pStyle w:val="BodyTextIndent"/>
        <w:bidi w:val="0"/>
        <w:rPr>
          <w:rFonts w:ascii="Times New Roman" w:hAnsi="Times New Roman"/>
        </w:rPr>
      </w:pPr>
    </w:p>
    <w:p w:rsidR="00EE7F82" w:rsidRPr="00C942A0" w:rsidP="00C942A0">
      <w:pPr>
        <w:pStyle w:val="BodyTextIndent"/>
        <w:bidi w:val="0"/>
        <w:rPr>
          <w:rFonts w:ascii="Times New Roman" w:hAnsi="Times New Roman"/>
        </w:rPr>
      </w:pPr>
      <w:r w:rsidRPr="00C942A0">
        <w:rPr>
          <w:rFonts w:ascii="Times New Roman" w:hAnsi="Times New Roman"/>
        </w:rPr>
        <w:t>Národná rada Slovenskej republiky sa uzniesla na tomto zákone:</w:t>
      </w:r>
    </w:p>
    <w:p w:rsidR="003129C1" w:rsidRPr="00D83FD5" w:rsidP="00C942A0">
      <w:pPr>
        <w:pStyle w:val="BodyTextIndent"/>
        <w:bidi w:val="0"/>
        <w:rPr>
          <w:rFonts w:ascii="Times New Roman" w:hAnsi="Times New Roman"/>
          <w:b/>
        </w:rPr>
      </w:pPr>
    </w:p>
    <w:p w:rsidR="003129C1" w:rsidRPr="00D83FD5" w:rsidP="00C942A0">
      <w:pPr>
        <w:pStyle w:val="BodyTextIndent"/>
        <w:bidi w:val="0"/>
        <w:jc w:val="center"/>
        <w:rPr>
          <w:rFonts w:ascii="Times New Roman" w:hAnsi="Times New Roman"/>
          <w:b/>
        </w:rPr>
      </w:pPr>
      <w:r w:rsidRPr="00D83FD5">
        <w:rPr>
          <w:rFonts w:ascii="Times New Roman" w:hAnsi="Times New Roman"/>
          <w:b/>
        </w:rPr>
        <w:t>Čl. I</w:t>
      </w:r>
    </w:p>
    <w:p w:rsidR="003129C1" w:rsidRPr="00C942A0" w:rsidP="00C942A0">
      <w:pPr>
        <w:pStyle w:val="BodyTextIndent"/>
        <w:bidi w:val="0"/>
        <w:jc w:val="center"/>
        <w:rPr>
          <w:rFonts w:ascii="Times New Roman" w:hAnsi="Times New Roman"/>
        </w:rPr>
      </w:pPr>
    </w:p>
    <w:p w:rsidR="003129C1" w:rsidRPr="00C942A0" w:rsidP="00C942A0">
      <w:pPr>
        <w:pStyle w:val="BodyTextIndent"/>
        <w:bidi w:val="0"/>
        <w:rPr>
          <w:rFonts w:ascii="Times New Roman" w:hAnsi="Times New Roman"/>
        </w:rPr>
      </w:pPr>
      <w:r w:rsidRPr="00C942A0">
        <w:rPr>
          <w:rFonts w:ascii="Times New Roman" w:hAnsi="Times New Roman"/>
        </w:rPr>
        <w:t xml:space="preserve">Zákon č. 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 235/2012 </w:t>
      </w:r>
      <w:r w:rsidRPr="00C942A0" w:rsidR="006D3378">
        <w:rPr>
          <w:rFonts w:ascii="Times New Roman" w:hAnsi="Times New Roman"/>
        </w:rPr>
        <w:br/>
      </w:r>
      <w:r w:rsidRPr="00C942A0">
        <w:rPr>
          <w:rFonts w:ascii="Times New Roman" w:hAnsi="Times New Roman"/>
        </w:rPr>
        <w:t xml:space="preserve">Z. z., zákona č. 246/2012 Z. z., zákona č. 440/2012 Z. z., zákona č. 218/2013 Z. z., zákona </w:t>
      </w:r>
      <w:r w:rsidRPr="00C942A0" w:rsidR="006D3378">
        <w:rPr>
          <w:rFonts w:ascii="Times New Roman" w:hAnsi="Times New Roman"/>
        </w:rPr>
        <w:br/>
      </w:r>
      <w:r w:rsidRPr="00C942A0">
        <w:rPr>
          <w:rFonts w:ascii="Times New Roman" w:hAnsi="Times New Roman"/>
        </w:rPr>
        <w:t>č. 435/2013 Z. z., zákona č. 213/2014 Z. z., zákona č. 218/2014 Z. z., zákona č. 333/2014 Z. z.</w:t>
      </w:r>
      <w:r w:rsidRPr="00C942A0" w:rsidR="001F6BB2">
        <w:rPr>
          <w:rFonts w:ascii="Times New Roman" w:hAnsi="Times New Roman"/>
        </w:rPr>
        <w:t xml:space="preserve">, </w:t>
      </w:r>
      <w:r w:rsidRPr="00C942A0">
        <w:rPr>
          <w:rFonts w:ascii="Times New Roman" w:hAnsi="Times New Roman"/>
        </w:rPr>
        <w:t>zákona č</w:t>
      </w:r>
      <w:r w:rsidRPr="00C942A0" w:rsidR="00C143A6">
        <w:rPr>
          <w:rFonts w:ascii="Times New Roman" w:hAnsi="Times New Roman"/>
        </w:rPr>
        <w:t>.</w:t>
      </w:r>
      <w:r w:rsidRPr="00C942A0">
        <w:rPr>
          <w:rFonts w:ascii="Times New Roman" w:hAnsi="Times New Roman"/>
        </w:rPr>
        <w:t xml:space="preserve"> </w:t>
      </w:r>
      <w:r w:rsidRPr="00C942A0" w:rsidR="001F6BB2">
        <w:rPr>
          <w:rFonts w:ascii="Times New Roman" w:hAnsi="Times New Roman"/>
        </w:rPr>
        <w:t xml:space="preserve">361/2014 </w:t>
      </w:r>
      <w:r w:rsidRPr="00C942A0" w:rsidR="00C143A6">
        <w:rPr>
          <w:rFonts w:ascii="Times New Roman" w:hAnsi="Times New Roman"/>
        </w:rPr>
        <w:t>Z. z.</w:t>
      </w:r>
      <w:r w:rsidRPr="00C942A0" w:rsidR="002C6154">
        <w:rPr>
          <w:rFonts w:ascii="Times New Roman" w:hAnsi="Times New Roman"/>
        </w:rPr>
        <w:t>, zákona č.</w:t>
      </w:r>
      <w:r w:rsidRPr="00C942A0" w:rsidR="00C143A6">
        <w:rPr>
          <w:rFonts w:ascii="Times New Roman" w:hAnsi="Times New Roman"/>
        </w:rPr>
        <w:t xml:space="preserve"> </w:t>
      </w:r>
      <w:r w:rsidRPr="00C942A0" w:rsidR="002C6154">
        <w:rPr>
          <w:rFonts w:ascii="Times New Roman" w:hAnsi="Times New Roman"/>
        </w:rPr>
        <w:t>130/2015 Z. z., zákona č. 176/2015 Z. z., zákona č. 252/2015 Z. z., zákona č. 269/2015 Z. z.</w:t>
      </w:r>
      <w:r w:rsidRPr="00C942A0" w:rsidR="00CD3520">
        <w:rPr>
          <w:rFonts w:ascii="Times New Roman" w:hAnsi="Times New Roman"/>
        </w:rPr>
        <w:t>,</w:t>
      </w:r>
      <w:r w:rsidRPr="00C942A0" w:rsidR="002C6154">
        <w:rPr>
          <w:rFonts w:ascii="Times New Roman" w:hAnsi="Times New Roman"/>
        </w:rPr>
        <w:t xml:space="preserve"> zákona č. </w:t>
      </w:r>
      <w:r w:rsidRPr="00C942A0" w:rsidR="00201FA9">
        <w:rPr>
          <w:rFonts w:ascii="Times New Roman" w:hAnsi="Times New Roman"/>
        </w:rPr>
        <w:t>393</w:t>
      </w:r>
      <w:r w:rsidRPr="00C942A0" w:rsidR="002C6154">
        <w:rPr>
          <w:rFonts w:ascii="Times New Roman" w:hAnsi="Times New Roman"/>
        </w:rPr>
        <w:t>/2015 Z. z.</w:t>
      </w:r>
      <w:r w:rsidRPr="00C942A0" w:rsidR="00CD3520">
        <w:rPr>
          <w:rFonts w:ascii="Times New Roman" w:hAnsi="Times New Roman"/>
        </w:rPr>
        <w:t>,</w:t>
      </w:r>
      <w:r w:rsidRPr="00C942A0" w:rsidR="002C6154">
        <w:rPr>
          <w:rFonts w:ascii="Times New Roman" w:hAnsi="Times New Roman"/>
        </w:rPr>
        <w:t xml:space="preserve"> </w:t>
      </w:r>
      <w:r w:rsidRPr="00C942A0" w:rsidR="00061BE6">
        <w:rPr>
          <w:rFonts w:ascii="Times New Roman" w:hAnsi="Times New Roman"/>
        </w:rPr>
        <w:t xml:space="preserve">zákona č. 447/2015 Z. z. a zákona </w:t>
      </w:r>
      <w:r w:rsidRPr="00C942A0" w:rsidR="006D3378">
        <w:rPr>
          <w:rFonts w:ascii="Times New Roman" w:hAnsi="Times New Roman"/>
        </w:rPr>
        <w:br/>
      </w:r>
      <w:r w:rsidRPr="00C942A0" w:rsidR="00061BE6">
        <w:rPr>
          <w:rFonts w:ascii="Times New Roman" w:hAnsi="Times New Roman"/>
        </w:rPr>
        <w:t xml:space="preserve">č. 125/2016 Z. z. </w:t>
      </w:r>
      <w:r w:rsidRPr="00C942A0">
        <w:rPr>
          <w:rFonts w:ascii="Times New Roman" w:hAnsi="Times New Roman"/>
        </w:rPr>
        <w:t>sa mení a dopĺňa takto:</w:t>
      </w:r>
    </w:p>
    <w:p w:rsidR="002B2205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710157" w:rsidRPr="00C942A0" w:rsidP="00C942A0">
      <w:pPr>
        <w:pStyle w:val="ListParagraph"/>
        <w:numPr>
          <w:numId w:val="9"/>
        </w:numPr>
        <w:bidi w:val="0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§ 4 sa dopĺňa odsekom 3, ktorý znie:</w:t>
      </w:r>
    </w:p>
    <w:p w:rsidR="00710157" w:rsidRPr="00C942A0" w:rsidP="00B113F9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„(3) Osoby uvedené v odseku 2 písm. c) a d) sú povinné na požiadanie zamestnanca správcu dane preukázať svoju totožnosť dokladom totožnosti.“. </w:t>
      </w:r>
    </w:p>
    <w:p w:rsidR="003D1BB6" w:rsidRPr="00C942A0" w:rsidP="00B113F9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9F7D24" w:rsidRPr="00C942A0" w:rsidP="00C942A0">
      <w:pPr>
        <w:pStyle w:val="ListParagraph"/>
        <w:numPr>
          <w:numId w:val="9"/>
        </w:numPr>
        <w:bidi w:val="0"/>
        <w:rPr>
          <w:rFonts w:ascii="Times New Roman" w:hAnsi="Times New Roman"/>
        </w:rPr>
      </w:pPr>
      <w:r w:rsidRPr="00C942A0">
        <w:rPr>
          <w:rFonts w:ascii="Times New Roman" w:hAnsi="Times New Roman"/>
        </w:rPr>
        <w:t>V §</w:t>
      </w:r>
      <w:r w:rsidR="000C5976">
        <w:rPr>
          <w:rFonts w:ascii="Times New Roman" w:hAnsi="Times New Roman"/>
        </w:rPr>
        <w:t xml:space="preserve"> </w:t>
      </w:r>
      <w:r w:rsidRPr="00C942A0">
        <w:rPr>
          <w:rFonts w:ascii="Times New Roman" w:hAnsi="Times New Roman"/>
        </w:rPr>
        <w:t>11 ods. 6 sa písmená au), au), av), aw) a ax) označujú ako písmená au), av), aw), ax) a ay).</w:t>
      </w:r>
    </w:p>
    <w:p w:rsidR="00144038" w:rsidRPr="00C942A0" w:rsidP="00C942A0">
      <w:pPr>
        <w:pStyle w:val="ListParagraph"/>
        <w:bidi w:val="0"/>
        <w:ind w:left="360"/>
        <w:rPr>
          <w:rFonts w:ascii="Times New Roman" w:hAnsi="Times New Roman"/>
        </w:rPr>
      </w:pPr>
    </w:p>
    <w:p w:rsidR="00144038" w:rsidRPr="00C942A0" w:rsidP="00D66652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 w:rsidRPr="00C942A0">
        <w:rPr>
          <w:rFonts w:ascii="Times New Roman" w:hAnsi="Times New Roman"/>
        </w:rPr>
        <w:t>V §</w:t>
      </w:r>
      <w:r w:rsidR="000C5976">
        <w:rPr>
          <w:rFonts w:ascii="Times New Roman" w:hAnsi="Times New Roman"/>
        </w:rPr>
        <w:t xml:space="preserve"> </w:t>
      </w:r>
      <w:r w:rsidRPr="00C942A0">
        <w:rPr>
          <w:rFonts w:ascii="Times New Roman" w:hAnsi="Times New Roman"/>
        </w:rPr>
        <w:t>11 ods. 6 písm. aw) sa na konci vypúšťa čiarka a pripájajú tieto slová: „a na účely plnenia úloh v oblasti štátnej pomoci a minimálnej pomoci podľa osobitného predpisu,</w:t>
      </w:r>
      <w:r w:rsidRPr="00C942A0">
        <w:rPr>
          <w:rFonts w:ascii="Times New Roman" w:hAnsi="Times New Roman"/>
          <w:vertAlign w:val="superscript"/>
        </w:rPr>
        <w:t>40</w:t>
      </w:r>
      <w:r w:rsidRPr="00C942A0">
        <w:rPr>
          <w:rFonts w:ascii="Times New Roman" w:hAnsi="Times New Roman"/>
        </w:rPr>
        <w:t>)“.</w:t>
      </w:r>
    </w:p>
    <w:p w:rsidR="00CC38EE" w:rsidRPr="00C942A0" w:rsidP="00D66652">
      <w:pPr>
        <w:bidi w:val="0"/>
        <w:ind w:left="360"/>
        <w:contextualSpacing/>
        <w:jc w:val="both"/>
        <w:rPr>
          <w:rFonts w:ascii="Times New Roman" w:hAnsi="Times New Roman"/>
        </w:rPr>
      </w:pPr>
    </w:p>
    <w:p w:rsidR="00CC38EE" w:rsidRPr="00C942A0" w:rsidP="00D66652">
      <w:pPr>
        <w:bidi w:val="0"/>
        <w:ind w:left="360"/>
        <w:contextualSpacing/>
        <w:jc w:val="both"/>
        <w:rPr>
          <w:rFonts w:ascii="Times New Roman" w:hAnsi="Times New Roman"/>
        </w:rPr>
      </w:pPr>
      <w:r w:rsidRPr="00C942A0" w:rsidR="00144038">
        <w:rPr>
          <w:rFonts w:ascii="Times New Roman" w:hAnsi="Times New Roman"/>
        </w:rPr>
        <w:t xml:space="preserve"> </w:t>
      </w:r>
      <w:r w:rsidRPr="00C942A0">
        <w:rPr>
          <w:rFonts w:ascii="Times New Roman" w:hAnsi="Times New Roman"/>
        </w:rPr>
        <w:t xml:space="preserve">Poznámka pod čiarou k odkazu 40 znie: </w:t>
      </w:r>
    </w:p>
    <w:p w:rsidR="00CC38EE" w:rsidRPr="00C942A0" w:rsidP="00C942A0">
      <w:pPr>
        <w:bidi w:val="0"/>
        <w:ind w:left="360"/>
        <w:contextualSpacing/>
        <w:jc w:val="both"/>
        <w:rPr>
          <w:rFonts w:ascii="Times New Roman" w:hAnsi="Times New Roman"/>
        </w:rPr>
      </w:pPr>
      <w:r w:rsidRPr="00C942A0">
        <w:rPr>
          <w:rFonts w:ascii="Times New Roman" w:hAnsi="Times New Roman"/>
        </w:rPr>
        <w:t>„</w:t>
      </w:r>
      <w:r w:rsidRPr="00C942A0">
        <w:rPr>
          <w:rFonts w:ascii="Times New Roman" w:hAnsi="Times New Roman"/>
          <w:vertAlign w:val="superscript"/>
        </w:rPr>
        <w:t>40</w:t>
      </w:r>
      <w:r w:rsidRPr="00C942A0">
        <w:rPr>
          <w:rFonts w:ascii="Times New Roman" w:hAnsi="Times New Roman"/>
        </w:rPr>
        <w:t>) Zákon č. 358/2015 Z. z. o úprave niektorých vzťahov v oblasti štátnej pomoci a minimálnej pomoci a o zmene a doplnení niektorých zákonov (zákon o štátnej pomoci).“.</w:t>
      </w:r>
    </w:p>
    <w:p w:rsidR="00144038" w:rsidRPr="00C942A0" w:rsidP="00C942A0">
      <w:pPr>
        <w:pStyle w:val="ListParagraph"/>
        <w:bidi w:val="0"/>
        <w:ind w:left="360"/>
        <w:rPr>
          <w:rFonts w:ascii="Times New Roman" w:hAnsi="Times New Roman"/>
        </w:rPr>
      </w:pPr>
    </w:p>
    <w:p w:rsidR="009F7D24" w:rsidRPr="00C942A0" w:rsidP="00D66652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 w:rsidRPr="00C942A0">
        <w:rPr>
          <w:rFonts w:ascii="Times New Roman" w:hAnsi="Times New Roman"/>
        </w:rPr>
        <w:t xml:space="preserve">V § 11 sa odsek 6 dopĺňa písmenami az) a ba), ktoré znejú:  </w:t>
      </w:r>
    </w:p>
    <w:p w:rsidR="009F7D24" w:rsidRPr="00C942A0" w:rsidP="00D66652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 w:rsidR="003708BF">
        <w:rPr>
          <w:rFonts w:ascii="Times New Roman" w:hAnsi="Times New Roman"/>
          <w:lang w:eastAsia="en-US"/>
        </w:rPr>
        <w:t>„a</w:t>
      </w:r>
      <w:r w:rsidRPr="00C942A0">
        <w:rPr>
          <w:rFonts w:ascii="Times New Roman" w:hAnsi="Times New Roman"/>
          <w:lang w:eastAsia="en-US"/>
        </w:rPr>
        <w:t>z</w:t>
      </w:r>
      <w:r w:rsidRPr="00C942A0" w:rsidR="003708BF">
        <w:rPr>
          <w:rFonts w:ascii="Times New Roman" w:hAnsi="Times New Roman"/>
          <w:lang w:eastAsia="en-US"/>
        </w:rPr>
        <w:t>) Úradu podpredsedu vlády Slovenskej republiky pre investície a informatizáciu na účely plneni</w:t>
      </w:r>
      <w:r w:rsidRPr="00C942A0" w:rsidR="00DE3ECF">
        <w:rPr>
          <w:rFonts w:ascii="Times New Roman" w:hAnsi="Times New Roman"/>
          <w:lang w:eastAsia="en-US"/>
        </w:rPr>
        <w:t>a</w:t>
      </w:r>
      <w:r w:rsidRPr="00C942A0" w:rsidR="003708BF">
        <w:rPr>
          <w:rFonts w:ascii="Times New Roman" w:hAnsi="Times New Roman"/>
          <w:lang w:eastAsia="en-US"/>
        </w:rPr>
        <w:t xml:space="preserve"> jeho úloh podľa osobitného predpisu</w:t>
      </w:r>
      <w:r w:rsidRPr="00C942A0" w:rsidR="00CC38EE">
        <w:rPr>
          <w:rFonts w:ascii="Times New Roman" w:hAnsi="Times New Roman"/>
          <w:lang w:eastAsia="en-US"/>
        </w:rPr>
        <w:t>,</w:t>
      </w:r>
      <w:r w:rsidRPr="00C942A0" w:rsidR="00E57E46">
        <w:rPr>
          <w:rFonts w:ascii="Times New Roman" w:hAnsi="Times New Roman"/>
          <w:vertAlign w:val="superscript"/>
          <w:lang w:eastAsia="en-US"/>
        </w:rPr>
        <w:t>12</w:t>
      </w:r>
      <w:r w:rsidRPr="00C942A0" w:rsidR="00E57E46">
        <w:rPr>
          <w:rFonts w:ascii="Times New Roman" w:hAnsi="Times New Roman"/>
          <w:lang w:eastAsia="en-US"/>
        </w:rPr>
        <w:t>)</w:t>
      </w:r>
    </w:p>
    <w:p w:rsidR="003D1BB6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shd w:val="clear" w:color="auto" w:fill="FFFFFF"/>
        </w:rPr>
      </w:pPr>
      <w:r w:rsidRPr="00C942A0" w:rsidR="009F7D24">
        <w:rPr>
          <w:rFonts w:ascii="Times New Roman" w:hAnsi="Times New Roman"/>
          <w:lang w:eastAsia="en-US"/>
        </w:rPr>
        <w:t xml:space="preserve">ba) </w:t>
      </w:r>
      <w:r w:rsidRPr="00C942A0">
        <w:rPr>
          <w:rFonts w:ascii="Times New Roman" w:hAnsi="Times New Roman"/>
          <w:shd w:val="clear" w:color="auto" w:fill="FFFFFF"/>
        </w:rPr>
        <w:t>Najvyššiemu kontrolnému úradu Slovenskej republiky na účely plnenia úloh podľa osobitného predpisu.</w:t>
      </w:r>
      <w:r w:rsidRPr="00C942A0">
        <w:rPr>
          <w:rFonts w:ascii="Times New Roman" w:hAnsi="Times New Roman"/>
          <w:shd w:val="clear" w:color="auto" w:fill="FFFFFF"/>
          <w:vertAlign w:val="superscript"/>
        </w:rPr>
        <w:t>19p</w:t>
      </w:r>
      <w:r w:rsidRPr="00C942A0">
        <w:rPr>
          <w:rFonts w:ascii="Times New Roman" w:hAnsi="Times New Roman"/>
          <w:shd w:val="clear" w:color="auto" w:fill="FFFFFF"/>
        </w:rPr>
        <w:t>)</w:t>
      </w:r>
      <w:r w:rsidRPr="00C942A0" w:rsidR="00B71CD4">
        <w:rPr>
          <w:rFonts w:ascii="Times New Roman" w:hAnsi="Times New Roman"/>
          <w:shd w:val="clear" w:color="auto" w:fill="FFFFFF"/>
        </w:rPr>
        <w:t>“</w:t>
      </w:r>
      <w:r w:rsidRPr="00C942A0" w:rsidR="002B2205">
        <w:rPr>
          <w:rFonts w:ascii="Times New Roman" w:hAnsi="Times New Roman"/>
          <w:shd w:val="clear" w:color="auto" w:fill="FFFFFF"/>
        </w:rPr>
        <w:t>.</w:t>
      </w:r>
    </w:p>
    <w:p w:rsidR="00D64B62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3D1BB6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shd w:val="clear" w:color="auto" w:fill="FFFFFF"/>
        </w:rPr>
      </w:pPr>
      <w:r w:rsidRPr="00C942A0">
        <w:rPr>
          <w:rFonts w:ascii="Times New Roman" w:hAnsi="Times New Roman"/>
          <w:shd w:val="clear" w:color="auto" w:fill="FFFFFF"/>
        </w:rPr>
        <w:t>Poznámk</w:t>
      </w:r>
      <w:r w:rsidRPr="00C942A0" w:rsidR="00697CC7">
        <w:rPr>
          <w:rFonts w:ascii="Times New Roman" w:hAnsi="Times New Roman"/>
          <w:shd w:val="clear" w:color="auto" w:fill="FFFFFF"/>
        </w:rPr>
        <w:t>a</w:t>
      </w:r>
      <w:r w:rsidRPr="00C942A0">
        <w:rPr>
          <w:rFonts w:ascii="Times New Roman" w:hAnsi="Times New Roman"/>
          <w:shd w:val="clear" w:color="auto" w:fill="FFFFFF"/>
        </w:rPr>
        <w:t xml:space="preserve"> pod čiarou k</w:t>
      </w:r>
      <w:r w:rsidRPr="00C942A0" w:rsidR="00697CC7">
        <w:rPr>
          <w:rFonts w:ascii="Times New Roman" w:hAnsi="Times New Roman"/>
          <w:shd w:val="clear" w:color="auto" w:fill="FFFFFF"/>
        </w:rPr>
        <w:t> </w:t>
      </w:r>
      <w:r w:rsidRPr="00C942A0">
        <w:rPr>
          <w:rFonts w:ascii="Times New Roman" w:hAnsi="Times New Roman"/>
          <w:shd w:val="clear" w:color="auto" w:fill="FFFFFF"/>
        </w:rPr>
        <w:t>odkaz</w:t>
      </w:r>
      <w:r w:rsidRPr="00C942A0" w:rsidR="00697CC7">
        <w:rPr>
          <w:rFonts w:ascii="Times New Roman" w:hAnsi="Times New Roman"/>
          <w:shd w:val="clear" w:color="auto" w:fill="FFFFFF"/>
        </w:rPr>
        <w:t xml:space="preserve">u </w:t>
      </w:r>
      <w:r w:rsidRPr="00C942A0">
        <w:rPr>
          <w:rFonts w:ascii="Times New Roman" w:hAnsi="Times New Roman"/>
          <w:shd w:val="clear" w:color="auto" w:fill="FFFFFF"/>
        </w:rPr>
        <w:t>19p</w:t>
      </w:r>
      <w:r w:rsidRPr="00C942A0" w:rsidR="00A41228">
        <w:rPr>
          <w:rFonts w:ascii="Times New Roman" w:hAnsi="Times New Roman"/>
          <w:shd w:val="clear" w:color="auto" w:fill="FFFFFF"/>
        </w:rPr>
        <w:t xml:space="preserve"> </w:t>
      </w:r>
      <w:r w:rsidRPr="00C942A0" w:rsidR="00697CC7">
        <w:rPr>
          <w:rFonts w:ascii="Times New Roman" w:hAnsi="Times New Roman"/>
          <w:shd w:val="clear" w:color="auto" w:fill="FFFFFF"/>
        </w:rPr>
        <w:t>znie</w:t>
      </w:r>
      <w:r w:rsidRPr="00C942A0">
        <w:rPr>
          <w:rFonts w:ascii="Times New Roman" w:hAnsi="Times New Roman"/>
          <w:shd w:val="clear" w:color="auto" w:fill="FFFFFF"/>
        </w:rPr>
        <w:t>:</w:t>
      </w:r>
    </w:p>
    <w:p w:rsidR="003D1BB6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shd w:val="clear" w:color="auto" w:fill="FFFFFF"/>
        </w:rPr>
      </w:pPr>
      <w:r w:rsidRPr="00C942A0">
        <w:rPr>
          <w:rFonts w:ascii="Times New Roman" w:hAnsi="Times New Roman"/>
          <w:shd w:val="clear" w:color="auto" w:fill="FFFFFF"/>
        </w:rPr>
        <w:t>„</w:t>
      </w:r>
      <w:r w:rsidRPr="00C942A0">
        <w:rPr>
          <w:rFonts w:ascii="Times New Roman" w:hAnsi="Times New Roman"/>
          <w:shd w:val="clear" w:color="auto" w:fill="FFFFFF"/>
          <w:vertAlign w:val="superscript"/>
        </w:rPr>
        <w:t>19p</w:t>
      </w:r>
      <w:r w:rsidRPr="00C942A0">
        <w:rPr>
          <w:rFonts w:ascii="Times New Roman" w:hAnsi="Times New Roman"/>
          <w:shd w:val="clear" w:color="auto" w:fill="FFFFFF"/>
        </w:rPr>
        <w:t>) § 2 a 4 zákona Národnej rady Slovenskej republiky č. 39/1993 Z. z. o Najvyššom kontrolnom úrade Slovenskej republiky v znení neskorších predpisov.</w:t>
      </w:r>
      <w:r w:rsidRPr="00C942A0" w:rsidR="00697CC7">
        <w:rPr>
          <w:rFonts w:ascii="Times New Roman" w:hAnsi="Times New Roman"/>
          <w:shd w:val="clear" w:color="auto" w:fill="FFFFFF"/>
        </w:rPr>
        <w:t>“.</w:t>
      </w:r>
    </w:p>
    <w:p w:rsidR="00FB5ACA" w:rsidRPr="00C942A0" w:rsidP="00C942A0">
      <w:pPr>
        <w:pStyle w:val="ListParagraph"/>
        <w:bidi w:val="0"/>
        <w:ind w:left="360"/>
        <w:rPr>
          <w:rFonts w:ascii="Times New Roman" w:hAnsi="Times New Roman"/>
          <w:lang w:eastAsia="en-US"/>
        </w:rPr>
      </w:pPr>
    </w:p>
    <w:p w:rsidR="00697CC7" w:rsidRPr="00C942A0" w:rsidP="00C942A0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shd w:val="clear" w:color="auto" w:fill="FFFFFF"/>
        </w:rPr>
        <w:t>Poznámka pod čiarou k odkazu 20 znie:</w:t>
      </w:r>
    </w:p>
    <w:p w:rsidR="002C6C0A" w:rsidP="00C942A0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C942A0" w:rsidR="00697CC7">
        <w:rPr>
          <w:rFonts w:ascii="Times New Roman" w:hAnsi="Times New Roman"/>
          <w:lang w:eastAsia="en-US"/>
        </w:rPr>
        <w:t>„</w:t>
      </w:r>
      <w:r w:rsidRPr="00C942A0" w:rsidR="00697CC7">
        <w:rPr>
          <w:rFonts w:ascii="Times New Roman" w:hAnsi="Times New Roman"/>
          <w:vertAlign w:val="superscript"/>
          <w:lang w:eastAsia="en-US"/>
        </w:rPr>
        <w:t>20</w:t>
      </w:r>
      <w:r w:rsidRPr="00C942A0" w:rsidR="00697CC7">
        <w:rPr>
          <w:rFonts w:ascii="Times New Roman" w:hAnsi="Times New Roman"/>
          <w:lang w:eastAsia="en-US"/>
        </w:rPr>
        <w:t xml:space="preserve">) </w:t>
      </w:r>
      <w:r w:rsidRPr="00C942A0" w:rsidR="00697CC7">
        <w:rPr>
          <w:rFonts w:ascii="Times New Roman" w:hAnsi="Times New Roman"/>
        </w:rPr>
        <w:t>Nariadenie Európskeho parlamentu a Rady (EÚ) č. 910/2014 z 23. júla 2014 o elektronickej identifikácii a dôveryhodných službách pre elektronické transakcie na vnútornom trhu a o zrušení smernice 1999/93/ES (Ú. v. EÚ L 257, 28.8.2014).</w:t>
      </w:r>
      <w:r>
        <w:rPr>
          <w:rFonts w:ascii="Times New Roman" w:hAnsi="Times New Roman"/>
        </w:rPr>
        <w:t xml:space="preserve"> </w:t>
      </w:r>
    </w:p>
    <w:p w:rsidR="00697CC7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627C96" w:rsidR="002C6C0A">
        <w:rPr>
          <w:rFonts w:ascii="Times New Roman" w:hAnsi="Times New Roman"/>
          <w:bCs/>
        </w:rPr>
        <w:t xml:space="preserve">Zákon č. </w:t>
      </w:r>
      <w:r w:rsidR="005835FE">
        <w:rPr>
          <w:rFonts w:ascii="Times New Roman" w:hAnsi="Times New Roman"/>
          <w:bCs/>
        </w:rPr>
        <w:t>272</w:t>
      </w:r>
      <w:r w:rsidRPr="00627C96" w:rsidR="002C6C0A">
        <w:rPr>
          <w:rFonts w:ascii="Times New Roman" w:hAnsi="Times New Roman"/>
          <w:bCs/>
        </w:rPr>
        <w:t>/2016 Z. z. o dôveryhodných službách pre elektronické transakcie na vnútornom trhu a o zmene a doplnení niektorých zákonov (zákon o dôveryhodných službách).</w:t>
      </w:r>
      <w:r w:rsidRPr="00C942A0">
        <w:rPr>
          <w:rFonts w:ascii="Times New Roman" w:hAnsi="Times New Roman"/>
        </w:rPr>
        <w:t>“.</w:t>
      </w:r>
    </w:p>
    <w:p w:rsidR="00697CC7" w:rsidRPr="00C942A0" w:rsidP="00C942A0">
      <w:pPr>
        <w:pStyle w:val="ListParagraph"/>
        <w:bidi w:val="0"/>
        <w:ind w:left="360"/>
        <w:rPr>
          <w:rFonts w:ascii="Times New Roman" w:hAnsi="Times New Roman"/>
          <w:lang w:eastAsia="en-US"/>
        </w:rPr>
      </w:pPr>
    </w:p>
    <w:p w:rsidR="00356115" w:rsidRPr="00C942A0" w:rsidP="00C942A0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V § 15 ods. 4 sa za slov</w:t>
      </w:r>
      <w:r w:rsidRPr="00C942A0" w:rsidR="00DE3ECF">
        <w:rPr>
          <w:rFonts w:ascii="Times New Roman" w:hAnsi="Times New Roman"/>
          <w:lang w:eastAsia="en-US"/>
        </w:rPr>
        <w:t>o</w:t>
      </w:r>
      <w:r w:rsidRPr="00C942A0">
        <w:rPr>
          <w:rFonts w:ascii="Times New Roman" w:hAnsi="Times New Roman"/>
          <w:lang w:eastAsia="en-US"/>
        </w:rPr>
        <w:t xml:space="preserve"> „</w:t>
      </w:r>
      <w:r w:rsidRPr="00C942A0" w:rsidR="00DE3ECF">
        <w:rPr>
          <w:rFonts w:ascii="Times New Roman" w:hAnsi="Times New Roman"/>
          <w:lang w:eastAsia="en-US"/>
        </w:rPr>
        <w:t>tlačive</w:t>
      </w:r>
      <w:r w:rsidRPr="00C942A0">
        <w:rPr>
          <w:rFonts w:ascii="Times New Roman" w:hAnsi="Times New Roman"/>
          <w:lang w:eastAsia="en-US"/>
        </w:rPr>
        <w:t>“ vklad</w:t>
      </w:r>
      <w:r w:rsidRPr="00C942A0" w:rsidR="00DE3ECF">
        <w:rPr>
          <w:rFonts w:ascii="Times New Roman" w:hAnsi="Times New Roman"/>
          <w:lang w:eastAsia="en-US"/>
        </w:rPr>
        <w:t>ajú</w:t>
      </w:r>
      <w:r w:rsidRPr="00C942A0">
        <w:rPr>
          <w:rFonts w:ascii="Times New Roman" w:hAnsi="Times New Roman"/>
          <w:lang w:eastAsia="en-US"/>
        </w:rPr>
        <w:t xml:space="preserve"> slov</w:t>
      </w:r>
      <w:r w:rsidRPr="00C942A0" w:rsidR="00DE3ECF">
        <w:rPr>
          <w:rFonts w:ascii="Times New Roman" w:hAnsi="Times New Roman"/>
          <w:lang w:eastAsia="en-US"/>
        </w:rPr>
        <w:t>á</w:t>
      </w:r>
      <w:r w:rsidRPr="00C942A0">
        <w:rPr>
          <w:rFonts w:ascii="Times New Roman" w:hAnsi="Times New Roman"/>
          <w:lang w:eastAsia="en-US"/>
        </w:rPr>
        <w:t xml:space="preserve"> „platnom</w:t>
      </w:r>
      <w:r w:rsidRPr="00C942A0" w:rsidR="00C23DEA">
        <w:rPr>
          <w:rFonts w:ascii="Times New Roman" w:hAnsi="Times New Roman"/>
          <w:lang w:eastAsia="en-US"/>
        </w:rPr>
        <w:t xml:space="preserve"> </w:t>
      </w:r>
      <w:r w:rsidRPr="00C942A0" w:rsidR="000A2511">
        <w:rPr>
          <w:rFonts w:ascii="Times New Roman" w:hAnsi="Times New Roman"/>
          <w:lang w:eastAsia="en-US"/>
        </w:rPr>
        <w:t>pre</w:t>
      </w:r>
      <w:r w:rsidRPr="00C942A0" w:rsidR="00C23DEA">
        <w:rPr>
          <w:rFonts w:ascii="Times New Roman" w:hAnsi="Times New Roman"/>
          <w:lang w:eastAsia="en-US"/>
        </w:rPr>
        <w:t xml:space="preserve"> príslušné zdaňovacie obdobie</w:t>
      </w:r>
      <w:r w:rsidRPr="00C942A0">
        <w:rPr>
          <w:rFonts w:ascii="Times New Roman" w:hAnsi="Times New Roman"/>
          <w:lang w:eastAsia="en-US"/>
        </w:rPr>
        <w:t>“</w:t>
      </w:r>
      <w:r w:rsidRPr="00C942A0" w:rsidR="00CD3520">
        <w:rPr>
          <w:rFonts w:ascii="Times New Roman" w:hAnsi="Times New Roman"/>
          <w:lang w:eastAsia="en-US"/>
        </w:rPr>
        <w:t>.</w:t>
      </w:r>
    </w:p>
    <w:p w:rsidR="006A67CF" w:rsidRPr="00C942A0" w:rsidP="00C942A0">
      <w:pPr>
        <w:pStyle w:val="ListParagraph"/>
        <w:bidi w:val="0"/>
        <w:ind w:left="360"/>
        <w:rPr>
          <w:rFonts w:ascii="Times New Roman" w:hAnsi="Times New Roman"/>
          <w:lang w:eastAsia="en-US"/>
        </w:rPr>
      </w:pPr>
      <w:r w:rsidRPr="00C942A0" w:rsidR="00356115">
        <w:rPr>
          <w:rFonts w:ascii="Times New Roman" w:hAnsi="Times New Roman"/>
          <w:lang w:eastAsia="en-US"/>
        </w:rPr>
        <w:t xml:space="preserve"> </w:t>
      </w:r>
    </w:p>
    <w:p w:rsidR="00482B91" w:rsidRPr="00C942A0" w:rsidP="00C942A0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V § 16 ods. 7 sa na </w:t>
      </w:r>
      <w:r w:rsidRPr="00C942A0" w:rsidR="00CC38EE">
        <w:rPr>
          <w:rFonts w:ascii="Times New Roman" w:hAnsi="Times New Roman"/>
          <w:lang w:eastAsia="en-US"/>
        </w:rPr>
        <w:t>konci bodka nahrádza čiarkou a pripájajú sa tieto slová</w:t>
      </w:r>
      <w:r w:rsidRPr="00C942A0">
        <w:rPr>
          <w:rFonts w:ascii="Times New Roman" w:hAnsi="Times New Roman"/>
          <w:lang w:eastAsia="en-US"/>
        </w:rPr>
        <w:t>: „</w:t>
      </w:r>
      <w:r w:rsidRPr="00C942A0" w:rsidR="00C96382">
        <w:rPr>
          <w:rFonts w:ascii="Times New Roman" w:hAnsi="Times New Roman"/>
          <w:lang w:eastAsia="en-US"/>
        </w:rPr>
        <w:t xml:space="preserve">alebo </w:t>
      </w:r>
      <w:r w:rsidRPr="00C942A0" w:rsidR="00AC161F">
        <w:rPr>
          <w:rFonts w:ascii="Times New Roman" w:hAnsi="Times New Roman"/>
          <w:lang w:eastAsia="en-US"/>
        </w:rPr>
        <w:t>po dni vydania vyrubovacieho rozkazu</w:t>
      </w:r>
      <w:r w:rsidRPr="00C942A0" w:rsidR="00C96382">
        <w:rPr>
          <w:rFonts w:ascii="Times New Roman" w:hAnsi="Times New Roman"/>
          <w:lang w:eastAsia="en-US"/>
        </w:rPr>
        <w:t xml:space="preserve"> </w:t>
      </w:r>
      <w:r w:rsidRPr="00C942A0" w:rsidR="002A0922">
        <w:rPr>
          <w:rFonts w:ascii="Times New Roman" w:hAnsi="Times New Roman"/>
          <w:lang w:eastAsia="en-US"/>
        </w:rPr>
        <w:t>podľa § 68a</w:t>
      </w:r>
      <w:r w:rsidRPr="00C942A0" w:rsidR="00697CC7">
        <w:rPr>
          <w:rFonts w:ascii="Times New Roman" w:hAnsi="Times New Roman"/>
          <w:lang w:eastAsia="en-US"/>
        </w:rPr>
        <w:t>.</w:t>
      </w:r>
      <w:r w:rsidRPr="00C942A0" w:rsidR="00C96382">
        <w:rPr>
          <w:rFonts w:ascii="Times New Roman" w:hAnsi="Times New Roman"/>
          <w:lang w:eastAsia="en-US"/>
        </w:rPr>
        <w:t>“</w:t>
      </w:r>
      <w:r w:rsidRPr="00C942A0" w:rsidR="00061BE6">
        <w:rPr>
          <w:rFonts w:ascii="Times New Roman" w:hAnsi="Times New Roman"/>
          <w:lang w:eastAsia="en-US"/>
        </w:rPr>
        <w:t>.</w:t>
      </w:r>
      <w:r w:rsidRPr="00C942A0" w:rsidR="00C96382">
        <w:rPr>
          <w:rFonts w:ascii="Times New Roman" w:hAnsi="Times New Roman"/>
          <w:lang w:eastAsia="en-US"/>
        </w:rPr>
        <w:t xml:space="preserve"> </w:t>
      </w:r>
    </w:p>
    <w:p w:rsidR="00482B91" w:rsidRPr="00C942A0" w:rsidP="00C942A0">
      <w:pPr>
        <w:pStyle w:val="ListParagraph"/>
        <w:bidi w:val="0"/>
        <w:ind w:left="360"/>
        <w:rPr>
          <w:rFonts w:ascii="Times New Roman" w:hAnsi="Times New Roman"/>
          <w:lang w:eastAsia="en-US"/>
        </w:rPr>
      </w:pPr>
    </w:p>
    <w:p w:rsidR="00F72BC8" w:rsidRPr="00C942A0" w:rsidP="00C942A0">
      <w:pPr>
        <w:pStyle w:val="ListParagraph"/>
        <w:numPr>
          <w:numId w:val="9"/>
        </w:numPr>
        <w:bidi w:val="0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§ 17</w:t>
      </w:r>
      <w:r w:rsidRPr="00C942A0" w:rsidR="007A2EDC">
        <w:rPr>
          <w:rFonts w:ascii="Times New Roman" w:hAnsi="Times New Roman"/>
          <w:lang w:eastAsia="en-US"/>
        </w:rPr>
        <w:t xml:space="preserve"> </w:t>
      </w:r>
      <w:r w:rsidRPr="00C942A0" w:rsidR="000A2511">
        <w:rPr>
          <w:rFonts w:ascii="Times New Roman" w:hAnsi="Times New Roman"/>
          <w:lang w:eastAsia="en-US"/>
        </w:rPr>
        <w:t xml:space="preserve">vrátane nadpisu </w:t>
      </w:r>
      <w:r w:rsidRPr="00C942A0">
        <w:rPr>
          <w:rFonts w:ascii="Times New Roman" w:hAnsi="Times New Roman"/>
          <w:lang w:eastAsia="en-US"/>
        </w:rPr>
        <w:t>znie:</w:t>
      </w:r>
    </w:p>
    <w:p w:rsidR="00D64B62" w:rsidRPr="00C942A0" w:rsidP="00C942A0">
      <w:pPr>
        <w:bidi w:val="0"/>
        <w:rPr>
          <w:rFonts w:ascii="Times New Roman" w:hAnsi="Times New Roman"/>
          <w:lang w:eastAsia="en-US"/>
        </w:rPr>
      </w:pPr>
    </w:p>
    <w:p w:rsidR="00687C19" w:rsidRPr="00C942A0" w:rsidP="00D83FD5">
      <w:pPr>
        <w:pStyle w:val="ListParagraph"/>
        <w:bidi w:val="0"/>
        <w:ind w:left="0"/>
        <w:jc w:val="center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„§ 17</w:t>
      </w:r>
    </w:p>
    <w:p w:rsidR="00687C19" w:rsidRPr="00C942A0" w:rsidP="00D83FD5">
      <w:pPr>
        <w:pStyle w:val="ListParagraph"/>
        <w:bidi w:val="0"/>
        <w:ind w:left="0"/>
        <w:jc w:val="center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Výzva na odstránenie nedostatkov daňového priznania</w:t>
      </w:r>
    </w:p>
    <w:p w:rsidR="00687C19" w:rsidRPr="00C942A0" w:rsidP="00C942A0">
      <w:pPr>
        <w:pStyle w:val="ListParagraph"/>
        <w:bidi w:val="0"/>
        <w:ind w:left="360"/>
        <w:rPr>
          <w:rFonts w:ascii="Times New Roman" w:hAnsi="Times New Roman"/>
          <w:lang w:eastAsia="en-US"/>
        </w:rPr>
      </w:pPr>
    </w:p>
    <w:p w:rsidR="0095545D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 w:rsidR="00F72BC8">
        <w:rPr>
          <w:rFonts w:ascii="Times New Roman" w:hAnsi="Times New Roman"/>
          <w:lang w:eastAsia="en-US"/>
        </w:rPr>
        <w:tab/>
      </w:r>
      <w:r w:rsidRPr="00C942A0" w:rsidR="007A2774">
        <w:rPr>
          <w:rFonts w:ascii="Times New Roman" w:hAnsi="Times New Roman"/>
          <w:lang w:eastAsia="en-US"/>
        </w:rPr>
        <w:t xml:space="preserve">(1) </w:t>
      </w:r>
      <w:r w:rsidRPr="00C942A0">
        <w:rPr>
          <w:rFonts w:ascii="Times New Roman" w:hAnsi="Times New Roman"/>
          <w:lang w:eastAsia="en-US"/>
        </w:rPr>
        <w:t>Ak má správca dane pochybnosti o správnosti, pravdivosti alebo úplnosti podaného daňového priznania alebo jeho príloh</w:t>
      </w:r>
      <w:r w:rsidRPr="00C942A0" w:rsidR="00AE076A">
        <w:rPr>
          <w:rFonts w:ascii="Times New Roman" w:hAnsi="Times New Roman"/>
          <w:lang w:eastAsia="en-US"/>
        </w:rPr>
        <w:t xml:space="preserve"> (ďalej len „nedostatky daňového priznania</w:t>
      </w:r>
      <w:r w:rsidRPr="00C942A0" w:rsidR="007F5C66">
        <w:rPr>
          <w:rFonts w:ascii="Times New Roman" w:hAnsi="Times New Roman"/>
          <w:lang w:eastAsia="en-US"/>
        </w:rPr>
        <w:t>“</w:t>
      </w:r>
      <w:r w:rsidRPr="00C942A0" w:rsidR="00AE076A">
        <w:rPr>
          <w:rFonts w:ascii="Times New Roman" w:hAnsi="Times New Roman"/>
          <w:lang w:eastAsia="en-US"/>
        </w:rPr>
        <w:t>)</w:t>
      </w:r>
      <w:r w:rsidRPr="00C942A0">
        <w:rPr>
          <w:rFonts w:ascii="Times New Roman" w:hAnsi="Times New Roman"/>
          <w:lang w:eastAsia="en-US"/>
        </w:rPr>
        <w:t>,</w:t>
      </w:r>
      <w:r w:rsidRPr="00C942A0" w:rsidR="007A2774">
        <w:rPr>
          <w:rFonts w:ascii="Times New Roman" w:hAnsi="Times New Roman"/>
          <w:lang w:eastAsia="en-US"/>
        </w:rPr>
        <w:t xml:space="preserve"> vyzve daňový subjekt na </w:t>
      </w:r>
      <w:r w:rsidRPr="00C942A0">
        <w:rPr>
          <w:rFonts w:ascii="Times New Roman" w:hAnsi="Times New Roman"/>
          <w:lang w:eastAsia="en-US"/>
        </w:rPr>
        <w:t xml:space="preserve">ich </w:t>
      </w:r>
      <w:r w:rsidRPr="00C942A0" w:rsidR="007A2774">
        <w:rPr>
          <w:rFonts w:ascii="Times New Roman" w:hAnsi="Times New Roman"/>
          <w:lang w:eastAsia="en-US"/>
        </w:rPr>
        <w:t>odstránenie</w:t>
      </w:r>
      <w:r w:rsidRPr="00C942A0">
        <w:rPr>
          <w:rFonts w:ascii="Times New Roman" w:hAnsi="Times New Roman"/>
          <w:lang w:eastAsia="en-US"/>
        </w:rPr>
        <w:t>.</w:t>
      </w:r>
    </w:p>
    <w:p w:rsidR="007A2774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 </w:t>
      </w:r>
    </w:p>
    <w:p w:rsidR="007A2774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ab/>
        <w:t xml:space="preserve">(2) Vo výzve správca dane </w:t>
      </w:r>
      <w:r w:rsidRPr="00C942A0" w:rsidR="00674D25">
        <w:rPr>
          <w:rFonts w:ascii="Times New Roman" w:hAnsi="Times New Roman"/>
          <w:lang w:eastAsia="en-US"/>
        </w:rPr>
        <w:t xml:space="preserve">oznámi </w:t>
      </w:r>
      <w:r w:rsidRPr="00C942A0" w:rsidR="00AE076A">
        <w:rPr>
          <w:rFonts w:ascii="Times New Roman" w:hAnsi="Times New Roman"/>
          <w:lang w:eastAsia="en-US"/>
        </w:rPr>
        <w:t>nedostatky daňového priznania</w:t>
      </w:r>
      <w:r w:rsidRPr="00C942A0" w:rsidR="00CC38EE">
        <w:rPr>
          <w:rFonts w:ascii="Times New Roman" w:hAnsi="Times New Roman"/>
          <w:lang w:eastAsia="en-US"/>
        </w:rPr>
        <w:t xml:space="preserve">, </w:t>
      </w:r>
      <w:r w:rsidRPr="00C942A0">
        <w:rPr>
          <w:rFonts w:ascii="Times New Roman" w:hAnsi="Times New Roman"/>
          <w:lang w:eastAsia="en-US"/>
        </w:rPr>
        <w:t xml:space="preserve">určí daňovému subjektu primeranú lehotu na </w:t>
      </w:r>
      <w:r w:rsidRPr="00C942A0" w:rsidR="003D1BB6">
        <w:rPr>
          <w:rFonts w:ascii="Times New Roman" w:hAnsi="Times New Roman"/>
          <w:lang w:eastAsia="en-US"/>
        </w:rPr>
        <w:t xml:space="preserve">ich </w:t>
      </w:r>
      <w:r w:rsidRPr="00C942A0">
        <w:rPr>
          <w:rFonts w:ascii="Times New Roman" w:hAnsi="Times New Roman"/>
          <w:lang w:eastAsia="en-US"/>
        </w:rPr>
        <w:t>odstránenie, ktorá nesmie byť kratšia ako 15 dní</w:t>
      </w:r>
      <w:r w:rsidRPr="00C942A0" w:rsidR="00CC38EE">
        <w:rPr>
          <w:rFonts w:ascii="Times New Roman" w:hAnsi="Times New Roman"/>
          <w:lang w:eastAsia="en-US"/>
        </w:rPr>
        <w:t>,</w:t>
      </w:r>
      <w:r w:rsidRPr="00C942A0">
        <w:rPr>
          <w:rFonts w:ascii="Times New Roman" w:hAnsi="Times New Roman"/>
          <w:lang w:eastAsia="en-US"/>
        </w:rPr>
        <w:t xml:space="preserve"> a poučí ho o následkoch uvedených v ods</w:t>
      </w:r>
      <w:r w:rsidRPr="00C942A0" w:rsidR="000A2511">
        <w:rPr>
          <w:rFonts w:ascii="Times New Roman" w:hAnsi="Times New Roman"/>
          <w:lang w:eastAsia="en-US"/>
        </w:rPr>
        <w:t>ekoch</w:t>
      </w:r>
      <w:r w:rsidRPr="00C942A0">
        <w:rPr>
          <w:rFonts w:ascii="Times New Roman" w:hAnsi="Times New Roman"/>
          <w:lang w:eastAsia="en-US"/>
        </w:rPr>
        <w:t xml:space="preserve"> 3 a </w:t>
      </w:r>
      <w:r w:rsidRPr="00C942A0" w:rsidR="000A2511">
        <w:rPr>
          <w:rFonts w:ascii="Times New Roman" w:hAnsi="Times New Roman"/>
          <w:lang w:eastAsia="en-US"/>
        </w:rPr>
        <w:t>4</w:t>
      </w:r>
      <w:r w:rsidRPr="00C942A0">
        <w:rPr>
          <w:rFonts w:ascii="Times New Roman" w:hAnsi="Times New Roman"/>
          <w:lang w:eastAsia="en-US"/>
        </w:rPr>
        <w:t>.</w:t>
      </w:r>
    </w:p>
    <w:p w:rsidR="007A2774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 </w:t>
      </w:r>
    </w:p>
    <w:p w:rsidR="007A2774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ab/>
        <w:t>(3) Ak daňový subjekt neodstráni v lehote podľa odseku 2 nedostatky</w:t>
      </w:r>
      <w:r w:rsidRPr="00C942A0" w:rsidR="00AE076A">
        <w:rPr>
          <w:rFonts w:ascii="Times New Roman" w:hAnsi="Times New Roman"/>
          <w:lang w:eastAsia="en-US"/>
        </w:rPr>
        <w:t xml:space="preserve"> daňového priznania</w:t>
      </w:r>
      <w:r w:rsidRPr="00C942A0">
        <w:rPr>
          <w:rFonts w:ascii="Times New Roman" w:hAnsi="Times New Roman"/>
          <w:lang w:eastAsia="en-US"/>
        </w:rPr>
        <w:t xml:space="preserve">, ktoré majú vplyv na výšku dane alebo </w:t>
      </w:r>
      <w:r w:rsidRPr="00C942A0" w:rsidR="00D06029">
        <w:rPr>
          <w:rFonts w:ascii="Times New Roman" w:hAnsi="Times New Roman"/>
          <w:lang w:eastAsia="en-US"/>
        </w:rPr>
        <w:t>sumy, ktorú mal podľa osobitných predpisov</w:t>
      </w:r>
      <w:r w:rsidRPr="00C942A0" w:rsidR="00D06029">
        <w:rPr>
          <w:rFonts w:ascii="Times New Roman" w:hAnsi="Times New Roman"/>
          <w:vertAlign w:val="superscript"/>
          <w:lang w:eastAsia="en-US"/>
        </w:rPr>
        <w:t>1</w:t>
      </w:r>
      <w:r w:rsidRPr="00C942A0" w:rsidR="00D06029">
        <w:rPr>
          <w:rFonts w:ascii="Times New Roman" w:hAnsi="Times New Roman"/>
          <w:lang w:eastAsia="en-US"/>
        </w:rPr>
        <w:t>) vykázať alebo na ktorú si uplatnil nárok podľa osobitných predpisov,</w:t>
      </w:r>
      <w:r w:rsidRPr="00C942A0" w:rsidR="00D06029">
        <w:rPr>
          <w:rFonts w:ascii="Times New Roman" w:hAnsi="Times New Roman"/>
          <w:vertAlign w:val="superscript"/>
          <w:lang w:eastAsia="en-US"/>
        </w:rPr>
        <w:t>1</w:t>
      </w:r>
      <w:r w:rsidRPr="00C942A0" w:rsidR="00D06029">
        <w:rPr>
          <w:rFonts w:ascii="Times New Roman" w:hAnsi="Times New Roman"/>
          <w:lang w:eastAsia="en-US"/>
        </w:rPr>
        <w:t>)</w:t>
      </w:r>
      <w:r w:rsidRPr="00C942A0">
        <w:rPr>
          <w:rFonts w:ascii="Times New Roman" w:hAnsi="Times New Roman"/>
          <w:lang w:eastAsia="en-US"/>
        </w:rPr>
        <w:t xml:space="preserve"> správca dane vykoná u daňového subjektu daňovú kontrolu alebo </w:t>
      </w:r>
      <w:r w:rsidRPr="00C942A0" w:rsidR="00DC5696">
        <w:rPr>
          <w:rFonts w:ascii="Times New Roman" w:hAnsi="Times New Roman"/>
        </w:rPr>
        <w:t xml:space="preserve">vyrubí </w:t>
      </w:r>
      <w:r w:rsidRPr="00C942A0" w:rsidR="00DC5696">
        <w:rPr>
          <w:rFonts w:ascii="Times New Roman" w:hAnsi="Times New Roman"/>
          <w:lang w:eastAsia="en-US"/>
        </w:rPr>
        <w:t>v skrátenom vyrubovacom konaní podľa § 68a</w:t>
      </w:r>
      <w:r w:rsidRPr="00C942A0" w:rsidR="00DC5696">
        <w:rPr>
          <w:rFonts w:ascii="Times New Roman" w:hAnsi="Times New Roman"/>
        </w:rPr>
        <w:t xml:space="preserve"> daň alebo rozdiel dane oproti vyrubenej dani</w:t>
      </w:r>
      <w:r w:rsidRPr="00C942A0" w:rsidR="00372105">
        <w:rPr>
          <w:rFonts w:ascii="Times New Roman" w:hAnsi="Times New Roman"/>
        </w:rPr>
        <w:t>,</w:t>
      </w:r>
      <w:r w:rsidRPr="00C942A0" w:rsidR="00DC5696">
        <w:rPr>
          <w:rFonts w:ascii="Times New Roman" w:hAnsi="Times New Roman"/>
        </w:rPr>
        <w:t xml:space="preserve"> alebo určí sumu alebo rozdiel v sume, ktorú mal daňový subjekt vykázať podľa osobitných predpisov</w:t>
      </w:r>
      <w:r w:rsidRPr="00C942A0" w:rsidR="00DC5696">
        <w:rPr>
          <w:rFonts w:ascii="Times New Roman" w:hAnsi="Times New Roman"/>
          <w:vertAlign w:val="superscript"/>
        </w:rPr>
        <w:t>1</w:t>
      </w:r>
      <w:r w:rsidRPr="00C942A0" w:rsidR="00DC5696">
        <w:rPr>
          <w:rFonts w:ascii="Times New Roman" w:hAnsi="Times New Roman"/>
        </w:rPr>
        <w:t>)</w:t>
      </w:r>
      <w:r w:rsidRPr="00C942A0" w:rsidR="00DC5696">
        <w:rPr>
          <w:rFonts w:ascii="Times New Roman" w:hAnsi="Times New Roman"/>
          <w:vertAlign w:val="superscript"/>
        </w:rPr>
        <w:t xml:space="preserve"> </w:t>
      </w:r>
      <w:r w:rsidRPr="00C942A0" w:rsidR="00DC5696">
        <w:rPr>
          <w:rFonts w:ascii="Times New Roman" w:hAnsi="Times New Roman"/>
        </w:rPr>
        <w:t>alebo na ktorú si uplatnil nárok podľa osobitných predpisov.</w:t>
      </w:r>
      <w:r w:rsidRPr="00C942A0" w:rsidR="00DC5696">
        <w:rPr>
          <w:rFonts w:ascii="Times New Roman" w:hAnsi="Times New Roman"/>
          <w:vertAlign w:val="superscript"/>
        </w:rPr>
        <w:t>1</w:t>
      </w:r>
      <w:r w:rsidRPr="00C942A0" w:rsidR="00DC5696">
        <w:rPr>
          <w:rFonts w:ascii="Times New Roman" w:hAnsi="Times New Roman"/>
        </w:rPr>
        <w:t>)</w:t>
      </w:r>
      <w:r w:rsidRPr="00C942A0">
        <w:rPr>
          <w:rFonts w:ascii="Times New Roman" w:hAnsi="Times New Roman"/>
          <w:lang w:eastAsia="en-US"/>
        </w:rPr>
        <w:t xml:space="preserve"> </w:t>
      </w:r>
    </w:p>
    <w:p w:rsidR="00710157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7A2774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ab/>
        <w:t>(4) Ak daňový subjekt neodstráni v lehote podľa odseku 2 nedostatky</w:t>
      </w:r>
      <w:r w:rsidRPr="00C942A0" w:rsidR="00AE076A">
        <w:rPr>
          <w:rFonts w:ascii="Times New Roman" w:hAnsi="Times New Roman"/>
          <w:lang w:eastAsia="en-US"/>
        </w:rPr>
        <w:t xml:space="preserve"> daňového priznania</w:t>
      </w:r>
      <w:r w:rsidRPr="00C942A0">
        <w:rPr>
          <w:rFonts w:ascii="Times New Roman" w:hAnsi="Times New Roman"/>
          <w:lang w:eastAsia="en-US"/>
        </w:rPr>
        <w:t xml:space="preserve">, ktoré nemajú vplyv na výšku </w:t>
      </w:r>
      <w:r w:rsidRPr="00C942A0" w:rsidR="007E6CCC">
        <w:rPr>
          <w:rFonts w:ascii="Times New Roman" w:hAnsi="Times New Roman"/>
          <w:lang w:eastAsia="en-US"/>
        </w:rPr>
        <w:t>dane alebo sumy, ktorú mal podľa osobitných predpisov</w:t>
      </w:r>
      <w:r w:rsidRPr="00C942A0" w:rsidR="007E6CCC">
        <w:rPr>
          <w:rFonts w:ascii="Times New Roman" w:hAnsi="Times New Roman"/>
          <w:vertAlign w:val="superscript"/>
          <w:lang w:eastAsia="en-US"/>
        </w:rPr>
        <w:t>1</w:t>
      </w:r>
      <w:r w:rsidRPr="00C942A0" w:rsidR="007E6CCC">
        <w:rPr>
          <w:rFonts w:ascii="Times New Roman" w:hAnsi="Times New Roman"/>
          <w:lang w:eastAsia="en-US"/>
        </w:rPr>
        <w:t>) vykázať alebo na ktorú si uplatnil nárok podľa osobitných predpisov,</w:t>
      </w:r>
      <w:r w:rsidRPr="00C942A0" w:rsidR="007E6CCC">
        <w:rPr>
          <w:rFonts w:ascii="Times New Roman" w:hAnsi="Times New Roman"/>
          <w:vertAlign w:val="superscript"/>
          <w:lang w:eastAsia="en-US"/>
        </w:rPr>
        <w:t>1</w:t>
      </w:r>
      <w:r w:rsidRPr="00C942A0" w:rsidR="007E6CCC">
        <w:rPr>
          <w:rFonts w:ascii="Times New Roman" w:hAnsi="Times New Roman"/>
          <w:lang w:eastAsia="en-US"/>
        </w:rPr>
        <w:t>)</w:t>
      </w:r>
      <w:r w:rsidRPr="00C942A0">
        <w:rPr>
          <w:rFonts w:ascii="Times New Roman" w:hAnsi="Times New Roman"/>
          <w:lang w:eastAsia="en-US"/>
        </w:rPr>
        <w:t xml:space="preserve"> správca dane </w:t>
      </w:r>
      <w:r w:rsidRPr="00C942A0" w:rsidR="00F36173">
        <w:rPr>
          <w:rFonts w:ascii="Times New Roman" w:hAnsi="Times New Roman"/>
          <w:lang w:eastAsia="en-US"/>
        </w:rPr>
        <w:t xml:space="preserve">odstráni </w:t>
      </w:r>
      <w:r w:rsidRPr="00C942A0">
        <w:rPr>
          <w:rFonts w:ascii="Times New Roman" w:hAnsi="Times New Roman"/>
          <w:lang w:eastAsia="en-US"/>
        </w:rPr>
        <w:t xml:space="preserve">nedostatky </w:t>
      </w:r>
      <w:r w:rsidRPr="00C942A0" w:rsidR="00AE076A">
        <w:rPr>
          <w:rFonts w:ascii="Times New Roman" w:hAnsi="Times New Roman"/>
          <w:lang w:eastAsia="en-US"/>
        </w:rPr>
        <w:t>daňového priznania</w:t>
      </w:r>
      <w:r w:rsidRPr="00C942A0">
        <w:rPr>
          <w:rFonts w:ascii="Times New Roman" w:hAnsi="Times New Roman"/>
          <w:lang w:eastAsia="en-US"/>
        </w:rPr>
        <w:t xml:space="preserve"> z úradnej moci, </w:t>
      </w:r>
      <w:r w:rsidRPr="00C942A0" w:rsidR="00061BE6">
        <w:rPr>
          <w:rFonts w:ascii="Times New Roman" w:hAnsi="Times New Roman"/>
          <w:lang w:eastAsia="en-US"/>
        </w:rPr>
        <w:t>ak</w:t>
      </w:r>
      <w:r w:rsidRPr="00C942A0">
        <w:rPr>
          <w:rFonts w:ascii="Times New Roman" w:hAnsi="Times New Roman"/>
          <w:lang w:eastAsia="en-US"/>
        </w:rPr>
        <w:t xml:space="preserve"> má potrebné údaje na ich odstránenie. </w:t>
      </w:r>
    </w:p>
    <w:p w:rsidR="007A2774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7A2774" w:rsidRPr="00C942A0" w:rsidP="00C942A0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(5) Ak daňové priznanie nie je p</w:t>
      </w:r>
      <w:r w:rsidRPr="00C942A0" w:rsidR="00E95D8D">
        <w:rPr>
          <w:rFonts w:ascii="Times New Roman" w:hAnsi="Times New Roman"/>
          <w:lang w:eastAsia="en-US"/>
        </w:rPr>
        <w:t>odpísané</w:t>
      </w:r>
      <w:r w:rsidRPr="00C942A0">
        <w:rPr>
          <w:rFonts w:ascii="Times New Roman" w:hAnsi="Times New Roman"/>
          <w:lang w:eastAsia="en-US"/>
        </w:rPr>
        <w:t xml:space="preserve"> alebo ak nie je podané na tlačive platnom pre príslušné zdaňovacie obdobie</w:t>
      </w:r>
      <w:r w:rsidRPr="00C942A0" w:rsidR="00061BE6">
        <w:rPr>
          <w:rFonts w:ascii="Times New Roman" w:hAnsi="Times New Roman"/>
          <w:lang w:eastAsia="en-US"/>
        </w:rPr>
        <w:t>,</w:t>
      </w:r>
      <w:r w:rsidRPr="00C942A0">
        <w:rPr>
          <w:rFonts w:ascii="Times New Roman" w:hAnsi="Times New Roman"/>
          <w:lang w:eastAsia="en-US"/>
        </w:rPr>
        <w:t xml:space="preserve"> </w:t>
      </w:r>
      <w:r w:rsidRPr="00C942A0" w:rsidR="00F315DD">
        <w:rPr>
          <w:rFonts w:ascii="Times New Roman" w:hAnsi="Times New Roman"/>
          <w:lang w:eastAsia="en-US"/>
        </w:rPr>
        <w:t xml:space="preserve">uplatní sa </w:t>
      </w:r>
      <w:r w:rsidRPr="00C942A0">
        <w:rPr>
          <w:rFonts w:ascii="Times New Roman" w:hAnsi="Times New Roman"/>
          <w:lang w:eastAsia="en-US"/>
        </w:rPr>
        <w:t>postup podľa § 13</w:t>
      </w:r>
      <w:r w:rsidRPr="00C942A0" w:rsidR="00F315DD">
        <w:rPr>
          <w:rFonts w:ascii="Times New Roman" w:hAnsi="Times New Roman"/>
          <w:lang w:eastAsia="en-US"/>
        </w:rPr>
        <w:t xml:space="preserve"> ods. 8 až 10</w:t>
      </w:r>
      <w:r w:rsidRPr="00C942A0">
        <w:rPr>
          <w:rFonts w:ascii="Times New Roman" w:hAnsi="Times New Roman"/>
          <w:lang w:eastAsia="en-US"/>
        </w:rPr>
        <w:t xml:space="preserve">. </w:t>
      </w:r>
    </w:p>
    <w:p w:rsidR="007A2774" w:rsidRPr="00C942A0" w:rsidP="00C942A0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en-US"/>
        </w:rPr>
      </w:pPr>
    </w:p>
    <w:p w:rsidR="00010AD1" w:rsidRPr="00C942A0" w:rsidP="00C942A0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en-US"/>
        </w:rPr>
      </w:pPr>
      <w:r w:rsidRPr="00C942A0" w:rsidR="007A2774">
        <w:rPr>
          <w:rFonts w:ascii="Times New Roman" w:hAnsi="Times New Roman"/>
          <w:lang w:eastAsia="en-US"/>
        </w:rPr>
        <w:t xml:space="preserve">(6) Ak bola </w:t>
      </w:r>
      <w:r w:rsidRPr="00C942A0" w:rsidR="00B71CD4">
        <w:rPr>
          <w:rFonts w:ascii="Times New Roman" w:hAnsi="Times New Roman"/>
          <w:lang w:eastAsia="en-US"/>
        </w:rPr>
        <w:t xml:space="preserve">podľa odseku 1 alebo podľa § 13 ods. 8 </w:t>
      </w:r>
      <w:r w:rsidRPr="00C942A0" w:rsidR="007A2774">
        <w:rPr>
          <w:rFonts w:ascii="Times New Roman" w:hAnsi="Times New Roman"/>
          <w:lang w:eastAsia="en-US"/>
        </w:rPr>
        <w:t>zaslaná výzva na odstránenie nedostatkov daňov</w:t>
      </w:r>
      <w:r w:rsidRPr="00C942A0" w:rsidR="00372105">
        <w:rPr>
          <w:rFonts w:ascii="Times New Roman" w:hAnsi="Times New Roman"/>
          <w:lang w:eastAsia="en-US"/>
        </w:rPr>
        <w:t xml:space="preserve">ého </w:t>
      </w:r>
      <w:r w:rsidRPr="00C942A0" w:rsidR="007A2774">
        <w:rPr>
          <w:rFonts w:ascii="Times New Roman" w:hAnsi="Times New Roman"/>
          <w:lang w:eastAsia="en-US"/>
        </w:rPr>
        <w:t>priznan</w:t>
      </w:r>
      <w:r w:rsidRPr="00C942A0" w:rsidR="00372105">
        <w:rPr>
          <w:rFonts w:ascii="Times New Roman" w:hAnsi="Times New Roman"/>
          <w:lang w:eastAsia="en-US"/>
        </w:rPr>
        <w:t>ia</w:t>
      </w:r>
      <w:r w:rsidRPr="00C942A0" w:rsidR="00995BF3">
        <w:rPr>
          <w:rFonts w:ascii="Times New Roman" w:hAnsi="Times New Roman"/>
          <w:lang w:eastAsia="en-US"/>
        </w:rPr>
        <w:t>,</w:t>
      </w:r>
      <w:r w:rsidRPr="00C942A0" w:rsidR="007A2774">
        <w:rPr>
          <w:rFonts w:ascii="Times New Roman" w:hAnsi="Times New Roman"/>
          <w:lang w:eastAsia="en-US"/>
        </w:rPr>
        <w:t xml:space="preserve"> lehota na vrátenie daňového preplatku podľa § 79 ods. 2 neplynie odo dňa doručenia </w:t>
      </w:r>
      <w:r w:rsidRPr="00C942A0" w:rsidR="00061BE6">
        <w:rPr>
          <w:rFonts w:ascii="Times New Roman" w:hAnsi="Times New Roman"/>
          <w:lang w:eastAsia="en-US"/>
        </w:rPr>
        <w:t xml:space="preserve">tejto </w:t>
      </w:r>
      <w:r w:rsidRPr="00C942A0" w:rsidR="007A2774">
        <w:rPr>
          <w:rFonts w:ascii="Times New Roman" w:hAnsi="Times New Roman"/>
          <w:lang w:eastAsia="en-US"/>
        </w:rPr>
        <w:t>výzvy až do dňa odstránenia nedostatkov daňového priznania</w:t>
      </w:r>
      <w:r w:rsidRPr="00C942A0" w:rsidR="00DC5696">
        <w:rPr>
          <w:rFonts w:ascii="Times New Roman" w:hAnsi="Times New Roman"/>
          <w:lang w:eastAsia="en-US"/>
        </w:rPr>
        <w:t xml:space="preserve"> alebo do dňa </w:t>
      </w:r>
      <w:r w:rsidRPr="00C942A0" w:rsidR="00587B6D">
        <w:rPr>
          <w:rFonts w:ascii="Times New Roman" w:hAnsi="Times New Roman"/>
          <w:lang w:eastAsia="en-US"/>
        </w:rPr>
        <w:t xml:space="preserve">nadobudnutia </w:t>
      </w:r>
      <w:r w:rsidRPr="00C942A0" w:rsidR="00DC5696">
        <w:rPr>
          <w:rFonts w:ascii="Times New Roman" w:hAnsi="Times New Roman"/>
          <w:lang w:eastAsia="en-US"/>
        </w:rPr>
        <w:t>právoplatnosti rozhodnutia vydaného podľa § 68a</w:t>
      </w:r>
      <w:r w:rsidRPr="00C942A0">
        <w:rPr>
          <w:rFonts w:ascii="Times New Roman" w:hAnsi="Times New Roman"/>
          <w:lang w:eastAsia="en-US"/>
        </w:rPr>
        <w:t>.“.</w:t>
      </w:r>
    </w:p>
    <w:p w:rsidR="002216B1" w:rsidRPr="00C942A0" w:rsidP="00C942A0">
      <w:pPr>
        <w:bidi w:val="0"/>
        <w:jc w:val="both"/>
        <w:rPr>
          <w:rFonts w:ascii="Times New Roman" w:hAnsi="Times New Roman"/>
          <w:lang w:eastAsia="en-US"/>
        </w:rPr>
      </w:pPr>
    </w:p>
    <w:p w:rsidR="00010AD1" w:rsidRPr="00C942A0" w:rsidP="00C942A0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Poznámka pod čiarou k odkazu 1 znie:</w:t>
      </w:r>
    </w:p>
    <w:p w:rsidR="00010AD1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„</w:t>
      </w:r>
      <w:r w:rsidRPr="00C942A0">
        <w:rPr>
          <w:rFonts w:ascii="Times New Roman" w:hAnsi="Times New Roman"/>
          <w:vertAlign w:val="superscript"/>
          <w:lang w:eastAsia="en-US"/>
        </w:rPr>
        <w:t>1</w:t>
      </w:r>
      <w:r w:rsidRPr="00C942A0">
        <w:rPr>
          <w:rFonts w:ascii="Times New Roman" w:hAnsi="Times New Roman"/>
          <w:lang w:eastAsia="en-US"/>
        </w:rPr>
        <w:t xml:space="preserve">) </w:t>
      </w:r>
      <w:r w:rsidRPr="00627C96" w:rsidR="00846647">
        <w:rPr>
          <w:rFonts w:ascii="Times New Roman" w:hAnsi="Times New Roman"/>
          <w:bCs/>
        </w:rPr>
        <w:t>Zákon č. 373/2012 Z. z. o núdzových zásobách ropy a ropných výrobkov a o riešení stavu ropnej núdze a o doplnení zákona č. 309/2009 Z. z. o podpore obnoviteľných zdrojov energie a vysoko účinnej kombinovanej výroby a o zmene a doplnení niektorých zákonov v znení neskorších predpisov.</w:t>
      </w:r>
    </w:p>
    <w:p w:rsidR="00010AD1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Zákon č. 595/2003 Z. z. o dani z príjmov v znení neskorších predpisov. </w:t>
      </w:r>
    </w:p>
    <w:p w:rsidR="00010AD1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Zákon č. 98/2004 Z. z. o spotrebnej dani z minerálneho oleja v znení neskorších predpisov.</w:t>
      </w:r>
    </w:p>
    <w:p w:rsidR="00010AD1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Zákon č. 106/2004 Z. z. o spotrebnej dani z tabakových výrobkov v znení neskorších predpisov.</w:t>
      </w:r>
    </w:p>
    <w:p w:rsidR="00010AD1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Zákon č. 222/2004 Z. z. o dani z pridanej hodnoty v znení neskorších predpisov. </w:t>
      </w:r>
    </w:p>
    <w:p w:rsidR="00010AD1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Zákon č. 582/2004 Z. z. o miestnych daniach a miestnom poplatku za komunálne odpady a drobné stavebné odpady v znení neskorších predpisov. </w:t>
      </w:r>
    </w:p>
    <w:p w:rsidR="00010AD1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Zákon č. 609/2007 Z. z. o spotrebnej dani z elektriny, uhlia a zemného plynu a o zmene a doplnení zákona č. 98/2004 Z. z. o spotrebnej dani z minerálneho oleja v znení neskorších predpisov v znení neskorších predpisov. </w:t>
      </w:r>
    </w:p>
    <w:p w:rsidR="00010AD1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Zákon č. 530/2011 Z. z. o spotrebnej dani z alkoholických nápojov v znení neskorších predpisov. </w:t>
      </w:r>
    </w:p>
    <w:p w:rsidR="00010AD1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Zákon č. 361/2014 Z. z. o dani z motorových vozidiel a o zmene a doplnení niektorých zákonov v znení zákona č. 253/2015 Z. z.</w:t>
      </w:r>
    </w:p>
    <w:p w:rsidR="00010AD1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Zákon č. 447/2015 Z. z. o miestnom poplatku za rozvoj a o zmene a doplnení niektorých zákonov.“.</w:t>
      </w:r>
    </w:p>
    <w:p w:rsidR="00010AD1" w:rsidRPr="00C942A0" w:rsidP="00C942A0">
      <w:pPr>
        <w:pStyle w:val="ListParagraph"/>
        <w:bidi w:val="0"/>
        <w:ind w:left="360" w:firstLine="348"/>
        <w:jc w:val="both"/>
        <w:rPr>
          <w:rFonts w:ascii="Times New Roman" w:hAnsi="Times New Roman"/>
          <w:lang w:eastAsia="en-US"/>
        </w:rPr>
      </w:pPr>
    </w:p>
    <w:p w:rsidR="00825E1C" w:rsidRPr="00C942A0" w:rsidP="00C942A0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V § 20 ods. 2 sa vypúšťajú slová „ani po opakovanom predvolaní“</w:t>
      </w:r>
      <w:r w:rsidRPr="00C942A0" w:rsidR="005E36C0">
        <w:rPr>
          <w:rFonts w:ascii="Times New Roman" w:hAnsi="Times New Roman"/>
          <w:lang w:eastAsia="en-US"/>
        </w:rPr>
        <w:t xml:space="preserve"> a vypúšťa sa posledná veta</w:t>
      </w:r>
      <w:r w:rsidRPr="00C942A0">
        <w:rPr>
          <w:rFonts w:ascii="Times New Roman" w:hAnsi="Times New Roman"/>
          <w:lang w:eastAsia="en-US"/>
        </w:rPr>
        <w:t>.</w:t>
      </w:r>
    </w:p>
    <w:p w:rsidR="00825E1C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5E36C0" w:rsidRPr="00C942A0" w:rsidP="00C942A0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lang w:eastAsia="en-US"/>
        </w:rPr>
      </w:pPr>
      <w:r w:rsidRPr="00C942A0" w:rsidR="00C97CC5">
        <w:rPr>
          <w:rFonts w:ascii="Times New Roman" w:hAnsi="Times New Roman"/>
          <w:lang w:eastAsia="en-US"/>
        </w:rPr>
        <w:t>V § 20 ods</w:t>
      </w:r>
      <w:r w:rsidRPr="00C942A0" w:rsidR="007A2EDC">
        <w:rPr>
          <w:rFonts w:ascii="Times New Roman" w:hAnsi="Times New Roman"/>
          <w:lang w:eastAsia="en-US"/>
        </w:rPr>
        <w:t>ek</w:t>
      </w:r>
      <w:r w:rsidRPr="00C942A0" w:rsidR="00C97CC5">
        <w:rPr>
          <w:rFonts w:ascii="Times New Roman" w:hAnsi="Times New Roman"/>
          <w:lang w:eastAsia="en-US"/>
        </w:rPr>
        <w:t xml:space="preserve"> 3 </w:t>
      </w:r>
      <w:r w:rsidRPr="00C942A0">
        <w:rPr>
          <w:rFonts w:ascii="Times New Roman" w:hAnsi="Times New Roman"/>
          <w:lang w:eastAsia="en-US"/>
        </w:rPr>
        <w:t>znie:</w:t>
      </w:r>
    </w:p>
    <w:p w:rsidR="00A562B9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 w:rsidR="005E36C0">
        <w:rPr>
          <w:rFonts w:ascii="Times New Roman" w:hAnsi="Times New Roman"/>
          <w:lang w:eastAsia="en-US"/>
        </w:rPr>
        <w:t>„</w:t>
      </w:r>
      <w:r w:rsidRPr="00C942A0">
        <w:rPr>
          <w:rFonts w:ascii="Times New Roman" w:hAnsi="Times New Roman"/>
          <w:lang w:eastAsia="en-US"/>
        </w:rPr>
        <w:t xml:space="preserve">(3) </w:t>
      </w:r>
      <w:r w:rsidRPr="00C942A0" w:rsidR="009E3DA5">
        <w:rPr>
          <w:rFonts w:ascii="Times New Roman" w:hAnsi="Times New Roman"/>
          <w:lang w:eastAsia="en-US"/>
        </w:rPr>
        <w:t>Správca dane, ktorým je obec, o</w:t>
      </w:r>
      <w:r w:rsidRPr="00C942A0">
        <w:rPr>
          <w:rFonts w:ascii="Times New Roman" w:hAnsi="Times New Roman"/>
          <w:lang w:eastAsia="en-US"/>
        </w:rPr>
        <w:t xml:space="preserve"> predvedenie podľa odseku 2 požiada príslušný útvar Policajného zboru.</w:t>
      </w:r>
      <w:r w:rsidRPr="00C942A0">
        <w:rPr>
          <w:rFonts w:ascii="Times New Roman" w:hAnsi="Times New Roman"/>
          <w:vertAlign w:val="superscript"/>
          <w:lang w:eastAsia="en-US"/>
        </w:rPr>
        <w:t>21</w:t>
      </w:r>
      <w:r w:rsidRPr="00C942A0">
        <w:rPr>
          <w:rFonts w:ascii="Times New Roman" w:hAnsi="Times New Roman"/>
          <w:lang w:eastAsia="en-US"/>
        </w:rPr>
        <w:t>) Správca dane, ktorým je daňový úrad a</w:t>
      </w:r>
      <w:r w:rsidRPr="00C942A0" w:rsidR="0095545D">
        <w:rPr>
          <w:rFonts w:ascii="Times New Roman" w:hAnsi="Times New Roman"/>
          <w:lang w:eastAsia="en-US"/>
        </w:rPr>
        <w:t>lebo</w:t>
      </w:r>
      <w:r w:rsidRPr="00C942A0">
        <w:rPr>
          <w:rFonts w:ascii="Times New Roman" w:hAnsi="Times New Roman"/>
          <w:lang w:eastAsia="en-US"/>
        </w:rPr>
        <w:t xml:space="preserve"> colný úrad, požiada o predvedenie podľa odseku 2 príslušný útvar Policajného zboru</w:t>
      </w:r>
      <w:r w:rsidRPr="00C942A0">
        <w:rPr>
          <w:rFonts w:ascii="Times New Roman" w:hAnsi="Times New Roman"/>
          <w:vertAlign w:val="superscript"/>
          <w:lang w:eastAsia="en-US"/>
        </w:rPr>
        <w:t>21</w:t>
      </w:r>
      <w:r w:rsidRPr="00C942A0">
        <w:rPr>
          <w:rFonts w:ascii="Times New Roman" w:hAnsi="Times New Roman"/>
          <w:lang w:eastAsia="en-US"/>
        </w:rPr>
        <w:t>) alebo príslušný colný úrad</w:t>
      </w:r>
      <w:r w:rsidRPr="00C942A0" w:rsidR="009E3DA5">
        <w:rPr>
          <w:rFonts w:ascii="Times New Roman" w:hAnsi="Times New Roman"/>
          <w:lang w:eastAsia="en-US"/>
        </w:rPr>
        <w:t>.</w:t>
      </w:r>
      <w:r w:rsidRPr="00C942A0">
        <w:rPr>
          <w:rFonts w:ascii="Times New Roman" w:hAnsi="Times New Roman"/>
          <w:vertAlign w:val="superscript"/>
          <w:lang w:eastAsia="en-US"/>
        </w:rPr>
        <w:t>21aa</w:t>
      </w:r>
      <w:r w:rsidRPr="00C942A0">
        <w:rPr>
          <w:rFonts w:ascii="Times New Roman" w:hAnsi="Times New Roman"/>
          <w:lang w:eastAsia="en-US"/>
        </w:rPr>
        <w:t>) O predvedenie profesionálnych vojakov alebo príslušníkov ozbrojených zborov požiada správca dane služobný úrad, v ktorom je predvolaný služobne zaradený.“.</w:t>
      </w:r>
    </w:p>
    <w:p w:rsidR="00A562B9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A562B9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Poznámka pod čiarou k odkazu 21aa znie:</w:t>
      </w:r>
    </w:p>
    <w:p w:rsidR="00C97CC5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 w:rsidR="00A562B9">
        <w:rPr>
          <w:rFonts w:ascii="Times New Roman" w:hAnsi="Times New Roman"/>
          <w:lang w:eastAsia="en-US"/>
        </w:rPr>
        <w:t>„</w:t>
      </w:r>
      <w:r w:rsidRPr="00C942A0" w:rsidR="00A562B9">
        <w:rPr>
          <w:rFonts w:ascii="Times New Roman" w:hAnsi="Times New Roman"/>
          <w:vertAlign w:val="superscript"/>
          <w:lang w:eastAsia="en-US"/>
        </w:rPr>
        <w:t>21aa</w:t>
      </w:r>
      <w:r w:rsidRPr="00C942A0" w:rsidR="00A562B9">
        <w:rPr>
          <w:rFonts w:ascii="Times New Roman" w:hAnsi="Times New Roman"/>
          <w:lang w:eastAsia="en-US"/>
        </w:rPr>
        <w:t xml:space="preserve">) § 17a zákona č. 652/2004 Z. z. v znení zákona </w:t>
      </w:r>
      <w:r w:rsidRPr="00C942A0" w:rsidR="00010AD1">
        <w:rPr>
          <w:rFonts w:ascii="Times New Roman" w:hAnsi="Times New Roman"/>
          <w:lang w:eastAsia="en-US"/>
        </w:rPr>
        <w:t xml:space="preserve">č. </w:t>
      </w:r>
      <w:r w:rsidRPr="00C942A0" w:rsidR="00440CF2">
        <w:rPr>
          <w:rFonts w:ascii="Times New Roman" w:hAnsi="Times New Roman"/>
          <w:lang w:eastAsia="en-US"/>
        </w:rPr>
        <w:t>...</w:t>
      </w:r>
      <w:r w:rsidRPr="00C942A0" w:rsidR="00A562B9">
        <w:rPr>
          <w:rFonts w:ascii="Times New Roman" w:hAnsi="Times New Roman"/>
          <w:lang w:eastAsia="en-US"/>
        </w:rPr>
        <w:t>/2016 Z. z.“.</w:t>
      </w:r>
      <w:r w:rsidRPr="00C942A0">
        <w:rPr>
          <w:rFonts w:ascii="Times New Roman" w:hAnsi="Times New Roman"/>
          <w:lang w:eastAsia="en-US"/>
        </w:rPr>
        <w:t xml:space="preserve"> </w:t>
      </w:r>
    </w:p>
    <w:p w:rsidR="00356115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CF42FF" w:rsidRPr="00C942A0" w:rsidP="00C942A0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lang w:eastAsia="en-US"/>
        </w:rPr>
      </w:pPr>
      <w:r w:rsidRPr="00C942A0" w:rsidR="005C0481">
        <w:rPr>
          <w:rFonts w:ascii="Times New Roman" w:hAnsi="Times New Roman"/>
          <w:lang w:eastAsia="en-US"/>
        </w:rPr>
        <w:t xml:space="preserve">V § 23 ods. 2 </w:t>
      </w:r>
      <w:r w:rsidRPr="00C942A0" w:rsidR="002B2205">
        <w:rPr>
          <w:rFonts w:ascii="Times New Roman" w:hAnsi="Times New Roman"/>
          <w:lang w:eastAsia="en-US"/>
        </w:rPr>
        <w:t xml:space="preserve">sa </w:t>
      </w:r>
      <w:r w:rsidRPr="00C942A0" w:rsidR="005D0860">
        <w:rPr>
          <w:rFonts w:ascii="Times New Roman" w:hAnsi="Times New Roman"/>
          <w:lang w:eastAsia="en-US"/>
        </w:rPr>
        <w:t xml:space="preserve">za </w:t>
      </w:r>
      <w:r w:rsidRPr="00C942A0" w:rsidR="002B2205">
        <w:rPr>
          <w:rFonts w:ascii="Times New Roman" w:hAnsi="Times New Roman"/>
          <w:lang w:eastAsia="en-US"/>
        </w:rPr>
        <w:t xml:space="preserve">slová „vyhotoví fotokópie“ </w:t>
      </w:r>
      <w:r w:rsidRPr="00C942A0" w:rsidR="005D0860">
        <w:rPr>
          <w:rFonts w:ascii="Times New Roman" w:hAnsi="Times New Roman"/>
          <w:lang w:eastAsia="en-US"/>
        </w:rPr>
        <w:t>vkladajú slová</w:t>
      </w:r>
      <w:r w:rsidRPr="00C942A0" w:rsidR="002B2205">
        <w:rPr>
          <w:rFonts w:ascii="Times New Roman" w:hAnsi="Times New Roman"/>
          <w:lang w:eastAsia="en-US"/>
        </w:rPr>
        <w:t xml:space="preserve"> „alebo listin</w:t>
      </w:r>
      <w:r w:rsidRPr="00C942A0">
        <w:rPr>
          <w:rFonts w:ascii="Times New Roman" w:hAnsi="Times New Roman"/>
          <w:lang w:eastAsia="en-US"/>
        </w:rPr>
        <w:t>nú podobu elektronického dokumentu“</w:t>
      </w:r>
      <w:r w:rsidRPr="00C942A0" w:rsidR="005D0860">
        <w:rPr>
          <w:rFonts w:ascii="Times New Roman" w:hAnsi="Times New Roman"/>
          <w:lang w:eastAsia="en-US"/>
        </w:rPr>
        <w:t xml:space="preserve"> </w:t>
      </w:r>
      <w:r w:rsidRPr="00C942A0" w:rsidR="00B91CB2">
        <w:rPr>
          <w:rFonts w:ascii="Times New Roman" w:hAnsi="Times New Roman"/>
          <w:lang w:eastAsia="en-US"/>
        </w:rPr>
        <w:t xml:space="preserve">a </w:t>
      </w:r>
      <w:r w:rsidRPr="00C942A0" w:rsidR="00697CC7">
        <w:rPr>
          <w:rFonts w:ascii="Times New Roman" w:hAnsi="Times New Roman"/>
          <w:lang w:eastAsia="en-US"/>
        </w:rPr>
        <w:t xml:space="preserve">vypúšťa sa bodkočiarka a slová „osvedčenie fotokópie podlieha správnemu poplatku“.  </w:t>
      </w:r>
    </w:p>
    <w:p w:rsidR="00697CC7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3148EF" w:rsidRPr="00C942A0" w:rsidP="00C942A0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V § 36 ods. 1 sa za slová „vyrubenie dane“ vkladá čiarka a slová „zabezpečenie jej úhrady“.</w:t>
      </w:r>
    </w:p>
    <w:p w:rsidR="00CA6F55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62196B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 w:rsidR="00C65D41">
        <w:rPr>
          <w:rFonts w:ascii="Times New Roman" w:hAnsi="Times New Roman"/>
          <w:lang w:eastAsia="en-US"/>
        </w:rPr>
        <w:t xml:space="preserve">V § 38 ods. 2 sa na konci </w:t>
      </w:r>
      <w:r w:rsidRPr="00C942A0" w:rsidR="0095545D">
        <w:rPr>
          <w:rFonts w:ascii="Times New Roman" w:hAnsi="Times New Roman"/>
          <w:lang w:eastAsia="en-US"/>
        </w:rPr>
        <w:t xml:space="preserve">bodka </w:t>
      </w:r>
      <w:r w:rsidRPr="00C942A0" w:rsidR="00C65D41">
        <w:rPr>
          <w:rFonts w:ascii="Times New Roman" w:hAnsi="Times New Roman"/>
          <w:lang w:eastAsia="en-US"/>
        </w:rPr>
        <w:t>nahrádza bodkočiarkou a pripájajú sa tieto slová: „</w:t>
      </w:r>
      <w:r w:rsidRPr="00C942A0" w:rsidR="00914385">
        <w:rPr>
          <w:rFonts w:ascii="Times New Roman" w:hAnsi="Times New Roman"/>
          <w:lang w:eastAsia="en-US"/>
        </w:rPr>
        <w:t>primerane</w:t>
      </w:r>
      <w:r w:rsidRPr="00C942A0" w:rsidR="00C65D41">
        <w:rPr>
          <w:rFonts w:ascii="Times New Roman" w:hAnsi="Times New Roman"/>
          <w:lang w:eastAsia="en-US"/>
        </w:rPr>
        <w:t xml:space="preserve"> sa postupuje aj</w:t>
      </w:r>
      <w:r w:rsidRPr="00C942A0" w:rsidR="005D0860">
        <w:rPr>
          <w:rFonts w:ascii="Times New Roman" w:hAnsi="Times New Roman"/>
          <w:lang w:eastAsia="en-US"/>
        </w:rPr>
        <w:t xml:space="preserve"> vtedy</w:t>
      </w:r>
      <w:r w:rsidRPr="00C942A0" w:rsidR="0095545D">
        <w:rPr>
          <w:rFonts w:ascii="Times New Roman" w:hAnsi="Times New Roman"/>
          <w:lang w:eastAsia="en-US"/>
        </w:rPr>
        <w:t>,</w:t>
      </w:r>
      <w:r w:rsidRPr="00C942A0" w:rsidR="00C65D41">
        <w:rPr>
          <w:rFonts w:ascii="Times New Roman" w:hAnsi="Times New Roman"/>
          <w:lang w:eastAsia="en-US"/>
        </w:rPr>
        <w:t xml:space="preserve"> ak bola pri miestnom zisťovaní zaplatená služba a táto nebola využitá alebo poskytnutá.“</w:t>
      </w:r>
      <w:r w:rsidRPr="00C942A0" w:rsidR="0095545D">
        <w:rPr>
          <w:rFonts w:ascii="Times New Roman" w:hAnsi="Times New Roman"/>
          <w:lang w:eastAsia="en-US"/>
        </w:rPr>
        <w:t>.</w:t>
      </w:r>
    </w:p>
    <w:p w:rsidR="00F26416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1834F6" w:rsidRPr="00C942A0" w:rsidP="00C942A0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Poznámka pod čiarou k odkazu 33 znie:</w:t>
      </w:r>
    </w:p>
    <w:p w:rsidR="001834F6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„</w:t>
      </w:r>
      <w:r w:rsidRPr="00C942A0">
        <w:rPr>
          <w:rFonts w:ascii="Times New Roman" w:hAnsi="Times New Roman"/>
          <w:vertAlign w:val="superscript"/>
          <w:lang w:eastAsia="en-US"/>
        </w:rPr>
        <w:t>33</w:t>
      </w:r>
      <w:r w:rsidRPr="00C942A0">
        <w:rPr>
          <w:rFonts w:ascii="Times New Roman" w:hAnsi="Times New Roman"/>
          <w:lang w:eastAsia="en-US"/>
        </w:rPr>
        <w:t xml:space="preserve">) Zákon č. 98/2004 Z. z. v znení neskorších predpisov. </w:t>
      </w:r>
    </w:p>
    <w:p w:rsidR="001834F6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Zákon č. 106/2004 Z. z. v znení neskorších predpisov. </w:t>
      </w:r>
    </w:p>
    <w:p w:rsidR="001834F6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Zákon č. 609/2007 Z. z. v znení neskorších predpisov.</w:t>
      </w:r>
    </w:p>
    <w:p w:rsidR="001834F6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Zákon č. 530/2011 Z. z. v znení neskorších predpisov.“.</w:t>
      </w:r>
    </w:p>
    <w:p w:rsidR="00F26416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F26416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V § 38 ods. 5 tretej vete sa na konci bodka nahrádza bodkočiarkou a pripájajú sa tieto slová: „to neplatí, ak začala daňová kontrola alebo určovanie dane podľa pomôcok, alebo skrátené vyrubovacie konanie podľa § 68a, a ak sú zapožičané doklady alebo iné veci potrebné na ich vykonanie.“. </w:t>
      </w:r>
    </w:p>
    <w:p w:rsidR="0047594A" w:rsidRPr="00C942A0" w:rsidP="00C942A0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</w:p>
    <w:p w:rsidR="00F34929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C942A0" w:rsidR="00522213">
        <w:rPr>
          <w:rFonts w:ascii="Times New Roman" w:hAnsi="Times New Roman"/>
          <w:lang w:eastAsia="en-US"/>
        </w:rPr>
        <w:t xml:space="preserve">V § 48 </w:t>
      </w:r>
      <w:r w:rsidRPr="00C942A0" w:rsidR="00FE0C24">
        <w:rPr>
          <w:rFonts w:ascii="Times New Roman" w:hAnsi="Times New Roman"/>
          <w:lang w:eastAsia="en-US"/>
        </w:rPr>
        <w:t xml:space="preserve">ods. 1 </w:t>
      </w:r>
      <w:r w:rsidRPr="00C942A0" w:rsidR="00522213">
        <w:rPr>
          <w:rFonts w:ascii="Times New Roman" w:hAnsi="Times New Roman"/>
          <w:lang w:eastAsia="en-US"/>
        </w:rPr>
        <w:t>sa vypúšťa písm</w:t>
      </w:r>
      <w:r w:rsidRPr="00C942A0">
        <w:rPr>
          <w:rFonts w:ascii="Times New Roman" w:hAnsi="Times New Roman"/>
          <w:lang w:eastAsia="en-US"/>
        </w:rPr>
        <w:t>eno</w:t>
      </w:r>
      <w:r w:rsidRPr="00C942A0" w:rsidR="00522213">
        <w:rPr>
          <w:rFonts w:ascii="Times New Roman" w:hAnsi="Times New Roman"/>
          <w:lang w:eastAsia="en-US"/>
        </w:rPr>
        <w:t xml:space="preserve"> b)</w:t>
      </w:r>
      <w:r w:rsidRPr="00C942A0">
        <w:rPr>
          <w:rFonts w:ascii="Times New Roman" w:hAnsi="Times New Roman"/>
          <w:lang w:eastAsia="en-US"/>
        </w:rPr>
        <w:t>.</w:t>
      </w:r>
    </w:p>
    <w:p w:rsidR="00C906C9" w:rsidRPr="00C942A0" w:rsidP="00C906C9">
      <w:pPr>
        <w:bidi w:val="0"/>
        <w:contextualSpacing/>
        <w:jc w:val="both"/>
        <w:rPr>
          <w:rFonts w:ascii="Times New Roman" w:hAnsi="Times New Roman"/>
        </w:rPr>
      </w:pPr>
    </w:p>
    <w:p w:rsidR="008B099E" w:rsidRPr="00C942A0" w:rsidP="00C942A0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C942A0" w:rsidR="00F34929">
        <w:rPr>
          <w:rFonts w:ascii="Times New Roman" w:hAnsi="Times New Roman"/>
          <w:lang w:eastAsia="en-US"/>
        </w:rPr>
        <w:t xml:space="preserve">Doterajšie písmená </w:t>
      </w:r>
      <w:r w:rsidRPr="00C942A0" w:rsidR="00522213">
        <w:rPr>
          <w:rFonts w:ascii="Times New Roman" w:hAnsi="Times New Roman"/>
          <w:lang w:eastAsia="en-US"/>
        </w:rPr>
        <w:t>c) a d) sa označujú ako písmená b) a c).</w:t>
      </w:r>
    </w:p>
    <w:p w:rsidR="00BD7C4C" w:rsidRPr="00C942A0" w:rsidP="00C942A0">
      <w:pPr>
        <w:bidi w:val="0"/>
        <w:ind w:left="426"/>
        <w:contextualSpacing/>
        <w:jc w:val="both"/>
        <w:rPr>
          <w:rFonts w:ascii="Times New Roman" w:hAnsi="Times New Roman"/>
        </w:rPr>
      </w:pPr>
    </w:p>
    <w:p w:rsidR="00FE0C24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C942A0" w:rsidR="00ED151B">
        <w:rPr>
          <w:rFonts w:ascii="Times New Roman" w:hAnsi="Times New Roman"/>
        </w:rPr>
        <w:t>V § 48 ods. 3 sa slová „</w:t>
      </w:r>
      <w:r w:rsidRPr="00C942A0">
        <w:rPr>
          <w:rFonts w:ascii="Times New Roman" w:hAnsi="Times New Roman"/>
        </w:rPr>
        <w:t>v</w:t>
      </w:r>
      <w:r w:rsidRPr="00C942A0" w:rsidR="00ED151B">
        <w:rPr>
          <w:rFonts w:ascii="Times New Roman" w:hAnsi="Times New Roman"/>
        </w:rPr>
        <w:t xml:space="preserve"> poskytovateľoch</w:t>
      </w:r>
      <w:r w:rsidRPr="00C942A0">
        <w:rPr>
          <w:rFonts w:ascii="Times New Roman" w:hAnsi="Times New Roman"/>
        </w:rPr>
        <w:t>“ nahrádzajú slovami „u</w:t>
      </w:r>
      <w:r w:rsidRPr="00C942A0" w:rsidR="00ED151B">
        <w:rPr>
          <w:rFonts w:ascii="Times New Roman" w:hAnsi="Times New Roman"/>
        </w:rPr>
        <w:t xml:space="preserve"> poskytovateľov</w:t>
      </w:r>
      <w:r w:rsidRPr="00C942A0">
        <w:rPr>
          <w:rFonts w:ascii="Times New Roman" w:hAnsi="Times New Roman"/>
        </w:rPr>
        <w:t>“.</w:t>
      </w:r>
    </w:p>
    <w:p w:rsidR="00FE0C24" w:rsidRPr="00C942A0" w:rsidP="00C942A0">
      <w:pPr>
        <w:bidi w:val="0"/>
        <w:ind w:left="426"/>
        <w:contextualSpacing/>
        <w:jc w:val="both"/>
        <w:rPr>
          <w:rFonts w:ascii="Times New Roman" w:hAnsi="Times New Roman"/>
        </w:rPr>
      </w:pPr>
    </w:p>
    <w:p w:rsidR="009B5129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C942A0">
        <w:rPr>
          <w:rFonts w:ascii="Times New Roman" w:hAnsi="Times New Roman"/>
        </w:rPr>
        <w:t xml:space="preserve">V § 50 ods. 1 </w:t>
      </w:r>
      <w:r w:rsidRPr="00627C96" w:rsidR="00A978A8">
        <w:rPr>
          <w:rFonts w:ascii="Times New Roman" w:hAnsi="Times New Roman"/>
          <w:bCs/>
        </w:rPr>
        <w:t>úvodnej vete</w:t>
      </w:r>
      <w:r w:rsidRPr="00C942A0" w:rsidR="00A978A8">
        <w:rPr>
          <w:rFonts w:ascii="Times New Roman" w:hAnsi="Times New Roman"/>
        </w:rPr>
        <w:t xml:space="preserve"> </w:t>
      </w:r>
      <w:r w:rsidRPr="00C942A0">
        <w:rPr>
          <w:rFonts w:ascii="Times New Roman" w:hAnsi="Times New Roman"/>
        </w:rPr>
        <w:t>sa slová „bude v dobe jej splatnosti a vymáhateľnosti“ nahrádzajú slovami „nebude v dobe jej splatnosti uhradená alebo bude“.</w:t>
      </w:r>
    </w:p>
    <w:p w:rsidR="009B5129" w:rsidRPr="00C942A0" w:rsidP="00C942A0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C942A0">
        <w:rPr>
          <w:rFonts w:ascii="Times New Roman" w:hAnsi="Times New Roman"/>
        </w:rPr>
        <w:t xml:space="preserve"> </w:t>
      </w:r>
    </w:p>
    <w:p w:rsidR="00554F27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C942A0" w:rsidR="005E1192">
        <w:rPr>
          <w:rFonts w:ascii="Times New Roman" w:hAnsi="Times New Roman"/>
        </w:rPr>
        <w:t>V § 50 ods</w:t>
      </w:r>
      <w:r w:rsidRPr="00C942A0" w:rsidR="00F34929">
        <w:rPr>
          <w:rFonts w:ascii="Times New Roman" w:hAnsi="Times New Roman"/>
        </w:rPr>
        <w:t>ek</w:t>
      </w:r>
      <w:r w:rsidR="00BA19CE">
        <w:rPr>
          <w:rFonts w:ascii="Times New Roman" w:hAnsi="Times New Roman"/>
        </w:rPr>
        <w:t xml:space="preserve"> 2</w:t>
      </w:r>
      <w:r w:rsidRPr="00C942A0" w:rsidR="00B87B85">
        <w:rPr>
          <w:rFonts w:ascii="Times New Roman" w:hAnsi="Times New Roman"/>
        </w:rPr>
        <w:t xml:space="preserve"> znie</w:t>
      </w:r>
      <w:r w:rsidRPr="00C942A0">
        <w:rPr>
          <w:rFonts w:ascii="Times New Roman" w:hAnsi="Times New Roman"/>
        </w:rPr>
        <w:t>:</w:t>
      </w:r>
    </w:p>
    <w:p w:rsidR="00B87B85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942A0" w:rsidR="00554F27">
        <w:rPr>
          <w:rFonts w:ascii="Times New Roman" w:hAnsi="Times New Roman"/>
        </w:rPr>
        <w:t xml:space="preserve">„(2) </w:t>
      </w:r>
      <w:r w:rsidRPr="00C942A0">
        <w:rPr>
          <w:rFonts w:ascii="Times New Roman" w:hAnsi="Times New Roman"/>
          <w:lang w:eastAsia="en-US"/>
        </w:rPr>
        <w:t>Ak hrozí, že peňažná suma podľa ods</w:t>
      </w:r>
      <w:r w:rsidRPr="00C942A0" w:rsidR="00F34929">
        <w:rPr>
          <w:rFonts w:ascii="Times New Roman" w:hAnsi="Times New Roman"/>
          <w:lang w:eastAsia="en-US"/>
        </w:rPr>
        <w:t>eku</w:t>
      </w:r>
      <w:r w:rsidRPr="00C942A0">
        <w:rPr>
          <w:rFonts w:ascii="Times New Roman" w:hAnsi="Times New Roman"/>
          <w:lang w:eastAsia="en-US"/>
        </w:rPr>
        <w:t xml:space="preserve"> 1 písm. a) nebude v lehote určenej správcom dane zložená, je rozhodnutie </w:t>
      </w:r>
      <w:r w:rsidRPr="00C942A0">
        <w:rPr>
          <w:rFonts w:ascii="Times New Roman" w:hAnsi="Times New Roman"/>
        </w:rPr>
        <w:t xml:space="preserve">o uložení predbežného opatrenia </w:t>
      </w:r>
      <w:r w:rsidRPr="00C942A0">
        <w:rPr>
          <w:rFonts w:ascii="Times New Roman" w:hAnsi="Times New Roman"/>
          <w:lang w:eastAsia="en-US"/>
        </w:rPr>
        <w:t xml:space="preserve">vykonateľné dňom vydania. Správca dane </w:t>
      </w:r>
      <w:r w:rsidRPr="00C942A0" w:rsidR="00995BF3">
        <w:rPr>
          <w:rFonts w:ascii="Times New Roman" w:hAnsi="Times New Roman"/>
          <w:lang w:eastAsia="en-US"/>
        </w:rPr>
        <w:t xml:space="preserve">súčasne </w:t>
      </w:r>
      <w:r w:rsidRPr="00C942A0">
        <w:rPr>
          <w:rFonts w:ascii="Times New Roman" w:hAnsi="Times New Roman"/>
          <w:lang w:eastAsia="en-US"/>
        </w:rPr>
        <w:t xml:space="preserve">vhodným spôsobom vyrozumie daňový subjekt o vydaní </w:t>
      </w:r>
      <w:r w:rsidRPr="00C942A0" w:rsidR="00995BF3">
        <w:rPr>
          <w:rFonts w:ascii="Times New Roman" w:hAnsi="Times New Roman"/>
          <w:lang w:eastAsia="en-US"/>
        </w:rPr>
        <w:t xml:space="preserve">rozhodnutia o uložení </w:t>
      </w:r>
      <w:r w:rsidRPr="00C942A0">
        <w:rPr>
          <w:rFonts w:ascii="Times New Roman" w:hAnsi="Times New Roman"/>
          <w:lang w:eastAsia="en-US"/>
        </w:rPr>
        <w:t xml:space="preserve">predbežného opatrenia.“. </w:t>
      </w:r>
    </w:p>
    <w:p w:rsidR="00B87B85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B87B85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C942A0">
        <w:rPr>
          <w:rFonts w:ascii="Times New Roman" w:hAnsi="Times New Roman"/>
        </w:rPr>
        <w:t>V § 50 sa za ods</w:t>
      </w:r>
      <w:r w:rsidRPr="00C942A0" w:rsidR="00F34929">
        <w:rPr>
          <w:rFonts w:ascii="Times New Roman" w:hAnsi="Times New Roman"/>
        </w:rPr>
        <w:t>ek</w:t>
      </w:r>
      <w:r w:rsidRPr="00C942A0">
        <w:rPr>
          <w:rFonts w:ascii="Times New Roman" w:hAnsi="Times New Roman"/>
        </w:rPr>
        <w:t xml:space="preserve"> 2 vkladajú nové odseky 3 a 4, ktoré znejú:</w:t>
      </w:r>
    </w:p>
    <w:p w:rsidR="00B87B85" w:rsidRPr="00C942A0" w:rsidP="00C942A0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BD7C4C" w:rsidRPr="00C942A0" w:rsidP="00C942A0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C942A0" w:rsidR="00B87B85">
        <w:rPr>
          <w:rFonts w:ascii="Times New Roman" w:hAnsi="Times New Roman"/>
          <w:lang w:eastAsia="en-US"/>
        </w:rPr>
        <w:t xml:space="preserve">„(3) </w:t>
      </w:r>
      <w:r w:rsidRPr="00C942A0" w:rsidR="00554F27">
        <w:rPr>
          <w:rFonts w:ascii="Times New Roman" w:hAnsi="Times New Roman"/>
        </w:rPr>
        <w:t xml:space="preserve">Rozhodnutie o uložení predbežného opatrenia týkajúceho sa nehnuteľnosti správca dane doručí daňovému subjektu a </w:t>
      </w:r>
      <w:r w:rsidRPr="00C942A0" w:rsidR="00D77823">
        <w:rPr>
          <w:rFonts w:ascii="Times New Roman" w:hAnsi="Times New Roman"/>
        </w:rPr>
        <w:t>príslušnému orgánu štátnej správy na úseku katastra nehnuteľností</w:t>
      </w:r>
      <w:r w:rsidRPr="00C942A0" w:rsidR="00811228">
        <w:rPr>
          <w:rFonts w:ascii="Times New Roman" w:hAnsi="Times New Roman"/>
        </w:rPr>
        <w:t xml:space="preserve"> (ďalej len „kataster nehnuteľností“)</w:t>
      </w:r>
      <w:r w:rsidRPr="00C942A0" w:rsidR="00554F27">
        <w:rPr>
          <w:rFonts w:ascii="Times New Roman" w:hAnsi="Times New Roman"/>
        </w:rPr>
        <w:t>. Rozhodnutie o uložení predbežného opatrenia, ktoré sa týka motorového vozidla</w:t>
      </w:r>
      <w:r w:rsidRPr="00C942A0" w:rsidR="00F34929">
        <w:rPr>
          <w:rFonts w:ascii="Times New Roman" w:hAnsi="Times New Roman"/>
        </w:rPr>
        <w:t>,</w:t>
      </w:r>
      <w:r w:rsidRPr="00C942A0" w:rsidR="00554F27">
        <w:rPr>
          <w:rFonts w:ascii="Times New Roman" w:hAnsi="Times New Roman"/>
        </w:rPr>
        <w:t xml:space="preserve"> správca dane doručí daňovému subjektu a Policajnému zboru</w:t>
      </w:r>
      <w:r w:rsidRPr="00C942A0" w:rsidR="00A04F26">
        <w:rPr>
          <w:rFonts w:ascii="Times New Roman" w:hAnsi="Times New Roman"/>
        </w:rPr>
        <w:t>.</w:t>
      </w:r>
      <w:r w:rsidRPr="00C942A0" w:rsidR="00554F27">
        <w:rPr>
          <w:rFonts w:ascii="Times New Roman" w:hAnsi="Times New Roman"/>
        </w:rPr>
        <w:t xml:space="preserve"> </w:t>
      </w:r>
      <w:r w:rsidRPr="00C942A0" w:rsidR="00AC161F">
        <w:rPr>
          <w:rFonts w:ascii="Times New Roman" w:hAnsi="Times New Roman"/>
        </w:rPr>
        <w:t>Správca dane oznámi katastru nehnuteľností a Policajnému zboru, kedy nadobudlo zaslané rozhodnutie o uložení predbežného opatrenia právoplatnosť.</w:t>
      </w:r>
    </w:p>
    <w:p w:rsidR="00B87B85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A04F26" w:rsidRPr="00C942A0" w:rsidP="00C942A0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C942A0">
        <w:rPr>
          <w:rFonts w:ascii="Times New Roman" w:hAnsi="Times New Roman"/>
          <w:lang w:eastAsia="en-US"/>
        </w:rPr>
        <w:t>(</w:t>
      </w:r>
      <w:r w:rsidRPr="00C942A0" w:rsidR="00B87B85">
        <w:rPr>
          <w:rFonts w:ascii="Times New Roman" w:hAnsi="Times New Roman"/>
          <w:lang w:eastAsia="en-US"/>
        </w:rPr>
        <w:t>4</w:t>
      </w:r>
      <w:r w:rsidRPr="00C942A0">
        <w:rPr>
          <w:rFonts w:ascii="Times New Roman" w:hAnsi="Times New Roman"/>
          <w:lang w:eastAsia="en-US"/>
        </w:rPr>
        <w:t xml:space="preserve">) </w:t>
      </w:r>
      <w:r w:rsidRPr="00C942A0">
        <w:rPr>
          <w:rFonts w:ascii="Times New Roman" w:hAnsi="Times New Roman"/>
        </w:rPr>
        <w:t>Právne úkony vykonané v rozpore s uloženým predbežným opatrením sú neplatné.</w:t>
      </w:r>
      <w:r w:rsidRPr="00C942A0" w:rsidR="00B87B85">
        <w:rPr>
          <w:rFonts w:ascii="Times New Roman" w:hAnsi="Times New Roman"/>
        </w:rPr>
        <w:t>“.</w:t>
      </w:r>
    </w:p>
    <w:p w:rsidR="00A04F26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641DAA" w:rsidRPr="00C942A0" w:rsidP="00C942A0">
      <w:pPr>
        <w:bidi w:val="0"/>
        <w:ind w:firstLine="426"/>
        <w:contextualSpacing/>
        <w:jc w:val="both"/>
        <w:rPr>
          <w:rFonts w:ascii="Times New Roman" w:hAnsi="Times New Roman"/>
          <w:lang w:eastAsia="en-US"/>
        </w:rPr>
      </w:pPr>
      <w:r w:rsidRPr="00C942A0" w:rsidR="00B87B85">
        <w:rPr>
          <w:rFonts w:ascii="Times New Roman" w:hAnsi="Times New Roman"/>
          <w:lang w:eastAsia="en-US"/>
        </w:rPr>
        <w:t>Doterajšie odsek</w:t>
      </w:r>
      <w:r w:rsidRPr="00C942A0" w:rsidR="00974A84">
        <w:rPr>
          <w:rFonts w:ascii="Times New Roman" w:hAnsi="Times New Roman"/>
          <w:lang w:eastAsia="en-US"/>
        </w:rPr>
        <w:t>y</w:t>
      </w:r>
      <w:r w:rsidRPr="00C942A0" w:rsidR="00B87B85">
        <w:rPr>
          <w:rFonts w:ascii="Times New Roman" w:hAnsi="Times New Roman"/>
          <w:lang w:eastAsia="en-US"/>
        </w:rPr>
        <w:t xml:space="preserve"> 3 až 7 sa označujú ako odseky 5 až 9.</w:t>
      </w:r>
    </w:p>
    <w:p w:rsidR="00F66E0C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5E6DAD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 w:rsidR="00464C4A">
        <w:rPr>
          <w:rFonts w:ascii="Times New Roman" w:hAnsi="Times New Roman"/>
          <w:lang w:eastAsia="en-US"/>
        </w:rPr>
        <w:t>V § 50 odsek 8 znie:</w:t>
      </w:r>
    </w:p>
    <w:p w:rsidR="00464C4A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„(8) Predbežné opatrenie stráca účinnosť dňom zaplatenia dane alebo daňového nedoplatku, a to aj vykonaním kompenzácie podľa § 55 ods. 7, alebo dňom vzniku záložného práva podľa </w:t>
      </w:r>
      <w:r w:rsidRPr="00C942A0" w:rsidR="00D754D3">
        <w:rPr>
          <w:rFonts w:ascii="Times New Roman" w:hAnsi="Times New Roman"/>
          <w:lang w:eastAsia="en-US"/>
        </w:rPr>
        <w:br/>
      </w:r>
      <w:r w:rsidRPr="00C942A0">
        <w:rPr>
          <w:rFonts w:ascii="Times New Roman" w:hAnsi="Times New Roman"/>
          <w:lang w:eastAsia="en-US"/>
        </w:rPr>
        <w:t>§ 81. Ak dôjde k vyrubeniu dane, ktorá nebola v dobe vydania predbežného opatrenia vyrubená, predbežné opatrenie</w:t>
      </w:r>
      <w:r w:rsidRPr="00C942A0" w:rsidR="00AC161F">
        <w:rPr>
          <w:rFonts w:ascii="Times New Roman" w:hAnsi="Times New Roman"/>
          <w:lang w:eastAsia="en-US"/>
        </w:rPr>
        <w:t xml:space="preserve"> podľa odseku 1 písm. a)</w:t>
      </w:r>
      <w:r w:rsidRPr="00C942A0">
        <w:rPr>
          <w:rFonts w:ascii="Times New Roman" w:hAnsi="Times New Roman"/>
          <w:lang w:eastAsia="en-US"/>
        </w:rPr>
        <w:t xml:space="preserve"> stráca účinnosť dňom jej vyrubenia</w:t>
      </w:r>
      <w:r w:rsidRPr="00C942A0" w:rsidR="00FF73C8">
        <w:rPr>
          <w:rFonts w:ascii="Times New Roman" w:hAnsi="Times New Roman"/>
          <w:lang w:eastAsia="en-US"/>
        </w:rPr>
        <w:t>,</w:t>
      </w:r>
      <w:r w:rsidRPr="00C942A0">
        <w:rPr>
          <w:rFonts w:ascii="Times New Roman" w:hAnsi="Times New Roman"/>
          <w:lang w:eastAsia="en-US"/>
        </w:rPr>
        <w:t xml:space="preserve"> a</w:t>
      </w:r>
      <w:r w:rsidRPr="00C942A0" w:rsidR="00FF73C8">
        <w:rPr>
          <w:rFonts w:ascii="Times New Roman" w:hAnsi="Times New Roman"/>
          <w:lang w:eastAsia="en-US"/>
        </w:rPr>
        <w:t>k peňažná suma uložená týmto predbežným opatrením bola zložená</w:t>
      </w:r>
      <w:r w:rsidRPr="00C942A0" w:rsidR="0058413C">
        <w:rPr>
          <w:rFonts w:ascii="Times New Roman" w:hAnsi="Times New Roman"/>
          <w:lang w:eastAsia="en-US"/>
        </w:rPr>
        <w:t xml:space="preserve"> alebo ak rozhodnutie vydané vo vyrubovacom konaní alebo v skrátenom vyrubovacom konaní sa stalo exekučným titulom namiesto predbežného opatrenia podľa § 89 ods. 4</w:t>
      </w:r>
      <w:r w:rsidRPr="00C942A0" w:rsidR="00FF73C8">
        <w:rPr>
          <w:rFonts w:ascii="Times New Roman" w:hAnsi="Times New Roman"/>
          <w:lang w:eastAsia="en-US"/>
        </w:rPr>
        <w:t>.</w:t>
      </w:r>
      <w:r w:rsidRPr="00C942A0">
        <w:rPr>
          <w:rFonts w:ascii="Times New Roman" w:hAnsi="Times New Roman"/>
          <w:lang w:eastAsia="en-US"/>
        </w:rPr>
        <w:t> </w:t>
      </w:r>
      <w:r w:rsidRPr="00C942A0" w:rsidR="00FF73C8">
        <w:rPr>
          <w:rFonts w:ascii="Times New Roman" w:hAnsi="Times New Roman"/>
          <w:lang w:eastAsia="en-US"/>
        </w:rPr>
        <w:t>Z</w:t>
      </w:r>
      <w:r w:rsidRPr="00C942A0">
        <w:rPr>
          <w:rFonts w:ascii="Times New Roman" w:hAnsi="Times New Roman"/>
          <w:lang w:eastAsia="en-US"/>
        </w:rPr>
        <w:t xml:space="preserve">ložená </w:t>
      </w:r>
      <w:r w:rsidRPr="00C942A0" w:rsidR="005D0860">
        <w:rPr>
          <w:rFonts w:ascii="Times New Roman" w:hAnsi="Times New Roman"/>
          <w:lang w:eastAsia="en-US"/>
        </w:rPr>
        <w:t xml:space="preserve">peňažná </w:t>
      </w:r>
      <w:r w:rsidRPr="00C942A0">
        <w:rPr>
          <w:rFonts w:ascii="Times New Roman" w:hAnsi="Times New Roman"/>
          <w:lang w:eastAsia="en-US"/>
        </w:rPr>
        <w:t xml:space="preserve">suma </w:t>
      </w:r>
      <w:r w:rsidRPr="00C942A0" w:rsidR="00FF73C8">
        <w:rPr>
          <w:rFonts w:ascii="Times New Roman" w:hAnsi="Times New Roman"/>
          <w:lang w:eastAsia="en-US"/>
        </w:rPr>
        <w:t xml:space="preserve">podľa druhej vety </w:t>
      </w:r>
      <w:r w:rsidRPr="00C942A0">
        <w:rPr>
          <w:rFonts w:ascii="Times New Roman" w:hAnsi="Times New Roman"/>
          <w:lang w:eastAsia="en-US"/>
        </w:rPr>
        <w:t>sa prevedie na úhradu tejto dane. O strate účinnosti predbežného opatrenia musí správca dane písomne upovedomiť daňový subjekt a tých, ktorým rozhodnutie o uložení predbežného opatrenia doručoval</w:t>
      </w:r>
      <w:r w:rsidR="00892AD4">
        <w:rPr>
          <w:rFonts w:ascii="Times New Roman" w:hAnsi="Times New Roman"/>
          <w:lang w:eastAsia="en-US"/>
        </w:rPr>
        <w:t>.</w:t>
      </w:r>
      <w:r w:rsidRPr="00C942A0">
        <w:rPr>
          <w:rFonts w:ascii="Times New Roman" w:hAnsi="Times New Roman"/>
          <w:lang w:eastAsia="en-US"/>
        </w:rPr>
        <w:t>“.</w:t>
      </w:r>
    </w:p>
    <w:p w:rsidR="00464C4A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641DAA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C942A0">
        <w:rPr>
          <w:rFonts w:ascii="Times New Roman" w:hAnsi="Times New Roman"/>
        </w:rPr>
        <w:t xml:space="preserve">V § 50 ods. </w:t>
      </w:r>
      <w:r w:rsidRPr="00C942A0" w:rsidR="00B32336">
        <w:rPr>
          <w:rFonts w:ascii="Times New Roman" w:hAnsi="Times New Roman"/>
        </w:rPr>
        <w:t>9</w:t>
      </w:r>
      <w:r w:rsidRPr="00C942A0">
        <w:rPr>
          <w:rFonts w:ascii="Times New Roman" w:hAnsi="Times New Roman"/>
        </w:rPr>
        <w:t xml:space="preserve"> sa na konci </w:t>
      </w:r>
      <w:r w:rsidRPr="00C942A0" w:rsidR="009674CF">
        <w:rPr>
          <w:rFonts w:ascii="Times New Roman" w:hAnsi="Times New Roman"/>
        </w:rPr>
        <w:t xml:space="preserve">pripája </w:t>
      </w:r>
      <w:r w:rsidRPr="00C942A0" w:rsidR="00B32336">
        <w:rPr>
          <w:rFonts w:ascii="Times New Roman" w:hAnsi="Times New Roman"/>
        </w:rPr>
        <w:t>táto veta</w:t>
      </w:r>
      <w:r w:rsidRPr="00C942A0">
        <w:rPr>
          <w:rFonts w:ascii="Times New Roman" w:hAnsi="Times New Roman"/>
        </w:rPr>
        <w:t>: „Pr</w:t>
      </w:r>
      <w:r w:rsidRPr="00C942A0" w:rsidR="009674CF">
        <w:rPr>
          <w:rFonts w:ascii="Times New Roman" w:hAnsi="Times New Roman"/>
        </w:rPr>
        <w:t>i</w:t>
      </w:r>
      <w:r w:rsidRPr="00C942A0">
        <w:rPr>
          <w:rFonts w:ascii="Times New Roman" w:hAnsi="Times New Roman"/>
        </w:rPr>
        <w:t xml:space="preserve"> vrátení </w:t>
      </w:r>
      <w:r w:rsidRPr="00C942A0" w:rsidR="005D0860">
        <w:rPr>
          <w:rFonts w:ascii="Times New Roman" w:hAnsi="Times New Roman"/>
        </w:rPr>
        <w:t xml:space="preserve">zloženej </w:t>
      </w:r>
      <w:r w:rsidRPr="00C942A0">
        <w:rPr>
          <w:rFonts w:ascii="Times New Roman" w:hAnsi="Times New Roman"/>
        </w:rPr>
        <w:t xml:space="preserve">peňažnej sumy správca dane postupuje </w:t>
      </w:r>
      <w:r w:rsidRPr="00C942A0" w:rsidR="009674CF">
        <w:rPr>
          <w:rFonts w:ascii="Times New Roman" w:hAnsi="Times New Roman"/>
        </w:rPr>
        <w:t xml:space="preserve">ako pri </w:t>
      </w:r>
      <w:r w:rsidRPr="00627C96" w:rsidR="00622A8B">
        <w:rPr>
          <w:rFonts w:ascii="Times New Roman" w:hAnsi="Times New Roman"/>
          <w:bCs/>
        </w:rPr>
        <w:t>použití daňového</w:t>
      </w:r>
      <w:r w:rsidRPr="00C942A0" w:rsidR="009674CF">
        <w:rPr>
          <w:rFonts w:ascii="Times New Roman" w:hAnsi="Times New Roman"/>
        </w:rPr>
        <w:t xml:space="preserve"> preplatku</w:t>
      </w:r>
      <w:r w:rsidRPr="00C942A0" w:rsidR="000F1F80">
        <w:rPr>
          <w:rFonts w:ascii="Times New Roman" w:hAnsi="Times New Roman"/>
        </w:rPr>
        <w:t xml:space="preserve"> podľa § 79 ods</w:t>
      </w:r>
      <w:r w:rsidRPr="00C942A0" w:rsidR="0055010B">
        <w:rPr>
          <w:rFonts w:ascii="Times New Roman" w:hAnsi="Times New Roman"/>
        </w:rPr>
        <w:t>.</w:t>
      </w:r>
      <w:r w:rsidRPr="00C942A0" w:rsidR="000F1F80">
        <w:rPr>
          <w:rFonts w:ascii="Times New Roman" w:hAnsi="Times New Roman"/>
        </w:rPr>
        <w:t xml:space="preserve"> 1</w:t>
      </w:r>
      <w:r w:rsidRPr="00C942A0" w:rsidR="009674CF">
        <w:rPr>
          <w:rFonts w:ascii="Times New Roman" w:hAnsi="Times New Roman"/>
        </w:rPr>
        <w:t>.</w:t>
      </w:r>
      <w:r w:rsidRPr="00C942A0">
        <w:rPr>
          <w:rFonts w:ascii="Times New Roman" w:hAnsi="Times New Roman"/>
        </w:rPr>
        <w:t>“</w:t>
      </w:r>
      <w:r w:rsidRPr="00C942A0" w:rsidR="00B32336">
        <w:rPr>
          <w:rFonts w:ascii="Times New Roman" w:hAnsi="Times New Roman"/>
        </w:rPr>
        <w:t>.</w:t>
      </w:r>
    </w:p>
    <w:p w:rsidR="00FE0C24" w:rsidRPr="00C942A0" w:rsidP="00C942A0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V § 55 ods. 2</w:t>
      </w:r>
      <w:r w:rsidRPr="00C942A0" w:rsidR="00B32336">
        <w:rPr>
          <w:rFonts w:ascii="Times New Roman" w:hAnsi="Times New Roman"/>
          <w:lang w:eastAsia="en-US"/>
        </w:rPr>
        <w:t xml:space="preserve"> písm. a) prvom bode</w:t>
      </w:r>
      <w:r w:rsidRPr="00C942A0">
        <w:rPr>
          <w:rFonts w:ascii="Times New Roman" w:hAnsi="Times New Roman"/>
          <w:lang w:eastAsia="en-US"/>
        </w:rPr>
        <w:t xml:space="preserve"> sa slová „v poskytovateľoch“ nahrádzajú slovami „u poskytovateľa“</w:t>
      </w:r>
      <w:r w:rsidRPr="00C942A0" w:rsidR="00B32336">
        <w:rPr>
          <w:rFonts w:ascii="Times New Roman" w:hAnsi="Times New Roman"/>
          <w:lang w:eastAsia="en-US"/>
        </w:rPr>
        <w:t>.</w:t>
      </w:r>
    </w:p>
    <w:p w:rsidR="00947BAE" w:rsidRPr="00C942A0" w:rsidP="00C942A0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FE0C24" w:rsidRPr="00C942A0" w:rsidP="00C942A0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V § 55 ods. 3 sa slová „v zahraničnej poskytovateľoch“ nahrádzajú slovami „u zahraničného poskytovateľa“.</w:t>
      </w:r>
    </w:p>
    <w:p w:rsidR="00947BAE" w:rsidRPr="00C942A0" w:rsidP="00C942A0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2F7BFD" w:rsidRPr="00C942A0" w:rsidP="00C942A0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V § 55 ods. 12 písm. a) sa vypúšťajú slová „v poskytovateľoch platobných služieb“.</w:t>
      </w:r>
    </w:p>
    <w:p w:rsidR="002F7BFD" w:rsidRPr="00C942A0" w:rsidP="00C942A0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FE0C24" w:rsidRPr="00C942A0" w:rsidP="00C942A0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V § 55 ods. 13 sa slová „je povinná“ nahrádzajú slovami „sú povinn</w:t>
      </w:r>
      <w:r w:rsidRPr="00C942A0" w:rsidR="002F7BFD">
        <w:rPr>
          <w:rFonts w:ascii="Times New Roman" w:hAnsi="Times New Roman"/>
          <w:lang w:eastAsia="en-US"/>
        </w:rPr>
        <w:t>í</w:t>
      </w:r>
      <w:r w:rsidRPr="00C942A0">
        <w:rPr>
          <w:rFonts w:ascii="Times New Roman" w:hAnsi="Times New Roman"/>
          <w:lang w:eastAsia="en-US"/>
        </w:rPr>
        <w:t>“.</w:t>
      </w:r>
    </w:p>
    <w:p w:rsidR="002F7BFD" w:rsidRPr="00C942A0" w:rsidP="00C942A0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782C5A" w:rsidRPr="00C942A0" w:rsidP="00C942A0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942A0" w:rsidR="00855E31">
        <w:rPr>
          <w:rFonts w:ascii="Times New Roman" w:hAnsi="Times New Roman"/>
          <w:lang w:eastAsia="en-US"/>
        </w:rPr>
        <w:t xml:space="preserve">V § 57 </w:t>
      </w:r>
      <w:r w:rsidRPr="00C942A0" w:rsidR="00B97F0B">
        <w:rPr>
          <w:rFonts w:ascii="Times New Roman" w:hAnsi="Times New Roman"/>
          <w:lang w:eastAsia="en-US"/>
        </w:rPr>
        <w:t xml:space="preserve">ods. </w:t>
      </w:r>
      <w:r w:rsidRPr="00C942A0" w:rsidR="003435C1">
        <w:rPr>
          <w:rFonts w:ascii="Times New Roman" w:hAnsi="Times New Roman"/>
          <w:lang w:eastAsia="en-US"/>
        </w:rPr>
        <w:t>2</w:t>
      </w:r>
      <w:r w:rsidRPr="00C942A0" w:rsidR="00B97F0B">
        <w:rPr>
          <w:rFonts w:ascii="Times New Roman" w:hAnsi="Times New Roman"/>
          <w:lang w:eastAsia="en-US"/>
        </w:rPr>
        <w:t xml:space="preserve"> </w:t>
      </w:r>
      <w:r w:rsidRPr="00C942A0" w:rsidR="00B32336">
        <w:rPr>
          <w:rFonts w:ascii="Times New Roman" w:hAnsi="Times New Roman"/>
          <w:lang w:eastAsia="en-US"/>
        </w:rPr>
        <w:t xml:space="preserve">prvej vete </w:t>
      </w:r>
      <w:r w:rsidRPr="00C942A0" w:rsidR="00B97F0B">
        <w:rPr>
          <w:rFonts w:ascii="Times New Roman" w:hAnsi="Times New Roman"/>
          <w:lang w:eastAsia="en-US"/>
        </w:rPr>
        <w:t xml:space="preserve">sa na konci bodka nahrádza bodkočiarkou a pripájajú sa tieto slová: „to neplatí, ak </w:t>
      </w:r>
      <w:r w:rsidRPr="00C942A0" w:rsidR="003435C1">
        <w:rPr>
          <w:rFonts w:ascii="Times New Roman" w:hAnsi="Times New Roman"/>
          <w:lang w:eastAsia="en-US"/>
        </w:rPr>
        <w:t>výška dane alebo nedoplatku na dani nepresiahne</w:t>
      </w:r>
      <w:r w:rsidRPr="00C942A0" w:rsidR="00B97F0B">
        <w:rPr>
          <w:rFonts w:ascii="Times New Roman" w:hAnsi="Times New Roman"/>
          <w:lang w:eastAsia="en-US"/>
        </w:rPr>
        <w:t xml:space="preserve"> </w:t>
      </w:r>
      <w:r w:rsidRPr="00C942A0" w:rsidR="00FB1C11">
        <w:rPr>
          <w:rFonts w:ascii="Times New Roman" w:hAnsi="Times New Roman"/>
          <w:lang w:eastAsia="en-US"/>
        </w:rPr>
        <w:t xml:space="preserve">3 000 </w:t>
      </w:r>
      <w:r w:rsidRPr="00C942A0" w:rsidR="00B97F0B">
        <w:rPr>
          <w:rFonts w:ascii="Times New Roman" w:hAnsi="Times New Roman"/>
          <w:lang w:eastAsia="en-US"/>
        </w:rPr>
        <w:t>eur</w:t>
      </w:r>
      <w:r w:rsidRPr="00C942A0" w:rsidR="003435C1">
        <w:rPr>
          <w:rFonts w:ascii="Times New Roman" w:hAnsi="Times New Roman"/>
          <w:lang w:eastAsia="en-US"/>
        </w:rPr>
        <w:t>.</w:t>
      </w:r>
      <w:r w:rsidRPr="00C942A0" w:rsidR="00B32336">
        <w:rPr>
          <w:rFonts w:ascii="Times New Roman" w:hAnsi="Times New Roman"/>
          <w:lang w:eastAsia="en-US"/>
        </w:rPr>
        <w:t>“.</w:t>
      </w:r>
    </w:p>
    <w:p w:rsidR="00B97F0B" w:rsidRPr="00C942A0" w:rsidP="00C942A0">
      <w:pPr>
        <w:tabs>
          <w:tab w:val="left" w:pos="835"/>
        </w:tabs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 </w:t>
      </w:r>
      <w:r w:rsidRPr="00C942A0" w:rsidR="00265668">
        <w:rPr>
          <w:rFonts w:ascii="Times New Roman" w:hAnsi="Times New Roman"/>
          <w:lang w:eastAsia="en-US"/>
        </w:rPr>
        <w:tab/>
      </w:r>
    </w:p>
    <w:p w:rsidR="00855E31" w:rsidRPr="00C942A0" w:rsidP="00C942A0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942A0" w:rsidR="00B97F0B">
        <w:rPr>
          <w:rFonts w:ascii="Times New Roman" w:hAnsi="Times New Roman"/>
          <w:lang w:eastAsia="en-US"/>
        </w:rPr>
        <w:t xml:space="preserve">V § 57 </w:t>
      </w:r>
      <w:r w:rsidRPr="00C942A0">
        <w:rPr>
          <w:rFonts w:ascii="Times New Roman" w:hAnsi="Times New Roman"/>
          <w:lang w:eastAsia="en-US"/>
        </w:rPr>
        <w:t>sa vypúšťa odsek 8.</w:t>
      </w:r>
    </w:p>
    <w:p w:rsidR="00C906C9" w:rsidP="00C942A0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855E31" w:rsidRPr="00C942A0" w:rsidP="00C942A0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Doterajšie odseky </w:t>
      </w:r>
      <w:r w:rsidRPr="00C942A0" w:rsidR="00974A84">
        <w:rPr>
          <w:rFonts w:ascii="Times New Roman" w:hAnsi="Times New Roman"/>
          <w:lang w:eastAsia="en-US"/>
        </w:rPr>
        <w:t>9 až 11 sa označujú ako odseky 8 až 10</w:t>
      </w:r>
      <w:r w:rsidRPr="00C942A0">
        <w:rPr>
          <w:rFonts w:ascii="Times New Roman" w:hAnsi="Times New Roman"/>
          <w:lang w:eastAsia="en-US"/>
        </w:rPr>
        <w:t>.</w:t>
      </w:r>
    </w:p>
    <w:p w:rsidR="00FF4E87" w:rsidRPr="00C942A0" w:rsidP="00C942A0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974A84" w:rsidRPr="00C942A0" w:rsidP="00C942A0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V § 57 ods. 1</w:t>
      </w:r>
      <w:r w:rsidRPr="00C942A0" w:rsidR="00372105">
        <w:rPr>
          <w:rFonts w:ascii="Times New Roman" w:hAnsi="Times New Roman"/>
          <w:lang w:eastAsia="en-US"/>
        </w:rPr>
        <w:t>0</w:t>
      </w:r>
      <w:r w:rsidRPr="00C942A0">
        <w:rPr>
          <w:rFonts w:ascii="Times New Roman" w:hAnsi="Times New Roman"/>
          <w:lang w:eastAsia="en-US"/>
        </w:rPr>
        <w:t xml:space="preserve"> sa </w:t>
      </w:r>
      <w:r w:rsidRPr="00C942A0" w:rsidR="00D81445">
        <w:rPr>
          <w:rFonts w:ascii="Times New Roman" w:hAnsi="Times New Roman"/>
          <w:lang w:eastAsia="en-US"/>
        </w:rPr>
        <w:t>číslo „10“ nahrádza</w:t>
      </w:r>
      <w:r w:rsidRPr="00C942A0">
        <w:rPr>
          <w:rFonts w:ascii="Times New Roman" w:hAnsi="Times New Roman"/>
          <w:lang w:eastAsia="en-US"/>
        </w:rPr>
        <w:t xml:space="preserve"> </w:t>
      </w:r>
      <w:r w:rsidRPr="00C942A0" w:rsidR="00D81445">
        <w:rPr>
          <w:rFonts w:ascii="Times New Roman" w:hAnsi="Times New Roman"/>
          <w:lang w:eastAsia="en-US"/>
        </w:rPr>
        <w:t>číslom „</w:t>
      </w:r>
      <w:r w:rsidRPr="00C942A0">
        <w:rPr>
          <w:rFonts w:ascii="Times New Roman" w:hAnsi="Times New Roman"/>
          <w:lang w:eastAsia="en-US"/>
        </w:rPr>
        <w:t>9“.</w:t>
      </w:r>
    </w:p>
    <w:p w:rsidR="009E4B74" w:rsidRPr="00C942A0" w:rsidP="00C942A0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F315DD" w:rsidRPr="00C942A0" w:rsidP="00C942A0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942A0" w:rsidR="00855456">
        <w:rPr>
          <w:rFonts w:ascii="Times New Roman" w:hAnsi="Times New Roman"/>
          <w:lang w:eastAsia="en-US"/>
        </w:rPr>
        <w:t>V § 60 ods</w:t>
      </w:r>
      <w:r w:rsidRPr="00C942A0">
        <w:rPr>
          <w:rFonts w:ascii="Times New Roman" w:hAnsi="Times New Roman"/>
          <w:lang w:eastAsia="en-US"/>
        </w:rPr>
        <w:t>ek</w:t>
      </w:r>
      <w:r w:rsidRPr="00C942A0" w:rsidR="00855456">
        <w:rPr>
          <w:rFonts w:ascii="Times New Roman" w:hAnsi="Times New Roman"/>
          <w:lang w:eastAsia="en-US"/>
        </w:rPr>
        <w:t xml:space="preserve"> 4</w:t>
      </w:r>
      <w:r w:rsidRPr="00C942A0">
        <w:rPr>
          <w:rFonts w:ascii="Times New Roman" w:hAnsi="Times New Roman"/>
          <w:lang w:eastAsia="en-US"/>
        </w:rPr>
        <w:t xml:space="preserve"> znie:</w:t>
      </w:r>
    </w:p>
    <w:p w:rsidR="00855456" w:rsidRPr="00C942A0" w:rsidP="00C942A0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  <w:r w:rsidRPr="00C942A0" w:rsidR="00F315DD">
        <w:rPr>
          <w:rFonts w:ascii="Times New Roman" w:hAnsi="Times New Roman"/>
          <w:lang w:eastAsia="en-US"/>
        </w:rPr>
        <w:t>„(4)</w:t>
      </w:r>
      <w:r w:rsidRPr="00C942A0">
        <w:rPr>
          <w:rFonts w:ascii="Times New Roman" w:hAnsi="Times New Roman"/>
          <w:lang w:eastAsia="en-US"/>
        </w:rPr>
        <w:t xml:space="preserve"> </w:t>
      </w:r>
      <w:r w:rsidRPr="00C942A0" w:rsidR="00F315DD">
        <w:rPr>
          <w:rFonts w:ascii="Times New Roman" w:hAnsi="Times New Roman"/>
          <w:lang w:eastAsia="en-US"/>
        </w:rPr>
        <w:t xml:space="preserve">Ak sa účastník daňového konania dozvie skutočnosti preukazujúce vylúčenie zamestnanca podľa odsekov 1 a 2, môže podať príslušnému orgánu námietku zaujatosti najneskôr </w:t>
      </w:r>
      <w:r w:rsidRPr="00627C96" w:rsidR="00D67136">
        <w:rPr>
          <w:rFonts w:ascii="Times New Roman" w:hAnsi="Times New Roman"/>
          <w:bCs/>
        </w:rPr>
        <w:t>do 15 dní odo dňa, keď</w:t>
      </w:r>
      <w:r w:rsidRPr="00C942A0" w:rsidR="00D67136">
        <w:rPr>
          <w:rFonts w:ascii="Times New Roman" w:hAnsi="Times New Roman"/>
          <w:lang w:eastAsia="en-US"/>
        </w:rPr>
        <w:t xml:space="preserve"> </w:t>
      </w:r>
      <w:r w:rsidRPr="00C942A0" w:rsidR="00F315DD">
        <w:rPr>
          <w:rFonts w:ascii="Times New Roman" w:hAnsi="Times New Roman"/>
          <w:lang w:eastAsia="en-US"/>
        </w:rPr>
        <w:t xml:space="preserve">sa o tejto skutočnosti dozvedel. </w:t>
      </w:r>
      <w:r w:rsidRPr="00C942A0">
        <w:rPr>
          <w:rFonts w:ascii="Times New Roman" w:hAnsi="Times New Roman"/>
          <w:lang w:eastAsia="en-US"/>
        </w:rPr>
        <w:t>V námietke zaujatosti musí byť uveden</w:t>
      </w:r>
      <w:r w:rsidRPr="00C942A0" w:rsidR="0099036E">
        <w:rPr>
          <w:rFonts w:ascii="Times New Roman" w:hAnsi="Times New Roman"/>
          <w:lang w:eastAsia="en-US"/>
        </w:rPr>
        <w:t>é</w:t>
      </w:r>
      <w:r w:rsidRPr="00C942A0" w:rsidR="005D0860">
        <w:rPr>
          <w:rFonts w:ascii="Times New Roman" w:hAnsi="Times New Roman"/>
          <w:lang w:eastAsia="en-US"/>
        </w:rPr>
        <w:t>,</w:t>
      </w:r>
      <w:r w:rsidRPr="00C942A0">
        <w:rPr>
          <w:rFonts w:ascii="Times New Roman" w:hAnsi="Times New Roman"/>
          <w:lang w:eastAsia="en-US"/>
        </w:rPr>
        <w:t xml:space="preserve"> proti komu smeruje, </w:t>
      </w:r>
      <w:r w:rsidRPr="00C942A0" w:rsidR="0099036E">
        <w:rPr>
          <w:rFonts w:ascii="Times New Roman" w:hAnsi="Times New Roman"/>
          <w:lang w:eastAsia="en-US"/>
        </w:rPr>
        <w:t>skutočnosť,</w:t>
      </w:r>
      <w:r w:rsidRPr="00C942A0">
        <w:rPr>
          <w:rFonts w:ascii="Times New Roman" w:hAnsi="Times New Roman"/>
          <w:lang w:eastAsia="en-US"/>
        </w:rPr>
        <w:t xml:space="preserve"> pre ktor</w:t>
      </w:r>
      <w:r w:rsidRPr="00C942A0" w:rsidR="00587B6D">
        <w:rPr>
          <w:rFonts w:ascii="Times New Roman" w:hAnsi="Times New Roman"/>
          <w:lang w:eastAsia="en-US"/>
        </w:rPr>
        <w:t>ú</w:t>
      </w:r>
      <w:r w:rsidRPr="00C942A0">
        <w:rPr>
          <w:rFonts w:ascii="Times New Roman" w:hAnsi="Times New Roman"/>
          <w:lang w:eastAsia="en-US"/>
        </w:rPr>
        <w:t xml:space="preserve"> má byť tento zamestnanec vylúčený, kedy sa účastník daňového konania podávajúci námietku zaujatosti o </w:t>
      </w:r>
      <w:r w:rsidRPr="00C942A0" w:rsidR="0099036E">
        <w:rPr>
          <w:rFonts w:ascii="Times New Roman" w:hAnsi="Times New Roman"/>
          <w:lang w:eastAsia="en-US"/>
        </w:rPr>
        <w:t xml:space="preserve">skutočnosti preukazujúcej vylúčenie zamestnanca </w:t>
      </w:r>
      <w:r w:rsidRPr="00C942A0">
        <w:rPr>
          <w:rFonts w:ascii="Times New Roman" w:hAnsi="Times New Roman"/>
          <w:lang w:eastAsia="en-US"/>
        </w:rPr>
        <w:t xml:space="preserve">dozvedel a dôkazy na preukázanie </w:t>
      </w:r>
      <w:r w:rsidRPr="00C942A0" w:rsidR="0099036E">
        <w:rPr>
          <w:rFonts w:ascii="Times New Roman" w:hAnsi="Times New Roman"/>
          <w:lang w:eastAsia="en-US"/>
        </w:rPr>
        <w:t xml:space="preserve">skutočnosti, ktoré odôvodňujú </w:t>
      </w:r>
      <w:r w:rsidRPr="00C942A0" w:rsidR="00B32336">
        <w:rPr>
          <w:rFonts w:ascii="Times New Roman" w:hAnsi="Times New Roman"/>
          <w:lang w:eastAsia="en-US"/>
        </w:rPr>
        <w:t>podani</w:t>
      </w:r>
      <w:r w:rsidRPr="00C942A0" w:rsidR="0099036E">
        <w:rPr>
          <w:rFonts w:ascii="Times New Roman" w:hAnsi="Times New Roman"/>
          <w:lang w:eastAsia="en-US"/>
        </w:rPr>
        <w:t>e</w:t>
      </w:r>
      <w:r w:rsidRPr="00C942A0" w:rsidR="00B32336">
        <w:rPr>
          <w:rFonts w:ascii="Times New Roman" w:hAnsi="Times New Roman"/>
          <w:lang w:eastAsia="en-US"/>
        </w:rPr>
        <w:t xml:space="preserve"> námietky zaujatosti</w:t>
      </w:r>
      <w:r w:rsidRPr="00C942A0">
        <w:rPr>
          <w:rFonts w:ascii="Times New Roman" w:hAnsi="Times New Roman"/>
          <w:lang w:eastAsia="en-US"/>
        </w:rPr>
        <w:t xml:space="preserve"> okrem tých, ktoré nemôže bez svojej viny pripojiť. Na </w:t>
      </w:r>
      <w:r w:rsidRPr="00C942A0" w:rsidR="004071B6">
        <w:rPr>
          <w:rFonts w:ascii="Times New Roman" w:hAnsi="Times New Roman"/>
          <w:lang w:eastAsia="en-US"/>
        </w:rPr>
        <w:t xml:space="preserve">neskôr uplatnenú námietku zaujatosti a na </w:t>
      </w:r>
      <w:r w:rsidRPr="00C942A0">
        <w:rPr>
          <w:rFonts w:ascii="Times New Roman" w:hAnsi="Times New Roman"/>
          <w:lang w:eastAsia="en-US"/>
        </w:rPr>
        <w:t>podanie, ktoré nespĺňa náležitosti námietky zaujatosti</w:t>
      </w:r>
      <w:r w:rsidRPr="00C942A0" w:rsidR="00B32336">
        <w:rPr>
          <w:rFonts w:ascii="Times New Roman" w:hAnsi="Times New Roman"/>
          <w:lang w:eastAsia="en-US"/>
        </w:rPr>
        <w:t>,</w:t>
      </w:r>
      <w:r w:rsidRPr="00C942A0">
        <w:rPr>
          <w:rFonts w:ascii="Times New Roman" w:hAnsi="Times New Roman"/>
          <w:lang w:eastAsia="en-US"/>
        </w:rPr>
        <w:t xml:space="preserve"> sa neprihliada a príslušný orgán túto skutočnosť oznámi tomu, kto námietku podal; postup podľa § 13 sa</w:t>
      </w:r>
      <w:r w:rsidRPr="00C942A0" w:rsidR="00C72805">
        <w:rPr>
          <w:rFonts w:ascii="Times New Roman" w:hAnsi="Times New Roman"/>
          <w:lang w:eastAsia="en-US"/>
        </w:rPr>
        <w:t xml:space="preserve"> v takom prípade</w:t>
      </w:r>
      <w:r w:rsidRPr="00C942A0">
        <w:rPr>
          <w:rFonts w:ascii="Times New Roman" w:hAnsi="Times New Roman"/>
          <w:lang w:eastAsia="en-US"/>
        </w:rPr>
        <w:t xml:space="preserve"> neuplatní.</w:t>
      </w:r>
      <w:r w:rsidRPr="00C942A0" w:rsidR="00B32336">
        <w:rPr>
          <w:rFonts w:ascii="Times New Roman" w:hAnsi="Times New Roman"/>
          <w:lang w:eastAsia="en-US"/>
        </w:rPr>
        <w:t>“.</w:t>
      </w:r>
    </w:p>
    <w:p w:rsidR="00855456" w:rsidRPr="00C942A0" w:rsidP="00C942A0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C129BE" w:rsidRPr="00C942A0" w:rsidP="00C942A0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V § 60 ods. 6 sa vypúšťa druhá veta a</w:t>
      </w:r>
      <w:r w:rsidRPr="00C942A0" w:rsidR="00B71CD4">
        <w:rPr>
          <w:rFonts w:ascii="Times New Roman" w:hAnsi="Times New Roman"/>
          <w:lang w:eastAsia="en-US"/>
        </w:rPr>
        <w:t xml:space="preserve"> bodka na konci sa nahrádza </w:t>
      </w:r>
      <w:r w:rsidRPr="00C942A0" w:rsidR="00937532">
        <w:rPr>
          <w:rFonts w:ascii="Times New Roman" w:hAnsi="Times New Roman"/>
          <w:lang w:eastAsia="en-US"/>
        </w:rPr>
        <w:t>čiark</w:t>
      </w:r>
      <w:r w:rsidRPr="00C942A0" w:rsidR="00B71CD4">
        <w:rPr>
          <w:rFonts w:ascii="Times New Roman" w:hAnsi="Times New Roman"/>
          <w:lang w:eastAsia="en-US"/>
        </w:rPr>
        <w:t>ou</w:t>
      </w:r>
      <w:r w:rsidRPr="00C942A0" w:rsidR="00937532">
        <w:rPr>
          <w:rFonts w:ascii="Times New Roman" w:hAnsi="Times New Roman"/>
          <w:lang w:eastAsia="en-US"/>
        </w:rPr>
        <w:t xml:space="preserve"> a</w:t>
      </w:r>
      <w:r w:rsidRPr="00C942A0" w:rsidR="00B71CD4">
        <w:rPr>
          <w:rFonts w:ascii="Times New Roman" w:hAnsi="Times New Roman"/>
          <w:lang w:eastAsia="en-US"/>
        </w:rPr>
        <w:t> pripájajú sa</w:t>
      </w:r>
      <w:r w:rsidRPr="00C942A0">
        <w:rPr>
          <w:rFonts w:ascii="Times New Roman" w:hAnsi="Times New Roman"/>
          <w:lang w:eastAsia="en-US"/>
        </w:rPr>
        <w:t xml:space="preserve"> tieto slová: „riaditeľovi daňového úradu a</w:t>
      </w:r>
      <w:r w:rsidRPr="00C942A0" w:rsidR="00937532">
        <w:rPr>
          <w:rFonts w:ascii="Times New Roman" w:hAnsi="Times New Roman"/>
          <w:lang w:eastAsia="en-US"/>
        </w:rPr>
        <w:t xml:space="preserve"> riaditeľovi </w:t>
      </w:r>
      <w:r w:rsidRPr="00C942A0">
        <w:rPr>
          <w:rFonts w:ascii="Times New Roman" w:hAnsi="Times New Roman"/>
          <w:lang w:eastAsia="en-US"/>
        </w:rPr>
        <w:t>colného úradu</w:t>
      </w:r>
      <w:r w:rsidRPr="00C942A0" w:rsidR="00B71CD4">
        <w:rPr>
          <w:rFonts w:ascii="Times New Roman" w:hAnsi="Times New Roman"/>
          <w:lang w:eastAsia="en-US"/>
        </w:rPr>
        <w:t>.</w:t>
      </w:r>
      <w:r w:rsidRPr="00C942A0">
        <w:rPr>
          <w:rFonts w:ascii="Times New Roman" w:hAnsi="Times New Roman"/>
          <w:lang w:eastAsia="en-US"/>
        </w:rPr>
        <w:t>“.</w:t>
      </w:r>
    </w:p>
    <w:p w:rsidR="00C129BE" w:rsidRPr="00C942A0" w:rsidP="00C942A0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2414DC" w:rsidRPr="00C942A0" w:rsidP="00C942A0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942A0" w:rsidR="00576924">
        <w:rPr>
          <w:rFonts w:ascii="Times New Roman" w:hAnsi="Times New Roman"/>
          <w:lang w:eastAsia="en-US"/>
        </w:rPr>
        <w:t>V </w:t>
      </w:r>
      <w:r w:rsidRPr="00C942A0" w:rsidR="00C129BE">
        <w:rPr>
          <w:rFonts w:ascii="Times New Roman" w:hAnsi="Times New Roman"/>
          <w:lang w:eastAsia="en-US"/>
        </w:rPr>
        <w:t>§</w:t>
      </w:r>
      <w:r w:rsidRPr="00C942A0" w:rsidR="00576924">
        <w:rPr>
          <w:rFonts w:ascii="Times New Roman" w:hAnsi="Times New Roman"/>
          <w:lang w:eastAsia="en-US"/>
        </w:rPr>
        <w:t xml:space="preserve"> 60 ods. 7 sa na konci pripája táto veta: </w:t>
      </w:r>
      <w:r w:rsidRPr="00C942A0" w:rsidR="000F1F80">
        <w:rPr>
          <w:rFonts w:ascii="Times New Roman" w:hAnsi="Times New Roman"/>
          <w:lang w:eastAsia="en-US"/>
        </w:rPr>
        <w:t>„</w:t>
      </w:r>
      <w:r w:rsidRPr="00C942A0">
        <w:rPr>
          <w:rFonts w:ascii="Times New Roman" w:hAnsi="Times New Roman"/>
          <w:lang w:eastAsia="en-US"/>
        </w:rPr>
        <w:t xml:space="preserve">Na </w:t>
      </w:r>
      <w:r w:rsidRPr="00C942A0" w:rsidR="00576924">
        <w:rPr>
          <w:rFonts w:ascii="Times New Roman" w:hAnsi="Times New Roman"/>
          <w:lang w:eastAsia="en-US"/>
        </w:rPr>
        <w:t xml:space="preserve">opakovanú </w:t>
      </w:r>
      <w:r w:rsidRPr="00C942A0">
        <w:rPr>
          <w:rFonts w:ascii="Times New Roman" w:hAnsi="Times New Roman"/>
          <w:lang w:eastAsia="en-US"/>
        </w:rPr>
        <w:t>námietku zaujatosti podanú z toho istého dôvodu, o ktor</w:t>
      </w:r>
      <w:r w:rsidRPr="00C942A0" w:rsidR="00356115">
        <w:rPr>
          <w:rFonts w:ascii="Times New Roman" w:hAnsi="Times New Roman"/>
          <w:lang w:eastAsia="en-US"/>
        </w:rPr>
        <w:t>ej</w:t>
      </w:r>
      <w:r w:rsidRPr="00C942A0">
        <w:rPr>
          <w:rFonts w:ascii="Times New Roman" w:hAnsi="Times New Roman"/>
          <w:lang w:eastAsia="en-US"/>
        </w:rPr>
        <w:t xml:space="preserve"> už bolo rozhodnuté</w:t>
      </w:r>
      <w:r w:rsidRPr="00C942A0" w:rsidR="00B32336">
        <w:rPr>
          <w:rFonts w:ascii="Times New Roman" w:hAnsi="Times New Roman"/>
          <w:lang w:eastAsia="en-US"/>
        </w:rPr>
        <w:t>,</w:t>
      </w:r>
      <w:r w:rsidRPr="00C942A0">
        <w:rPr>
          <w:rFonts w:ascii="Times New Roman" w:hAnsi="Times New Roman"/>
          <w:lang w:eastAsia="en-US"/>
        </w:rPr>
        <w:t xml:space="preserve"> sa neprihliada.</w:t>
      </w:r>
      <w:r w:rsidRPr="00C942A0" w:rsidR="000F1F80">
        <w:rPr>
          <w:rFonts w:ascii="Times New Roman" w:hAnsi="Times New Roman"/>
          <w:lang w:eastAsia="en-US"/>
        </w:rPr>
        <w:t>“.</w:t>
      </w:r>
      <w:r w:rsidRPr="00C942A0">
        <w:rPr>
          <w:rFonts w:ascii="Times New Roman" w:hAnsi="Times New Roman"/>
          <w:lang w:eastAsia="en-US"/>
        </w:rPr>
        <w:t xml:space="preserve"> </w:t>
      </w:r>
    </w:p>
    <w:p w:rsidR="002414DC" w:rsidRPr="00C942A0" w:rsidP="00C942A0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2F7BFD" w:rsidRPr="00C942A0" w:rsidP="00C942A0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V § 63 ods. 3 písm. d) sa </w:t>
      </w:r>
      <w:r w:rsidRPr="00C942A0" w:rsidR="00E87FE7">
        <w:rPr>
          <w:rFonts w:ascii="Times New Roman" w:hAnsi="Times New Roman"/>
          <w:lang w:eastAsia="en-US"/>
        </w:rPr>
        <w:t xml:space="preserve">vypúšťajú slová </w:t>
      </w:r>
      <w:r w:rsidRPr="00C942A0">
        <w:rPr>
          <w:rFonts w:ascii="Times New Roman" w:hAnsi="Times New Roman"/>
          <w:lang w:eastAsia="en-US"/>
        </w:rPr>
        <w:t>„príslušnej poskytovateľov</w:t>
      </w:r>
      <w:r w:rsidRPr="00C942A0" w:rsidR="00E87FE7">
        <w:rPr>
          <w:rFonts w:ascii="Times New Roman" w:hAnsi="Times New Roman"/>
          <w:lang w:eastAsia="en-US"/>
        </w:rPr>
        <w:t xml:space="preserve"> platobných služieb</w:t>
      </w:r>
      <w:r w:rsidRPr="00C942A0">
        <w:rPr>
          <w:rFonts w:ascii="Times New Roman" w:hAnsi="Times New Roman"/>
          <w:lang w:eastAsia="en-US"/>
        </w:rPr>
        <w:t>“.</w:t>
      </w:r>
    </w:p>
    <w:p w:rsidR="007318C5" w:rsidRPr="00C942A0" w:rsidP="00C942A0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AF23D6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V § 63 sa za odsek 10 vkladá nový odsek 11, ktorý </w:t>
      </w:r>
      <w:r w:rsidRPr="00C942A0" w:rsidR="001A0213">
        <w:rPr>
          <w:rFonts w:ascii="Times New Roman" w:hAnsi="Times New Roman"/>
          <w:lang w:eastAsia="en-US"/>
        </w:rPr>
        <w:t>z</w:t>
      </w:r>
      <w:r w:rsidRPr="00C942A0">
        <w:rPr>
          <w:rFonts w:ascii="Times New Roman" w:hAnsi="Times New Roman"/>
          <w:lang w:eastAsia="en-US"/>
        </w:rPr>
        <w:t>nie:</w:t>
      </w:r>
    </w:p>
    <w:p w:rsidR="00AF23D6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„(11) Rozhodnutie je vydané </w:t>
      </w:r>
      <w:r w:rsidRPr="00C942A0" w:rsidR="00937532">
        <w:rPr>
          <w:rFonts w:ascii="Times New Roman" w:hAnsi="Times New Roman"/>
          <w:lang w:eastAsia="en-US"/>
        </w:rPr>
        <w:t xml:space="preserve">dňom vykonania </w:t>
      </w:r>
      <w:r w:rsidRPr="00C942A0">
        <w:rPr>
          <w:rFonts w:ascii="Times New Roman" w:hAnsi="Times New Roman"/>
          <w:lang w:eastAsia="en-US"/>
        </w:rPr>
        <w:t xml:space="preserve">úkonu </w:t>
      </w:r>
      <w:r w:rsidRPr="00C942A0" w:rsidR="005D0860">
        <w:rPr>
          <w:rFonts w:ascii="Times New Roman" w:hAnsi="Times New Roman"/>
          <w:lang w:eastAsia="en-US"/>
        </w:rPr>
        <w:t xml:space="preserve">smerujúceho </w:t>
      </w:r>
      <w:r w:rsidRPr="00C942A0">
        <w:rPr>
          <w:rFonts w:ascii="Times New Roman" w:hAnsi="Times New Roman"/>
          <w:lang w:eastAsia="en-US"/>
        </w:rPr>
        <w:t>k jeho doručeniu; rozhodnutie, ktoré sa nedoručuje</w:t>
      </w:r>
      <w:r w:rsidRPr="00C942A0" w:rsidR="005D0860">
        <w:rPr>
          <w:rFonts w:ascii="Times New Roman" w:hAnsi="Times New Roman"/>
          <w:lang w:eastAsia="en-US"/>
        </w:rPr>
        <w:t>,</w:t>
      </w:r>
      <w:r w:rsidRPr="00C942A0">
        <w:rPr>
          <w:rFonts w:ascii="Times New Roman" w:hAnsi="Times New Roman"/>
          <w:lang w:eastAsia="en-US"/>
        </w:rPr>
        <w:t xml:space="preserve"> je vydané dňom jeho podpísania</w:t>
      </w:r>
      <w:r w:rsidRPr="00C942A0" w:rsidR="008309F6">
        <w:rPr>
          <w:rFonts w:ascii="Times New Roman" w:hAnsi="Times New Roman"/>
          <w:lang w:eastAsia="en-US"/>
        </w:rPr>
        <w:t xml:space="preserve"> osobou uvedenou v</w:t>
      </w:r>
      <w:r w:rsidRPr="00C942A0" w:rsidR="00123821">
        <w:rPr>
          <w:rFonts w:ascii="Times New Roman" w:hAnsi="Times New Roman"/>
          <w:lang w:eastAsia="en-US"/>
        </w:rPr>
        <w:t xml:space="preserve"> odseku 3 </w:t>
      </w:r>
      <w:r w:rsidRPr="00C942A0" w:rsidR="008309F6">
        <w:rPr>
          <w:rFonts w:ascii="Times New Roman" w:hAnsi="Times New Roman"/>
          <w:lang w:eastAsia="en-US"/>
        </w:rPr>
        <w:t>písm. f)</w:t>
      </w:r>
      <w:r w:rsidRPr="00C942A0">
        <w:rPr>
          <w:rFonts w:ascii="Times New Roman" w:hAnsi="Times New Roman"/>
          <w:lang w:eastAsia="en-US"/>
        </w:rPr>
        <w:t>.“.</w:t>
      </w:r>
    </w:p>
    <w:p w:rsidR="00AF23D6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AF23D6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Doterajší odsek 11 sa označuje ako odsek 12.</w:t>
      </w:r>
    </w:p>
    <w:p w:rsidR="00E94347" w:rsidRPr="00C942A0" w:rsidP="00C942A0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8110EE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V § 67 ods. 2 písm. a) ôsmom bode a písm. b) šiestom bode sa slová „</w:t>
      </w:r>
      <w:r w:rsidRPr="00C942A0" w:rsidR="002B136E">
        <w:rPr>
          <w:rFonts w:ascii="Times New Roman" w:hAnsi="Times New Roman"/>
          <w:lang w:eastAsia="en-US"/>
        </w:rPr>
        <w:t xml:space="preserve">v </w:t>
      </w:r>
      <w:r w:rsidRPr="00C942A0">
        <w:rPr>
          <w:rFonts w:ascii="Times New Roman" w:hAnsi="Times New Roman"/>
          <w:lang w:eastAsia="en-US"/>
        </w:rPr>
        <w:t>poskytovateľo</w:t>
      </w:r>
      <w:r w:rsidRPr="00C942A0" w:rsidR="00B259E6">
        <w:rPr>
          <w:rFonts w:ascii="Times New Roman" w:hAnsi="Times New Roman"/>
          <w:lang w:eastAsia="en-US"/>
        </w:rPr>
        <w:t>ch</w:t>
      </w:r>
      <w:r w:rsidRPr="00C942A0" w:rsidR="002B136E">
        <w:rPr>
          <w:rFonts w:ascii="Times New Roman" w:hAnsi="Times New Roman"/>
          <w:lang w:eastAsia="en-US"/>
        </w:rPr>
        <w:t>“</w:t>
      </w:r>
      <w:r w:rsidRPr="00C942A0">
        <w:rPr>
          <w:rFonts w:ascii="Times New Roman" w:hAnsi="Times New Roman"/>
          <w:lang w:eastAsia="en-US"/>
        </w:rPr>
        <w:t xml:space="preserve"> </w:t>
      </w:r>
      <w:r w:rsidRPr="00C942A0" w:rsidR="002B136E">
        <w:rPr>
          <w:rFonts w:ascii="Times New Roman" w:hAnsi="Times New Roman"/>
          <w:lang w:eastAsia="en-US"/>
        </w:rPr>
        <w:t>nahrádzajú slovami „u poskytovateľov</w:t>
      </w:r>
      <w:r w:rsidRPr="00C942A0">
        <w:rPr>
          <w:rFonts w:ascii="Times New Roman" w:hAnsi="Times New Roman"/>
          <w:lang w:eastAsia="en-US"/>
        </w:rPr>
        <w:t xml:space="preserve">“. </w:t>
      </w:r>
    </w:p>
    <w:p w:rsidR="008110EE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7E53A8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V § 67 ods. 7 tretia veta znie: „Správca dane </w:t>
      </w:r>
      <w:r w:rsidRPr="00C942A0" w:rsidR="00F20F6A">
        <w:rPr>
          <w:rFonts w:ascii="Times New Roman" w:hAnsi="Times New Roman"/>
          <w:lang w:eastAsia="en-US"/>
        </w:rPr>
        <w:t xml:space="preserve">namiesto písomného vyhotovenia rozhodnutia vydá daňovému subjektu osvedčenie o registrácii a ak registráciu vykonáva správca dane, ktorým je daňový úrad, vyhotoví o tom úradný záznam.“. </w:t>
      </w:r>
    </w:p>
    <w:p w:rsidR="002216B1" w:rsidRPr="00C942A0" w:rsidP="00934363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3D1E04" w:rsidRPr="00C942A0" w:rsidP="00C942A0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Za § 68 sa vkladá § 68a, ktorý vrátane nadpisu znie:</w:t>
      </w:r>
    </w:p>
    <w:p w:rsidR="00D64B62" w:rsidRPr="00C942A0" w:rsidP="00C942A0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3D1E04" w:rsidRPr="00C942A0" w:rsidP="00B45A9E">
      <w:pPr>
        <w:bidi w:val="0"/>
        <w:contextualSpacing/>
        <w:jc w:val="center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„§ 68a </w:t>
      </w:r>
    </w:p>
    <w:p w:rsidR="003D1E04" w:rsidRPr="00C942A0" w:rsidP="00B45A9E">
      <w:pPr>
        <w:bidi w:val="0"/>
        <w:contextualSpacing/>
        <w:jc w:val="center"/>
        <w:rPr>
          <w:rFonts w:ascii="Times New Roman" w:hAnsi="Times New Roman"/>
          <w:lang w:eastAsia="en-US"/>
        </w:rPr>
      </w:pPr>
      <w:r w:rsidRPr="00C942A0" w:rsidR="00FB0C22">
        <w:rPr>
          <w:rFonts w:ascii="Times New Roman" w:hAnsi="Times New Roman"/>
          <w:lang w:eastAsia="en-US"/>
        </w:rPr>
        <w:t>Skrátené vyrubovacie konanie</w:t>
      </w:r>
    </w:p>
    <w:p w:rsidR="003D1E04" w:rsidRPr="00C942A0" w:rsidP="00C942A0">
      <w:pPr>
        <w:bidi w:val="0"/>
        <w:ind w:left="360"/>
        <w:contextualSpacing/>
        <w:jc w:val="center"/>
        <w:rPr>
          <w:rFonts w:ascii="Times New Roman" w:hAnsi="Times New Roman"/>
          <w:lang w:eastAsia="en-US"/>
        </w:rPr>
      </w:pPr>
    </w:p>
    <w:p w:rsidR="00ED7B4C" w:rsidRPr="00C942A0" w:rsidP="00C942A0">
      <w:pPr>
        <w:bidi w:val="0"/>
        <w:jc w:val="both"/>
        <w:rPr>
          <w:rFonts w:ascii="Times New Roman" w:hAnsi="Times New Roman"/>
          <w:lang w:eastAsia="en-US"/>
        </w:rPr>
      </w:pPr>
      <w:r w:rsidRPr="00C942A0" w:rsidR="003D1E04">
        <w:rPr>
          <w:rFonts w:ascii="Times New Roman" w:hAnsi="Times New Roman"/>
        </w:rPr>
        <w:t>(1)</w:t>
      </w:r>
      <w:r w:rsidRPr="00C942A0" w:rsidR="00450889">
        <w:rPr>
          <w:rFonts w:ascii="Times New Roman" w:hAnsi="Times New Roman"/>
        </w:rPr>
        <w:t xml:space="preserve"> </w:t>
      </w:r>
      <w:r w:rsidRPr="00C942A0" w:rsidR="003D1E04">
        <w:rPr>
          <w:rFonts w:ascii="Times New Roman" w:hAnsi="Times New Roman"/>
        </w:rPr>
        <w:t xml:space="preserve">Správca dane </w:t>
      </w:r>
      <w:r w:rsidRPr="00C942A0" w:rsidR="00DC5696">
        <w:rPr>
          <w:rFonts w:ascii="Times New Roman" w:hAnsi="Times New Roman"/>
        </w:rPr>
        <w:t xml:space="preserve">vydá </w:t>
      </w:r>
      <w:r w:rsidRPr="00C942A0" w:rsidR="00FB0C22">
        <w:rPr>
          <w:rFonts w:ascii="Times New Roman" w:hAnsi="Times New Roman"/>
        </w:rPr>
        <w:t>rozhodnut</w:t>
      </w:r>
      <w:r w:rsidRPr="00C942A0" w:rsidR="00E54763">
        <w:rPr>
          <w:rFonts w:ascii="Times New Roman" w:hAnsi="Times New Roman"/>
        </w:rPr>
        <w:t>ie</w:t>
      </w:r>
      <w:r w:rsidRPr="00C942A0" w:rsidR="00FB0C22">
        <w:rPr>
          <w:rFonts w:ascii="Times New Roman" w:hAnsi="Times New Roman"/>
        </w:rPr>
        <w:t xml:space="preserve"> v skrátenom vyrubovacom konaní</w:t>
      </w:r>
      <w:r w:rsidRPr="00C942A0" w:rsidR="00CB6D53">
        <w:rPr>
          <w:rFonts w:ascii="Times New Roman" w:hAnsi="Times New Roman"/>
        </w:rPr>
        <w:t xml:space="preserve"> (ďalej len „vyrubovací rozkaz“)</w:t>
      </w:r>
      <w:r w:rsidRPr="00C942A0" w:rsidR="00E54763">
        <w:rPr>
          <w:rFonts w:ascii="Times New Roman" w:hAnsi="Times New Roman"/>
        </w:rPr>
        <w:t>, ktorým</w:t>
      </w:r>
      <w:r w:rsidRPr="00C942A0" w:rsidR="00FB0C22">
        <w:rPr>
          <w:rFonts w:ascii="Times New Roman" w:hAnsi="Times New Roman"/>
        </w:rPr>
        <w:t xml:space="preserve"> vyrub</w:t>
      </w:r>
      <w:r w:rsidRPr="00C942A0" w:rsidR="00E54763">
        <w:rPr>
          <w:rFonts w:ascii="Times New Roman" w:hAnsi="Times New Roman"/>
        </w:rPr>
        <w:t>í</w:t>
      </w:r>
      <w:r w:rsidRPr="00C942A0" w:rsidR="00FB0C22">
        <w:rPr>
          <w:rFonts w:ascii="Times New Roman" w:hAnsi="Times New Roman"/>
        </w:rPr>
        <w:t xml:space="preserve"> daň alebo rozdiel dane oproti vyrubenej dani alebo určí </w:t>
      </w:r>
      <w:r w:rsidRPr="00C942A0" w:rsidR="00DB1E87">
        <w:rPr>
          <w:rFonts w:ascii="Times New Roman" w:hAnsi="Times New Roman"/>
        </w:rPr>
        <w:t xml:space="preserve">sumu alebo </w:t>
      </w:r>
      <w:r w:rsidRPr="00C942A0" w:rsidR="00FB0C22">
        <w:rPr>
          <w:rFonts w:ascii="Times New Roman" w:hAnsi="Times New Roman"/>
        </w:rPr>
        <w:t xml:space="preserve">rozdiel v sume, ktorú mal daňový subjekt </w:t>
      </w:r>
      <w:r w:rsidRPr="00C942A0" w:rsidR="00DC5696">
        <w:rPr>
          <w:rFonts w:ascii="Times New Roman" w:hAnsi="Times New Roman"/>
        </w:rPr>
        <w:t xml:space="preserve">vykázať </w:t>
      </w:r>
      <w:r w:rsidRPr="00C942A0" w:rsidR="00FB0C22">
        <w:rPr>
          <w:rFonts w:ascii="Times New Roman" w:hAnsi="Times New Roman"/>
        </w:rPr>
        <w:t>podľa osobitných predpisov</w:t>
      </w:r>
      <w:r w:rsidRPr="00C942A0" w:rsidR="00FB0C22">
        <w:rPr>
          <w:rFonts w:ascii="Times New Roman" w:hAnsi="Times New Roman"/>
          <w:vertAlign w:val="superscript"/>
        </w:rPr>
        <w:t>1</w:t>
      </w:r>
      <w:r w:rsidRPr="0026377D" w:rsidR="00FB0C22">
        <w:rPr>
          <w:rFonts w:ascii="Times New Roman" w:hAnsi="Times New Roman"/>
        </w:rPr>
        <w:t>)</w:t>
      </w:r>
      <w:r w:rsidRPr="00C942A0" w:rsidR="00FB0C22">
        <w:rPr>
          <w:rFonts w:ascii="Times New Roman" w:hAnsi="Times New Roman"/>
          <w:vertAlign w:val="superscript"/>
        </w:rPr>
        <w:t xml:space="preserve"> </w:t>
      </w:r>
      <w:r w:rsidRPr="00C942A0" w:rsidR="00FB0C22">
        <w:rPr>
          <w:rFonts w:ascii="Times New Roman" w:hAnsi="Times New Roman"/>
        </w:rPr>
        <w:t>alebo na ktorú si uplatnil nárok podľa osobitných predpisov</w:t>
      </w:r>
      <w:r w:rsidRPr="00C942A0" w:rsidR="006D3378">
        <w:rPr>
          <w:rFonts w:ascii="Times New Roman" w:hAnsi="Times New Roman"/>
        </w:rPr>
        <w:t>,</w:t>
      </w:r>
      <w:r w:rsidRPr="00C942A0" w:rsidR="00DB1E87">
        <w:rPr>
          <w:rFonts w:ascii="Times New Roman" w:hAnsi="Times New Roman"/>
          <w:vertAlign w:val="superscript"/>
        </w:rPr>
        <w:t>1</w:t>
      </w:r>
      <w:r w:rsidRPr="00C942A0" w:rsidR="00DB1E87">
        <w:rPr>
          <w:rFonts w:ascii="Times New Roman" w:hAnsi="Times New Roman"/>
        </w:rPr>
        <w:t>)</w:t>
      </w:r>
      <w:r w:rsidRPr="00C942A0" w:rsidR="00480D78">
        <w:rPr>
          <w:rFonts w:ascii="Times New Roman" w:hAnsi="Times New Roman"/>
        </w:rPr>
        <w:t xml:space="preserve"> ak </w:t>
      </w:r>
      <w:r w:rsidRPr="00C942A0" w:rsidR="000A207F">
        <w:rPr>
          <w:rFonts w:ascii="Times New Roman" w:hAnsi="Times New Roman"/>
        </w:rPr>
        <w:t>daňový subjekt ne</w:t>
      </w:r>
      <w:r w:rsidRPr="00C942A0">
        <w:rPr>
          <w:rFonts w:ascii="Times New Roman" w:hAnsi="Times New Roman"/>
        </w:rPr>
        <w:t xml:space="preserve">odstránil </w:t>
      </w:r>
      <w:r w:rsidRPr="00C942A0">
        <w:rPr>
          <w:rFonts w:ascii="Times New Roman" w:hAnsi="Times New Roman"/>
          <w:lang w:eastAsia="en-US"/>
        </w:rPr>
        <w:t>v lehote podľa § 17 ods. 2 nedostatky, ktoré majú vplyv na výšku dane alebo uplatneného nároku a</w:t>
      </w:r>
      <w:r w:rsidRPr="00C942A0" w:rsidR="00DB1E87">
        <w:rPr>
          <w:rFonts w:ascii="Times New Roman" w:hAnsi="Times New Roman"/>
          <w:lang w:eastAsia="en-US"/>
        </w:rPr>
        <w:t xml:space="preserve"> správca dane </w:t>
      </w:r>
      <w:r w:rsidRPr="00C942A0">
        <w:rPr>
          <w:rFonts w:ascii="Times New Roman" w:hAnsi="Times New Roman"/>
        </w:rPr>
        <w:t>nezačal daňovú kontrolu</w:t>
      </w:r>
      <w:r w:rsidRPr="00C942A0" w:rsidR="00DC5696">
        <w:rPr>
          <w:rFonts w:ascii="Times New Roman" w:hAnsi="Times New Roman"/>
        </w:rPr>
        <w:t>.</w:t>
      </w:r>
      <w:r w:rsidRPr="00C942A0">
        <w:rPr>
          <w:rFonts w:ascii="Times New Roman" w:hAnsi="Times New Roman"/>
        </w:rPr>
        <w:t xml:space="preserve"> </w:t>
      </w:r>
    </w:p>
    <w:p w:rsidR="00FB0C22" w:rsidRPr="00C942A0" w:rsidP="00C942A0">
      <w:pPr>
        <w:bidi w:val="0"/>
        <w:jc w:val="both"/>
        <w:rPr>
          <w:rFonts w:ascii="Times New Roman" w:hAnsi="Times New Roman"/>
        </w:rPr>
      </w:pPr>
    </w:p>
    <w:p w:rsidR="00480D78" w:rsidP="00C942A0">
      <w:pPr>
        <w:bidi w:val="0"/>
        <w:jc w:val="both"/>
        <w:rPr>
          <w:rFonts w:ascii="Times New Roman" w:hAnsi="Times New Roman"/>
        </w:rPr>
      </w:pPr>
      <w:r w:rsidRPr="00C942A0">
        <w:rPr>
          <w:rFonts w:ascii="Times New Roman" w:hAnsi="Times New Roman"/>
        </w:rPr>
        <w:t xml:space="preserve">(2) </w:t>
      </w:r>
      <w:r w:rsidRPr="00C942A0" w:rsidR="00CB6D53">
        <w:rPr>
          <w:rFonts w:ascii="Times New Roman" w:hAnsi="Times New Roman"/>
        </w:rPr>
        <w:t>Vyrubovací rozkaz</w:t>
      </w:r>
      <w:r w:rsidRPr="00C942A0">
        <w:rPr>
          <w:rFonts w:ascii="Times New Roman" w:hAnsi="Times New Roman"/>
        </w:rPr>
        <w:t xml:space="preserve"> správca dane vydá na základe </w:t>
      </w:r>
      <w:r w:rsidRPr="00C942A0" w:rsidR="001E6B94">
        <w:rPr>
          <w:rFonts w:ascii="Times New Roman" w:hAnsi="Times New Roman"/>
        </w:rPr>
        <w:t>skutočností</w:t>
      </w:r>
      <w:r w:rsidRPr="00C942A0">
        <w:rPr>
          <w:rFonts w:ascii="Times New Roman" w:hAnsi="Times New Roman"/>
        </w:rPr>
        <w:t xml:space="preserve"> a</w:t>
      </w:r>
      <w:r w:rsidRPr="00C942A0" w:rsidR="00937532">
        <w:rPr>
          <w:rFonts w:ascii="Times New Roman" w:hAnsi="Times New Roman"/>
        </w:rPr>
        <w:t xml:space="preserve"> na základe </w:t>
      </w:r>
      <w:r w:rsidRPr="00C942A0" w:rsidR="001E6B94">
        <w:rPr>
          <w:rFonts w:ascii="Times New Roman" w:hAnsi="Times New Roman"/>
        </w:rPr>
        <w:t xml:space="preserve">dôkazov, </w:t>
      </w:r>
      <w:r w:rsidRPr="00C942A0">
        <w:rPr>
          <w:rFonts w:ascii="Times New Roman" w:hAnsi="Times New Roman"/>
        </w:rPr>
        <w:t xml:space="preserve">ktoré získal </w:t>
      </w:r>
      <w:r w:rsidRPr="00C942A0" w:rsidR="00B35047">
        <w:rPr>
          <w:rFonts w:ascii="Times New Roman" w:hAnsi="Times New Roman"/>
        </w:rPr>
        <w:t>pri správe daní</w:t>
      </w:r>
      <w:r w:rsidRPr="00C942A0">
        <w:rPr>
          <w:rFonts w:ascii="Times New Roman" w:hAnsi="Times New Roman"/>
        </w:rPr>
        <w:t>.</w:t>
      </w:r>
      <w:r w:rsidRPr="00C942A0" w:rsidR="001E6B94">
        <w:rPr>
          <w:rFonts w:ascii="Times New Roman" w:hAnsi="Times New Roman"/>
        </w:rPr>
        <w:t xml:space="preserve"> </w:t>
      </w:r>
    </w:p>
    <w:p w:rsidR="0026377D" w:rsidRPr="00C942A0" w:rsidP="00C942A0">
      <w:pPr>
        <w:bidi w:val="0"/>
        <w:jc w:val="both"/>
        <w:rPr>
          <w:rFonts w:ascii="Times New Roman" w:hAnsi="Times New Roman"/>
        </w:rPr>
      </w:pPr>
    </w:p>
    <w:p w:rsidR="001E6B94" w:rsidP="00C942A0">
      <w:pPr>
        <w:bidi w:val="0"/>
        <w:jc w:val="both"/>
        <w:rPr>
          <w:rFonts w:ascii="Times New Roman" w:hAnsi="Times New Roman"/>
        </w:rPr>
      </w:pPr>
      <w:r w:rsidRPr="00C942A0" w:rsidR="003D1E04">
        <w:rPr>
          <w:rFonts w:ascii="Times New Roman" w:hAnsi="Times New Roman"/>
        </w:rPr>
        <w:t>(</w:t>
      </w:r>
      <w:r w:rsidRPr="00C942A0">
        <w:rPr>
          <w:rFonts w:ascii="Times New Roman" w:hAnsi="Times New Roman"/>
        </w:rPr>
        <w:t>3</w:t>
      </w:r>
      <w:r w:rsidRPr="00C942A0" w:rsidR="003D1E04">
        <w:rPr>
          <w:rFonts w:ascii="Times New Roman" w:hAnsi="Times New Roman"/>
        </w:rPr>
        <w:t>)</w:t>
      </w:r>
      <w:r w:rsidRPr="00C942A0">
        <w:rPr>
          <w:rFonts w:ascii="Times New Roman" w:hAnsi="Times New Roman"/>
        </w:rPr>
        <w:t xml:space="preserve"> Daňový subjekt je oprávnený podať </w:t>
      </w:r>
      <w:r w:rsidRPr="00C942A0" w:rsidR="00D060A8">
        <w:rPr>
          <w:rFonts w:ascii="Times New Roman" w:hAnsi="Times New Roman"/>
        </w:rPr>
        <w:t>proti</w:t>
      </w:r>
      <w:r w:rsidRPr="00C942A0">
        <w:rPr>
          <w:rFonts w:ascii="Times New Roman" w:hAnsi="Times New Roman"/>
        </w:rPr>
        <w:t xml:space="preserve"> vyrubovaciemu rozkazu odpor do 15 dní odo dňa jeho doručenia. </w:t>
      </w:r>
      <w:r w:rsidRPr="00C942A0" w:rsidR="00D060A8">
        <w:rPr>
          <w:rFonts w:ascii="Times New Roman" w:hAnsi="Times New Roman"/>
        </w:rPr>
        <w:t xml:space="preserve">Odpor sa podáva </w:t>
      </w:r>
      <w:r w:rsidRPr="00627C96" w:rsidR="00F6225A">
        <w:rPr>
          <w:rFonts w:ascii="Times New Roman" w:hAnsi="Times New Roman"/>
          <w:bCs/>
        </w:rPr>
        <w:t>správcovi dane</w:t>
      </w:r>
      <w:r w:rsidRPr="00C942A0" w:rsidR="00D060A8">
        <w:rPr>
          <w:rFonts w:ascii="Times New Roman" w:hAnsi="Times New Roman"/>
        </w:rPr>
        <w:t>, ktor</w:t>
      </w:r>
      <w:r w:rsidRPr="00C942A0" w:rsidR="001D7E7A">
        <w:rPr>
          <w:rFonts w:ascii="Times New Roman" w:hAnsi="Times New Roman"/>
        </w:rPr>
        <w:t xml:space="preserve">ý </w:t>
      </w:r>
      <w:r w:rsidRPr="00C942A0" w:rsidR="00034ACF">
        <w:rPr>
          <w:rFonts w:ascii="Times New Roman" w:hAnsi="Times New Roman"/>
        </w:rPr>
        <w:t xml:space="preserve">vyrubovací rozkaz </w:t>
      </w:r>
      <w:r w:rsidRPr="00C942A0" w:rsidR="001D7E7A">
        <w:rPr>
          <w:rFonts w:ascii="Times New Roman" w:hAnsi="Times New Roman"/>
        </w:rPr>
        <w:t xml:space="preserve">vydal. </w:t>
      </w:r>
      <w:r w:rsidRPr="00C942A0">
        <w:rPr>
          <w:rFonts w:ascii="Times New Roman" w:hAnsi="Times New Roman"/>
        </w:rPr>
        <w:t xml:space="preserve">Podaný odpor musí byť </w:t>
      </w:r>
      <w:r w:rsidRPr="00C942A0" w:rsidR="001D7E7A">
        <w:rPr>
          <w:rFonts w:ascii="Times New Roman" w:hAnsi="Times New Roman"/>
        </w:rPr>
        <w:t>vecne</w:t>
      </w:r>
      <w:r w:rsidRPr="00C942A0">
        <w:rPr>
          <w:rFonts w:ascii="Times New Roman" w:hAnsi="Times New Roman"/>
        </w:rPr>
        <w:t xml:space="preserve"> odôvodnený. Daňový subjekt je povinný predložiť správcovi dane súčasne s odporom </w:t>
      </w:r>
      <w:r w:rsidRPr="00C942A0" w:rsidR="006F0941">
        <w:rPr>
          <w:rFonts w:ascii="Times New Roman" w:hAnsi="Times New Roman"/>
        </w:rPr>
        <w:t>listiny, na ktoré sa odvoláva</w:t>
      </w:r>
      <w:r w:rsidRPr="00C942A0" w:rsidR="008110EE">
        <w:rPr>
          <w:rFonts w:ascii="Times New Roman" w:hAnsi="Times New Roman"/>
        </w:rPr>
        <w:t>,</w:t>
      </w:r>
      <w:r w:rsidRPr="00C942A0">
        <w:rPr>
          <w:rFonts w:ascii="Times New Roman" w:hAnsi="Times New Roman"/>
        </w:rPr>
        <w:t xml:space="preserve"> </w:t>
      </w:r>
      <w:r w:rsidRPr="00C942A0" w:rsidR="00E87FE7">
        <w:rPr>
          <w:rFonts w:ascii="Times New Roman" w:hAnsi="Times New Roman"/>
        </w:rPr>
        <w:t xml:space="preserve">alebo </w:t>
      </w:r>
      <w:r w:rsidRPr="00C942A0" w:rsidR="006F0941">
        <w:rPr>
          <w:rFonts w:ascii="Times New Roman" w:hAnsi="Times New Roman"/>
        </w:rPr>
        <w:t xml:space="preserve">označenie </w:t>
      </w:r>
      <w:r w:rsidRPr="00C942A0" w:rsidR="00E87FE7">
        <w:rPr>
          <w:rFonts w:ascii="Times New Roman" w:hAnsi="Times New Roman"/>
        </w:rPr>
        <w:t>in</w:t>
      </w:r>
      <w:r w:rsidRPr="00C942A0" w:rsidR="006F0941">
        <w:rPr>
          <w:rFonts w:ascii="Times New Roman" w:hAnsi="Times New Roman"/>
        </w:rPr>
        <w:t>ých</w:t>
      </w:r>
      <w:r w:rsidRPr="00C942A0">
        <w:rPr>
          <w:rFonts w:ascii="Times New Roman" w:hAnsi="Times New Roman"/>
        </w:rPr>
        <w:t xml:space="preserve"> dôkaz</w:t>
      </w:r>
      <w:r w:rsidRPr="00C942A0" w:rsidR="006F0941">
        <w:rPr>
          <w:rFonts w:ascii="Times New Roman" w:hAnsi="Times New Roman"/>
        </w:rPr>
        <w:t>ov</w:t>
      </w:r>
      <w:r w:rsidRPr="00C942A0">
        <w:rPr>
          <w:rFonts w:ascii="Times New Roman" w:hAnsi="Times New Roman"/>
        </w:rPr>
        <w:t xml:space="preserve"> vzťahujúc</w:t>
      </w:r>
      <w:r w:rsidRPr="00C942A0" w:rsidR="006F0941">
        <w:rPr>
          <w:rFonts w:ascii="Times New Roman" w:hAnsi="Times New Roman"/>
        </w:rPr>
        <w:t>ich</w:t>
      </w:r>
      <w:r w:rsidRPr="00C942A0">
        <w:rPr>
          <w:rFonts w:ascii="Times New Roman" w:hAnsi="Times New Roman"/>
        </w:rPr>
        <w:t xml:space="preserve"> sa na dôvody podaného odporu.</w:t>
      </w:r>
      <w:r w:rsidRPr="00C942A0" w:rsidR="00252B1D">
        <w:rPr>
          <w:rFonts w:ascii="Times New Roman" w:hAnsi="Times New Roman"/>
        </w:rPr>
        <w:t xml:space="preserve"> Proti vyrubovaciemu rozkazu ne</w:t>
      </w:r>
      <w:r w:rsidRPr="00C942A0" w:rsidR="001A3D81">
        <w:rPr>
          <w:rFonts w:ascii="Times New Roman" w:hAnsi="Times New Roman"/>
        </w:rPr>
        <w:t xml:space="preserve">možno podať opravné prostriedky, okrem preskúmavania </w:t>
      </w:r>
      <w:r w:rsidRPr="00C942A0" w:rsidR="00552039">
        <w:rPr>
          <w:rFonts w:ascii="Times New Roman" w:hAnsi="Times New Roman"/>
        </w:rPr>
        <w:t xml:space="preserve">rozhodnutia </w:t>
      </w:r>
      <w:r w:rsidRPr="00C942A0" w:rsidR="001A3D81">
        <w:rPr>
          <w:rFonts w:ascii="Times New Roman" w:hAnsi="Times New Roman"/>
        </w:rPr>
        <w:t>súdom.</w:t>
      </w:r>
      <w:r w:rsidRPr="00C942A0" w:rsidR="00620F28">
        <w:rPr>
          <w:rFonts w:ascii="Times New Roman" w:hAnsi="Times New Roman"/>
        </w:rPr>
        <w:t xml:space="preserve"> </w:t>
      </w:r>
    </w:p>
    <w:p w:rsidR="00E760EF" w:rsidRPr="00C942A0" w:rsidP="00C942A0">
      <w:pPr>
        <w:bidi w:val="0"/>
        <w:jc w:val="both"/>
        <w:rPr>
          <w:rFonts w:ascii="Times New Roman" w:hAnsi="Times New Roman"/>
        </w:rPr>
      </w:pPr>
    </w:p>
    <w:p w:rsidR="005D0C18" w:rsidRPr="00C942A0" w:rsidP="00C942A0">
      <w:pPr>
        <w:bidi w:val="0"/>
        <w:jc w:val="both"/>
        <w:rPr>
          <w:rFonts w:ascii="Times New Roman" w:hAnsi="Times New Roman"/>
        </w:rPr>
      </w:pPr>
      <w:r w:rsidRPr="00C942A0">
        <w:rPr>
          <w:rFonts w:ascii="Times New Roman" w:hAnsi="Times New Roman"/>
        </w:rPr>
        <w:t xml:space="preserve">(4) Správca dane rozhodnutím odpor odmietne, ak bol podaný </w:t>
      </w:r>
    </w:p>
    <w:p w:rsidR="005D0C18" w:rsidRPr="00C942A0" w:rsidP="00C942A0">
      <w:pPr>
        <w:bidi w:val="0"/>
        <w:jc w:val="both"/>
        <w:rPr>
          <w:rFonts w:ascii="Times New Roman" w:hAnsi="Times New Roman"/>
        </w:rPr>
      </w:pPr>
      <w:r w:rsidRPr="00C942A0">
        <w:rPr>
          <w:rFonts w:ascii="Times New Roman" w:hAnsi="Times New Roman"/>
        </w:rPr>
        <w:t>a) oneskorene</w:t>
      </w:r>
      <w:r w:rsidRPr="00C942A0" w:rsidR="008110EE">
        <w:rPr>
          <w:rFonts w:ascii="Times New Roman" w:hAnsi="Times New Roman"/>
        </w:rPr>
        <w:t>,</w:t>
      </w:r>
      <w:r w:rsidRPr="00C942A0">
        <w:rPr>
          <w:rFonts w:ascii="Times New Roman" w:hAnsi="Times New Roman"/>
        </w:rPr>
        <w:t xml:space="preserve"> </w:t>
      </w:r>
    </w:p>
    <w:p w:rsidR="005D0C18" w:rsidRPr="00C942A0" w:rsidP="00C942A0">
      <w:pPr>
        <w:bidi w:val="0"/>
        <w:jc w:val="both"/>
        <w:rPr>
          <w:rFonts w:ascii="Times New Roman" w:hAnsi="Times New Roman"/>
        </w:rPr>
      </w:pPr>
      <w:r w:rsidRPr="00C942A0">
        <w:rPr>
          <w:rFonts w:ascii="Times New Roman" w:hAnsi="Times New Roman"/>
        </w:rPr>
        <w:t>b) neoprávnenou osobou alebo</w:t>
      </w:r>
    </w:p>
    <w:p w:rsidR="005D0C18" w:rsidRPr="00C942A0" w:rsidP="00C942A0">
      <w:pPr>
        <w:bidi w:val="0"/>
        <w:jc w:val="both"/>
        <w:rPr>
          <w:rFonts w:ascii="Times New Roman" w:hAnsi="Times New Roman"/>
        </w:rPr>
      </w:pPr>
      <w:r w:rsidRPr="00C942A0">
        <w:rPr>
          <w:rFonts w:ascii="Times New Roman" w:hAnsi="Times New Roman"/>
        </w:rPr>
        <w:t xml:space="preserve">c) bez </w:t>
      </w:r>
      <w:r w:rsidRPr="00C942A0" w:rsidR="00EA02F1">
        <w:rPr>
          <w:rFonts w:ascii="Times New Roman" w:hAnsi="Times New Roman"/>
        </w:rPr>
        <w:t>vecného</w:t>
      </w:r>
      <w:r w:rsidRPr="00C942A0">
        <w:rPr>
          <w:rFonts w:ascii="Times New Roman" w:hAnsi="Times New Roman"/>
        </w:rPr>
        <w:t xml:space="preserve"> odôvodnenia</w:t>
      </w:r>
      <w:r w:rsidRPr="00C942A0" w:rsidR="00E54763">
        <w:rPr>
          <w:rFonts w:ascii="Times New Roman" w:hAnsi="Times New Roman"/>
        </w:rPr>
        <w:t>, pričom</w:t>
      </w:r>
      <w:r w:rsidRPr="00C942A0">
        <w:rPr>
          <w:rFonts w:ascii="Times New Roman" w:hAnsi="Times New Roman"/>
        </w:rPr>
        <w:t xml:space="preserve"> o tomto následku musí byť daňový subjekt poučený vo vyrubovacom rozkaze.</w:t>
      </w:r>
    </w:p>
    <w:p w:rsidR="005D0C18" w:rsidRPr="00C942A0" w:rsidP="00C942A0">
      <w:pPr>
        <w:bidi w:val="0"/>
        <w:jc w:val="both"/>
        <w:rPr>
          <w:rFonts w:ascii="Times New Roman" w:hAnsi="Times New Roman"/>
        </w:rPr>
      </w:pPr>
    </w:p>
    <w:p w:rsidR="003D1E04" w:rsidRPr="00C942A0" w:rsidP="00C942A0">
      <w:pPr>
        <w:bidi w:val="0"/>
        <w:jc w:val="both"/>
        <w:rPr>
          <w:rFonts w:ascii="Times New Roman" w:hAnsi="Times New Roman"/>
        </w:rPr>
      </w:pPr>
      <w:r w:rsidRPr="00C942A0">
        <w:rPr>
          <w:rFonts w:ascii="Times New Roman" w:hAnsi="Times New Roman"/>
        </w:rPr>
        <w:t>(</w:t>
      </w:r>
      <w:r w:rsidRPr="00C942A0" w:rsidR="005D0C18">
        <w:rPr>
          <w:rFonts w:ascii="Times New Roman" w:hAnsi="Times New Roman"/>
        </w:rPr>
        <w:t>5</w:t>
      </w:r>
      <w:r w:rsidRPr="00C942A0">
        <w:rPr>
          <w:rFonts w:ascii="Times New Roman" w:hAnsi="Times New Roman"/>
        </w:rPr>
        <w:t>) Doručením odporu</w:t>
      </w:r>
      <w:r w:rsidRPr="00C942A0" w:rsidR="00A638D1">
        <w:rPr>
          <w:rFonts w:ascii="Times New Roman" w:hAnsi="Times New Roman"/>
        </w:rPr>
        <w:t xml:space="preserve">, ktorý </w:t>
      </w:r>
      <w:r w:rsidRPr="00C942A0" w:rsidR="001D7E7A">
        <w:rPr>
          <w:rFonts w:ascii="Times New Roman" w:hAnsi="Times New Roman"/>
        </w:rPr>
        <w:t>správca dane neodmietne</w:t>
      </w:r>
      <w:r w:rsidRPr="00C942A0" w:rsidR="008309F6">
        <w:rPr>
          <w:rFonts w:ascii="Times New Roman" w:hAnsi="Times New Roman"/>
        </w:rPr>
        <w:t>,</w:t>
      </w:r>
      <w:r w:rsidRPr="00C942A0">
        <w:rPr>
          <w:rFonts w:ascii="Times New Roman" w:hAnsi="Times New Roman"/>
        </w:rPr>
        <w:t xml:space="preserve"> sa vyrubovací rozkaz zrušuje v plnom rozsahu a</w:t>
      </w:r>
      <w:r w:rsidRPr="00C942A0" w:rsidR="001D7E7A">
        <w:rPr>
          <w:rFonts w:ascii="Times New Roman" w:hAnsi="Times New Roman"/>
        </w:rPr>
        <w:t xml:space="preserve"> správca dane začne </w:t>
      </w:r>
      <w:r w:rsidRPr="00C942A0">
        <w:rPr>
          <w:rFonts w:ascii="Times New Roman" w:hAnsi="Times New Roman"/>
        </w:rPr>
        <w:t>daňov</w:t>
      </w:r>
      <w:r w:rsidRPr="00C942A0" w:rsidR="008309F6">
        <w:rPr>
          <w:rFonts w:ascii="Times New Roman" w:hAnsi="Times New Roman"/>
        </w:rPr>
        <w:t>ú</w:t>
      </w:r>
      <w:r w:rsidRPr="00C942A0">
        <w:rPr>
          <w:rFonts w:ascii="Times New Roman" w:hAnsi="Times New Roman"/>
        </w:rPr>
        <w:t xml:space="preserve"> kontrol</w:t>
      </w:r>
      <w:r w:rsidRPr="00C942A0" w:rsidR="008309F6">
        <w:rPr>
          <w:rFonts w:ascii="Times New Roman" w:hAnsi="Times New Roman"/>
        </w:rPr>
        <w:t>u</w:t>
      </w:r>
      <w:r w:rsidRPr="00C942A0">
        <w:rPr>
          <w:rFonts w:ascii="Times New Roman" w:hAnsi="Times New Roman"/>
        </w:rPr>
        <w:t>.</w:t>
      </w:r>
    </w:p>
    <w:p w:rsidR="00CB6D53" w:rsidRPr="00C942A0" w:rsidP="00C942A0">
      <w:pPr>
        <w:bidi w:val="0"/>
        <w:jc w:val="both"/>
        <w:rPr>
          <w:rFonts w:ascii="Times New Roman" w:hAnsi="Times New Roman"/>
        </w:rPr>
      </w:pPr>
    </w:p>
    <w:p w:rsidR="00665B28" w:rsidRPr="00C942A0" w:rsidP="00C942A0">
      <w:pPr>
        <w:bidi w:val="0"/>
        <w:jc w:val="both"/>
        <w:rPr>
          <w:rFonts w:ascii="Times New Roman" w:hAnsi="Times New Roman"/>
        </w:rPr>
      </w:pPr>
      <w:r w:rsidRPr="00C942A0" w:rsidR="003D1E04">
        <w:rPr>
          <w:rFonts w:ascii="Times New Roman" w:hAnsi="Times New Roman"/>
        </w:rPr>
        <w:t>(</w:t>
      </w:r>
      <w:r w:rsidRPr="00C942A0" w:rsidR="005D0C18">
        <w:rPr>
          <w:rFonts w:ascii="Times New Roman" w:hAnsi="Times New Roman"/>
        </w:rPr>
        <w:t>6</w:t>
      </w:r>
      <w:r w:rsidRPr="00C942A0" w:rsidR="003D1E04">
        <w:rPr>
          <w:rFonts w:ascii="Times New Roman" w:hAnsi="Times New Roman"/>
        </w:rPr>
        <w:t>) Doručený vyrubovací rozkaz</w:t>
      </w:r>
      <w:r w:rsidRPr="00C942A0" w:rsidR="00AE076A">
        <w:rPr>
          <w:rFonts w:ascii="Times New Roman" w:hAnsi="Times New Roman"/>
        </w:rPr>
        <w:t xml:space="preserve"> nadobúda právoplatnosť </w:t>
      </w:r>
      <w:r w:rsidRPr="00C942A0">
        <w:rPr>
          <w:rFonts w:ascii="Times New Roman" w:hAnsi="Times New Roman"/>
        </w:rPr>
        <w:t>dňom nadobudnutia právoplatnosti rozhodnutia o odmietnutí odporu</w:t>
      </w:r>
      <w:r w:rsidRPr="00C942A0" w:rsidR="00CE199E">
        <w:rPr>
          <w:rFonts w:ascii="Times New Roman" w:hAnsi="Times New Roman"/>
        </w:rPr>
        <w:t xml:space="preserve"> podľa </w:t>
      </w:r>
      <w:r w:rsidRPr="00C942A0" w:rsidR="00252B1D">
        <w:rPr>
          <w:rFonts w:ascii="Times New Roman" w:hAnsi="Times New Roman"/>
        </w:rPr>
        <w:t>ods</w:t>
      </w:r>
      <w:r w:rsidRPr="00C942A0" w:rsidR="00E54763">
        <w:rPr>
          <w:rFonts w:ascii="Times New Roman" w:hAnsi="Times New Roman"/>
        </w:rPr>
        <w:t>eku</w:t>
      </w:r>
      <w:r w:rsidRPr="00C942A0" w:rsidR="00252B1D">
        <w:rPr>
          <w:rFonts w:ascii="Times New Roman" w:hAnsi="Times New Roman"/>
        </w:rPr>
        <w:t xml:space="preserve"> 4 </w:t>
      </w:r>
      <w:r w:rsidRPr="00C942A0" w:rsidR="00AE076A">
        <w:rPr>
          <w:rFonts w:ascii="Times New Roman" w:hAnsi="Times New Roman"/>
        </w:rPr>
        <w:t xml:space="preserve">alebo márnym uplynutím lehoty na podanie odporu, ak odpor nebol podaný. </w:t>
      </w:r>
    </w:p>
    <w:p w:rsidR="003D1E04" w:rsidRPr="00C942A0" w:rsidP="00C942A0">
      <w:pPr>
        <w:bidi w:val="0"/>
        <w:jc w:val="both"/>
        <w:rPr>
          <w:rFonts w:ascii="Times New Roman" w:hAnsi="Times New Roman"/>
        </w:rPr>
      </w:pPr>
      <w:r w:rsidRPr="00C942A0" w:rsidR="00665B28">
        <w:rPr>
          <w:rFonts w:ascii="Times New Roman" w:hAnsi="Times New Roman"/>
        </w:rPr>
        <w:t xml:space="preserve"> </w:t>
      </w:r>
    </w:p>
    <w:p w:rsidR="003D1E04" w:rsidRPr="00C942A0" w:rsidP="00C942A0">
      <w:pPr>
        <w:bidi w:val="0"/>
        <w:jc w:val="both"/>
        <w:rPr>
          <w:rFonts w:ascii="Times New Roman" w:hAnsi="Times New Roman"/>
        </w:rPr>
      </w:pPr>
      <w:r w:rsidRPr="00C942A0">
        <w:rPr>
          <w:rFonts w:ascii="Times New Roman" w:hAnsi="Times New Roman"/>
        </w:rPr>
        <w:t>(</w:t>
      </w:r>
      <w:r w:rsidRPr="00C942A0" w:rsidR="0047485E">
        <w:rPr>
          <w:rFonts w:ascii="Times New Roman" w:hAnsi="Times New Roman"/>
        </w:rPr>
        <w:t>7</w:t>
      </w:r>
      <w:r w:rsidRPr="00C942A0">
        <w:rPr>
          <w:rFonts w:ascii="Times New Roman" w:hAnsi="Times New Roman"/>
        </w:rPr>
        <w:t xml:space="preserve">) </w:t>
      </w:r>
      <w:r w:rsidRPr="00C942A0" w:rsidR="00620F28">
        <w:rPr>
          <w:rFonts w:ascii="Times New Roman" w:hAnsi="Times New Roman"/>
        </w:rPr>
        <w:t xml:space="preserve">Vyrubovací rozkaz musí obsahovať poučenie o mieste, lehote a forme podania odporu s upozornením, že podaný odpor musí byť vecne odôvodnený. </w:t>
      </w:r>
      <w:r w:rsidRPr="00C942A0">
        <w:rPr>
          <w:rFonts w:ascii="Times New Roman" w:hAnsi="Times New Roman"/>
        </w:rPr>
        <w:t>Ak chýba vo vyrubovacom rozkaze poučenie o odpore alebo vo vyrubovacom rozkaze bolo nesprávne uvedené poučenie</w:t>
      </w:r>
      <w:r w:rsidRPr="00C942A0" w:rsidR="00710157">
        <w:rPr>
          <w:rFonts w:ascii="Times New Roman" w:hAnsi="Times New Roman"/>
        </w:rPr>
        <w:t>,</w:t>
      </w:r>
      <w:r w:rsidRPr="00C942A0">
        <w:rPr>
          <w:rFonts w:ascii="Times New Roman" w:hAnsi="Times New Roman"/>
        </w:rPr>
        <w:t xml:space="preserve"> odpor možno podať do 30 dní </w:t>
      </w:r>
      <w:r w:rsidRPr="00C942A0" w:rsidR="0055010B">
        <w:rPr>
          <w:rFonts w:ascii="Times New Roman" w:hAnsi="Times New Roman"/>
        </w:rPr>
        <w:t>odo dňa</w:t>
      </w:r>
      <w:r w:rsidRPr="00C942A0">
        <w:rPr>
          <w:rFonts w:ascii="Times New Roman" w:hAnsi="Times New Roman"/>
        </w:rPr>
        <w:t xml:space="preserve"> doručen</w:t>
      </w:r>
      <w:r w:rsidRPr="00C942A0" w:rsidR="0055010B">
        <w:rPr>
          <w:rFonts w:ascii="Times New Roman" w:hAnsi="Times New Roman"/>
        </w:rPr>
        <w:t>ia</w:t>
      </w:r>
      <w:r w:rsidRPr="00C942A0">
        <w:rPr>
          <w:rFonts w:ascii="Times New Roman" w:hAnsi="Times New Roman"/>
        </w:rPr>
        <w:t xml:space="preserve"> vyrubovacieho rozkazu; ak bola vo vyrubovacom rozkaze určená na podanie odporu lehota dlhšia, platí lehota uvedená vo vyrubovacom rozkaze.</w:t>
      </w:r>
    </w:p>
    <w:p w:rsidR="00665B28" w:rsidRPr="00C942A0" w:rsidP="00C942A0">
      <w:pPr>
        <w:bidi w:val="0"/>
        <w:jc w:val="both"/>
        <w:rPr>
          <w:rFonts w:ascii="Times New Roman" w:hAnsi="Times New Roman"/>
        </w:rPr>
      </w:pPr>
    </w:p>
    <w:p w:rsidR="003D1E04" w:rsidRPr="00C942A0" w:rsidP="00C942A0">
      <w:pPr>
        <w:bidi w:val="0"/>
        <w:jc w:val="both"/>
        <w:rPr>
          <w:rFonts w:ascii="Times New Roman" w:hAnsi="Times New Roman"/>
        </w:rPr>
      </w:pPr>
      <w:r w:rsidRPr="00C942A0">
        <w:rPr>
          <w:rFonts w:ascii="Times New Roman" w:hAnsi="Times New Roman"/>
        </w:rPr>
        <w:t>(</w:t>
      </w:r>
      <w:r w:rsidRPr="00C942A0" w:rsidR="0047485E">
        <w:rPr>
          <w:rFonts w:ascii="Times New Roman" w:hAnsi="Times New Roman"/>
        </w:rPr>
        <w:t>8</w:t>
      </w:r>
      <w:r w:rsidRPr="00C942A0">
        <w:rPr>
          <w:rFonts w:ascii="Times New Roman" w:hAnsi="Times New Roman"/>
        </w:rPr>
        <w:t xml:space="preserve">) Správca dane je </w:t>
      </w:r>
      <w:r w:rsidRPr="00C942A0" w:rsidR="00CB6D53">
        <w:rPr>
          <w:rFonts w:ascii="Times New Roman" w:hAnsi="Times New Roman"/>
        </w:rPr>
        <w:t>oprávnený</w:t>
      </w:r>
      <w:r w:rsidRPr="00C942A0" w:rsidR="00CB6D53">
        <w:rPr>
          <w:rFonts w:ascii="Times New Roman" w:hAnsi="Times New Roman"/>
          <w:color w:val="FF0000"/>
        </w:rPr>
        <w:t xml:space="preserve"> </w:t>
      </w:r>
      <w:r w:rsidRPr="00C942A0" w:rsidR="00252B1D">
        <w:rPr>
          <w:rFonts w:ascii="Times New Roman" w:hAnsi="Times New Roman"/>
        </w:rPr>
        <w:t xml:space="preserve">vykonať daňovú kontrolu </w:t>
      </w:r>
      <w:r w:rsidRPr="00C942A0" w:rsidR="001D7E7A">
        <w:rPr>
          <w:rFonts w:ascii="Times New Roman" w:hAnsi="Times New Roman"/>
        </w:rPr>
        <w:t xml:space="preserve">tej </w:t>
      </w:r>
      <w:r w:rsidRPr="00C942A0" w:rsidR="00F20F6A">
        <w:rPr>
          <w:rFonts w:ascii="Times New Roman" w:hAnsi="Times New Roman"/>
        </w:rPr>
        <w:t xml:space="preserve">istej </w:t>
      </w:r>
      <w:r w:rsidRPr="00C942A0" w:rsidR="001D7E7A">
        <w:rPr>
          <w:rFonts w:ascii="Times New Roman" w:hAnsi="Times New Roman"/>
        </w:rPr>
        <w:t>dane a </w:t>
      </w:r>
      <w:r w:rsidRPr="00C942A0" w:rsidR="00252B1D">
        <w:rPr>
          <w:rFonts w:ascii="Times New Roman" w:hAnsi="Times New Roman"/>
        </w:rPr>
        <w:t>za</w:t>
      </w:r>
      <w:r w:rsidRPr="00C942A0" w:rsidR="001D7E7A">
        <w:rPr>
          <w:rFonts w:ascii="Times New Roman" w:hAnsi="Times New Roman"/>
        </w:rPr>
        <w:t xml:space="preserve"> to</w:t>
      </w:r>
      <w:r w:rsidRPr="00C942A0" w:rsidR="00252B1D">
        <w:rPr>
          <w:rFonts w:ascii="Times New Roman" w:hAnsi="Times New Roman"/>
        </w:rPr>
        <w:t xml:space="preserve"> </w:t>
      </w:r>
      <w:r w:rsidRPr="00C942A0" w:rsidR="00F20F6A">
        <w:rPr>
          <w:rFonts w:ascii="Times New Roman" w:hAnsi="Times New Roman"/>
        </w:rPr>
        <w:t xml:space="preserve">isté </w:t>
      </w:r>
      <w:r w:rsidRPr="00C942A0" w:rsidR="00252B1D">
        <w:rPr>
          <w:rFonts w:ascii="Times New Roman" w:hAnsi="Times New Roman"/>
        </w:rPr>
        <w:t>zdaňovacie obdobie, za ktoré sa o vyrubení dane alebo</w:t>
      </w:r>
      <w:r w:rsidRPr="00C942A0" w:rsidR="001D7E7A">
        <w:rPr>
          <w:rFonts w:ascii="Times New Roman" w:hAnsi="Times New Roman"/>
        </w:rPr>
        <w:t xml:space="preserve"> rozdielu</w:t>
      </w:r>
      <w:r w:rsidRPr="00C942A0" w:rsidR="00252B1D">
        <w:rPr>
          <w:rFonts w:ascii="Times New Roman" w:hAnsi="Times New Roman"/>
        </w:rPr>
        <w:t xml:space="preserve"> dane </w:t>
      </w:r>
      <w:r w:rsidRPr="00C942A0" w:rsidR="00F20F6A">
        <w:rPr>
          <w:rFonts w:ascii="Times New Roman" w:hAnsi="Times New Roman"/>
        </w:rPr>
        <w:t>oproti vyrubenej dani</w:t>
      </w:r>
      <w:r w:rsidRPr="00C942A0" w:rsidR="00BD609F">
        <w:rPr>
          <w:rFonts w:ascii="Times New Roman" w:hAnsi="Times New Roman"/>
        </w:rPr>
        <w:t xml:space="preserve"> </w:t>
      </w:r>
      <w:r w:rsidRPr="00C942A0" w:rsidR="00252B1D">
        <w:rPr>
          <w:rFonts w:ascii="Times New Roman" w:hAnsi="Times New Roman"/>
        </w:rPr>
        <w:t>alebo o uplatnen</w:t>
      </w:r>
      <w:r w:rsidRPr="00C942A0" w:rsidR="00034ACF">
        <w:rPr>
          <w:rFonts w:ascii="Times New Roman" w:hAnsi="Times New Roman"/>
        </w:rPr>
        <w:t>om</w:t>
      </w:r>
      <w:r w:rsidRPr="00C942A0" w:rsidR="00252B1D">
        <w:rPr>
          <w:rFonts w:ascii="Times New Roman" w:hAnsi="Times New Roman"/>
        </w:rPr>
        <w:t xml:space="preserve"> nároku </w:t>
      </w:r>
      <w:r w:rsidRPr="00C942A0" w:rsidR="00034ACF">
        <w:rPr>
          <w:rFonts w:ascii="Times New Roman" w:hAnsi="Times New Roman"/>
        </w:rPr>
        <w:t xml:space="preserve">alebo rozdielu </w:t>
      </w:r>
      <w:r w:rsidRPr="00C942A0" w:rsidR="00BD609F">
        <w:rPr>
          <w:rFonts w:ascii="Times New Roman" w:hAnsi="Times New Roman"/>
        </w:rPr>
        <w:t>v sume, ktorú mal daňový subjekt podľa osobitných predpisov</w:t>
      </w:r>
      <w:r w:rsidRPr="00C942A0" w:rsidR="00BD609F">
        <w:rPr>
          <w:rFonts w:ascii="Times New Roman" w:hAnsi="Times New Roman"/>
          <w:vertAlign w:val="superscript"/>
        </w:rPr>
        <w:t>1</w:t>
      </w:r>
      <w:r w:rsidRPr="00C942A0" w:rsidR="00BD609F">
        <w:rPr>
          <w:rFonts w:ascii="Times New Roman" w:hAnsi="Times New Roman"/>
        </w:rPr>
        <w:t>) vykázať alebo na ktorú si uplatnil nárok podľa osobitných predpisov</w:t>
      </w:r>
      <w:r w:rsidRPr="00C942A0" w:rsidR="008110EE">
        <w:rPr>
          <w:rFonts w:ascii="Times New Roman" w:hAnsi="Times New Roman"/>
        </w:rPr>
        <w:t>,</w:t>
      </w:r>
      <w:r w:rsidRPr="00C942A0" w:rsidR="00BD609F">
        <w:rPr>
          <w:rFonts w:ascii="Times New Roman" w:hAnsi="Times New Roman"/>
          <w:vertAlign w:val="superscript"/>
        </w:rPr>
        <w:t>1</w:t>
      </w:r>
      <w:r w:rsidRPr="00C942A0" w:rsidR="00BD609F">
        <w:rPr>
          <w:rFonts w:ascii="Times New Roman" w:hAnsi="Times New Roman"/>
        </w:rPr>
        <w:t>)</w:t>
      </w:r>
      <w:r w:rsidRPr="00C942A0" w:rsidR="00034ACF">
        <w:rPr>
          <w:rFonts w:ascii="Times New Roman" w:hAnsi="Times New Roman"/>
        </w:rPr>
        <w:t xml:space="preserve"> </w:t>
      </w:r>
      <w:r w:rsidRPr="00C942A0" w:rsidR="00252B1D">
        <w:rPr>
          <w:rFonts w:ascii="Times New Roman" w:hAnsi="Times New Roman"/>
        </w:rPr>
        <w:t>rozhodlo vyrubovacím rozkazom</w:t>
      </w:r>
      <w:r w:rsidRPr="00C942A0" w:rsidR="00034ACF">
        <w:rPr>
          <w:rFonts w:ascii="Times New Roman" w:hAnsi="Times New Roman"/>
        </w:rPr>
        <w:t>, ktorý nadobudol právoplatnosť</w:t>
      </w:r>
      <w:r w:rsidRPr="00C942A0" w:rsidR="00BD609F">
        <w:rPr>
          <w:rFonts w:ascii="Times New Roman" w:hAnsi="Times New Roman"/>
        </w:rPr>
        <w:t>,</w:t>
      </w:r>
      <w:r w:rsidRPr="00C942A0" w:rsidR="00252B1D">
        <w:rPr>
          <w:rFonts w:ascii="Times New Roman" w:hAnsi="Times New Roman"/>
        </w:rPr>
        <w:t xml:space="preserve"> len </w:t>
      </w:r>
      <w:r w:rsidRPr="00C942A0">
        <w:rPr>
          <w:rFonts w:ascii="Times New Roman" w:hAnsi="Times New Roman"/>
        </w:rPr>
        <w:t>na základe podnetu ministerstva alebo finančného riaditeľstva</w:t>
      </w:r>
      <w:r w:rsidRPr="00C942A0" w:rsidR="00252B1D">
        <w:rPr>
          <w:rFonts w:ascii="Times New Roman" w:hAnsi="Times New Roman"/>
        </w:rPr>
        <w:t>.“</w:t>
      </w:r>
      <w:r w:rsidRPr="00C942A0" w:rsidR="00E54763">
        <w:rPr>
          <w:rFonts w:ascii="Times New Roman" w:hAnsi="Times New Roman"/>
        </w:rPr>
        <w:t>.</w:t>
      </w:r>
      <w:r w:rsidRPr="00C942A0">
        <w:rPr>
          <w:rFonts w:ascii="Times New Roman" w:hAnsi="Times New Roman"/>
        </w:rPr>
        <w:t xml:space="preserve"> </w:t>
      </w:r>
    </w:p>
    <w:p w:rsidR="003D1E04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6A67CF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V § 79 ods. 5 sa bodka na konci nahrádza bodkočiarkou a pripájajú sa tieto slová</w:t>
      </w:r>
      <w:r w:rsidRPr="00C942A0" w:rsidR="00B71CD4">
        <w:rPr>
          <w:rFonts w:ascii="Times New Roman" w:hAnsi="Times New Roman"/>
          <w:lang w:eastAsia="en-US"/>
        </w:rPr>
        <w:t>:</w:t>
      </w:r>
      <w:r w:rsidRPr="00C942A0">
        <w:rPr>
          <w:rFonts w:ascii="Times New Roman" w:hAnsi="Times New Roman"/>
          <w:lang w:eastAsia="en-US"/>
        </w:rPr>
        <w:t xml:space="preserve"> „takýto preplatok </w:t>
      </w:r>
      <w:r w:rsidRPr="00C942A0" w:rsidR="00A45E0A">
        <w:rPr>
          <w:rFonts w:ascii="Times New Roman" w:hAnsi="Times New Roman"/>
          <w:lang w:eastAsia="en-US"/>
        </w:rPr>
        <w:t xml:space="preserve"> je </w:t>
      </w:r>
      <w:r w:rsidRPr="00C942A0" w:rsidR="00061DFE">
        <w:rPr>
          <w:rFonts w:ascii="Times New Roman" w:hAnsi="Times New Roman"/>
          <w:lang w:eastAsia="en-US"/>
        </w:rPr>
        <w:t>príjmom štátneho rozpočtu</w:t>
      </w:r>
      <w:r w:rsidRPr="00C942A0">
        <w:rPr>
          <w:rFonts w:ascii="Times New Roman" w:hAnsi="Times New Roman"/>
          <w:lang w:eastAsia="en-US"/>
        </w:rPr>
        <w:t>.“</w:t>
      </w:r>
      <w:r w:rsidRPr="00C942A0" w:rsidR="00B71CD4">
        <w:rPr>
          <w:rFonts w:ascii="Times New Roman" w:hAnsi="Times New Roman"/>
          <w:lang w:eastAsia="en-US"/>
        </w:rPr>
        <w:t>.</w:t>
      </w:r>
    </w:p>
    <w:p w:rsidR="006A67CF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 </w:t>
      </w:r>
    </w:p>
    <w:p w:rsidR="00FF4E87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V § 79 ods. 6 sa slová „je povinná“ nahrádzajú slovami „sú povinní“.</w:t>
      </w:r>
    </w:p>
    <w:p w:rsidR="00AF60BD" w:rsidRPr="00C942A0" w:rsidP="00C942A0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5D0C18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V § 81 ods. 4 </w:t>
      </w:r>
      <w:r w:rsidRPr="00C942A0" w:rsidR="004D7149">
        <w:rPr>
          <w:rFonts w:ascii="Times New Roman" w:hAnsi="Times New Roman"/>
          <w:lang w:eastAsia="en-US"/>
        </w:rPr>
        <w:t xml:space="preserve">a 10 </w:t>
      </w:r>
      <w:r w:rsidRPr="00C942A0">
        <w:rPr>
          <w:rFonts w:ascii="Times New Roman" w:hAnsi="Times New Roman"/>
          <w:lang w:eastAsia="en-US"/>
        </w:rPr>
        <w:t>sa vypúšťa slovo „istej“.</w:t>
      </w:r>
    </w:p>
    <w:p w:rsidR="005D0C18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3A0647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 w:rsidR="007E0A9C">
        <w:rPr>
          <w:rFonts w:ascii="Times New Roman" w:hAnsi="Times New Roman"/>
          <w:lang w:eastAsia="en-US"/>
        </w:rPr>
        <w:t xml:space="preserve">V § </w:t>
      </w:r>
      <w:r w:rsidRPr="00C942A0">
        <w:rPr>
          <w:rFonts w:ascii="Times New Roman" w:hAnsi="Times New Roman"/>
          <w:lang w:eastAsia="en-US"/>
        </w:rPr>
        <w:t>89 ods</w:t>
      </w:r>
      <w:r w:rsidRPr="00C942A0" w:rsidR="00167943">
        <w:rPr>
          <w:rFonts w:ascii="Times New Roman" w:hAnsi="Times New Roman"/>
          <w:lang w:eastAsia="en-US"/>
        </w:rPr>
        <w:t>.</w:t>
      </w:r>
      <w:r w:rsidRPr="00C942A0">
        <w:rPr>
          <w:rFonts w:ascii="Times New Roman" w:hAnsi="Times New Roman"/>
          <w:lang w:eastAsia="en-US"/>
        </w:rPr>
        <w:t xml:space="preserve"> 1 písm</w:t>
      </w:r>
      <w:r w:rsidRPr="00C942A0" w:rsidR="00440CF2">
        <w:rPr>
          <w:rFonts w:ascii="Times New Roman" w:hAnsi="Times New Roman"/>
          <w:lang w:eastAsia="en-US"/>
        </w:rPr>
        <w:t>.</w:t>
      </w:r>
      <w:r w:rsidRPr="00C942A0">
        <w:rPr>
          <w:rFonts w:ascii="Times New Roman" w:hAnsi="Times New Roman"/>
          <w:lang w:eastAsia="en-US"/>
        </w:rPr>
        <w:t xml:space="preserve"> a) sa vypúšťa</w:t>
      </w:r>
      <w:r w:rsidRPr="00C942A0" w:rsidR="0055010B">
        <w:rPr>
          <w:rFonts w:ascii="Times New Roman" w:hAnsi="Times New Roman"/>
          <w:lang w:eastAsia="en-US"/>
        </w:rPr>
        <w:t>jú</w:t>
      </w:r>
      <w:r w:rsidRPr="00C942A0">
        <w:rPr>
          <w:rFonts w:ascii="Times New Roman" w:hAnsi="Times New Roman"/>
          <w:lang w:eastAsia="en-US"/>
        </w:rPr>
        <w:t xml:space="preserve"> slov</w:t>
      </w:r>
      <w:r w:rsidRPr="00C942A0" w:rsidR="0055010B">
        <w:rPr>
          <w:rFonts w:ascii="Times New Roman" w:hAnsi="Times New Roman"/>
          <w:lang w:eastAsia="en-US"/>
        </w:rPr>
        <w:t>á</w:t>
      </w:r>
      <w:r w:rsidRPr="00C942A0">
        <w:rPr>
          <w:rFonts w:ascii="Times New Roman" w:hAnsi="Times New Roman"/>
          <w:lang w:eastAsia="en-US"/>
        </w:rPr>
        <w:t xml:space="preserve"> „právoplatné</w:t>
      </w:r>
      <w:r w:rsidRPr="00C942A0" w:rsidR="0055010B">
        <w:rPr>
          <w:rFonts w:ascii="Times New Roman" w:hAnsi="Times New Roman"/>
          <w:lang w:eastAsia="en-US"/>
        </w:rPr>
        <w:t xml:space="preserve"> a</w:t>
      </w:r>
      <w:r w:rsidRPr="00C942A0">
        <w:rPr>
          <w:rFonts w:ascii="Times New Roman" w:hAnsi="Times New Roman"/>
          <w:lang w:eastAsia="en-US"/>
        </w:rPr>
        <w:t>“</w:t>
      </w:r>
      <w:r w:rsidRPr="00C942A0" w:rsidR="00B61F32">
        <w:rPr>
          <w:rFonts w:ascii="Times New Roman" w:hAnsi="Times New Roman"/>
          <w:lang w:eastAsia="en-US"/>
        </w:rPr>
        <w:t>.</w:t>
      </w:r>
      <w:r w:rsidRPr="00C942A0">
        <w:rPr>
          <w:rFonts w:ascii="Times New Roman" w:hAnsi="Times New Roman"/>
          <w:lang w:eastAsia="en-US"/>
        </w:rPr>
        <w:t xml:space="preserve"> </w:t>
      </w:r>
    </w:p>
    <w:p w:rsidR="00B35047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B35047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§ 89 sa dopĺňa odsekmi 4 a 5, ktoré znejú:</w:t>
      </w:r>
    </w:p>
    <w:p w:rsidR="00B35047" w:rsidRPr="00C942A0" w:rsidP="00C942A0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C942A0">
        <w:rPr>
          <w:rFonts w:ascii="Times New Roman" w:hAnsi="Times New Roman"/>
          <w:lang w:eastAsia="en-US"/>
        </w:rPr>
        <w:t>„(4) Ak v</w:t>
      </w:r>
      <w:r w:rsidRPr="00C942A0" w:rsidR="00BD609F">
        <w:rPr>
          <w:rFonts w:ascii="Times New Roman" w:hAnsi="Times New Roman"/>
          <w:lang w:eastAsia="en-US"/>
        </w:rPr>
        <w:t xml:space="preserve"> daňovom </w:t>
      </w:r>
      <w:r w:rsidRPr="00C942A0">
        <w:rPr>
          <w:rFonts w:ascii="Times New Roman" w:hAnsi="Times New Roman"/>
          <w:lang w:eastAsia="en-US"/>
        </w:rPr>
        <w:t>exekučnom konaní začatom na základe exekučného titulu</w:t>
      </w:r>
      <w:r w:rsidRPr="00C942A0" w:rsidR="009726A4">
        <w:rPr>
          <w:rFonts w:ascii="Times New Roman" w:hAnsi="Times New Roman"/>
          <w:lang w:eastAsia="en-US"/>
        </w:rPr>
        <w:t>, ktorým je predbežné opatrenie, ktoré bolo vydané v období, keď daň ešte nebola vyrubená</w:t>
      </w:r>
      <w:r w:rsidRPr="00C942A0">
        <w:rPr>
          <w:rFonts w:ascii="Times New Roman" w:hAnsi="Times New Roman"/>
          <w:lang w:eastAsia="en-US"/>
        </w:rPr>
        <w:t>,</w:t>
      </w:r>
      <w:r w:rsidRPr="00C942A0" w:rsidR="009726A4">
        <w:rPr>
          <w:rFonts w:ascii="Times New Roman" w:hAnsi="Times New Roman"/>
          <w:lang w:eastAsia="en-US"/>
        </w:rPr>
        <w:t xml:space="preserve"> nebola </w:t>
      </w:r>
      <w:r w:rsidRPr="00C942A0">
        <w:rPr>
          <w:rFonts w:ascii="Times New Roman" w:hAnsi="Times New Roman"/>
          <w:lang w:eastAsia="en-US"/>
        </w:rPr>
        <w:t>suma uložená predbežným opatrením</w:t>
      </w:r>
      <w:r w:rsidRPr="00C942A0" w:rsidR="009726A4">
        <w:rPr>
          <w:rFonts w:ascii="Times New Roman" w:hAnsi="Times New Roman"/>
          <w:lang w:eastAsia="en-US"/>
        </w:rPr>
        <w:t xml:space="preserve"> vymožená</w:t>
      </w:r>
      <w:r w:rsidRPr="00C942A0">
        <w:rPr>
          <w:rFonts w:ascii="Times New Roman" w:hAnsi="Times New Roman"/>
          <w:lang w:eastAsia="en-US"/>
        </w:rPr>
        <w:t xml:space="preserve">, vykonateľné rozhodnutie </w:t>
      </w:r>
      <w:r w:rsidRPr="00C942A0" w:rsidR="00061DFE">
        <w:rPr>
          <w:rFonts w:ascii="Times New Roman" w:hAnsi="Times New Roman"/>
          <w:lang w:eastAsia="en-US"/>
        </w:rPr>
        <w:t xml:space="preserve">vydané vo vyrubovacom konaní alebo v skrátenom vyrubovacom konaní </w:t>
      </w:r>
      <w:r w:rsidRPr="00C942A0">
        <w:rPr>
          <w:rFonts w:ascii="Times New Roman" w:hAnsi="Times New Roman"/>
          <w:lang w:eastAsia="en-US"/>
        </w:rPr>
        <w:t>sa stáva exekučným titulom namiesto predbežného opatrenia</w:t>
      </w:r>
      <w:r w:rsidRPr="00C942A0" w:rsidR="00457B95">
        <w:rPr>
          <w:rFonts w:ascii="Times New Roman" w:hAnsi="Times New Roman"/>
          <w:lang w:eastAsia="en-US"/>
        </w:rPr>
        <w:t>, o čom správca dane vydá oznámenie, v ktorom</w:t>
      </w:r>
      <w:r w:rsidRPr="00C942A0">
        <w:rPr>
          <w:rFonts w:ascii="Times New Roman" w:hAnsi="Times New Roman"/>
          <w:lang w:eastAsia="en-US"/>
        </w:rPr>
        <w:t xml:space="preserve"> uvedie výšku nedoplatku, </w:t>
      </w:r>
      <w:r w:rsidRPr="00C942A0" w:rsidR="0070174F">
        <w:rPr>
          <w:rFonts w:ascii="Times New Roman" w:hAnsi="Times New Roman"/>
          <w:lang w:eastAsia="en-US"/>
        </w:rPr>
        <w:t xml:space="preserve">ktorý má byť </w:t>
      </w:r>
      <w:r w:rsidRPr="00C942A0">
        <w:rPr>
          <w:rFonts w:ascii="Times New Roman" w:hAnsi="Times New Roman"/>
          <w:lang w:eastAsia="en-US"/>
        </w:rPr>
        <w:t>naďalej vy</w:t>
      </w:r>
      <w:r w:rsidRPr="00C942A0" w:rsidR="0070174F">
        <w:rPr>
          <w:rFonts w:ascii="Times New Roman" w:hAnsi="Times New Roman"/>
          <w:lang w:eastAsia="en-US"/>
        </w:rPr>
        <w:t>máhaný</w:t>
      </w:r>
      <w:r w:rsidRPr="00C942A0">
        <w:rPr>
          <w:rFonts w:ascii="Times New Roman" w:hAnsi="Times New Roman"/>
          <w:lang w:eastAsia="en-US"/>
        </w:rPr>
        <w:t>.</w:t>
      </w:r>
      <w:r w:rsidRPr="00C942A0" w:rsidR="008F167A">
        <w:rPr>
          <w:rFonts w:ascii="Times New Roman" w:hAnsi="Times New Roman"/>
          <w:lang w:eastAsia="en-US"/>
        </w:rPr>
        <w:t xml:space="preserve"> </w:t>
      </w:r>
      <w:r w:rsidRPr="00C942A0">
        <w:rPr>
          <w:rFonts w:ascii="Times New Roman" w:hAnsi="Times New Roman"/>
          <w:lang w:eastAsia="en-US"/>
        </w:rPr>
        <w:t xml:space="preserve">Účinky vykonaných exekučných úkonov zostávajú zachované v rozsahu vymedzenom novým exekučným titulom. </w:t>
      </w:r>
    </w:p>
    <w:p w:rsidR="003A0647" w:rsidRPr="00C942A0" w:rsidP="00C942A0">
      <w:pPr>
        <w:bidi w:val="0"/>
        <w:ind w:left="426"/>
        <w:contextualSpacing/>
        <w:jc w:val="both"/>
        <w:rPr>
          <w:rFonts w:ascii="Times New Roman" w:hAnsi="Times New Roman"/>
          <w:highlight w:val="green"/>
          <w:lang w:eastAsia="en-US"/>
        </w:rPr>
      </w:pPr>
    </w:p>
    <w:p w:rsidR="003A0647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942A0" w:rsidR="00167943">
        <w:rPr>
          <w:rFonts w:ascii="Times New Roman" w:hAnsi="Times New Roman"/>
          <w:lang w:eastAsia="en-US"/>
        </w:rPr>
        <w:t>(</w:t>
      </w:r>
      <w:r w:rsidRPr="00C942A0" w:rsidR="00B35047">
        <w:rPr>
          <w:rFonts w:ascii="Times New Roman" w:hAnsi="Times New Roman"/>
          <w:lang w:eastAsia="en-US"/>
        </w:rPr>
        <w:t>5</w:t>
      </w:r>
      <w:r w:rsidRPr="00C942A0">
        <w:rPr>
          <w:rFonts w:ascii="Times New Roman" w:hAnsi="Times New Roman"/>
          <w:lang w:eastAsia="en-US"/>
        </w:rPr>
        <w:t>) Na podklade exekučného titulu podľa ods</w:t>
      </w:r>
      <w:r w:rsidRPr="00C942A0" w:rsidR="00C72805">
        <w:rPr>
          <w:rFonts w:ascii="Times New Roman" w:hAnsi="Times New Roman"/>
          <w:lang w:eastAsia="en-US"/>
        </w:rPr>
        <w:t>eku</w:t>
      </w:r>
      <w:r w:rsidRPr="00C942A0">
        <w:rPr>
          <w:rFonts w:ascii="Times New Roman" w:hAnsi="Times New Roman"/>
          <w:lang w:eastAsia="en-US"/>
        </w:rPr>
        <w:t xml:space="preserve"> 1 písm. a), ktorým je vykonateľné rozhodnutie vydané podľa § 50 ods. 1 písm. a)</w:t>
      </w:r>
      <w:r w:rsidRPr="00C942A0" w:rsidR="00587B6D">
        <w:rPr>
          <w:rFonts w:ascii="Times New Roman" w:hAnsi="Times New Roman"/>
          <w:lang w:eastAsia="en-US"/>
        </w:rPr>
        <w:t>,</w:t>
      </w:r>
      <w:r w:rsidRPr="00C942A0">
        <w:rPr>
          <w:rFonts w:ascii="Times New Roman" w:hAnsi="Times New Roman"/>
          <w:lang w:eastAsia="en-US"/>
        </w:rPr>
        <w:t xml:space="preserve"> je možné vykonať exekúciu spôsobom </w:t>
      </w:r>
      <w:r w:rsidRPr="00C942A0" w:rsidR="00B35047">
        <w:rPr>
          <w:rFonts w:ascii="Times New Roman" w:hAnsi="Times New Roman"/>
          <w:lang w:eastAsia="en-US"/>
        </w:rPr>
        <w:t xml:space="preserve">len </w:t>
      </w:r>
      <w:r w:rsidRPr="00C942A0">
        <w:rPr>
          <w:rFonts w:ascii="Times New Roman" w:hAnsi="Times New Roman"/>
          <w:lang w:eastAsia="en-US"/>
        </w:rPr>
        <w:t>podľa § 108.</w:t>
      </w:r>
      <w:r w:rsidRPr="00C942A0" w:rsidR="009726A4">
        <w:rPr>
          <w:rFonts w:ascii="Times New Roman" w:hAnsi="Times New Roman"/>
          <w:lang w:eastAsia="en-US"/>
        </w:rPr>
        <w:t>“.</w:t>
      </w:r>
    </w:p>
    <w:p w:rsidR="003A0647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7318C5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V § 107 písm. a) sa slová „v poskytovateľoch“ nahrádzajú slovami „u poskytovateľa“.</w:t>
      </w:r>
    </w:p>
    <w:p w:rsidR="00F03285" w:rsidRPr="00C942A0" w:rsidP="00C942A0">
      <w:pPr>
        <w:bidi w:val="0"/>
        <w:ind w:left="426"/>
        <w:contextualSpacing/>
        <w:jc w:val="both"/>
        <w:rPr>
          <w:rFonts w:ascii="Times New Roman" w:hAnsi="Times New Roman"/>
          <w:color w:val="FF0000"/>
          <w:lang w:eastAsia="en-US"/>
        </w:rPr>
      </w:pPr>
    </w:p>
    <w:p w:rsidR="007318C5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 w:rsidR="00167943">
        <w:rPr>
          <w:rFonts w:ascii="Times New Roman" w:hAnsi="Times New Roman"/>
          <w:lang w:eastAsia="en-US"/>
        </w:rPr>
        <w:t xml:space="preserve">Nadpis </w:t>
      </w:r>
      <w:r w:rsidRPr="00627C96" w:rsidR="007F2BC3">
        <w:rPr>
          <w:rFonts w:ascii="Times New Roman" w:hAnsi="Times New Roman"/>
          <w:bCs/>
        </w:rPr>
        <w:t>pod</w:t>
      </w:r>
      <w:r w:rsidRPr="00C942A0" w:rsidR="007F2BC3">
        <w:rPr>
          <w:rFonts w:ascii="Times New Roman" w:hAnsi="Times New Roman"/>
          <w:lang w:eastAsia="en-US"/>
        </w:rPr>
        <w:t xml:space="preserve"> </w:t>
      </w:r>
      <w:r w:rsidRPr="00C942A0">
        <w:rPr>
          <w:rFonts w:ascii="Times New Roman" w:hAnsi="Times New Roman"/>
          <w:lang w:eastAsia="en-US"/>
        </w:rPr>
        <w:t xml:space="preserve">§ 108 </w:t>
      </w:r>
      <w:r w:rsidRPr="00C942A0" w:rsidR="009F5E68">
        <w:rPr>
          <w:rFonts w:ascii="Times New Roman" w:hAnsi="Times New Roman"/>
          <w:lang w:eastAsia="en-US"/>
        </w:rPr>
        <w:t>znie: „Daňová exekúcia prikázaním pohľadávky z účtu vedeného u poskytovateľa platobných služieb“</w:t>
      </w:r>
      <w:r w:rsidRPr="00C942A0" w:rsidR="00E5794C">
        <w:rPr>
          <w:rFonts w:ascii="Times New Roman" w:hAnsi="Times New Roman"/>
          <w:lang w:eastAsia="en-US"/>
        </w:rPr>
        <w:t>.</w:t>
      </w:r>
    </w:p>
    <w:p w:rsidR="00F03285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7318C5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V § 108 ods. 1, 2 a 3 sa slová „v poskytovateľoch“ nahrádzajú slovami „u poskytovateľa“.</w:t>
      </w:r>
    </w:p>
    <w:p w:rsidR="007318C5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957EC6" w:rsidRPr="00C942A0" w:rsidP="00C942A0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V § 108 odsek 5 znie:</w:t>
      </w:r>
    </w:p>
    <w:p w:rsidR="00957EC6" w:rsidRPr="00C942A0" w:rsidP="00C942A0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„(5) Správca dane prikáže poskytovateľom platobných služieb, aby po doručení rozhodnutia podľa odseku 4 zablokovali na účte daňového dlžníka peňažné prostriedky do výšky daňového nedoplatku, a to aj vtedy, ak peňažné prostriedky prichádzajú na účet daňového dlžníka postupne. Na základe príkazu daňového dlžníka poskytovatelia platobných služieb zo zablokovaných peňažných prostriedkov poukážu na účet správcu dane, ktorý je uvedený v rozhodnutí o začatí daňového exekučného konania</w:t>
      </w:r>
      <w:r w:rsidR="002C6C0A">
        <w:rPr>
          <w:rFonts w:ascii="Times New Roman" w:hAnsi="Times New Roman"/>
          <w:lang w:eastAsia="en-US"/>
        </w:rPr>
        <w:t>,</w:t>
      </w:r>
      <w:r w:rsidRPr="00C942A0">
        <w:rPr>
          <w:rFonts w:ascii="Times New Roman" w:hAnsi="Times New Roman"/>
          <w:lang w:eastAsia="en-US"/>
        </w:rPr>
        <w:t xml:space="preserve"> peňažné prostriedky vo výške vymáhaného daňového nedoplatku alebo jeho časti.“.</w:t>
      </w:r>
    </w:p>
    <w:p w:rsidR="00957EC6" w:rsidRPr="00C942A0" w:rsidP="00C942A0">
      <w:pPr>
        <w:bidi w:val="0"/>
        <w:ind w:left="360"/>
        <w:contextualSpacing/>
        <w:jc w:val="both"/>
        <w:rPr>
          <w:rFonts w:ascii="Times New Roman" w:hAnsi="Times New Roman"/>
          <w:color w:val="FF0000"/>
          <w:lang w:eastAsia="en-US"/>
        </w:rPr>
      </w:pPr>
    </w:p>
    <w:p w:rsidR="00DF78DC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 w:rsidR="00FF4E87">
        <w:rPr>
          <w:rFonts w:ascii="Times New Roman" w:hAnsi="Times New Roman"/>
          <w:lang w:eastAsia="en-US"/>
        </w:rPr>
        <w:t>V § 108 ods. 7 sa slov</w:t>
      </w:r>
      <w:r w:rsidRPr="00C942A0" w:rsidR="00E5794C">
        <w:rPr>
          <w:rFonts w:ascii="Times New Roman" w:hAnsi="Times New Roman"/>
          <w:lang w:eastAsia="en-US"/>
        </w:rPr>
        <w:t>o</w:t>
      </w:r>
      <w:r w:rsidRPr="00C942A0" w:rsidR="00FF4E87">
        <w:rPr>
          <w:rFonts w:ascii="Times New Roman" w:hAnsi="Times New Roman"/>
          <w:lang w:eastAsia="en-US"/>
        </w:rPr>
        <w:t xml:space="preserve"> „poskytovatelia“ nahrádza slov</w:t>
      </w:r>
      <w:r w:rsidRPr="00C942A0">
        <w:rPr>
          <w:rFonts w:ascii="Times New Roman" w:hAnsi="Times New Roman"/>
          <w:lang w:eastAsia="en-US"/>
        </w:rPr>
        <w:t>o</w:t>
      </w:r>
      <w:r w:rsidRPr="00C942A0" w:rsidR="00FF4E87">
        <w:rPr>
          <w:rFonts w:ascii="Times New Roman" w:hAnsi="Times New Roman"/>
          <w:lang w:eastAsia="en-US"/>
        </w:rPr>
        <w:t>m „</w:t>
      </w:r>
      <w:r w:rsidRPr="00C942A0">
        <w:rPr>
          <w:rFonts w:ascii="Times New Roman" w:hAnsi="Times New Roman"/>
          <w:lang w:eastAsia="en-US"/>
        </w:rPr>
        <w:t>poskytovateľ</w:t>
      </w:r>
      <w:r w:rsidRPr="00C942A0" w:rsidR="00FF4E87">
        <w:rPr>
          <w:rFonts w:ascii="Times New Roman" w:hAnsi="Times New Roman"/>
          <w:lang w:eastAsia="en-US"/>
        </w:rPr>
        <w:t>“</w:t>
      </w:r>
      <w:r w:rsidRPr="00C942A0" w:rsidR="00154AC3">
        <w:rPr>
          <w:rFonts w:ascii="Times New Roman" w:hAnsi="Times New Roman"/>
          <w:lang w:eastAsia="en-US"/>
        </w:rPr>
        <w:t xml:space="preserve"> a slov</w:t>
      </w:r>
      <w:r w:rsidRPr="00C942A0">
        <w:rPr>
          <w:rFonts w:ascii="Times New Roman" w:hAnsi="Times New Roman"/>
          <w:lang w:eastAsia="en-US"/>
        </w:rPr>
        <w:t>o</w:t>
      </w:r>
      <w:r w:rsidRPr="00C942A0" w:rsidR="00154AC3">
        <w:rPr>
          <w:rFonts w:ascii="Times New Roman" w:hAnsi="Times New Roman"/>
          <w:lang w:eastAsia="en-US"/>
        </w:rPr>
        <w:t xml:space="preserve"> „povinná“ </w:t>
      </w:r>
      <w:r w:rsidRPr="00C942A0" w:rsidR="00E5794C">
        <w:rPr>
          <w:rFonts w:ascii="Times New Roman" w:hAnsi="Times New Roman"/>
          <w:lang w:eastAsia="en-US"/>
        </w:rPr>
        <w:t xml:space="preserve"> sa </w:t>
      </w:r>
      <w:r w:rsidRPr="00C942A0" w:rsidR="00154AC3">
        <w:rPr>
          <w:rFonts w:ascii="Times New Roman" w:hAnsi="Times New Roman"/>
          <w:lang w:eastAsia="en-US"/>
        </w:rPr>
        <w:t>nahrádza slov</w:t>
      </w:r>
      <w:r w:rsidRPr="00C942A0">
        <w:rPr>
          <w:rFonts w:ascii="Times New Roman" w:hAnsi="Times New Roman"/>
          <w:lang w:eastAsia="en-US"/>
        </w:rPr>
        <w:t>o</w:t>
      </w:r>
      <w:r w:rsidRPr="00C942A0" w:rsidR="00154AC3">
        <w:rPr>
          <w:rFonts w:ascii="Times New Roman" w:hAnsi="Times New Roman"/>
          <w:lang w:eastAsia="en-US"/>
        </w:rPr>
        <w:t>m „povinn</w:t>
      </w:r>
      <w:r w:rsidRPr="00C942A0">
        <w:rPr>
          <w:rFonts w:ascii="Times New Roman" w:hAnsi="Times New Roman"/>
          <w:lang w:eastAsia="en-US"/>
        </w:rPr>
        <w:t>ý</w:t>
      </w:r>
      <w:r w:rsidRPr="00C942A0" w:rsidR="00154AC3">
        <w:rPr>
          <w:rFonts w:ascii="Times New Roman" w:hAnsi="Times New Roman"/>
          <w:lang w:eastAsia="en-US"/>
        </w:rPr>
        <w:t>“</w:t>
      </w:r>
      <w:r w:rsidRPr="00C942A0" w:rsidR="00FF4E87">
        <w:rPr>
          <w:rFonts w:ascii="Times New Roman" w:hAnsi="Times New Roman"/>
          <w:lang w:eastAsia="en-US"/>
        </w:rPr>
        <w:t>.</w:t>
      </w:r>
      <w:r w:rsidRPr="00C942A0">
        <w:rPr>
          <w:rFonts w:ascii="Times New Roman" w:hAnsi="Times New Roman"/>
          <w:lang w:eastAsia="en-US"/>
        </w:rPr>
        <w:t xml:space="preserve"> </w:t>
      </w:r>
    </w:p>
    <w:p w:rsidR="00FF4E87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 </w:t>
      </w:r>
    </w:p>
    <w:p w:rsidR="00154AC3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V § 108 ods. 8 sa slovo „</w:t>
      </w:r>
      <w:r w:rsidRPr="00C942A0" w:rsidR="00DF78DC">
        <w:rPr>
          <w:rFonts w:ascii="Times New Roman" w:hAnsi="Times New Roman"/>
          <w:lang w:eastAsia="en-US"/>
        </w:rPr>
        <w:t>poskytovatelia</w:t>
      </w:r>
      <w:r w:rsidRPr="00C942A0">
        <w:rPr>
          <w:rFonts w:ascii="Times New Roman" w:hAnsi="Times New Roman"/>
          <w:lang w:eastAsia="en-US"/>
        </w:rPr>
        <w:t>“ nahrádza slovom „po</w:t>
      </w:r>
      <w:r w:rsidRPr="00C942A0" w:rsidR="00DF78DC">
        <w:rPr>
          <w:rFonts w:ascii="Times New Roman" w:hAnsi="Times New Roman"/>
          <w:lang w:eastAsia="en-US"/>
        </w:rPr>
        <w:t>skytovateľ</w:t>
      </w:r>
      <w:r w:rsidRPr="00C942A0" w:rsidR="00E5794C">
        <w:rPr>
          <w:rFonts w:ascii="Times New Roman" w:hAnsi="Times New Roman"/>
          <w:lang w:eastAsia="en-US"/>
        </w:rPr>
        <w:t>“</w:t>
      </w:r>
      <w:r w:rsidRPr="00C942A0" w:rsidR="00DF78DC">
        <w:rPr>
          <w:rFonts w:ascii="Times New Roman" w:hAnsi="Times New Roman"/>
          <w:lang w:eastAsia="en-US"/>
        </w:rPr>
        <w:t>.</w:t>
      </w:r>
      <w:r w:rsidRPr="00C942A0">
        <w:rPr>
          <w:rFonts w:ascii="Times New Roman" w:hAnsi="Times New Roman"/>
          <w:lang w:eastAsia="en-US"/>
        </w:rPr>
        <w:t xml:space="preserve"> </w:t>
      </w:r>
    </w:p>
    <w:p w:rsidR="00FF4E87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70174F" w:rsidRPr="00C942A0" w:rsidP="00C942A0">
      <w:pPr>
        <w:numPr>
          <w:numId w:val="9"/>
        </w:numPr>
        <w:bidi w:val="0"/>
        <w:contextualSpacing/>
        <w:jc w:val="both"/>
        <w:rPr>
          <w:rFonts w:ascii="Times New Roman" w:hAnsi="Times New Roman"/>
          <w:lang w:eastAsia="en-US"/>
        </w:rPr>
      </w:pPr>
      <w:r w:rsidRPr="00C942A0" w:rsidR="002B2205">
        <w:rPr>
          <w:rFonts w:ascii="Times New Roman" w:hAnsi="Times New Roman"/>
          <w:lang w:eastAsia="en-US"/>
        </w:rPr>
        <w:t xml:space="preserve"> </w:t>
      </w:r>
      <w:r w:rsidRPr="00C942A0">
        <w:rPr>
          <w:rFonts w:ascii="Times New Roman" w:hAnsi="Times New Roman"/>
          <w:lang w:eastAsia="en-US"/>
        </w:rPr>
        <w:t xml:space="preserve">§ 108 sa </w:t>
      </w:r>
      <w:r w:rsidRPr="00C942A0" w:rsidR="0055010B">
        <w:rPr>
          <w:rFonts w:ascii="Times New Roman" w:hAnsi="Times New Roman"/>
          <w:lang w:eastAsia="en-US"/>
        </w:rPr>
        <w:t xml:space="preserve">dopĺňa </w:t>
      </w:r>
      <w:r w:rsidRPr="00C942A0">
        <w:rPr>
          <w:rFonts w:ascii="Times New Roman" w:hAnsi="Times New Roman"/>
          <w:lang w:eastAsia="en-US"/>
        </w:rPr>
        <w:t>odsek</w:t>
      </w:r>
      <w:r w:rsidRPr="00C942A0" w:rsidR="0055010B">
        <w:rPr>
          <w:rFonts w:ascii="Times New Roman" w:hAnsi="Times New Roman"/>
          <w:lang w:eastAsia="en-US"/>
        </w:rPr>
        <w:t>om</w:t>
      </w:r>
      <w:r w:rsidRPr="00C942A0">
        <w:rPr>
          <w:rFonts w:ascii="Times New Roman" w:hAnsi="Times New Roman"/>
          <w:lang w:eastAsia="en-US"/>
        </w:rPr>
        <w:t xml:space="preserve"> 9, ktorý znie:</w:t>
      </w:r>
    </w:p>
    <w:p w:rsidR="0070174F" w:rsidRPr="00C942A0" w:rsidP="00C942A0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„(9) </w:t>
      </w:r>
      <w:r w:rsidRPr="00627C96" w:rsidR="006603A7">
        <w:rPr>
          <w:rFonts w:ascii="Times New Roman" w:hAnsi="Times New Roman"/>
          <w:bCs/>
        </w:rPr>
        <w:t>Pri daňovej exekúcii</w:t>
      </w:r>
      <w:r w:rsidRPr="00C942A0" w:rsidR="006603A7">
        <w:rPr>
          <w:rFonts w:ascii="Times New Roman" w:hAnsi="Times New Roman"/>
          <w:lang w:eastAsia="en-US"/>
        </w:rPr>
        <w:t xml:space="preserve"> </w:t>
      </w:r>
      <w:r w:rsidRPr="00C942A0">
        <w:rPr>
          <w:rFonts w:ascii="Times New Roman" w:hAnsi="Times New Roman"/>
          <w:lang w:eastAsia="en-US"/>
        </w:rPr>
        <w:t>prikázaním pohľadávky z účtu vedeného u poskytovateľa platobných služieb, ktorým je banka alebo pobočka zahraničnej banky</w:t>
      </w:r>
      <w:r w:rsidR="002C6C0A">
        <w:rPr>
          <w:rFonts w:ascii="Times New Roman" w:hAnsi="Times New Roman"/>
          <w:lang w:eastAsia="en-US"/>
        </w:rPr>
        <w:t>,</w:t>
      </w:r>
      <w:r w:rsidRPr="00C942A0">
        <w:rPr>
          <w:rFonts w:ascii="Times New Roman" w:hAnsi="Times New Roman"/>
          <w:lang w:eastAsia="en-US"/>
        </w:rPr>
        <w:t xml:space="preserve"> sa za doručenie do vlastných rúk považuje aj doručenie písomností elektronickými prostriedkami za podmienok uvedených v dohode uzatvorenej</w:t>
      </w:r>
      <w:r w:rsidRPr="00C942A0" w:rsidR="00827D96">
        <w:rPr>
          <w:rFonts w:ascii="Times New Roman" w:hAnsi="Times New Roman"/>
          <w:lang w:eastAsia="en-US"/>
        </w:rPr>
        <w:t xml:space="preserve"> medzi bankou, pobočkou zahraničnej banky alebo záujmovým združením bánk a pobočiek zahraničných bánk a</w:t>
      </w:r>
      <w:r w:rsidRPr="00C942A0">
        <w:rPr>
          <w:rFonts w:ascii="Times New Roman" w:hAnsi="Times New Roman"/>
          <w:lang w:eastAsia="en-US"/>
        </w:rPr>
        <w:t xml:space="preserve"> finančným riaditeľstvom podľa osobitného predpisu</w:t>
      </w:r>
      <w:r w:rsidRPr="00C942A0" w:rsidR="005B1EC6">
        <w:rPr>
          <w:rFonts w:ascii="Times New Roman" w:hAnsi="Times New Roman"/>
          <w:lang w:eastAsia="en-US"/>
        </w:rPr>
        <w:t>;</w:t>
      </w:r>
      <w:r w:rsidRPr="00C942A0">
        <w:rPr>
          <w:rFonts w:ascii="Times New Roman" w:hAnsi="Times New Roman"/>
          <w:vertAlign w:val="superscript"/>
          <w:lang w:eastAsia="en-US"/>
        </w:rPr>
        <w:t>67a</w:t>
      </w:r>
      <w:r w:rsidRPr="00C942A0" w:rsidR="005B1EC6">
        <w:rPr>
          <w:rFonts w:ascii="Times New Roman" w:hAnsi="Times New Roman"/>
          <w:lang w:eastAsia="en-US"/>
        </w:rPr>
        <w:t>)</w:t>
      </w:r>
      <w:r w:rsidRPr="00C942A0" w:rsidR="005B1EC6">
        <w:rPr>
          <w:rFonts w:ascii="Times New Roman" w:hAnsi="Times New Roman"/>
          <w:vertAlign w:val="superscript"/>
          <w:lang w:eastAsia="en-US"/>
        </w:rPr>
        <w:t xml:space="preserve"> </w:t>
      </w:r>
      <w:r w:rsidRPr="00C942A0" w:rsidR="005B1EC6">
        <w:rPr>
          <w:rFonts w:ascii="Times New Roman" w:hAnsi="Times New Roman"/>
          <w:lang w:eastAsia="en-US"/>
        </w:rPr>
        <w:t>pričom tento spôsob doručenia sa uplatní prednostne</w:t>
      </w:r>
      <w:r w:rsidRPr="00C942A0">
        <w:rPr>
          <w:rFonts w:ascii="Times New Roman" w:hAnsi="Times New Roman"/>
          <w:lang w:eastAsia="en-US"/>
        </w:rPr>
        <w:t>.“.</w:t>
      </w:r>
    </w:p>
    <w:p w:rsidR="0070174F" w:rsidRPr="00C942A0" w:rsidP="00C942A0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</w:p>
    <w:p w:rsidR="0070174F" w:rsidRPr="00C942A0" w:rsidP="00C942A0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Poznámka pod čiarou k odkazu 67a znie:</w:t>
      </w:r>
    </w:p>
    <w:p w:rsidR="0070174F" w:rsidRPr="00C942A0" w:rsidP="00C942A0">
      <w:pPr>
        <w:bidi w:val="0"/>
        <w:ind w:left="360"/>
        <w:contextualSpacing/>
        <w:jc w:val="both"/>
        <w:rPr>
          <w:rFonts w:ascii="Times New Roman" w:hAnsi="Times New Roman"/>
          <w:lang w:eastAsia="en-US"/>
        </w:rPr>
      </w:pPr>
      <w:r w:rsidRPr="00C942A0" w:rsidR="00440CF2">
        <w:rPr>
          <w:rFonts w:ascii="Times New Roman" w:hAnsi="Times New Roman"/>
          <w:lang w:eastAsia="en-US"/>
        </w:rPr>
        <w:t>„</w:t>
      </w:r>
      <w:r w:rsidRPr="00C942A0">
        <w:rPr>
          <w:rFonts w:ascii="Times New Roman" w:hAnsi="Times New Roman"/>
          <w:vertAlign w:val="superscript"/>
          <w:lang w:eastAsia="en-US"/>
        </w:rPr>
        <w:t>67a</w:t>
      </w:r>
      <w:r w:rsidRPr="00C942A0">
        <w:rPr>
          <w:rFonts w:ascii="Times New Roman" w:hAnsi="Times New Roman"/>
          <w:lang w:eastAsia="en-US"/>
        </w:rPr>
        <w:t xml:space="preserve">) § 90 ods. 3 zákona č. 483/2001 Z. z. v znení </w:t>
      </w:r>
      <w:r w:rsidRPr="00C942A0" w:rsidR="008110EE">
        <w:rPr>
          <w:rFonts w:ascii="Times New Roman" w:hAnsi="Times New Roman"/>
          <w:lang w:eastAsia="en-US"/>
        </w:rPr>
        <w:t>zákona č. 437/2015 Z. z.</w:t>
      </w:r>
      <w:r w:rsidRPr="00C942A0" w:rsidR="00440CF2">
        <w:rPr>
          <w:rFonts w:ascii="Times New Roman" w:hAnsi="Times New Roman"/>
          <w:lang w:eastAsia="en-US"/>
        </w:rPr>
        <w:t>“</w:t>
      </w:r>
      <w:r w:rsidRPr="00C942A0" w:rsidR="002B2205">
        <w:rPr>
          <w:rFonts w:ascii="Times New Roman" w:hAnsi="Times New Roman"/>
          <w:lang w:eastAsia="en-US"/>
        </w:rPr>
        <w:t>.</w:t>
      </w:r>
    </w:p>
    <w:p w:rsidR="0070174F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0A23EC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 w:rsidR="00DF78DC">
        <w:rPr>
          <w:rFonts w:ascii="Times New Roman" w:hAnsi="Times New Roman"/>
          <w:lang w:eastAsia="en-US"/>
        </w:rPr>
        <w:t xml:space="preserve">V § 109 sa slová </w:t>
      </w:r>
      <w:r w:rsidRPr="00C942A0">
        <w:rPr>
          <w:rFonts w:ascii="Times New Roman" w:hAnsi="Times New Roman"/>
          <w:lang w:eastAsia="en-US"/>
        </w:rPr>
        <w:t>„</w:t>
      </w:r>
      <w:r w:rsidRPr="00C942A0" w:rsidR="00DF78DC">
        <w:rPr>
          <w:rFonts w:ascii="Times New Roman" w:hAnsi="Times New Roman"/>
          <w:lang w:eastAsia="en-US"/>
        </w:rPr>
        <w:t>v poskytovateľoch“ nahrádzajú slovami „u poskytovateľa“</w:t>
      </w:r>
      <w:r w:rsidRPr="00C942A0">
        <w:rPr>
          <w:rFonts w:ascii="Times New Roman" w:hAnsi="Times New Roman"/>
          <w:lang w:eastAsia="en-US"/>
        </w:rPr>
        <w:t xml:space="preserve"> a slov</w:t>
      </w:r>
      <w:r w:rsidRPr="00C942A0" w:rsidR="00E5794C">
        <w:rPr>
          <w:rFonts w:ascii="Times New Roman" w:hAnsi="Times New Roman"/>
          <w:lang w:eastAsia="en-US"/>
        </w:rPr>
        <w:t>á</w:t>
      </w:r>
      <w:r w:rsidRPr="00C942A0">
        <w:rPr>
          <w:rFonts w:ascii="Times New Roman" w:hAnsi="Times New Roman"/>
          <w:lang w:eastAsia="en-US"/>
        </w:rPr>
        <w:t xml:space="preserve"> „vo viacerých</w:t>
      </w:r>
      <w:r w:rsidR="00C51A7E">
        <w:rPr>
          <w:rFonts w:ascii="Times New Roman" w:hAnsi="Times New Roman"/>
          <w:lang w:eastAsia="en-US"/>
        </w:rPr>
        <w:t xml:space="preserve"> poskytovateľoch</w:t>
      </w:r>
      <w:r w:rsidRPr="00C942A0">
        <w:rPr>
          <w:rFonts w:ascii="Times New Roman" w:hAnsi="Times New Roman"/>
          <w:lang w:eastAsia="en-US"/>
        </w:rPr>
        <w:t>“ sa nahrádzajú slovami „u viacerých</w:t>
      </w:r>
      <w:r w:rsidRPr="00C942A0" w:rsidR="00852615">
        <w:rPr>
          <w:rFonts w:ascii="Times New Roman" w:hAnsi="Times New Roman"/>
          <w:lang w:eastAsia="en-US"/>
        </w:rPr>
        <w:t xml:space="preserve"> poskytovateľov</w:t>
      </w:r>
      <w:r w:rsidRPr="00C942A0">
        <w:rPr>
          <w:rFonts w:ascii="Times New Roman" w:hAnsi="Times New Roman"/>
          <w:lang w:eastAsia="en-US"/>
        </w:rPr>
        <w:t xml:space="preserve">“ a slová „v ktorej poskytovateľovi“ </w:t>
      </w:r>
      <w:r w:rsidRPr="00C942A0" w:rsidR="00E5794C">
        <w:rPr>
          <w:rFonts w:ascii="Times New Roman" w:hAnsi="Times New Roman"/>
          <w:lang w:eastAsia="en-US"/>
        </w:rPr>
        <w:t xml:space="preserve">sa </w:t>
      </w:r>
      <w:r w:rsidRPr="00C942A0">
        <w:rPr>
          <w:rFonts w:ascii="Times New Roman" w:hAnsi="Times New Roman"/>
          <w:lang w:eastAsia="en-US"/>
        </w:rPr>
        <w:t xml:space="preserve">nahrádzajú slovami „u ktorého poskytovateľa“. </w:t>
      </w:r>
    </w:p>
    <w:p w:rsidR="00DF78DC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942A0" w:rsidR="000A23EC">
        <w:rPr>
          <w:rFonts w:ascii="Times New Roman" w:hAnsi="Times New Roman"/>
          <w:lang w:eastAsia="en-US"/>
        </w:rPr>
        <w:t xml:space="preserve"> </w:t>
      </w:r>
    </w:p>
    <w:p w:rsidR="000A23EC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V § 128 ods. 2 sa slovo „poskytovateľom“ nahrádza slovom „poskytovateľovi“ a slovo „Poskytovatelia“ </w:t>
      </w:r>
      <w:r w:rsidRPr="00C942A0" w:rsidR="00E5794C">
        <w:rPr>
          <w:rFonts w:ascii="Times New Roman" w:hAnsi="Times New Roman"/>
          <w:lang w:eastAsia="en-US"/>
        </w:rPr>
        <w:t xml:space="preserve">sa </w:t>
      </w:r>
      <w:r w:rsidRPr="00C942A0">
        <w:rPr>
          <w:rFonts w:ascii="Times New Roman" w:hAnsi="Times New Roman"/>
          <w:lang w:eastAsia="en-US"/>
        </w:rPr>
        <w:t>nahrádza slovom „Poskytovateľ</w:t>
      </w:r>
      <w:r w:rsidR="00C51A7E">
        <w:rPr>
          <w:rFonts w:ascii="Times New Roman" w:hAnsi="Times New Roman"/>
          <w:lang w:eastAsia="en-US"/>
        </w:rPr>
        <w:t>“</w:t>
      </w:r>
      <w:r w:rsidRPr="00C942A0">
        <w:rPr>
          <w:rFonts w:ascii="Times New Roman" w:hAnsi="Times New Roman"/>
          <w:lang w:eastAsia="en-US"/>
        </w:rPr>
        <w:t>.</w:t>
      </w:r>
    </w:p>
    <w:p w:rsidR="000A23EC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F03285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V § 152 ods. 2 </w:t>
      </w:r>
      <w:r w:rsidRPr="00C942A0" w:rsidR="002B566C">
        <w:rPr>
          <w:rFonts w:ascii="Times New Roman" w:hAnsi="Times New Roman"/>
          <w:lang w:eastAsia="en-US"/>
        </w:rPr>
        <w:t>sa vypúšťa druhá veta a tretia veta znie</w:t>
      </w:r>
      <w:r w:rsidRPr="00C942A0">
        <w:rPr>
          <w:rFonts w:ascii="Times New Roman" w:hAnsi="Times New Roman"/>
          <w:lang w:eastAsia="en-US"/>
        </w:rPr>
        <w:t>: „Ak je predmet daňovej exekúcie zaťažený záložným právom, správca dane uhradí exekučné náklady a hotové výdavky  a následne postupuje podľa prvej vety až po uspokojení záložných veriteľov, ktorí sú v poradí rozhodujúcom na uspokojenie záložných práv pred správcom dane.“.</w:t>
      </w:r>
    </w:p>
    <w:p w:rsidR="00F03285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2B136E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 w:rsidR="00697CC7">
        <w:rPr>
          <w:rFonts w:ascii="Times New Roman" w:hAnsi="Times New Roman"/>
          <w:lang w:eastAsia="en-US"/>
        </w:rPr>
        <w:t xml:space="preserve">V </w:t>
      </w:r>
      <w:r w:rsidRPr="00C942A0" w:rsidR="0047492F">
        <w:rPr>
          <w:rFonts w:ascii="Times New Roman" w:hAnsi="Times New Roman"/>
          <w:lang w:eastAsia="en-US"/>
        </w:rPr>
        <w:t xml:space="preserve">§ 156 </w:t>
      </w:r>
      <w:r w:rsidRPr="00C942A0">
        <w:rPr>
          <w:rFonts w:ascii="Times New Roman" w:hAnsi="Times New Roman"/>
          <w:lang w:eastAsia="en-US"/>
        </w:rPr>
        <w:t>ods</w:t>
      </w:r>
      <w:r w:rsidRPr="00C942A0" w:rsidR="00AF60BD">
        <w:rPr>
          <w:rFonts w:ascii="Times New Roman" w:hAnsi="Times New Roman"/>
          <w:lang w:eastAsia="en-US"/>
        </w:rPr>
        <w:t>ek</w:t>
      </w:r>
      <w:r w:rsidRPr="00C942A0">
        <w:rPr>
          <w:rFonts w:ascii="Times New Roman" w:hAnsi="Times New Roman"/>
          <w:lang w:eastAsia="en-US"/>
        </w:rPr>
        <w:t xml:space="preserve"> 7 znie: </w:t>
      </w:r>
    </w:p>
    <w:p w:rsidR="0047492F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942A0" w:rsidR="002B136E">
        <w:rPr>
          <w:rFonts w:ascii="Times New Roman" w:hAnsi="Times New Roman"/>
          <w:lang w:eastAsia="en-US"/>
        </w:rPr>
        <w:t>„(7)</w:t>
      </w:r>
      <w:r w:rsidRPr="00C942A0">
        <w:rPr>
          <w:rFonts w:ascii="Times New Roman" w:hAnsi="Times New Roman"/>
          <w:lang w:eastAsia="en-US"/>
        </w:rPr>
        <w:t xml:space="preserve"> </w:t>
      </w:r>
      <w:r w:rsidRPr="00C942A0" w:rsidR="002B136E">
        <w:rPr>
          <w:rFonts w:ascii="Times New Roman" w:hAnsi="Times New Roman"/>
          <w:lang w:eastAsia="en-US"/>
        </w:rPr>
        <w:t>Ak daň alebo rozdiel dane vyrubený rozhodnutím správcu dane bol novým právoplatným rozhodnutím u</w:t>
      </w:r>
      <w:r w:rsidRPr="00C942A0" w:rsidR="00350343">
        <w:rPr>
          <w:rFonts w:ascii="Times New Roman" w:hAnsi="Times New Roman"/>
          <w:lang w:eastAsia="en-US"/>
        </w:rPr>
        <w:t>pravený</w:t>
      </w:r>
      <w:r w:rsidRPr="00C942A0" w:rsidR="002B136E">
        <w:rPr>
          <w:rFonts w:ascii="Times New Roman" w:hAnsi="Times New Roman"/>
          <w:lang w:eastAsia="en-US"/>
        </w:rPr>
        <w:t xml:space="preserve">, upraví sa z úradnej moci aj úrok z omeškania podľa odseku 1 písm. a); </w:t>
      </w:r>
      <w:r w:rsidRPr="00C942A0">
        <w:rPr>
          <w:rFonts w:ascii="Times New Roman" w:hAnsi="Times New Roman"/>
          <w:lang w:eastAsia="en-US"/>
        </w:rPr>
        <w:t>novým rozhodnutím sa pôvodné rozhodnutie zrušuje.“.</w:t>
      </w:r>
    </w:p>
    <w:p w:rsidR="0047492F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FB5ACA" w:rsidRPr="00C942A0" w:rsidP="00C942A0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Slová</w:t>
      </w:r>
      <w:r w:rsidRPr="00C942A0">
        <w:rPr>
          <w:rFonts w:ascii="Times New Roman" w:hAnsi="Times New Roman"/>
        </w:rPr>
        <w:t xml:space="preserve"> „zaručený elektronický podpis“ vo všetkých tvaroch </w:t>
      </w:r>
      <w:r w:rsidRPr="00C942A0" w:rsidR="002B2205">
        <w:rPr>
          <w:rFonts w:ascii="Times New Roman" w:hAnsi="Times New Roman"/>
        </w:rPr>
        <w:t xml:space="preserve">sa </w:t>
      </w:r>
      <w:r w:rsidRPr="00C942A0">
        <w:rPr>
          <w:rFonts w:ascii="Times New Roman" w:hAnsi="Times New Roman"/>
        </w:rPr>
        <w:t>v celom texte zákona nahrádzajú slovami „kvalifikovaný elektronický podpis“ v príslušnom tvare.</w:t>
      </w:r>
    </w:p>
    <w:p w:rsidR="00FB5ACA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3E35F1" w:rsidRPr="00C942A0" w:rsidP="00C942A0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 w:rsidR="008B0A29">
        <w:rPr>
          <w:rFonts w:ascii="Times New Roman" w:hAnsi="Times New Roman"/>
          <w:lang w:eastAsia="en-US"/>
        </w:rPr>
        <w:t>Za § 165</w:t>
      </w:r>
      <w:r w:rsidRPr="00C942A0" w:rsidR="002C6154">
        <w:rPr>
          <w:rFonts w:ascii="Times New Roman" w:hAnsi="Times New Roman"/>
          <w:lang w:eastAsia="en-US"/>
        </w:rPr>
        <w:t>e</w:t>
      </w:r>
      <w:r w:rsidRPr="00C942A0" w:rsidR="008B0A29">
        <w:rPr>
          <w:rFonts w:ascii="Times New Roman" w:hAnsi="Times New Roman"/>
          <w:lang w:eastAsia="en-US"/>
        </w:rPr>
        <w:t xml:space="preserve"> sa vkladá </w:t>
      </w:r>
      <w:r w:rsidRPr="00C942A0">
        <w:rPr>
          <w:rFonts w:ascii="Times New Roman" w:hAnsi="Times New Roman"/>
          <w:lang w:eastAsia="en-US"/>
        </w:rPr>
        <w:t>§ 165</w:t>
      </w:r>
      <w:r w:rsidRPr="00C942A0" w:rsidR="002C6154">
        <w:rPr>
          <w:rFonts w:ascii="Times New Roman" w:hAnsi="Times New Roman"/>
          <w:lang w:eastAsia="en-US"/>
        </w:rPr>
        <w:t>f</w:t>
      </w:r>
      <w:r w:rsidRPr="00C942A0">
        <w:rPr>
          <w:rFonts w:ascii="Times New Roman" w:hAnsi="Times New Roman"/>
          <w:lang w:eastAsia="en-US"/>
        </w:rPr>
        <w:t xml:space="preserve">, ktorý </w:t>
      </w:r>
      <w:r w:rsidRPr="00C942A0" w:rsidR="008B0A29">
        <w:rPr>
          <w:rFonts w:ascii="Times New Roman" w:hAnsi="Times New Roman"/>
          <w:lang w:eastAsia="en-US"/>
        </w:rPr>
        <w:t>vrátane nadpisu znie:</w:t>
      </w:r>
    </w:p>
    <w:p w:rsidR="00873D66" w:rsidRPr="00C942A0" w:rsidP="002F19E1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3E35F1" w:rsidRPr="00C942A0" w:rsidP="002F19E1">
      <w:pPr>
        <w:pStyle w:val="BodyTextIndent"/>
        <w:bidi w:val="0"/>
        <w:jc w:val="center"/>
        <w:rPr>
          <w:rFonts w:ascii="Times New Roman" w:hAnsi="Times New Roman"/>
        </w:rPr>
      </w:pPr>
      <w:r w:rsidRPr="00C942A0">
        <w:rPr>
          <w:rFonts w:ascii="Times New Roman" w:hAnsi="Times New Roman"/>
        </w:rPr>
        <w:t>„</w:t>
      </w:r>
      <w:r w:rsidRPr="00C942A0" w:rsidR="008B0A29">
        <w:rPr>
          <w:rFonts w:ascii="Times New Roman" w:hAnsi="Times New Roman"/>
        </w:rPr>
        <w:t xml:space="preserve">§ </w:t>
      </w:r>
      <w:r w:rsidRPr="00C942A0">
        <w:rPr>
          <w:rFonts w:ascii="Times New Roman" w:hAnsi="Times New Roman"/>
        </w:rPr>
        <w:t>165</w:t>
      </w:r>
      <w:r w:rsidRPr="00C942A0" w:rsidR="002C6154">
        <w:rPr>
          <w:rFonts w:ascii="Times New Roman" w:hAnsi="Times New Roman"/>
        </w:rPr>
        <w:t>f</w:t>
      </w:r>
    </w:p>
    <w:p w:rsidR="00A562B9" w:rsidRPr="00C942A0" w:rsidP="002F19E1">
      <w:pPr>
        <w:pStyle w:val="BodyTextIndent"/>
        <w:bidi w:val="0"/>
        <w:jc w:val="center"/>
        <w:rPr>
          <w:rFonts w:ascii="Times New Roman" w:hAnsi="Times New Roman"/>
        </w:rPr>
      </w:pPr>
      <w:r w:rsidRPr="00C942A0" w:rsidR="00C74088">
        <w:rPr>
          <w:rFonts w:ascii="Times New Roman" w:hAnsi="Times New Roman"/>
        </w:rPr>
        <w:t>Prechodné ustanovenie</w:t>
      </w:r>
      <w:r w:rsidRPr="00C942A0" w:rsidR="003E35F1">
        <w:rPr>
          <w:rFonts w:ascii="Times New Roman" w:hAnsi="Times New Roman"/>
        </w:rPr>
        <w:t xml:space="preserve"> k úpravám účinným od 1. januára 201</w:t>
      </w:r>
      <w:r w:rsidRPr="00C942A0" w:rsidR="002C6154">
        <w:rPr>
          <w:rFonts w:ascii="Times New Roman" w:hAnsi="Times New Roman"/>
        </w:rPr>
        <w:t>7</w:t>
      </w:r>
    </w:p>
    <w:p w:rsidR="00A562B9" w:rsidRPr="00C942A0" w:rsidP="00C942A0">
      <w:pPr>
        <w:pStyle w:val="BodyTextIndent"/>
        <w:bidi w:val="0"/>
        <w:jc w:val="center"/>
        <w:rPr>
          <w:rFonts w:ascii="Times New Roman" w:hAnsi="Times New Roman"/>
        </w:rPr>
      </w:pPr>
    </w:p>
    <w:p w:rsidR="00AA0A54" w:rsidRPr="00C942A0" w:rsidP="00C942A0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Postup podľa § 17 v znení účinnom od 1. januára 2017 sa použije na výzvy zaslané po 31. decembri 2016.“.</w:t>
      </w:r>
    </w:p>
    <w:p w:rsidR="00295240" w:rsidRPr="00C942A0" w:rsidP="00C942A0">
      <w:pPr>
        <w:bidi w:val="0"/>
        <w:ind w:left="425"/>
        <w:contextualSpacing/>
        <w:rPr>
          <w:rFonts w:ascii="Times New Roman" w:hAnsi="Times New Roman"/>
          <w:lang w:eastAsia="en-US"/>
        </w:rPr>
      </w:pPr>
    </w:p>
    <w:p w:rsidR="002A624D" w:rsidRPr="00C942A0" w:rsidP="00C942A0">
      <w:pPr>
        <w:bidi w:val="0"/>
        <w:ind w:left="425"/>
        <w:contextualSpacing/>
        <w:jc w:val="center"/>
        <w:rPr>
          <w:rFonts w:ascii="Times New Roman" w:hAnsi="Times New Roman"/>
          <w:lang w:eastAsia="en-US"/>
        </w:rPr>
      </w:pPr>
    </w:p>
    <w:p w:rsidR="00BB74A2" w:rsidRPr="00C942A0" w:rsidP="004D0E9E">
      <w:pPr>
        <w:bidi w:val="0"/>
        <w:contextualSpacing/>
        <w:jc w:val="center"/>
        <w:rPr>
          <w:rFonts w:ascii="Times New Roman" w:hAnsi="Times New Roman"/>
          <w:b/>
          <w:lang w:eastAsia="en-US"/>
        </w:rPr>
      </w:pPr>
      <w:r w:rsidRPr="00C942A0">
        <w:rPr>
          <w:rFonts w:ascii="Times New Roman" w:hAnsi="Times New Roman"/>
          <w:b/>
          <w:lang w:eastAsia="en-US"/>
        </w:rPr>
        <w:t>Čl. II</w:t>
      </w:r>
    </w:p>
    <w:p w:rsidR="00D64B62" w:rsidRPr="00C942A0" w:rsidP="00C942A0">
      <w:pPr>
        <w:bidi w:val="0"/>
        <w:ind w:left="425"/>
        <w:contextualSpacing/>
        <w:jc w:val="center"/>
        <w:rPr>
          <w:rFonts w:ascii="Times New Roman" w:hAnsi="Times New Roman"/>
          <w:b/>
          <w:lang w:eastAsia="en-US"/>
        </w:rPr>
      </w:pPr>
    </w:p>
    <w:p w:rsidR="005B0178" w:rsidRPr="00C942A0" w:rsidP="00C942A0">
      <w:pPr>
        <w:pStyle w:val="ListParagraph"/>
        <w:bidi w:val="0"/>
        <w:ind w:left="0"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Zákon č. 483/2001 Z. z. o bankách a o zmene a doplnení niektorých zákonov v znení zákona č. 430/2002 Z. z., zákona č. 510/2002 Z. z., zákona č. 165/2003 Z. z., zákona č. 603/2003 Z. z., zákona č. 215/2004 Z. z., zákona č. 554/2004 Z. z., zákona č. 747/2004 Z. z., 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z., zákona č. 492/2009 Z. z., zákona č. 129/2010 Z. z., zákona č. 46/2011 Z. z., zákona č. 130/2011 Z. z., zákona č. 314/2011 Z. z., zákona č. 394/2011 Z. z., zákona č. 520/2011 Z. z., zákona č. 547/2011 Z. z., zákona č. 234/2012 Z. z., zákona č. 352/2012 Z. z., zákona č. 132/2013 Z. z., zákona č. 352/2013 Z. z., zákona č. 213/2014 Z. z., zákona č. 371/2014 Z. z., zákona č. 374/2014 Z. z., zákona č. 35/2015 Z. z., zákona č. 252/2015 Z. z., zákona č. 359/2015 Z. z., zákona č. 392/2015 Z. z., zákona č. 405/2015 Z. z., zákona č. 437/2015 Z. z., zákona č. 90/2016 Z. z., zákona č. 91/2016 Z. z. a zákona č</w:t>
      </w:r>
      <w:r w:rsidRPr="00C942A0" w:rsidR="004C497F">
        <w:rPr>
          <w:rFonts w:ascii="Times New Roman" w:hAnsi="Times New Roman"/>
          <w:lang w:eastAsia="en-US"/>
        </w:rPr>
        <w:t>. 125/2016 Z. z. sa mení takto:</w:t>
      </w:r>
    </w:p>
    <w:p w:rsidR="00FD6D72" w:rsidRPr="00C942A0" w:rsidP="00C942A0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</w:p>
    <w:p w:rsidR="00523ED9" w:rsidRPr="00C942A0" w:rsidP="00C942A0">
      <w:pPr>
        <w:bidi w:val="0"/>
        <w:jc w:val="both"/>
        <w:rPr>
          <w:rFonts w:ascii="Times New Roman" w:hAnsi="Times New Roman"/>
        </w:rPr>
      </w:pPr>
      <w:r w:rsidRPr="00C942A0" w:rsidR="008A7A84">
        <w:rPr>
          <w:rFonts w:ascii="Times New Roman" w:hAnsi="Times New Roman"/>
        </w:rPr>
        <w:t xml:space="preserve">V § 91 ods. 4 písm. c) sa slová „daňového konania“ nahrádzajú slovami „správy daní“. </w:t>
      </w:r>
    </w:p>
    <w:p w:rsidR="002A26C0" w:rsidP="00C942A0">
      <w:pPr>
        <w:bidi w:val="0"/>
        <w:jc w:val="both"/>
        <w:rPr>
          <w:rFonts w:ascii="Times New Roman" w:hAnsi="Times New Roman"/>
        </w:rPr>
      </w:pPr>
    </w:p>
    <w:p w:rsidR="00E207F1" w:rsidRPr="00C942A0" w:rsidP="00C942A0">
      <w:pPr>
        <w:bidi w:val="0"/>
        <w:jc w:val="both"/>
        <w:rPr>
          <w:rFonts w:ascii="Times New Roman" w:hAnsi="Times New Roman"/>
        </w:rPr>
      </w:pPr>
    </w:p>
    <w:p w:rsidR="00A562B9" w:rsidRPr="00C942A0" w:rsidP="00C942A0">
      <w:pPr>
        <w:bidi w:val="0"/>
        <w:contextualSpacing/>
        <w:jc w:val="center"/>
        <w:rPr>
          <w:rFonts w:ascii="Times New Roman" w:hAnsi="Times New Roman"/>
          <w:b/>
          <w:lang w:eastAsia="en-US"/>
        </w:rPr>
      </w:pPr>
      <w:r w:rsidRPr="00C942A0">
        <w:rPr>
          <w:rFonts w:ascii="Times New Roman" w:hAnsi="Times New Roman"/>
          <w:b/>
          <w:lang w:eastAsia="en-US"/>
        </w:rPr>
        <w:t>Čl. III</w:t>
      </w:r>
    </w:p>
    <w:p w:rsidR="00A562B9" w:rsidRPr="00C942A0" w:rsidP="00C942A0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A562B9" w:rsidRPr="00C942A0" w:rsidP="00C942A0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Zákon č. 199/2004 Z. z. Colný zákon a o zmene a doplnení niektorých zákonov v znení zákona č. 652/2004 Z. z., zákona č. 518/2005 Z. z., zákona č. 672/2006 Z. z., zákona č. 537/2007 Z. z., zákona č. 378/2008 Z. z., zákona č. 397/2008 Z. z., zákona č. 465/2008 Z. z., zákona č. 305/2009 Z. z., zákona č. 465/2009 Z. z., zákona č. 466/2009 Z. z., zákona č. 508/2010 Z. z., zákona č. 331/2011 Z. z., zákona č. 135/2013 Z. z., zákona č. 207/2014 Z. z., zákona č. 130/2015 Z. z., zákona č. 273/2015 Z. z., zákona č. 360/2015 Z. z. a zákona č. 397/2015 Z. z. sa </w:t>
      </w:r>
      <w:r w:rsidRPr="00C942A0" w:rsidR="000014DE">
        <w:rPr>
          <w:rFonts w:ascii="Times New Roman" w:hAnsi="Times New Roman"/>
          <w:lang w:eastAsia="en-US"/>
        </w:rPr>
        <w:t xml:space="preserve">mení a </w:t>
      </w:r>
      <w:r w:rsidRPr="00C942A0">
        <w:rPr>
          <w:rFonts w:ascii="Times New Roman" w:hAnsi="Times New Roman"/>
          <w:lang w:eastAsia="en-US"/>
        </w:rPr>
        <w:t>dopĺňa takto:</w:t>
      </w:r>
    </w:p>
    <w:p w:rsidR="00A562B9" w:rsidRPr="00C942A0" w:rsidP="00C942A0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0014DE" w:rsidRPr="00C942A0" w:rsidP="00C942A0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b/>
        </w:rPr>
        <w:t>1.</w:t>
      </w:r>
      <w:r w:rsidRPr="00C942A0">
        <w:rPr>
          <w:rFonts w:ascii="Times New Roman" w:hAnsi="Times New Roman"/>
        </w:rPr>
        <w:t xml:space="preserve"> V § 12 sa za odsek 20 vkladajú nové odseky 21 až 23, ktoré znejú:</w:t>
      </w:r>
      <w:r w:rsidRPr="00C942A0">
        <w:rPr>
          <w:rFonts w:ascii="Times New Roman" w:hAnsi="Times New Roman"/>
          <w:lang w:eastAsia="en-US"/>
        </w:rPr>
        <w:t xml:space="preserve"> </w:t>
      </w:r>
    </w:p>
    <w:p w:rsidR="009726A4" w:rsidRPr="00C942A0" w:rsidP="00C942A0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  <w:r w:rsidRPr="00C942A0" w:rsidR="000014DE">
        <w:rPr>
          <w:rFonts w:ascii="Times New Roman" w:hAnsi="Times New Roman"/>
          <w:lang w:eastAsia="en-US"/>
        </w:rPr>
        <w:t xml:space="preserve">„(21) </w:t>
      </w:r>
      <w:r w:rsidRPr="00C942A0">
        <w:rPr>
          <w:rFonts w:ascii="Times New Roman" w:hAnsi="Times New Roman"/>
          <w:lang w:eastAsia="en-US"/>
        </w:rPr>
        <w:t>Odseky 1 až 20 sa neuplatnia, ak na overenie správnosti a pravosti informácií uvedených v colnom vyhlásení a správnosti a pravosti podporných dokladov, účtovných záznamov alebo iných záznamov podľa osobitného predpisu</w:t>
      </w:r>
      <w:r w:rsidRPr="00C942A0" w:rsidR="009E3DA5">
        <w:rPr>
          <w:rFonts w:ascii="Times New Roman" w:hAnsi="Times New Roman"/>
          <w:lang w:eastAsia="en-US"/>
        </w:rPr>
        <w:t>,</w:t>
      </w:r>
      <w:r w:rsidRPr="00C942A0">
        <w:rPr>
          <w:rFonts w:ascii="Times New Roman" w:hAnsi="Times New Roman"/>
          <w:vertAlign w:val="superscript"/>
          <w:lang w:eastAsia="en-US"/>
        </w:rPr>
        <w:t>3</w:t>
      </w:r>
      <w:r w:rsidRPr="00C942A0">
        <w:rPr>
          <w:rFonts w:ascii="Times New Roman" w:hAnsi="Times New Roman"/>
          <w:lang w:eastAsia="en-US"/>
        </w:rPr>
        <w:t xml:space="preserve">) ktoré sú predmetom kontroly po prepustení, postačuje ich porovnanie s informáciami, dokladmi a záznamami, ktoré má colný úrad k dispozícii. </w:t>
      </w:r>
    </w:p>
    <w:p w:rsidR="000014DE" w:rsidRPr="00C942A0" w:rsidP="00C942A0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</w:p>
    <w:p w:rsidR="000014DE" w:rsidRPr="00C942A0" w:rsidP="00C942A0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(22) Odseky </w:t>
      </w:r>
      <w:r w:rsidRPr="00C942A0" w:rsidR="008C3E34">
        <w:rPr>
          <w:rFonts w:ascii="Times New Roman" w:hAnsi="Times New Roman"/>
          <w:lang w:eastAsia="en-US"/>
        </w:rPr>
        <w:t>1 až 20 sa neuplatnia, ak sa kontrola po prepustení vykonáva na základe žiadosti kontrolovanej osoby o zmenu jedného alebo viacerých údajov uvedených v colnom vyhlásení; to neplatí, ak s prihliadnutím na okolnosti konkrétneho prípadu tak rozhodne colný úrad.</w:t>
      </w:r>
    </w:p>
    <w:p w:rsidR="008C3E34" w:rsidRPr="00C942A0" w:rsidP="00C942A0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</w:p>
    <w:p w:rsidR="008C3E34" w:rsidRPr="00C942A0" w:rsidP="00C942A0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  <w:r w:rsidRPr="00C942A0" w:rsidR="000014DE">
        <w:rPr>
          <w:rFonts w:ascii="Times New Roman" w:hAnsi="Times New Roman"/>
          <w:lang w:eastAsia="en-US"/>
        </w:rPr>
        <w:t xml:space="preserve">(23) Ak v </w:t>
      </w:r>
      <w:r w:rsidRPr="00C942A0">
        <w:rPr>
          <w:rFonts w:ascii="Times New Roman" w:hAnsi="Times New Roman"/>
          <w:lang w:eastAsia="en-US"/>
        </w:rPr>
        <w:t>rámci kontroly po prepustení podľa odsekov 1 až 20 colný úrad zistí, že je potrebné overiť aj správnosť a pravosť informácií uvedených v colnom vyhlásení, podporných dokladov, účtovných záznamov alebo iných záznamov podľa osobitného predpisu</w:t>
      </w:r>
      <w:r w:rsidRPr="00C942A0">
        <w:rPr>
          <w:rFonts w:ascii="Times New Roman" w:hAnsi="Times New Roman"/>
          <w:vertAlign w:val="superscript"/>
          <w:lang w:eastAsia="en-US"/>
        </w:rPr>
        <w:t>3</w:t>
      </w:r>
      <w:r w:rsidRPr="00C942A0">
        <w:rPr>
          <w:rFonts w:ascii="Times New Roman" w:hAnsi="Times New Roman"/>
          <w:lang w:eastAsia="en-US"/>
        </w:rPr>
        <w:t xml:space="preserve">) u inej osoby ako osoby kontrolovanej v rámci kontroly po prepustení (ďalej len „súvisiaca kontrola“), odseky 3 až 20 sa na súvisiacu kontrolu neuplatnia; colný úrad o výsledkoch súvisiacej kontroly vyhotoví zápisnicu a jedno vyhotovenie zápisnice doručí do vlastných rúk osobe, u ktorej sa súvisiaca kontrola vykonala. Dňom vyhotovenia zápisnice je súvisiaca kontrola ukončená.“. </w:t>
      </w:r>
    </w:p>
    <w:p w:rsidR="000014DE" w:rsidRPr="00C942A0" w:rsidP="00C942A0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</w:p>
    <w:p w:rsidR="000014DE" w:rsidRPr="00C942A0" w:rsidP="00C942A0">
      <w:pPr>
        <w:bidi w:val="0"/>
        <w:ind w:left="426" w:hanging="142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Doterajší odsek 21 sa označuje ako odsek 24.  </w:t>
      </w:r>
    </w:p>
    <w:p w:rsidR="000014DE" w:rsidRPr="00C942A0" w:rsidP="00C942A0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</w:p>
    <w:p w:rsidR="000014DE" w:rsidRPr="00C942A0" w:rsidP="00C942A0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b/>
          <w:lang w:eastAsia="en-US"/>
        </w:rPr>
        <w:t>2.</w:t>
      </w:r>
      <w:r w:rsidRPr="00C942A0">
        <w:rPr>
          <w:rFonts w:ascii="Times New Roman" w:hAnsi="Times New Roman"/>
          <w:lang w:eastAsia="en-US"/>
        </w:rPr>
        <w:t xml:space="preserve"> V § 12 ods. 24 sa slová „odseky 1 až 20“ nahrádzajú slovami „odseky 1 až 23“.</w:t>
      </w:r>
    </w:p>
    <w:p w:rsidR="000014DE" w:rsidRPr="00C942A0" w:rsidP="00C942A0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</w:p>
    <w:p w:rsidR="00A562B9" w:rsidRPr="00C942A0" w:rsidP="00C942A0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C942A0" w:rsidR="000014DE">
        <w:rPr>
          <w:rFonts w:ascii="Times New Roman" w:hAnsi="Times New Roman"/>
          <w:b/>
          <w:lang w:eastAsia="en-US"/>
        </w:rPr>
        <w:t>3.</w:t>
      </w:r>
      <w:r w:rsidRPr="00C942A0" w:rsidR="000014DE">
        <w:rPr>
          <w:rFonts w:ascii="Times New Roman" w:hAnsi="Times New Roman"/>
          <w:lang w:eastAsia="en-US"/>
        </w:rPr>
        <w:t xml:space="preserve"> </w:t>
      </w:r>
      <w:r w:rsidRPr="00C942A0">
        <w:rPr>
          <w:rFonts w:ascii="Times New Roman" w:hAnsi="Times New Roman"/>
          <w:lang w:eastAsia="en-US"/>
        </w:rPr>
        <w:t>§ 85 sa dopĺňa odsekom 11, ktorý znie:</w:t>
      </w:r>
    </w:p>
    <w:p w:rsidR="00A562B9" w:rsidRPr="00C942A0" w:rsidP="00C942A0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„(11) O predveden</w:t>
      </w:r>
      <w:r w:rsidRPr="00C942A0" w:rsidR="003C39E0">
        <w:rPr>
          <w:rFonts w:ascii="Times New Roman" w:hAnsi="Times New Roman"/>
          <w:lang w:eastAsia="en-US"/>
        </w:rPr>
        <w:t>ie</w:t>
      </w:r>
      <w:r w:rsidRPr="00C942A0">
        <w:rPr>
          <w:rFonts w:ascii="Times New Roman" w:hAnsi="Times New Roman"/>
          <w:lang w:eastAsia="en-US"/>
        </w:rPr>
        <w:t xml:space="preserve"> osoby podľa osobitného predpisu</w:t>
      </w:r>
      <w:r w:rsidRPr="00C942A0">
        <w:rPr>
          <w:rFonts w:ascii="Times New Roman" w:hAnsi="Times New Roman"/>
          <w:vertAlign w:val="superscript"/>
          <w:lang w:eastAsia="en-US"/>
        </w:rPr>
        <w:t>84a</w:t>
      </w:r>
      <w:r w:rsidR="00D91043">
        <w:rPr>
          <w:rFonts w:ascii="Times New Roman" w:hAnsi="Times New Roman"/>
          <w:vertAlign w:val="superscript"/>
          <w:lang w:eastAsia="en-US"/>
        </w:rPr>
        <w:t>a</w:t>
      </w:r>
      <w:r w:rsidRPr="00C942A0">
        <w:rPr>
          <w:rFonts w:ascii="Times New Roman" w:hAnsi="Times New Roman"/>
          <w:lang w:eastAsia="en-US"/>
        </w:rPr>
        <w:t>) požiada colný orgán</w:t>
      </w:r>
      <w:r w:rsidRPr="00C942A0" w:rsidR="00352387">
        <w:rPr>
          <w:rFonts w:ascii="Times New Roman" w:hAnsi="Times New Roman"/>
          <w:lang w:eastAsia="en-US"/>
        </w:rPr>
        <w:t>,</w:t>
      </w:r>
      <w:r w:rsidRPr="00C942A0">
        <w:rPr>
          <w:rFonts w:ascii="Times New Roman" w:hAnsi="Times New Roman"/>
          <w:lang w:eastAsia="en-US"/>
        </w:rPr>
        <w:t xml:space="preserve"> na ktorom sa konanie vedie</w:t>
      </w:r>
      <w:r w:rsidRPr="00C942A0" w:rsidR="00352387">
        <w:rPr>
          <w:rFonts w:ascii="Times New Roman" w:hAnsi="Times New Roman"/>
          <w:lang w:eastAsia="en-US"/>
        </w:rPr>
        <w:t>,</w:t>
      </w:r>
      <w:r w:rsidRPr="00C942A0">
        <w:rPr>
          <w:rFonts w:ascii="Times New Roman" w:hAnsi="Times New Roman"/>
          <w:lang w:eastAsia="en-US"/>
        </w:rPr>
        <w:t xml:space="preserve"> príslušný colný úrad. Žiadosť o predvedenie podľa prvej vety sa nevyžaduje, ak osobu predvádza colník služobne zaradený na colnom orgáne, na ktorom sa konanie vedie.“.</w:t>
      </w:r>
    </w:p>
    <w:p w:rsidR="00A562B9" w:rsidRPr="00C942A0" w:rsidP="00C942A0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</w:p>
    <w:p w:rsidR="00A562B9" w:rsidRPr="00C942A0" w:rsidP="00C942A0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Poznámka pod čiarou k odkazu 84a</w:t>
      </w:r>
      <w:r w:rsidR="00D91043">
        <w:rPr>
          <w:rFonts w:ascii="Times New Roman" w:hAnsi="Times New Roman"/>
          <w:lang w:eastAsia="en-US"/>
        </w:rPr>
        <w:t>a</w:t>
      </w:r>
      <w:r w:rsidRPr="00C942A0">
        <w:rPr>
          <w:rFonts w:ascii="Times New Roman" w:hAnsi="Times New Roman"/>
          <w:lang w:eastAsia="en-US"/>
        </w:rPr>
        <w:t xml:space="preserve"> znie:</w:t>
      </w:r>
    </w:p>
    <w:p w:rsidR="00A562B9" w:rsidRPr="00C942A0" w:rsidP="00C942A0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„</w:t>
      </w:r>
      <w:r w:rsidRPr="00C942A0">
        <w:rPr>
          <w:rFonts w:ascii="Times New Roman" w:hAnsi="Times New Roman"/>
          <w:vertAlign w:val="superscript"/>
          <w:lang w:eastAsia="en-US"/>
        </w:rPr>
        <w:t>84a</w:t>
      </w:r>
      <w:r w:rsidR="00D91043">
        <w:rPr>
          <w:rFonts w:ascii="Times New Roman" w:hAnsi="Times New Roman"/>
          <w:vertAlign w:val="superscript"/>
          <w:lang w:eastAsia="en-US"/>
        </w:rPr>
        <w:t>a</w:t>
      </w:r>
      <w:r w:rsidRPr="00C942A0">
        <w:rPr>
          <w:rFonts w:ascii="Times New Roman" w:hAnsi="Times New Roman"/>
          <w:lang w:eastAsia="en-US"/>
        </w:rPr>
        <w:t>) § 42 ods. 1 zákona č. 71/1967 Zb.“.</w:t>
      </w:r>
    </w:p>
    <w:p w:rsidR="00A562B9" w:rsidP="00C942A0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</w:p>
    <w:p w:rsidR="00E26D3C" w:rsidP="00C942A0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</w:p>
    <w:p w:rsidR="00E26D3C" w:rsidP="00C942A0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</w:p>
    <w:p w:rsidR="00E26D3C" w:rsidRPr="00C942A0" w:rsidP="00C942A0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</w:p>
    <w:p w:rsidR="00A562B9" w:rsidRPr="00C942A0" w:rsidP="00C942A0">
      <w:pPr>
        <w:bidi w:val="0"/>
        <w:contextualSpacing/>
        <w:jc w:val="center"/>
        <w:rPr>
          <w:rFonts w:ascii="Times New Roman" w:hAnsi="Times New Roman"/>
          <w:b/>
          <w:lang w:eastAsia="en-US"/>
        </w:rPr>
      </w:pPr>
      <w:r w:rsidRPr="00C942A0">
        <w:rPr>
          <w:rFonts w:ascii="Times New Roman" w:hAnsi="Times New Roman"/>
          <w:b/>
          <w:lang w:eastAsia="en-US"/>
        </w:rPr>
        <w:t>Čl. IV</w:t>
      </w:r>
    </w:p>
    <w:p w:rsidR="00A562B9" w:rsidRPr="00C942A0" w:rsidP="00C942A0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910659" w:rsidRPr="00C942A0" w:rsidP="00C942A0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C942A0">
        <w:rPr>
          <w:rFonts w:ascii="Times New Roman" w:hAnsi="Times New Roman"/>
          <w:szCs w:val="24"/>
        </w:rPr>
        <w:t>Zákon č. 222/2004 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z., zákona č. 83/2010 Z. z., zákona č. 490/2010 Z. z., zákona č. 331/2011 Z. z., </w:t>
      </w:r>
      <w:r w:rsidRPr="00C942A0">
        <w:rPr>
          <w:rFonts w:ascii="Times New Roman" w:hAnsi="Times New Roman"/>
          <w:color w:val="auto"/>
          <w:szCs w:val="24"/>
        </w:rPr>
        <w:t>zákona č. 406/2011 Z. z., zákona č. 246/2012 Z. z., zákona č. 440/2012 Z. z., zákona č. 360/2013 Z. z., zákona č. 218/2014 Z. z., zákona č. 268/2015 Z. z.</w:t>
      </w:r>
      <w:r w:rsidRPr="00C942A0" w:rsidR="00AC6309">
        <w:rPr>
          <w:rFonts w:ascii="Times New Roman" w:hAnsi="Times New Roman"/>
          <w:color w:val="auto"/>
          <w:szCs w:val="24"/>
        </w:rPr>
        <w:t xml:space="preserve">, </w:t>
      </w:r>
      <w:r w:rsidRPr="00C942A0" w:rsidR="008110EE">
        <w:rPr>
          <w:rFonts w:ascii="Times New Roman" w:hAnsi="Times New Roman"/>
          <w:color w:val="auto"/>
          <w:szCs w:val="24"/>
        </w:rPr>
        <w:t xml:space="preserve">zákona č. </w:t>
      </w:r>
      <w:r w:rsidRPr="00C942A0" w:rsidR="00AC6309">
        <w:rPr>
          <w:rFonts w:ascii="Times New Roman" w:hAnsi="Times New Roman"/>
          <w:color w:val="auto"/>
          <w:szCs w:val="24"/>
        </w:rPr>
        <w:t>360/2015</w:t>
      </w:r>
      <w:r w:rsidRPr="00C942A0" w:rsidR="008110EE">
        <w:rPr>
          <w:rFonts w:ascii="Times New Roman" w:hAnsi="Times New Roman"/>
          <w:color w:val="auto"/>
          <w:szCs w:val="24"/>
        </w:rPr>
        <w:t xml:space="preserve"> Z. z.</w:t>
      </w:r>
      <w:r w:rsidRPr="00C942A0">
        <w:rPr>
          <w:rFonts w:ascii="Times New Roman" w:hAnsi="Times New Roman"/>
          <w:color w:val="auto"/>
          <w:szCs w:val="24"/>
        </w:rPr>
        <w:t xml:space="preserve"> a zákona č. .../2016 Z. z. sa</w:t>
      </w:r>
      <w:r w:rsidRPr="00C942A0">
        <w:rPr>
          <w:rFonts w:ascii="Times New Roman" w:hAnsi="Times New Roman"/>
          <w:szCs w:val="24"/>
        </w:rPr>
        <w:t xml:space="preserve"> </w:t>
      </w:r>
      <w:r w:rsidRPr="00C942A0" w:rsidR="00AC6309">
        <w:rPr>
          <w:rFonts w:ascii="Times New Roman" w:hAnsi="Times New Roman"/>
          <w:szCs w:val="24"/>
        </w:rPr>
        <w:t xml:space="preserve">dopĺňa </w:t>
      </w:r>
      <w:r w:rsidRPr="00C942A0">
        <w:rPr>
          <w:rFonts w:ascii="Times New Roman" w:hAnsi="Times New Roman"/>
          <w:szCs w:val="24"/>
        </w:rPr>
        <w:t>takto:</w:t>
      </w:r>
    </w:p>
    <w:p w:rsidR="004955E1" w:rsidRPr="00C942A0" w:rsidP="00C942A0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853CC8" w:rsidRPr="00C942A0" w:rsidP="00C942A0">
      <w:pPr>
        <w:bidi w:val="0"/>
        <w:ind w:left="284"/>
        <w:jc w:val="both"/>
        <w:rPr>
          <w:rFonts w:ascii="Times New Roman" w:hAnsi="Times New Roman"/>
          <w:lang w:eastAsia="en-US"/>
        </w:rPr>
      </w:pPr>
      <w:r w:rsidRPr="00C942A0" w:rsidR="00BA4B87">
        <w:rPr>
          <w:rFonts w:ascii="Times New Roman" w:hAnsi="Times New Roman"/>
          <w:lang w:eastAsia="en-US"/>
        </w:rPr>
        <w:t>V § 79 ods. 4</w:t>
      </w:r>
      <w:r w:rsidRPr="00C942A0" w:rsidR="002542B5">
        <w:rPr>
          <w:rFonts w:ascii="Times New Roman" w:hAnsi="Times New Roman"/>
          <w:lang w:eastAsia="en-US"/>
        </w:rPr>
        <w:t xml:space="preserve"> a 5</w:t>
      </w:r>
      <w:r w:rsidRPr="00C942A0" w:rsidR="00BA4B87">
        <w:rPr>
          <w:rFonts w:ascii="Times New Roman" w:hAnsi="Times New Roman"/>
          <w:lang w:eastAsia="en-US"/>
        </w:rPr>
        <w:t xml:space="preserve"> </w:t>
      </w:r>
      <w:r w:rsidRPr="00C942A0">
        <w:rPr>
          <w:rFonts w:ascii="Times New Roman" w:hAnsi="Times New Roman"/>
          <w:lang w:eastAsia="en-US"/>
        </w:rPr>
        <w:t xml:space="preserve">sa </w:t>
      </w:r>
      <w:r w:rsidRPr="00C942A0" w:rsidR="004B1A8F">
        <w:rPr>
          <w:rFonts w:ascii="Times New Roman" w:hAnsi="Times New Roman"/>
          <w:lang w:eastAsia="en-US"/>
        </w:rPr>
        <w:t xml:space="preserve">na konci pripájajú tieto slová: </w:t>
      </w:r>
      <w:r w:rsidRPr="00C942A0">
        <w:rPr>
          <w:rFonts w:ascii="Times New Roman" w:hAnsi="Times New Roman"/>
        </w:rPr>
        <w:t xml:space="preserve">„alebo </w:t>
      </w:r>
      <w:r w:rsidRPr="00C942A0">
        <w:rPr>
          <w:rFonts w:ascii="Times New Roman" w:hAnsi="Times New Roman"/>
          <w:lang w:eastAsia="en-US"/>
        </w:rPr>
        <w:t xml:space="preserve">do dňa </w:t>
      </w:r>
      <w:r w:rsidRPr="00C942A0" w:rsidR="00350343">
        <w:rPr>
          <w:rFonts w:ascii="Times New Roman" w:hAnsi="Times New Roman"/>
          <w:lang w:eastAsia="en-US"/>
        </w:rPr>
        <w:t xml:space="preserve">nadobudnutia </w:t>
      </w:r>
      <w:r w:rsidRPr="00C942A0">
        <w:rPr>
          <w:rFonts w:ascii="Times New Roman" w:hAnsi="Times New Roman"/>
          <w:lang w:eastAsia="en-US"/>
        </w:rPr>
        <w:t>právoplatnosti rozhodnutia vydaného podľa osobitného predpisu</w:t>
      </w:r>
      <w:r w:rsidRPr="00C942A0" w:rsidR="00F41FA1">
        <w:rPr>
          <w:rFonts w:ascii="Times New Roman" w:hAnsi="Times New Roman"/>
          <w:lang w:eastAsia="en-US"/>
        </w:rPr>
        <w:t>,</w:t>
      </w:r>
      <w:r w:rsidRPr="00C942A0" w:rsidR="00F41FA1">
        <w:rPr>
          <w:rFonts w:ascii="Times New Roman" w:hAnsi="Times New Roman"/>
          <w:vertAlign w:val="superscript"/>
          <w:lang w:eastAsia="en-US"/>
        </w:rPr>
        <w:t>29ba</w:t>
      </w:r>
      <w:r w:rsidRPr="00C942A0" w:rsidR="00F41FA1">
        <w:rPr>
          <w:rFonts w:ascii="Times New Roman" w:hAnsi="Times New Roman"/>
          <w:lang w:eastAsia="en-US"/>
        </w:rPr>
        <w:t>) pričom nadme</w:t>
      </w:r>
      <w:r w:rsidRPr="00C942A0" w:rsidR="00F5120D">
        <w:rPr>
          <w:rFonts w:ascii="Times New Roman" w:hAnsi="Times New Roman"/>
          <w:lang w:eastAsia="en-US"/>
        </w:rPr>
        <w:t>rný odpočet sa vráti vo výške určenej</w:t>
      </w:r>
      <w:r w:rsidRPr="00C942A0" w:rsidR="00F41FA1">
        <w:rPr>
          <w:rFonts w:ascii="Times New Roman" w:hAnsi="Times New Roman"/>
          <w:lang w:eastAsia="en-US"/>
        </w:rPr>
        <w:t xml:space="preserve"> v tomto rozhodnutí.</w:t>
      </w:r>
      <w:r w:rsidRPr="00C942A0" w:rsidR="00BA4B87">
        <w:rPr>
          <w:rFonts w:ascii="Times New Roman" w:hAnsi="Times New Roman"/>
          <w:lang w:eastAsia="en-US"/>
        </w:rPr>
        <w:t>“.</w:t>
      </w:r>
    </w:p>
    <w:p w:rsidR="00BA4B87" w:rsidRPr="00C942A0" w:rsidP="00C942A0">
      <w:pPr>
        <w:bidi w:val="0"/>
        <w:ind w:left="284"/>
        <w:jc w:val="both"/>
        <w:rPr>
          <w:rFonts w:ascii="Times New Roman" w:hAnsi="Times New Roman"/>
          <w:lang w:eastAsia="en-US"/>
        </w:rPr>
      </w:pPr>
    </w:p>
    <w:p w:rsidR="00BA4B87" w:rsidRPr="00C942A0" w:rsidP="00C942A0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Poznámka pod čiarou k odkazu 29ba znie:</w:t>
      </w:r>
    </w:p>
    <w:p w:rsidR="00C841F8" w:rsidRPr="00C942A0" w:rsidP="00C942A0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  <w:r w:rsidRPr="00C942A0" w:rsidR="00BA4B87">
        <w:rPr>
          <w:rFonts w:ascii="Times New Roman" w:hAnsi="Times New Roman"/>
          <w:lang w:eastAsia="en-US"/>
        </w:rPr>
        <w:t>„</w:t>
      </w:r>
      <w:r w:rsidRPr="00C942A0" w:rsidR="00BA4B87">
        <w:rPr>
          <w:rFonts w:ascii="Times New Roman" w:hAnsi="Times New Roman"/>
          <w:vertAlign w:val="superscript"/>
          <w:lang w:eastAsia="en-US"/>
        </w:rPr>
        <w:t>29ba</w:t>
      </w:r>
      <w:r w:rsidRPr="00C942A0" w:rsidR="00BA4B87">
        <w:rPr>
          <w:rFonts w:ascii="Times New Roman" w:hAnsi="Times New Roman"/>
          <w:lang w:eastAsia="en-US"/>
        </w:rPr>
        <w:t>) § 68a zákona č. 563/2009 Z. z. v</w:t>
      </w:r>
      <w:r w:rsidRPr="00C942A0" w:rsidR="008F167A">
        <w:rPr>
          <w:rFonts w:ascii="Times New Roman" w:hAnsi="Times New Roman"/>
          <w:lang w:eastAsia="en-US"/>
        </w:rPr>
        <w:t> znení zákona č. .../2016 Z.</w:t>
      </w:r>
      <w:r w:rsidR="005F3F5B">
        <w:rPr>
          <w:rFonts w:ascii="Times New Roman" w:hAnsi="Times New Roman"/>
          <w:lang w:eastAsia="en-US"/>
        </w:rPr>
        <w:t xml:space="preserve"> </w:t>
      </w:r>
      <w:r w:rsidRPr="00C942A0" w:rsidR="008F167A">
        <w:rPr>
          <w:rFonts w:ascii="Times New Roman" w:hAnsi="Times New Roman"/>
          <w:lang w:eastAsia="en-US"/>
        </w:rPr>
        <w:t>z.</w:t>
      </w:r>
      <w:r w:rsidRPr="00C942A0" w:rsidR="002B2205">
        <w:rPr>
          <w:rFonts w:ascii="Times New Roman" w:hAnsi="Times New Roman"/>
          <w:lang w:eastAsia="en-US"/>
        </w:rPr>
        <w:t>“.</w:t>
      </w:r>
    </w:p>
    <w:p w:rsidR="00C841F8" w:rsidRPr="00C942A0" w:rsidP="00C942A0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C841F8" w:rsidRPr="00C942A0" w:rsidP="00C942A0">
      <w:pPr>
        <w:bidi w:val="0"/>
        <w:contextualSpacing/>
        <w:jc w:val="center"/>
        <w:rPr>
          <w:rFonts w:ascii="Times New Roman" w:hAnsi="Times New Roman"/>
          <w:lang w:eastAsia="en-US"/>
        </w:rPr>
      </w:pPr>
    </w:p>
    <w:p w:rsidR="00C841F8" w:rsidRPr="00C942A0" w:rsidP="00C942A0">
      <w:pPr>
        <w:bidi w:val="0"/>
        <w:contextualSpacing/>
        <w:jc w:val="center"/>
        <w:rPr>
          <w:rFonts w:ascii="Times New Roman" w:hAnsi="Times New Roman"/>
          <w:b/>
          <w:lang w:eastAsia="en-US"/>
        </w:rPr>
      </w:pPr>
      <w:r w:rsidRPr="00C942A0">
        <w:rPr>
          <w:rFonts w:ascii="Times New Roman" w:hAnsi="Times New Roman"/>
          <w:b/>
          <w:lang w:eastAsia="en-US"/>
        </w:rPr>
        <w:t>Čl. V</w:t>
      </w:r>
    </w:p>
    <w:p w:rsidR="004955E1" w:rsidRPr="00C942A0" w:rsidP="00C942A0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942A0" w:rsidR="00A562B9">
        <w:rPr>
          <w:rFonts w:ascii="Times New Roman" w:hAnsi="Times New Roman"/>
          <w:lang w:eastAsia="en-US"/>
        </w:rPr>
        <w:tab/>
      </w:r>
    </w:p>
    <w:p w:rsidR="003C39E0" w:rsidRPr="00C942A0" w:rsidP="00C942A0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Zákon č. 652/2004 Z. z. o orgánoch štátnej správy v colníctve a o zmene a doplnení niektorých zákonov v znení zákona č. 331/2005 Z. z., zákona č. 191/2007 Z. z., záko</w:t>
      </w:r>
      <w:r w:rsidR="00680F23">
        <w:rPr>
          <w:rFonts w:ascii="Times New Roman" w:hAnsi="Times New Roman"/>
          <w:lang w:eastAsia="en-US"/>
        </w:rPr>
        <w:t>na č. 537/2007 Z. z., zákona č.</w:t>
      </w:r>
      <w:r w:rsidRPr="00C942A0">
        <w:rPr>
          <w:rFonts w:ascii="Times New Roman" w:hAnsi="Times New Roman"/>
          <w:lang w:eastAsia="en-US"/>
        </w:rPr>
        <w:t xml:space="preserve"> 166/2008 Z. z., zákona č. 491/2008 Z. z., záko</w:t>
      </w:r>
      <w:r w:rsidR="00680F23">
        <w:rPr>
          <w:rFonts w:ascii="Times New Roman" w:hAnsi="Times New Roman"/>
          <w:lang w:eastAsia="en-US"/>
        </w:rPr>
        <w:t>na č. 207/2009 Z. z., zákona č.</w:t>
      </w:r>
      <w:r w:rsidRPr="00C942A0">
        <w:rPr>
          <w:rFonts w:ascii="Times New Roman" w:hAnsi="Times New Roman"/>
          <w:lang w:eastAsia="en-US"/>
        </w:rPr>
        <w:t xml:space="preserve"> 305/2009 Z. z., zákona č. 465/2009 Z. z., zákona č. 508/2010 Z. z., zákona č. 192/2011 Z. z., zákona č. 256/2011 Z. z., zákona č. 331/2011 Z. z., zákona č. 546/2011 Z. z., zákona č. 441/2012 Z. z., zákona č. 207/2014 Z. z., zákona č. 307/2014 Z. z., zákona č. 333/2014 Z. z.</w:t>
      </w:r>
      <w:r w:rsidRPr="00C942A0" w:rsidR="00352387">
        <w:rPr>
          <w:rFonts w:ascii="Times New Roman" w:hAnsi="Times New Roman"/>
          <w:lang w:eastAsia="en-US"/>
        </w:rPr>
        <w:t>, zákon</w:t>
      </w:r>
      <w:r w:rsidR="0026377D">
        <w:rPr>
          <w:rFonts w:ascii="Times New Roman" w:hAnsi="Times New Roman"/>
          <w:lang w:eastAsia="en-US"/>
        </w:rPr>
        <w:t>a č. 360/2015 Z. z.</w:t>
      </w:r>
      <w:r w:rsidRPr="00C942A0">
        <w:rPr>
          <w:rFonts w:ascii="Times New Roman" w:hAnsi="Times New Roman"/>
          <w:lang w:eastAsia="en-US"/>
        </w:rPr>
        <w:t xml:space="preserve"> a zákona č. 397/2015 Z. z. sa dopĺňa takto:</w:t>
      </w:r>
    </w:p>
    <w:p w:rsidR="006709C7" w:rsidRPr="00C942A0" w:rsidP="00C942A0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942A0" w:rsidR="003C39E0">
        <w:rPr>
          <w:rFonts w:ascii="Times New Roman" w:hAnsi="Times New Roman"/>
          <w:lang w:eastAsia="en-US"/>
        </w:rPr>
        <w:tab/>
      </w:r>
    </w:p>
    <w:p w:rsidR="003C39E0" w:rsidRPr="00C942A0" w:rsidP="00C942A0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Za § 17 sa vkladá § 17a, ktorý vrátane nadpisu znie:</w:t>
      </w:r>
    </w:p>
    <w:p w:rsidR="003C39E0" w:rsidRPr="00C942A0" w:rsidP="009D360C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3C39E0" w:rsidRPr="00C942A0" w:rsidP="009D360C">
      <w:pPr>
        <w:bidi w:val="0"/>
        <w:contextualSpacing/>
        <w:jc w:val="center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„§ 17a</w:t>
      </w:r>
    </w:p>
    <w:p w:rsidR="003C39E0" w:rsidRPr="00C942A0" w:rsidP="009D360C">
      <w:pPr>
        <w:bidi w:val="0"/>
        <w:contextualSpacing/>
        <w:jc w:val="center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Oprávnenie na predvedenie osoby na účely konania podľa osobitného predpisu</w:t>
      </w:r>
    </w:p>
    <w:p w:rsidR="003C39E0" w:rsidRPr="00C942A0" w:rsidP="00C942A0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</w:p>
    <w:p w:rsidR="003C39E0" w:rsidRPr="00C942A0" w:rsidP="00C942A0">
      <w:pPr>
        <w:tabs>
          <w:tab w:val="left" w:pos="0"/>
        </w:tabs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ab/>
        <w:t>(1) Colník je oprávnený predviesť osobu na základe žiadosti</w:t>
      </w:r>
      <w:r w:rsidRPr="00C942A0">
        <w:rPr>
          <w:rFonts w:ascii="Times New Roman" w:hAnsi="Times New Roman"/>
          <w:vertAlign w:val="superscript"/>
          <w:lang w:eastAsia="en-US"/>
        </w:rPr>
        <w:t>36a</w:t>
      </w:r>
      <w:r w:rsidRPr="00C942A0">
        <w:rPr>
          <w:rFonts w:ascii="Times New Roman" w:hAnsi="Times New Roman"/>
          <w:lang w:eastAsia="en-US"/>
        </w:rPr>
        <w:t>) colného orgánu alebo správcu dane, ktorým je daňový úrad a</w:t>
      </w:r>
      <w:r w:rsidRPr="00C942A0" w:rsidR="00C74088">
        <w:rPr>
          <w:rFonts w:ascii="Times New Roman" w:hAnsi="Times New Roman"/>
          <w:lang w:eastAsia="en-US"/>
        </w:rPr>
        <w:t>lebo</w:t>
      </w:r>
      <w:r w:rsidRPr="00C942A0">
        <w:rPr>
          <w:rFonts w:ascii="Times New Roman" w:hAnsi="Times New Roman"/>
          <w:lang w:eastAsia="en-US"/>
        </w:rPr>
        <w:t xml:space="preserve"> colný úrad. Žiadosť o predvedenie musí obsahovať meno a</w:t>
      </w:r>
      <w:r w:rsidRPr="00C942A0" w:rsidR="00AA448A">
        <w:rPr>
          <w:rFonts w:ascii="Times New Roman" w:hAnsi="Times New Roman"/>
          <w:lang w:eastAsia="en-US"/>
        </w:rPr>
        <w:t> </w:t>
      </w:r>
      <w:r w:rsidRPr="00C942A0">
        <w:rPr>
          <w:rFonts w:ascii="Times New Roman" w:hAnsi="Times New Roman"/>
          <w:lang w:eastAsia="en-US"/>
        </w:rPr>
        <w:t>priezvisko</w:t>
      </w:r>
      <w:r w:rsidRPr="00C942A0" w:rsidR="00AA448A">
        <w:rPr>
          <w:rFonts w:ascii="Times New Roman" w:hAnsi="Times New Roman"/>
          <w:lang w:eastAsia="en-US"/>
        </w:rPr>
        <w:t xml:space="preserve"> osoby, ktorá má byť predvedená</w:t>
      </w:r>
      <w:r w:rsidRPr="00C942A0">
        <w:rPr>
          <w:rFonts w:ascii="Times New Roman" w:hAnsi="Times New Roman"/>
          <w:lang w:eastAsia="en-US"/>
        </w:rPr>
        <w:t>, dátum narodenia a adresu trvalého pobytu, ustanovenie osobitného predpisu, na základe ktorého má byť osoba predvedená, a dôvod predvedenia. Colník je oprávnený predviesť osobu na účely colného konania alebo iného správneho konania pred colným orgánom aj bez žiadosti podľa prvej vety, ak tak ustanoví osobitný predpis.</w:t>
      </w:r>
      <w:r w:rsidRPr="00C942A0">
        <w:rPr>
          <w:rFonts w:ascii="Times New Roman" w:hAnsi="Times New Roman"/>
          <w:vertAlign w:val="superscript"/>
          <w:lang w:eastAsia="en-US"/>
        </w:rPr>
        <w:t>36b</w:t>
      </w:r>
      <w:r w:rsidRPr="00C942A0">
        <w:rPr>
          <w:rFonts w:ascii="Times New Roman" w:hAnsi="Times New Roman"/>
          <w:lang w:eastAsia="en-US"/>
        </w:rPr>
        <w:t>)</w:t>
      </w:r>
    </w:p>
    <w:p w:rsidR="003C39E0" w:rsidRPr="00C942A0" w:rsidP="00C942A0">
      <w:pPr>
        <w:tabs>
          <w:tab w:val="left" w:pos="0"/>
        </w:tabs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</w:p>
    <w:p w:rsidR="003C39E0" w:rsidRPr="00C942A0" w:rsidP="00C942A0">
      <w:pPr>
        <w:tabs>
          <w:tab w:val="left" w:pos="0"/>
        </w:tabs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ab/>
        <w:t>(2) O predvedení colník vyhotoví úradný záznam, v ktorom uvedie meno a priezvisko, dátum narodenia a adresu trvalého pobytu predvedenej osoby, ustanovenie osobitného predpisu, na základe ktorého bola osoba predvedená, dôvod predvedenia a čas obmedzenia osobnej slobody predvedenej osoby. Prevzatie predvedenej osoby s uvedením miesta a času potvrdí colný orgán alebo</w:t>
      </w:r>
      <w:r w:rsidRPr="00C942A0" w:rsidR="00123821">
        <w:rPr>
          <w:rFonts w:ascii="Times New Roman" w:hAnsi="Times New Roman"/>
          <w:lang w:eastAsia="en-US"/>
        </w:rPr>
        <w:t xml:space="preserve"> zamestnanec</w:t>
      </w:r>
      <w:r w:rsidRPr="00C942A0">
        <w:rPr>
          <w:rFonts w:ascii="Times New Roman" w:hAnsi="Times New Roman"/>
          <w:lang w:eastAsia="en-US"/>
        </w:rPr>
        <w:t xml:space="preserve"> správc</w:t>
      </w:r>
      <w:r w:rsidRPr="00C942A0" w:rsidR="00123821">
        <w:rPr>
          <w:rFonts w:ascii="Times New Roman" w:hAnsi="Times New Roman"/>
          <w:lang w:eastAsia="en-US"/>
        </w:rPr>
        <w:t>u</w:t>
      </w:r>
      <w:r w:rsidRPr="00C942A0">
        <w:rPr>
          <w:rFonts w:ascii="Times New Roman" w:hAnsi="Times New Roman"/>
          <w:lang w:eastAsia="en-US"/>
        </w:rPr>
        <w:t xml:space="preserve"> dane, ktorým je daňový úrad a</w:t>
      </w:r>
      <w:r w:rsidRPr="00C942A0" w:rsidR="00AA448A">
        <w:rPr>
          <w:rFonts w:ascii="Times New Roman" w:hAnsi="Times New Roman"/>
          <w:lang w:eastAsia="en-US"/>
        </w:rPr>
        <w:t>lebo</w:t>
      </w:r>
      <w:r w:rsidRPr="00C942A0">
        <w:rPr>
          <w:rFonts w:ascii="Times New Roman" w:hAnsi="Times New Roman"/>
          <w:lang w:eastAsia="en-US"/>
        </w:rPr>
        <w:t xml:space="preserve"> colný úrad, na úradnom zázname.“.</w:t>
      </w:r>
    </w:p>
    <w:p w:rsidR="003C39E0" w:rsidP="00C942A0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</w:p>
    <w:p w:rsidR="00F2196D" w:rsidRPr="00C942A0" w:rsidP="00C942A0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</w:p>
    <w:p w:rsidR="003C39E0" w:rsidRPr="00C942A0" w:rsidP="00225659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>Poznámky pod či</w:t>
      </w:r>
      <w:r w:rsidR="00225659">
        <w:rPr>
          <w:rFonts w:ascii="Times New Roman" w:hAnsi="Times New Roman"/>
          <w:lang w:eastAsia="en-US"/>
        </w:rPr>
        <w:t>arou k odkazom 36a a 36b znejú:</w:t>
      </w:r>
    </w:p>
    <w:p w:rsidR="00AA448A" w:rsidRPr="00C942A0" w:rsidP="00C942A0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  <w:r w:rsidRPr="00C942A0" w:rsidR="003C39E0">
        <w:rPr>
          <w:rFonts w:ascii="Times New Roman" w:hAnsi="Times New Roman"/>
          <w:lang w:eastAsia="en-US"/>
        </w:rPr>
        <w:t>„</w:t>
      </w:r>
      <w:r w:rsidRPr="00C942A0" w:rsidR="003C39E0">
        <w:rPr>
          <w:rFonts w:ascii="Times New Roman" w:hAnsi="Times New Roman"/>
          <w:vertAlign w:val="superscript"/>
          <w:lang w:eastAsia="en-US"/>
        </w:rPr>
        <w:t>36a</w:t>
      </w:r>
      <w:r w:rsidRPr="00C942A0" w:rsidR="003C39E0">
        <w:rPr>
          <w:rFonts w:ascii="Times New Roman" w:hAnsi="Times New Roman"/>
          <w:lang w:eastAsia="en-US"/>
        </w:rPr>
        <w:t xml:space="preserve">) </w:t>
      </w:r>
      <w:r w:rsidRPr="00C942A0">
        <w:rPr>
          <w:rFonts w:ascii="Times New Roman" w:hAnsi="Times New Roman"/>
          <w:lang w:eastAsia="en-US"/>
        </w:rPr>
        <w:t xml:space="preserve">§ 85 ods. 11 zákona č. 199/2004 Z. z. v znení zákona č. </w:t>
      </w:r>
      <w:r w:rsidRPr="00C942A0" w:rsidR="00440CF2">
        <w:rPr>
          <w:rFonts w:ascii="Times New Roman" w:hAnsi="Times New Roman"/>
          <w:lang w:eastAsia="en-US"/>
        </w:rPr>
        <w:t>...</w:t>
      </w:r>
      <w:r w:rsidRPr="00C942A0">
        <w:rPr>
          <w:rFonts w:ascii="Times New Roman" w:hAnsi="Times New Roman"/>
          <w:lang w:eastAsia="en-US"/>
        </w:rPr>
        <w:t>/2016 Z. z.</w:t>
      </w:r>
    </w:p>
    <w:p w:rsidR="003C39E0" w:rsidRPr="00C942A0" w:rsidP="00225659">
      <w:pPr>
        <w:bidi w:val="0"/>
        <w:ind w:left="709"/>
        <w:contextualSpacing/>
        <w:jc w:val="both"/>
        <w:rPr>
          <w:rFonts w:ascii="Times New Roman" w:hAnsi="Times New Roman"/>
          <w:lang w:eastAsia="en-US"/>
        </w:rPr>
      </w:pPr>
      <w:r w:rsidRPr="00C942A0">
        <w:rPr>
          <w:rFonts w:ascii="Times New Roman" w:hAnsi="Times New Roman"/>
          <w:lang w:eastAsia="en-US"/>
        </w:rPr>
        <w:t xml:space="preserve">§ 20 ods. 3 zákona č. 563/2009 Z. z. v znení </w:t>
      </w:r>
      <w:r w:rsidRPr="00C942A0" w:rsidR="00AA448A">
        <w:rPr>
          <w:rFonts w:ascii="Times New Roman" w:hAnsi="Times New Roman"/>
          <w:lang w:eastAsia="en-US"/>
        </w:rPr>
        <w:t xml:space="preserve">zákona č. </w:t>
      </w:r>
      <w:r w:rsidRPr="00C942A0" w:rsidR="00440CF2">
        <w:rPr>
          <w:rFonts w:ascii="Times New Roman" w:hAnsi="Times New Roman"/>
          <w:lang w:eastAsia="en-US"/>
        </w:rPr>
        <w:t>...</w:t>
      </w:r>
      <w:r w:rsidRPr="00C942A0" w:rsidR="00AA448A">
        <w:rPr>
          <w:rFonts w:ascii="Times New Roman" w:hAnsi="Times New Roman"/>
          <w:lang w:eastAsia="en-US"/>
        </w:rPr>
        <w:t>/2016 Z. z</w:t>
      </w:r>
      <w:r w:rsidRPr="00C942A0">
        <w:rPr>
          <w:rFonts w:ascii="Times New Roman" w:hAnsi="Times New Roman"/>
          <w:lang w:eastAsia="en-US"/>
        </w:rPr>
        <w:t>.</w:t>
      </w:r>
    </w:p>
    <w:p w:rsidR="00BB74A2" w:rsidRPr="00C942A0" w:rsidP="00C942A0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  <w:r w:rsidRPr="00C942A0" w:rsidR="003C39E0">
        <w:rPr>
          <w:rFonts w:ascii="Times New Roman" w:hAnsi="Times New Roman"/>
          <w:vertAlign w:val="superscript"/>
          <w:lang w:eastAsia="en-US"/>
        </w:rPr>
        <w:t>36b</w:t>
      </w:r>
      <w:r w:rsidRPr="00C942A0" w:rsidR="003C39E0">
        <w:rPr>
          <w:rFonts w:ascii="Times New Roman" w:hAnsi="Times New Roman"/>
          <w:lang w:eastAsia="en-US"/>
        </w:rPr>
        <w:t xml:space="preserve">) § 85 ods. 11 druhá veta zákona č. 199/2004 Z. z. v znení zákona č. </w:t>
      </w:r>
      <w:r w:rsidRPr="00C942A0" w:rsidR="00440CF2">
        <w:rPr>
          <w:rFonts w:ascii="Times New Roman" w:hAnsi="Times New Roman"/>
          <w:lang w:eastAsia="en-US"/>
        </w:rPr>
        <w:t>...</w:t>
      </w:r>
      <w:r w:rsidRPr="00C942A0" w:rsidR="003C39E0">
        <w:rPr>
          <w:rFonts w:ascii="Times New Roman" w:hAnsi="Times New Roman"/>
          <w:lang w:eastAsia="en-US"/>
        </w:rPr>
        <w:t>/2016 Z. z.“.</w:t>
      </w:r>
    </w:p>
    <w:p w:rsidR="00F2196D" w:rsidP="00225659">
      <w:pPr>
        <w:bidi w:val="0"/>
        <w:contextualSpacing/>
        <w:rPr>
          <w:rFonts w:ascii="Times New Roman" w:hAnsi="Times New Roman"/>
          <w:lang w:eastAsia="en-US"/>
        </w:rPr>
      </w:pPr>
    </w:p>
    <w:p w:rsidR="00C51A7E" w:rsidRPr="00C942A0" w:rsidP="00225659">
      <w:pPr>
        <w:bidi w:val="0"/>
        <w:contextualSpacing/>
        <w:rPr>
          <w:rFonts w:ascii="Times New Roman" w:hAnsi="Times New Roman"/>
          <w:lang w:eastAsia="en-US"/>
        </w:rPr>
      </w:pPr>
    </w:p>
    <w:p w:rsidR="00BB74A2" w:rsidRPr="00C942A0" w:rsidP="009D360C">
      <w:pPr>
        <w:bidi w:val="0"/>
        <w:contextualSpacing/>
        <w:jc w:val="center"/>
        <w:rPr>
          <w:rFonts w:ascii="Times New Roman" w:hAnsi="Times New Roman"/>
          <w:b/>
          <w:lang w:eastAsia="en-US"/>
        </w:rPr>
      </w:pPr>
      <w:r w:rsidRPr="00C942A0">
        <w:rPr>
          <w:rFonts w:ascii="Times New Roman" w:hAnsi="Times New Roman"/>
          <w:b/>
          <w:lang w:eastAsia="en-US"/>
        </w:rPr>
        <w:t>Čl. V</w:t>
      </w:r>
      <w:r w:rsidRPr="00C942A0" w:rsidR="00910659">
        <w:rPr>
          <w:rFonts w:ascii="Times New Roman" w:hAnsi="Times New Roman"/>
          <w:b/>
          <w:lang w:eastAsia="en-US"/>
        </w:rPr>
        <w:t>I</w:t>
      </w:r>
    </w:p>
    <w:p w:rsidR="00FD6D72" w:rsidRPr="00C942A0" w:rsidP="00C942A0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</w:p>
    <w:p w:rsidR="009651A5" w:rsidP="00C942A0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  <w:r w:rsidRPr="00C942A0" w:rsidR="003E758E">
        <w:rPr>
          <w:rFonts w:ascii="Times New Roman" w:hAnsi="Times New Roman"/>
          <w:lang w:eastAsia="en-US"/>
        </w:rPr>
        <w:t xml:space="preserve">Tento zákon nadobúda účinnosť </w:t>
      </w:r>
      <w:r w:rsidRPr="00C942A0" w:rsidR="002E4D82">
        <w:rPr>
          <w:rFonts w:ascii="Times New Roman" w:hAnsi="Times New Roman"/>
          <w:lang w:eastAsia="en-US"/>
        </w:rPr>
        <w:t xml:space="preserve">1. </w:t>
      </w:r>
      <w:r w:rsidRPr="00C942A0" w:rsidR="003129C1">
        <w:rPr>
          <w:rFonts w:ascii="Times New Roman" w:hAnsi="Times New Roman"/>
          <w:lang w:eastAsia="en-US"/>
        </w:rPr>
        <w:t>januára 201</w:t>
      </w:r>
      <w:r w:rsidRPr="00C942A0" w:rsidR="002C6154">
        <w:rPr>
          <w:rFonts w:ascii="Times New Roman" w:hAnsi="Times New Roman"/>
          <w:lang w:eastAsia="en-US"/>
        </w:rPr>
        <w:t>7</w:t>
      </w:r>
      <w:r w:rsidRPr="00C942A0" w:rsidR="003129C1">
        <w:rPr>
          <w:rFonts w:ascii="Times New Roman" w:hAnsi="Times New Roman"/>
          <w:lang w:eastAsia="en-US"/>
        </w:rPr>
        <w:t>.</w:t>
      </w:r>
    </w:p>
    <w:p w:rsidR="00C906C9" w:rsidP="00C942A0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</w:p>
    <w:p w:rsidR="00C906C9" w:rsidRPr="00C906C9" w:rsidP="00C906C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C906C9" w:rsidRPr="00C906C9" w:rsidP="00C906C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C906C9" w:rsidRPr="00C906C9" w:rsidP="00C906C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C906C9" w:rsidRPr="00C906C9" w:rsidP="00C906C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C906C9" w:rsidRPr="00C906C9" w:rsidP="00C906C9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C906C9">
        <w:rPr>
          <w:rFonts w:ascii="Times New Roman" w:hAnsi="Times New Roman"/>
          <w:lang w:eastAsia="en-US"/>
        </w:rPr>
        <w:t>prezident Slovenskej republiky</w:t>
      </w:r>
    </w:p>
    <w:p w:rsidR="00C906C9" w:rsidRPr="00C906C9" w:rsidP="00C906C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C906C9" w:rsidRPr="00C906C9" w:rsidP="00C906C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C906C9" w:rsidRPr="00C906C9" w:rsidP="00C906C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C906C9" w:rsidRPr="00C906C9" w:rsidP="00C906C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C906C9" w:rsidRPr="00C906C9" w:rsidP="00C906C9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C906C9" w:rsidRPr="00C906C9" w:rsidP="00C906C9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C906C9">
        <w:rPr>
          <w:rFonts w:ascii="Times New Roman" w:hAnsi="Times New Roman"/>
          <w:lang w:eastAsia="en-US"/>
        </w:rPr>
        <w:t>predseda Národnej rady Slovenskej republiky</w:t>
      </w:r>
    </w:p>
    <w:p w:rsidR="00C906C9" w:rsidRPr="00C906C9" w:rsidP="00C906C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C906C9" w:rsidRPr="00C906C9" w:rsidP="00C906C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C906C9" w:rsidRPr="00C906C9" w:rsidP="00C906C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C906C9" w:rsidRPr="00C906C9" w:rsidP="00C906C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C906C9" w:rsidRPr="00C906C9" w:rsidP="00C906C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C906C9" w:rsidRPr="00C906C9" w:rsidP="00C906C9">
      <w:pPr>
        <w:bidi w:val="0"/>
        <w:jc w:val="center"/>
        <w:rPr>
          <w:rFonts w:ascii="Times New Roman" w:hAnsi="Times New Roman"/>
        </w:rPr>
      </w:pPr>
      <w:r w:rsidRPr="00C906C9">
        <w:rPr>
          <w:rFonts w:ascii="Times New Roman" w:hAnsi="Times New Roman"/>
          <w:lang w:eastAsia="en-US"/>
        </w:rPr>
        <w:t>predseda vlády Slovenskej republiky</w:t>
      </w:r>
    </w:p>
    <w:p w:rsidR="00C906C9" w:rsidRPr="00C942A0" w:rsidP="00C942A0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</w:p>
    <w:sectPr w:rsidSect="00450889">
      <w:footerReference w:type="default" r:id="rId5"/>
      <w:pgSz w:w="11906" w:h="16838"/>
      <w:pgMar w:top="1417" w:right="991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6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835FE">
      <w:rPr>
        <w:rFonts w:ascii="Times New Roman" w:hAnsi="Times New Roman"/>
        <w:noProof/>
      </w:rPr>
      <w:t>11</w:t>
    </w:r>
    <w:r>
      <w:rPr>
        <w:rFonts w:ascii="Times New Roman" w:hAnsi="Times New Roman"/>
      </w:rPr>
      <w:fldChar w:fldCharType="end"/>
    </w:r>
  </w:p>
  <w:p w:rsidR="004A37F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1D44"/>
    <w:multiLevelType w:val="hybridMultilevel"/>
    <w:tmpl w:val="DEA049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">
    <w:nsid w:val="11A774CE"/>
    <w:multiLevelType w:val="hybridMultilevel"/>
    <w:tmpl w:val="B5C835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2B222D"/>
    <w:multiLevelType w:val="hybridMultilevel"/>
    <w:tmpl w:val="C6C2AB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5E764C1"/>
    <w:multiLevelType w:val="hybridMultilevel"/>
    <w:tmpl w:val="3C7231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7264215"/>
    <w:multiLevelType w:val="hybridMultilevel"/>
    <w:tmpl w:val="F97222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">
    <w:nsid w:val="2C8B0029"/>
    <w:multiLevelType w:val="hybridMultilevel"/>
    <w:tmpl w:val="9F6CA14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6">
    <w:nsid w:val="377E1E35"/>
    <w:multiLevelType w:val="hybridMultilevel"/>
    <w:tmpl w:val="5FB05742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7">
    <w:nsid w:val="43ED13F3"/>
    <w:multiLevelType w:val="hybridMultilevel"/>
    <w:tmpl w:val="682A8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8">
    <w:nsid w:val="47037BDA"/>
    <w:multiLevelType w:val="hybridMultilevel"/>
    <w:tmpl w:val="5E101F1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4C337D63"/>
    <w:multiLevelType w:val="hybridMultilevel"/>
    <w:tmpl w:val="E1308AF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6195533C"/>
    <w:multiLevelType w:val="hybridMultilevel"/>
    <w:tmpl w:val="BE6CCEB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63FD1B3A"/>
    <w:multiLevelType w:val="hybridMultilevel"/>
    <w:tmpl w:val="3C7231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D413057"/>
    <w:multiLevelType w:val="hybridMultilevel"/>
    <w:tmpl w:val="1E1C59FA"/>
    <w:lvl w:ilvl="0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6E2A231D"/>
    <w:multiLevelType w:val="hybridMultilevel"/>
    <w:tmpl w:val="F31A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12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57F2D"/>
    <w:rsid w:val="000014DE"/>
    <w:rsid w:val="00001AEE"/>
    <w:rsid w:val="00006732"/>
    <w:rsid w:val="00006B9A"/>
    <w:rsid w:val="00010AD1"/>
    <w:rsid w:val="00011A44"/>
    <w:rsid w:val="0001670F"/>
    <w:rsid w:val="000232EF"/>
    <w:rsid w:val="0002485B"/>
    <w:rsid w:val="00025D5A"/>
    <w:rsid w:val="00026ACD"/>
    <w:rsid w:val="00032D2A"/>
    <w:rsid w:val="00032FFD"/>
    <w:rsid w:val="00034ACF"/>
    <w:rsid w:val="000372E3"/>
    <w:rsid w:val="000416A8"/>
    <w:rsid w:val="00045482"/>
    <w:rsid w:val="000506DA"/>
    <w:rsid w:val="000514C7"/>
    <w:rsid w:val="00054411"/>
    <w:rsid w:val="000550E1"/>
    <w:rsid w:val="000569EC"/>
    <w:rsid w:val="00057D5A"/>
    <w:rsid w:val="00060A18"/>
    <w:rsid w:val="00061BE6"/>
    <w:rsid w:val="00061DFE"/>
    <w:rsid w:val="00062161"/>
    <w:rsid w:val="0006231C"/>
    <w:rsid w:val="0006762D"/>
    <w:rsid w:val="00076527"/>
    <w:rsid w:val="00080DC7"/>
    <w:rsid w:val="000823AB"/>
    <w:rsid w:val="000868AC"/>
    <w:rsid w:val="00087E37"/>
    <w:rsid w:val="0009011D"/>
    <w:rsid w:val="00091431"/>
    <w:rsid w:val="00093ABE"/>
    <w:rsid w:val="000A02BE"/>
    <w:rsid w:val="000A03A6"/>
    <w:rsid w:val="000A207F"/>
    <w:rsid w:val="000A23EC"/>
    <w:rsid w:val="000A2511"/>
    <w:rsid w:val="000A28FC"/>
    <w:rsid w:val="000A6A06"/>
    <w:rsid w:val="000B1E01"/>
    <w:rsid w:val="000B3F27"/>
    <w:rsid w:val="000B4E2D"/>
    <w:rsid w:val="000C3438"/>
    <w:rsid w:val="000C4383"/>
    <w:rsid w:val="000C47DE"/>
    <w:rsid w:val="000C5976"/>
    <w:rsid w:val="000C663D"/>
    <w:rsid w:val="000E19B8"/>
    <w:rsid w:val="000E42F9"/>
    <w:rsid w:val="000E55AF"/>
    <w:rsid w:val="000E5A8F"/>
    <w:rsid w:val="000F1F80"/>
    <w:rsid w:val="000F3FBC"/>
    <w:rsid w:val="001012AE"/>
    <w:rsid w:val="00101E17"/>
    <w:rsid w:val="00102B54"/>
    <w:rsid w:val="0010408E"/>
    <w:rsid w:val="001058D4"/>
    <w:rsid w:val="00110D57"/>
    <w:rsid w:val="00112860"/>
    <w:rsid w:val="0011386E"/>
    <w:rsid w:val="001160E1"/>
    <w:rsid w:val="0011656C"/>
    <w:rsid w:val="00117A0D"/>
    <w:rsid w:val="00123821"/>
    <w:rsid w:val="001253C6"/>
    <w:rsid w:val="00127D4E"/>
    <w:rsid w:val="00134287"/>
    <w:rsid w:val="001345CD"/>
    <w:rsid w:val="00135E16"/>
    <w:rsid w:val="001376F1"/>
    <w:rsid w:val="00141CD2"/>
    <w:rsid w:val="00144038"/>
    <w:rsid w:val="00144DC8"/>
    <w:rsid w:val="00150A10"/>
    <w:rsid w:val="00151CA8"/>
    <w:rsid w:val="00154AC3"/>
    <w:rsid w:val="00162F84"/>
    <w:rsid w:val="00167501"/>
    <w:rsid w:val="00167943"/>
    <w:rsid w:val="00171052"/>
    <w:rsid w:val="001729E0"/>
    <w:rsid w:val="001746F2"/>
    <w:rsid w:val="001771C0"/>
    <w:rsid w:val="00177BB9"/>
    <w:rsid w:val="001826E3"/>
    <w:rsid w:val="001834F6"/>
    <w:rsid w:val="001844E3"/>
    <w:rsid w:val="0018555F"/>
    <w:rsid w:val="0018684D"/>
    <w:rsid w:val="00190863"/>
    <w:rsid w:val="00193C38"/>
    <w:rsid w:val="00194223"/>
    <w:rsid w:val="00195583"/>
    <w:rsid w:val="00196AA0"/>
    <w:rsid w:val="001A0213"/>
    <w:rsid w:val="001A17CA"/>
    <w:rsid w:val="001A1BFA"/>
    <w:rsid w:val="001A3D81"/>
    <w:rsid w:val="001B256C"/>
    <w:rsid w:val="001B3C11"/>
    <w:rsid w:val="001B4BD8"/>
    <w:rsid w:val="001C0E92"/>
    <w:rsid w:val="001C2CB0"/>
    <w:rsid w:val="001C2E45"/>
    <w:rsid w:val="001D0CCB"/>
    <w:rsid w:val="001D4E65"/>
    <w:rsid w:val="001D7E7A"/>
    <w:rsid w:val="001E307D"/>
    <w:rsid w:val="001E4AF8"/>
    <w:rsid w:val="001E6B94"/>
    <w:rsid w:val="001F137E"/>
    <w:rsid w:val="001F14F6"/>
    <w:rsid w:val="001F556B"/>
    <w:rsid w:val="001F587D"/>
    <w:rsid w:val="001F6BB2"/>
    <w:rsid w:val="00201FA9"/>
    <w:rsid w:val="002023EC"/>
    <w:rsid w:val="0020744D"/>
    <w:rsid w:val="00212A8D"/>
    <w:rsid w:val="00213058"/>
    <w:rsid w:val="0022073C"/>
    <w:rsid w:val="002216B1"/>
    <w:rsid w:val="0022270B"/>
    <w:rsid w:val="00224161"/>
    <w:rsid w:val="00224B86"/>
    <w:rsid w:val="00225659"/>
    <w:rsid w:val="00232B05"/>
    <w:rsid w:val="002337EB"/>
    <w:rsid w:val="00233E51"/>
    <w:rsid w:val="00236139"/>
    <w:rsid w:val="00236E56"/>
    <w:rsid w:val="00237595"/>
    <w:rsid w:val="002414DC"/>
    <w:rsid w:val="002417D9"/>
    <w:rsid w:val="00242265"/>
    <w:rsid w:val="00243C1E"/>
    <w:rsid w:val="002456F7"/>
    <w:rsid w:val="00247854"/>
    <w:rsid w:val="00250C6E"/>
    <w:rsid w:val="00252A38"/>
    <w:rsid w:val="00252B1D"/>
    <w:rsid w:val="002542B5"/>
    <w:rsid w:val="002571BB"/>
    <w:rsid w:val="002572A2"/>
    <w:rsid w:val="00257EFD"/>
    <w:rsid w:val="0026070E"/>
    <w:rsid w:val="0026377D"/>
    <w:rsid w:val="0026529D"/>
    <w:rsid w:val="00265668"/>
    <w:rsid w:val="00270661"/>
    <w:rsid w:val="002712F5"/>
    <w:rsid w:val="00272BF5"/>
    <w:rsid w:val="00275D26"/>
    <w:rsid w:val="0027774F"/>
    <w:rsid w:val="00284856"/>
    <w:rsid w:val="00287F44"/>
    <w:rsid w:val="002923B4"/>
    <w:rsid w:val="002926F3"/>
    <w:rsid w:val="002942B5"/>
    <w:rsid w:val="00295240"/>
    <w:rsid w:val="00295D91"/>
    <w:rsid w:val="00296A6D"/>
    <w:rsid w:val="002A0922"/>
    <w:rsid w:val="002A26C0"/>
    <w:rsid w:val="002A3A0B"/>
    <w:rsid w:val="002A624D"/>
    <w:rsid w:val="002A7400"/>
    <w:rsid w:val="002B01D6"/>
    <w:rsid w:val="002B136E"/>
    <w:rsid w:val="002B2205"/>
    <w:rsid w:val="002B4964"/>
    <w:rsid w:val="002B566C"/>
    <w:rsid w:val="002C4939"/>
    <w:rsid w:val="002C6154"/>
    <w:rsid w:val="002C6C0A"/>
    <w:rsid w:val="002D1AD9"/>
    <w:rsid w:val="002D3D0F"/>
    <w:rsid w:val="002D7A0D"/>
    <w:rsid w:val="002E2ECF"/>
    <w:rsid w:val="002E4D82"/>
    <w:rsid w:val="002F024F"/>
    <w:rsid w:val="002F19E1"/>
    <w:rsid w:val="002F4A52"/>
    <w:rsid w:val="002F5183"/>
    <w:rsid w:val="002F53CD"/>
    <w:rsid w:val="002F7BFD"/>
    <w:rsid w:val="00305CAE"/>
    <w:rsid w:val="00306F53"/>
    <w:rsid w:val="003102FF"/>
    <w:rsid w:val="003129C1"/>
    <w:rsid w:val="003148EF"/>
    <w:rsid w:val="00321F04"/>
    <w:rsid w:val="0032639A"/>
    <w:rsid w:val="00332796"/>
    <w:rsid w:val="00332ED8"/>
    <w:rsid w:val="0033399D"/>
    <w:rsid w:val="003340A7"/>
    <w:rsid w:val="00335D33"/>
    <w:rsid w:val="00340AAF"/>
    <w:rsid w:val="003435C1"/>
    <w:rsid w:val="00344968"/>
    <w:rsid w:val="00346798"/>
    <w:rsid w:val="00350343"/>
    <w:rsid w:val="00352387"/>
    <w:rsid w:val="0035297B"/>
    <w:rsid w:val="00353339"/>
    <w:rsid w:val="00356115"/>
    <w:rsid w:val="00360597"/>
    <w:rsid w:val="003708BF"/>
    <w:rsid w:val="00372105"/>
    <w:rsid w:val="0037411C"/>
    <w:rsid w:val="00374FA0"/>
    <w:rsid w:val="00375AEF"/>
    <w:rsid w:val="00386882"/>
    <w:rsid w:val="003905DA"/>
    <w:rsid w:val="00390C2C"/>
    <w:rsid w:val="00390D6F"/>
    <w:rsid w:val="00391D84"/>
    <w:rsid w:val="00393A2C"/>
    <w:rsid w:val="00394C96"/>
    <w:rsid w:val="003967CC"/>
    <w:rsid w:val="00396C3D"/>
    <w:rsid w:val="00397064"/>
    <w:rsid w:val="00397497"/>
    <w:rsid w:val="003A0647"/>
    <w:rsid w:val="003A2CD3"/>
    <w:rsid w:val="003B032A"/>
    <w:rsid w:val="003B105D"/>
    <w:rsid w:val="003C0365"/>
    <w:rsid w:val="003C39E0"/>
    <w:rsid w:val="003C48BD"/>
    <w:rsid w:val="003C615C"/>
    <w:rsid w:val="003C77C8"/>
    <w:rsid w:val="003D0064"/>
    <w:rsid w:val="003D1BB6"/>
    <w:rsid w:val="003D1E04"/>
    <w:rsid w:val="003D2922"/>
    <w:rsid w:val="003D6B67"/>
    <w:rsid w:val="003D6C99"/>
    <w:rsid w:val="003E20E1"/>
    <w:rsid w:val="003E35F1"/>
    <w:rsid w:val="003E54DE"/>
    <w:rsid w:val="003E758E"/>
    <w:rsid w:val="003F1B83"/>
    <w:rsid w:val="003F1E8B"/>
    <w:rsid w:val="003F5E95"/>
    <w:rsid w:val="00405319"/>
    <w:rsid w:val="00405C5B"/>
    <w:rsid w:val="004071B6"/>
    <w:rsid w:val="00412561"/>
    <w:rsid w:val="00413272"/>
    <w:rsid w:val="00413805"/>
    <w:rsid w:val="00415187"/>
    <w:rsid w:val="004161B5"/>
    <w:rsid w:val="0042101C"/>
    <w:rsid w:val="00422362"/>
    <w:rsid w:val="00425F1A"/>
    <w:rsid w:val="00435FFA"/>
    <w:rsid w:val="00436DEE"/>
    <w:rsid w:val="00440A72"/>
    <w:rsid w:val="00440CF2"/>
    <w:rsid w:val="00445529"/>
    <w:rsid w:val="00446742"/>
    <w:rsid w:val="00450889"/>
    <w:rsid w:val="0045404D"/>
    <w:rsid w:val="00455A4B"/>
    <w:rsid w:val="00457B95"/>
    <w:rsid w:val="00461E41"/>
    <w:rsid w:val="00464C4A"/>
    <w:rsid w:val="0046551A"/>
    <w:rsid w:val="00471B36"/>
    <w:rsid w:val="0047485E"/>
    <w:rsid w:val="0047492F"/>
    <w:rsid w:val="004751A2"/>
    <w:rsid w:val="0047594A"/>
    <w:rsid w:val="00480D78"/>
    <w:rsid w:val="00482B91"/>
    <w:rsid w:val="004847BF"/>
    <w:rsid w:val="004858DE"/>
    <w:rsid w:val="004865F7"/>
    <w:rsid w:val="00486D8C"/>
    <w:rsid w:val="00492750"/>
    <w:rsid w:val="0049291A"/>
    <w:rsid w:val="00493985"/>
    <w:rsid w:val="004955E1"/>
    <w:rsid w:val="004A37FE"/>
    <w:rsid w:val="004A3D05"/>
    <w:rsid w:val="004A50C4"/>
    <w:rsid w:val="004B1A8F"/>
    <w:rsid w:val="004B440D"/>
    <w:rsid w:val="004B5401"/>
    <w:rsid w:val="004B770E"/>
    <w:rsid w:val="004C0769"/>
    <w:rsid w:val="004C30EB"/>
    <w:rsid w:val="004C497F"/>
    <w:rsid w:val="004C7182"/>
    <w:rsid w:val="004C754E"/>
    <w:rsid w:val="004D0E9E"/>
    <w:rsid w:val="004D37A1"/>
    <w:rsid w:val="004D7149"/>
    <w:rsid w:val="004E07E8"/>
    <w:rsid w:val="004E2E62"/>
    <w:rsid w:val="004E37ED"/>
    <w:rsid w:val="004E5A6E"/>
    <w:rsid w:val="004F1347"/>
    <w:rsid w:val="004F24B9"/>
    <w:rsid w:val="004F3B89"/>
    <w:rsid w:val="00500665"/>
    <w:rsid w:val="005014BD"/>
    <w:rsid w:val="00503A37"/>
    <w:rsid w:val="005101D4"/>
    <w:rsid w:val="00515FED"/>
    <w:rsid w:val="00522213"/>
    <w:rsid w:val="00523ED9"/>
    <w:rsid w:val="0052666C"/>
    <w:rsid w:val="0053052F"/>
    <w:rsid w:val="00533743"/>
    <w:rsid w:val="00537586"/>
    <w:rsid w:val="005434F2"/>
    <w:rsid w:val="00545A12"/>
    <w:rsid w:val="00546DCA"/>
    <w:rsid w:val="00547DDD"/>
    <w:rsid w:val="0055010B"/>
    <w:rsid w:val="00551A08"/>
    <w:rsid w:val="00552039"/>
    <w:rsid w:val="00553149"/>
    <w:rsid w:val="00554F27"/>
    <w:rsid w:val="005609DE"/>
    <w:rsid w:val="00562957"/>
    <w:rsid w:val="005650C4"/>
    <w:rsid w:val="005656E6"/>
    <w:rsid w:val="00566B1A"/>
    <w:rsid w:val="00571EAD"/>
    <w:rsid w:val="0057288E"/>
    <w:rsid w:val="00572B32"/>
    <w:rsid w:val="00573419"/>
    <w:rsid w:val="0057454C"/>
    <w:rsid w:val="00576924"/>
    <w:rsid w:val="00582F60"/>
    <w:rsid w:val="005835FE"/>
    <w:rsid w:val="0058413C"/>
    <w:rsid w:val="00586ACB"/>
    <w:rsid w:val="00587B6D"/>
    <w:rsid w:val="0059063C"/>
    <w:rsid w:val="00590D3D"/>
    <w:rsid w:val="00593CAB"/>
    <w:rsid w:val="005941CB"/>
    <w:rsid w:val="005A29F4"/>
    <w:rsid w:val="005A5D05"/>
    <w:rsid w:val="005A7123"/>
    <w:rsid w:val="005B0178"/>
    <w:rsid w:val="005B1EC6"/>
    <w:rsid w:val="005C0481"/>
    <w:rsid w:val="005C75F0"/>
    <w:rsid w:val="005C7C77"/>
    <w:rsid w:val="005D02E6"/>
    <w:rsid w:val="005D0860"/>
    <w:rsid w:val="005D0C18"/>
    <w:rsid w:val="005D252E"/>
    <w:rsid w:val="005D569C"/>
    <w:rsid w:val="005D5705"/>
    <w:rsid w:val="005D762A"/>
    <w:rsid w:val="005D7DFB"/>
    <w:rsid w:val="005E1192"/>
    <w:rsid w:val="005E209C"/>
    <w:rsid w:val="005E36C0"/>
    <w:rsid w:val="005E4ADC"/>
    <w:rsid w:val="005E6DAD"/>
    <w:rsid w:val="005F3F5B"/>
    <w:rsid w:val="005F46F2"/>
    <w:rsid w:val="006004C8"/>
    <w:rsid w:val="00601347"/>
    <w:rsid w:val="0060628B"/>
    <w:rsid w:val="006106EF"/>
    <w:rsid w:val="006178B5"/>
    <w:rsid w:val="00617FF2"/>
    <w:rsid w:val="006203FE"/>
    <w:rsid w:val="00620F28"/>
    <w:rsid w:val="0062196B"/>
    <w:rsid w:val="00622A8B"/>
    <w:rsid w:val="00625403"/>
    <w:rsid w:val="0062613D"/>
    <w:rsid w:val="00627C96"/>
    <w:rsid w:val="00633087"/>
    <w:rsid w:val="006336F4"/>
    <w:rsid w:val="006336F9"/>
    <w:rsid w:val="0063699A"/>
    <w:rsid w:val="006407C4"/>
    <w:rsid w:val="00641DAA"/>
    <w:rsid w:val="0064421F"/>
    <w:rsid w:val="00645F93"/>
    <w:rsid w:val="00645FA4"/>
    <w:rsid w:val="00650B8D"/>
    <w:rsid w:val="00650C3F"/>
    <w:rsid w:val="00651C68"/>
    <w:rsid w:val="00652107"/>
    <w:rsid w:val="00652303"/>
    <w:rsid w:val="00655921"/>
    <w:rsid w:val="00655D28"/>
    <w:rsid w:val="006603A7"/>
    <w:rsid w:val="00665B28"/>
    <w:rsid w:val="006664EE"/>
    <w:rsid w:val="00667194"/>
    <w:rsid w:val="006675C8"/>
    <w:rsid w:val="00670602"/>
    <w:rsid w:val="006709C7"/>
    <w:rsid w:val="0067258A"/>
    <w:rsid w:val="006730A9"/>
    <w:rsid w:val="006739A9"/>
    <w:rsid w:val="00673E28"/>
    <w:rsid w:val="00674ACD"/>
    <w:rsid w:val="00674D25"/>
    <w:rsid w:val="00675015"/>
    <w:rsid w:val="00677CB2"/>
    <w:rsid w:val="00680C5C"/>
    <w:rsid w:val="00680F23"/>
    <w:rsid w:val="00681025"/>
    <w:rsid w:val="006827BD"/>
    <w:rsid w:val="00682AD0"/>
    <w:rsid w:val="0068728A"/>
    <w:rsid w:val="00687C19"/>
    <w:rsid w:val="00694D9F"/>
    <w:rsid w:val="00695173"/>
    <w:rsid w:val="00697CC7"/>
    <w:rsid w:val="006A1C7A"/>
    <w:rsid w:val="006A67CF"/>
    <w:rsid w:val="006B092C"/>
    <w:rsid w:val="006B39A6"/>
    <w:rsid w:val="006C72D3"/>
    <w:rsid w:val="006C75B7"/>
    <w:rsid w:val="006C7DC6"/>
    <w:rsid w:val="006D3378"/>
    <w:rsid w:val="006D60F7"/>
    <w:rsid w:val="006D724E"/>
    <w:rsid w:val="006D7EB2"/>
    <w:rsid w:val="006E55E0"/>
    <w:rsid w:val="006F0941"/>
    <w:rsid w:val="006F2839"/>
    <w:rsid w:val="006F2D06"/>
    <w:rsid w:val="006F4C13"/>
    <w:rsid w:val="006F67EC"/>
    <w:rsid w:val="0070174F"/>
    <w:rsid w:val="007027D3"/>
    <w:rsid w:val="00707DD6"/>
    <w:rsid w:val="00710157"/>
    <w:rsid w:val="0071050B"/>
    <w:rsid w:val="00710D45"/>
    <w:rsid w:val="0071533C"/>
    <w:rsid w:val="0071750D"/>
    <w:rsid w:val="0072251E"/>
    <w:rsid w:val="0072300F"/>
    <w:rsid w:val="007255D3"/>
    <w:rsid w:val="0072775A"/>
    <w:rsid w:val="007318C5"/>
    <w:rsid w:val="00736AED"/>
    <w:rsid w:val="007414F6"/>
    <w:rsid w:val="007462BB"/>
    <w:rsid w:val="0074654C"/>
    <w:rsid w:val="00746F9F"/>
    <w:rsid w:val="00755764"/>
    <w:rsid w:val="00757F2D"/>
    <w:rsid w:val="007602D3"/>
    <w:rsid w:val="007623B0"/>
    <w:rsid w:val="0077065E"/>
    <w:rsid w:val="00770E96"/>
    <w:rsid w:val="00771A4D"/>
    <w:rsid w:val="00772FE2"/>
    <w:rsid w:val="00781156"/>
    <w:rsid w:val="00782C5A"/>
    <w:rsid w:val="00785378"/>
    <w:rsid w:val="0079199E"/>
    <w:rsid w:val="00793C10"/>
    <w:rsid w:val="00793D4F"/>
    <w:rsid w:val="00797AB9"/>
    <w:rsid w:val="007A2774"/>
    <w:rsid w:val="007A2EDC"/>
    <w:rsid w:val="007A33CD"/>
    <w:rsid w:val="007A3526"/>
    <w:rsid w:val="007B2B04"/>
    <w:rsid w:val="007B34F5"/>
    <w:rsid w:val="007B4278"/>
    <w:rsid w:val="007B4A77"/>
    <w:rsid w:val="007B56DF"/>
    <w:rsid w:val="007B5BD8"/>
    <w:rsid w:val="007B765B"/>
    <w:rsid w:val="007C3B67"/>
    <w:rsid w:val="007C3F93"/>
    <w:rsid w:val="007C5B2A"/>
    <w:rsid w:val="007C61CA"/>
    <w:rsid w:val="007D2C01"/>
    <w:rsid w:val="007D52BA"/>
    <w:rsid w:val="007D5C91"/>
    <w:rsid w:val="007E0A9C"/>
    <w:rsid w:val="007E17DB"/>
    <w:rsid w:val="007E265A"/>
    <w:rsid w:val="007E39CC"/>
    <w:rsid w:val="007E3F1C"/>
    <w:rsid w:val="007E4390"/>
    <w:rsid w:val="007E4E4B"/>
    <w:rsid w:val="007E53A8"/>
    <w:rsid w:val="007E5E93"/>
    <w:rsid w:val="007E6CCC"/>
    <w:rsid w:val="007E775D"/>
    <w:rsid w:val="007F2BC3"/>
    <w:rsid w:val="007F448A"/>
    <w:rsid w:val="007F5C66"/>
    <w:rsid w:val="00804AE6"/>
    <w:rsid w:val="00807801"/>
    <w:rsid w:val="00810052"/>
    <w:rsid w:val="008107F6"/>
    <w:rsid w:val="008110EE"/>
    <w:rsid w:val="00811228"/>
    <w:rsid w:val="0081570B"/>
    <w:rsid w:val="00815EAA"/>
    <w:rsid w:val="00817F84"/>
    <w:rsid w:val="00825E1C"/>
    <w:rsid w:val="00827D96"/>
    <w:rsid w:val="008309F6"/>
    <w:rsid w:val="00833E45"/>
    <w:rsid w:val="008377BD"/>
    <w:rsid w:val="00837E9E"/>
    <w:rsid w:val="00842F8E"/>
    <w:rsid w:val="0084375D"/>
    <w:rsid w:val="00846647"/>
    <w:rsid w:val="0084764B"/>
    <w:rsid w:val="00852615"/>
    <w:rsid w:val="0085347D"/>
    <w:rsid w:val="00853CC8"/>
    <w:rsid w:val="00854BF6"/>
    <w:rsid w:val="00855456"/>
    <w:rsid w:val="00855C2D"/>
    <w:rsid w:val="00855E31"/>
    <w:rsid w:val="00857C2F"/>
    <w:rsid w:val="008634D4"/>
    <w:rsid w:val="0086436D"/>
    <w:rsid w:val="00872E66"/>
    <w:rsid w:val="00873D66"/>
    <w:rsid w:val="00873F39"/>
    <w:rsid w:val="00876733"/>
    <w:rsid w:val="00877135"/>
    <w:rsid w:val="008774BE"/>
    <w:rsid w:val="00883301"/>
    <w:rsid w:val="00892AD4"/>
    <w:rsid w:val="00892E98"/>
    <w:rsid w:val="00893129"/>
    <w:rsid w:val="008975FF"/>
    <w:rsid w:val="0089793B"/>
    <w:rsid w:val="008A6CF1"/>
    <w:rsid w:val="008A7A84"/>
    <w:rsid w:val="008B0467"/>
    <w:rsid w:val="008B099E"/>
    <w:rsid w:val="008B0A29"/>
    <w:rsid w:val="008B550D"/>
    <w:rsid w:val="008B694B"/>
    <w:rsid w:val="008C18C9"/>
    <w:rsid w:val="008C2E52"/>
    <w:rsid w:val="008C3129"/>
    <w:rsid w:val="008C3E34"/>
    <w:rsid w:val="008C4EB4"/>
    <w:rsid w:val="008D1265"/>
    <w:rsid w:val="008D186B"/>
    <w:rsid w:val="008D2DF3"/>
    <w:rsid w:val="008D2FEB"/>
    <w:rsid w:val="008D3777"/>
    <w:rsid w:val="008D755F"/>
    <w:rsid w:val="008D7EFD"/>
    <w:rsid w:val="008E5747"/>
    <w:rsid w:val="008E70BE"/>
    <w:rsid w:val="008F056C"/>
    <w:rsid w:val="008F167A"/>
    <w:rsid w:val="008F1ADC"/>
    <w:rsid w:val="008F27EC"/>
    <w:rsid w:val="008F6570"/>
    <w:rsid w:val="008F66E0"/>
    <w:rsid w:val="00900305"/>
    <w:rsid w:val="00900F76"/>
    <w:rsid w:val="00902694"/>
    <w:rsid w:val="00905A4A"/>
    <w:rsid w:val="00910659"/>
    <w:rsid w:val="00911040"/>
    <w:rsid w:val="00911C66"/>
    <w:rsid w:val="00914385"/>
    <w:rsid w:val="00917596"/>
    <w:rsid w:val="00917AAA"/>
    <w:rsid w:val="0092150E"/>
    <w:rsid w:val="0092348A"/>
    <w:rsid w:val="00930220"/>
    <w:rsid w:val="00934363"/>
    <w:rsid w:val="00935AFD"/>
    <w:rsid w:val="009369FC"/>
    <w:rsid w:val="00937532"/>
    <w:rsid w:val="00940548"/>
    <w:rsid w:val="009409B9"/>
    <w:rsid w:val="0094124E"/>
    <w:rsid w:val="00941FA8"/>
    <w:rsid w:val="009425C9"/>
    <w:rsid w:val="00945F05"/>
    <w:rsid w:val="00947119"/>
    <w:rsid w:val="00947BAE"/>
    <w:rsid w:val="0095545D"/>
    <w:rsid w:val="00957EC6"/>
    <w:rsid w:val="0096205C"/>
    <w:rsid w:val="0096321D"/>
    <w:rsid w:val="009651A5"/>
    <w:rsid w:val="009674CF"/>
    <w:rsid w:val="00970A2A"/>
    <w:rsid w:val="009710BB"/>
    <w:rsid w:val="009726A4"/>
    <w:rsid w:val="00973E15"/>
    <w:rsid w:val="00973F4E"/>
    <w:rsid w:val="00974A84"/>
    <w:rsid w:val="00976DDA"/>
    <w:rsid w:val="009777FF"/>
    <w:rsid w:val="0097787E"/>
    <w:rsid w:val="00982976"/>
    <w:rsid w:val="00983437"/>
    <w:rsid w:val="0098590A"/>
    <w:rsid w:val="0099036E"/>
    <w:rsid w:val="0099573A"/>
    <w:rsid w:val="00995BF3"/>
    <w:rsid w:val="009A1BF3"/>
    <w:rsid w:val="009A1D5B"/>
    <w:rsid w:val="009A6DF6"/>
    <w:rsid w:val="009B5129"/>
    <w:rsid w:val="009C5917"/>
    <w:rsid w:val="009C6230"/>
    <w:rsid w:val="009D1D5E"/>
    <w:rsid w:val="009D2E67"/>
    <w:rsid w:val="009D3043"/>
    <w:rsid w:val="009D360C"/>
    <w:rsid w:val="009D5988"/>
    <w:rsid w:val="009D681A"/>
    <w:rsid w:val="009D7CA6"/>
    <w:rsid w:val="009E1FB5"/>
    <w:rsid w:val="009E3A10"/>
    <w:rsid w:val="009E3DA5"/>
    <w:rsid w:val="009E4B74"/>
    <w:rsid w:val="009F35FE"/>
    <w:rsid w:val="009F5755"/>
    <w:rsid w:val="009F5C71"/>
    <w:rsid w:val="009F5E68"/>
    <w:rsid w:val="009F6069"/>
    <w:rsid w:val="009F7D24"/>
    <w:rsid w:val="00A04F26"/>
    <w:rsid w:val="00A126F3"/>
    <w:rsid w:val="00A12C59"/>
    <w:rsid w:val="00A15060"/>
    <w:rsid w:val="00A21315"/>
    <w:rsid w:val="00A22E56"/>
    <w:rsid w:val="00A236F7"/>
    <w:rsid w:val="00A24109"/>
    <w:rsid w:val="00A349F5"/>
    <w:rsid w:val="00A3548E"/>
    <w:rsid w:val="00A36101"/>
    <w:rsid w:val="00A36A2F"/>
    <w:rsid w:val="00A373AF"/>
    <w:rsid w:val="00A41228"/>
    <w:rsid w:val="00A4333D"/>
    <w:rsid w:val="00A43A03"/>
    <w:rsid w:val="00A45E0A"/>
    <w:rsid w:val="00A52780"/>
    <w:rsid w:val="00A54B5F"/>
    <w:rsid w:val="00A562B9"/>
    <w:rsid w:val="00A566C9"/>
    <w:rsid w:val="00A57393"/>
    <w:rsid w:val="00A60DC8"/>
    <w:rsid w:val="00A638D1"/>
    <w:rsid w:val="00A64497"/>
    <w:rsid w:val="00A666A7"/>
    <w:rsid w:val="00A709AA"/>
    <w:rsid w:val="00A71BE3"/>
    <w:rsid w:val="00A8025E"/>
    <w:rsid w:val="00A80439"/>
    <w:rsid w:val="00A81636"/>
    <w:rsid w:val="00A8249C"/>
    <w:rsid w:val="00A84C71"/>
    <w:rsid w:val="00A86F23"/>
    <w:rsid w:val="00A905E5"/>
    <w:rsid w:val="00A9162F"/>
    <w:rsid w:val="00A92C35"/>
    <w:rsid w:val="00A978A8"/>
    <w:rsid w:val="00A97AED"/>
    <w:rsid w:val="00AA0A54"/>
    <w:rsid w:val="00AA2010"/>
    <w:rsid w:val="00AA2F86"/>
    <w:rsid w:val="00AA448A"/>
    <w:rsid w:val="00AA5179"/>
    <w:rsid w:val="00AB3B47"/>
    <w:rsid w:val="00AB3F3F"/>
    <w:rsid w:val="00AB4544"/>
    <w:rsid w:val="00AB5C10"/>
    <w:rsid w:val="00AB6DDC"/>
    <w:rsid w:val="00AC0B2E"/>
    <w:rsid w:val="00AC0B74"/>
    <w:rsid w:val="00AC161F"/>
    <w:rsid w:val="00AC6309"/>
    <w:rsid w:val="00AD20CB"/>
    <w:rsid w:val="00AD2C67"/>
    <w:rsid w:val="00AD30B0"/>
    <w:rsid w:val="00AD3CED"/>
    <w:rsid w:val="00AD53DC"/>
    <w:rsid w:val="00AD688C"/>
    <w:rsid w:val="00AD6B1B"/>
    <w:rsid w:val="00AE076A"/>
    <w:rsid w:val="00AE16E1"/>
    <w:rsid w:val="00AE19A6"/>
    <w:rsid w:val="00AE2DEF"/>
    <w:rsid w:val="00AE4A71"/>
    <w:rsid w:val="00AF077C"/>
    <w:rsid w:val="00AF1D22"/>
    <w:rsid w:val="00AF21A3"/>
    <w:rsid w:val="00AF23D6"/>
    <w:rsid w:val="00AF27BA"/>
    <w:rsid w:val="00AF305E"/>
    <w:rsid w:val="00AF35AA"/>
    <w:rsid w:val="00AF60BD"/>
    <w:rsid w:val="00B0112D"/>
    <w:rsid w:val="00B028F2"/>
    <w:rsid w:val="00B054CF"/>
    <w:rsid w:val="00B05A38"/>
    <w:rsid w:val="00B113F9"/>
    <w:rsid w:val="00B13524"/>
    <w:rsid w:val="00B147EE"/>
    <w:rsid w:val="00B249AD"/>
    <w:rsid w:val="00B259E6"/>
    <w:rsid w:val="00B26063"/>
    <w:rsid w:val="00B32336"/>
    <w:rsid w:val="00B34E2D"/>
    <w:rsid w:val="00B35047"/>
    <w:rsid w:val="00B40D93"/>
    <w:rsid w:val="00B43539"/>
    <w:rsid w:val="00B45A9E"/>
    <w:rsid w:val="00B45CDB"/>
    <w:rsid w:val="00B46D6B"/>
    <w:rsid w:val="00B542EC"/>
    <w:rsid w:val="00B61F32"/>
    <w:rsid w:val="00B71CD4"/>
    <w:rsid w:val="00B720C9"/>
    <w:rsid w:val="00B72E14"/>
    <w:rsid w:val="00B75D2A"/>
    <w:rsid w:val="00B80EC1"/>
    <w:rsid w:val="00B8229A"/>
    <w:rsid w:val="00B84F20"/>
    <w:rsid w:val="00B87798"/>
    <w:rsid w:val="00B87B85"/>
    <w:rsid w:val="00B90AA6"/>
    <w:rsid w:val="00B918CA"/>
    <w:rsid w:val="00B91CB2"/>
    <w:rsid w:val="00B951C3"/>
    <w:rsid w:val="00B95315"/>
    <w:rsid w:val="00B97F0B"/>
    <w:rsid w:val="00BA037C"/>
    <w:rsid w:val="00BA19CE"/>
    <w:rsid w:val="00BA3669"/>
    <w:rsid w:val="00BA4B87"/>
    <w:rsid w:val="00BA7E65"/>
    <w:rsid w:val="00BB1C5D"/>
    <w:rsid w:val="00BB3BBF"/>
    <w:rsid w:val="00BB74A2"/>
    <w:rsid w:val="00BC0D33"/>
    <w:rsid w:val="00BC2BFB"/>
    <w:rsid w:val="00BC394F"/>
    <w:rsid w:val="00BC3E0B"/>
    <w:rsid w:val="00BC5D34"/>
    <w:rsid w:val="00BD0B32"/>
    <w:rsid w:val="00BD31CD"/>
    <w:rsid w:val="00BD5F74"/>
    <w:rsid w:val="00BD606F"/>
    <w:rsid w:val="00BD609F"/>
    <w:rsid w:val="00BD6C39"/>
    <w:rsid w:val="00BD7C4C"/>
    <w:rsid w:val="00BE1B1F"/>
    <w:rsid w:val="00BE4B71"/>
    <w:rsid w:val="00BE7B1F"/>
    <w:rsid w:val="00BF0684"/>
    <w:rsid w:val="00BF16E5"/>
    <w:rsid w:val="00BF26CE"/>
    <w:rsid w:val="00BF52C9"/>
    <w:rsid w:val="00BF60CB"/>
    <w:rsid w:val="00BF701B"/>
    <w:rsid w:val="00C00CDB"/>
    <w:rsid w:val="00C04FEA"/>
    <w:rsid w:val="00C055D7"/>
    <w:rsid w:val="00C10081"/>
    <w:rsid w:val="00C1036E"/>
    <w:rsid w:val="00C129BE"/>
    <w:rsid w:val="00C143A6"/>
    <w:rsid w:val="00C23043"/>
    <w:rsid w:val="00C23DEA"/>
    <w:rsid w:val="00C2487B"/>
    <w:rsid w:val="00C25B5D"/>
    <w:rsid w:val="00C27BFA"/>
    <w:rsid w:val="00C3639D"/>
    <w:rsid w:val="00C36B66"/>
    <w:rsid w:val="00C36CFB"/>
    <w:rsid w:val="00C432CE"/>
    <w:rsid w:val="00C46D3E"/>
    <w:rsid w:val="00C51A7E"/>
    <w:rsid w:val="00C52055"/>
    <w:rsid w:val="00C56F2A"/>
    <w:rsid w:val="00C5787C"/>
    <w:rsid w:val="00C64824"/>
    <w:rsid w:val="00C65D41"/>
    <w:rsid w:val="00C7277C"/>
    <w:rsid w:val="00C72805"/>
    <w:rsid w:val="00C73130"/>
    <w:rsid w:val="00C74088"/>
    <w:rsid w:val="00C7418D"/>
    <w:rsid w:val="00C74B69"/>
    <w:rsid w:val="00C75DBB"/>
    <w:rsid w:val="00C833A6"/>
    <w:rsid w:val="00C841F8"/>
    <w:rsid w:val="00C87E9D"/>
    <w:rsid w:val="00C901E9"/>
    <w:rsid w:val="00C906C9"/>
    <w:rsid w:val="00C9260F"/>
    <w:rsid w:val="00C933A7"/>
    <w:rsid w:val="00C942A0"/>
    <w:rsid w:val="00C96382"/>
    <w:rsid w:val="00C9763E"/>
    <w:rsid w:val="00C97CC5"/>
    <w:rsid w:val="00CA05FF"/>
    <w:rsid w:val="00CA1D98"/>
    <w:rsid w:val="00CA2FAB"/>
    <w:rsid w:val="00CA6878"/>
    <w:rsid w:val="00CA6F55"/>
    <w:rsid w:val="00CB01A0"/>
    <w:rsid w:val="00CB0D75"/>
    <w:rsid w:val="00CB1696"/>
    <w:rsid w:val="00CB3BCA"/>
    <w:rsid w:val="00CB6ADC"/>
    <w:rsid w:val="00CB6D53"/>
    <w:rsid w:val="00CC04DC"/>
    <w:rsid w:val="00CC0F77"/>
    <w:rsid w:val="00CC38EE"/>
    <w:rsid w:val="00CC4727"/>
    <w:rsid w:val="00CC52D6"/>
    <w:rsid w:val="00CD3520"/>
    <w:rsid w:val="00CD57F9"/>
    <w:rsid w:val="00CE199E"/>
    <w:rsid w:val="00CE45DF"/>
    <w:rsid w:val="00CF1589"/>
    <w:rsid w:val="00CF36A3"/>
    <w:rsid w:val="00CF3BB2"/>
    <w:rsid w:val="00CF42FF"/>
    <w:rsid w:val="00D06029"/>
    <w:rsid w:val="00D060A8"/>
    <w:rsid w:val="00D06A6D"/>
    <w:rsid w:val="00D11005"/>
    <w:rsid w:val="00D1414E"/>
    <w:rsid w:val="00D31091"/>
    <w:rsid w:val="00D3362A"/>
    <w:rsid w:val="00D3430F"/>
    <w:rsid w:val="00D368AE"/>
    <w:rsid w:val="00D37518"/>
    <w:rsid w:val="00D4152D"/>
    <w:rsid w:val="00D44A24"/>
    <w:rsid w:val="00D46A05"/>
    <w:rsid w:val="00D46ED5"/>
    <w:rsid w:val="00D479A7"/>
    <w:rsid w:val="00D52EB2"/>
    <w:rsid w:val="00D559D3"/>
    <w:rsid w:val="00D56A18"/>
    <w:rsid w:val="00D57283"/>
    <w:rsid w:val="00D61267"/>
    <w:rsid w:val="00D6151A"/>
    <w:rsid w:val="00D64B62"/>
    <w:rsid w:val="00D66652"/>
    <w:rsid w:val="00D67136"/>
    <w:rsid w:val="00D67C9B"/>
    <w:rsid w:val="00D72C79"/>
    <w:rsid w:val="00D740EA"/>
    <w:rsid w:val="00D74961"/>
    <w:rsid w:val="00D754D3"/>
    <w:rsid w:val="00D76741"/>
    <w:rsid w:val="00D77823"/>
    <w:rsid w:val="00D81445"/>
    <w:rsid w:val="00D81737"/>
    <w:rsid w:val="00D821B1"/>
    <w:rsid w:val="00D82544"/>
    <w:rsid w:val="00D83FD5"/>
    <w:rsid w:val="00D85807"/>
    <w:rsid w:val="00D91043"/>
    <w:rsid w:val="00D925A0"/>
    <w:rsid w:val="00D92B47"/>
    <w:rsid w:val="00D95327"/>
    <w:rsid w:val="00D95FAF"/>
    <w:rsid w:val="00DA0B89"/>
    <w:rsid w:val="00DA141D"/>
    <w:rsid w:val="00DA2AA2"/>
    <w:rsid w:val="00DA6CD2"/>
    <w:rsid w:val="00DA7B3C"/>
    <w:rsid w:val="00DB0ADC"/>
    <w:rsid w:val="00DB0CE2"/>
    <w:rsid w:val="00DB1B3B"/>
    <w:rsid w:val="00DB1E87"/>
    <w:rsid w:val="00DB704B"/>
    <w:rsid w:val="00DC1F62"/>
    <w:rsid w:val="00DC205E"/>
    <w:rsid w:val="00DC5696"/>
    <w:rsid w:val="00DD47FB"/>
    <w:rsid w:val="00DE17BE"/>
    <w:rsid w:val="00DE1F84"/>
    <w:rsid w:val="00DE3028"/>
    <w:rsid w:val="00DE3ECF"/>
    <w:rsid w:val="00DE6475"/>
    <w:rsid w:val="00DF0E87"/>
    <w:rsid w:val="00DF49EB"/>
    <w:rsid w:val="00DF5FBD"/>
    <w:rsid w:val="00DF78DC"/>
    <w:rsid w:val="00E00C5F"/>
    <w:rsid w:val="00E02703"/>
    <w:rsid w:val="00E046A7"/>
    <w:rsid w:val="00E05FEF"/>
    <w:rsid w:val="00E11152"/>
    <w:rsid w:val="00E14B96"/>
    <w:rsid w:val="00E15D20"/>
    <w:rsid w:val="00E16926"/>
    <w:rsid w:val="00E207F1"/>
    <w:rsid w:val="00E24222"/>
    <w:rsid w:val="00E26D3C"/>
    <w:rsid w:val="00E27E1F"/>
    <w:rsid w:val="00E30210"/>
    <w:rsid w:val="00E32666"/>
    <w:rsid w:val="00E35B9E"/>
    <w:rsid w:val="00E46CE2"/>
    <w:rsid w:val="00E512BF"/>
    <w:rsid w:val="00E52FDB"/>
    <w:rsid w:val="00E536B4"/>
    <w:rsid w:val="00E54763"/>
    <w:rsid w:val="00E55857"/>
    <w:rsid w:val="00E5794C"/>
    <w:rsid w:val="00E57E46"/>
    <w:rsid w:val="00E62997"/>
    <w:rsid w:val="00E63A08"/>
    <w:rsid w:val="00E63B10"/>
    <w:rsid w:val="00E664A1"/>
    <w:rsid w:val="00E760EF"/>
    <w:rsid w:val="00E76D49"/>
    <w:rsid w:val="00E8086E"/>
    <w:rsid w:val="00E82485"/>
    <w:rsid w:val="00E87FE7"/>
    <w:rsid w:val="00E92041"/>
    <w:rsid w:val="00E930FC"/>
    <w:rsid w:val="00E938E3"/>
    <w:rsid w:val="00E94347"/>
    <w:rsid w:val="00E9527D"/>
    <w:rsid w:val="00E95D8D"/>
    <w:rsid w:val="00EA02F1"/>
    <w:rsid w:val="00EA2D63"/>
    <w:rsid w:val="00EA30E1"/>
    <w:rsid w:val="00EA4886"/>
    <w:rsid w:val="00EB3F7A"/>
    <w:rsid w:val="00EB5769"/>
    <w:rsid w:val="00EB6316"/>
    <w:rsid w:val="00EB7DCE"/>
    <w:rsid w:val="00EC16F3"/>
    <w:rsid w:val="00EC6D25"/>
    <w:rsid w:val="00ED0433"/>
    <w:rsid w:val="00ED0D0E"/>
    <w:rsid w:val="00ED151B"/>
    <w:rsid w:val="00ED2D16"/>
    <w:rsid w:val="00ED347C"/>
    <w:rsid w:val="00ED3AC6"/>
    <w:rsid w:val="00ED7B1C"/>
    <w:rsid w:val="00ED7B4C"/>
    <w:rsid w:val="00EE1DA7"/>
    <w:rsid w:val="00EE22D9"/>
    <w:rsid w:val="00EE7BBA"/>
    <w:rsid w:val="00EE7F82"/>
    <w:rsid w:val="00EF23CD"/>
    <w:rsid w:val="00EF3437"/>
    <w:rsid w:val="00EF5AEA"/>
    <w:rsid w:val="00EF5B92"/>
    <w:rsid w:val="00EF63E1"/>
    <w:rsid w:val="00F01BD2"/>
    <w:rsid w:val="00F03285"/>
    <w:rsid w:val="00F06394"/>
    <w:rsid w:val="00F065C5"/>
    <w:rsid w:val="00F06F2B"/>
    <w:rsid w:val="00F10F8A"/>
    <w:rsid w:val="00F11294"/>
    <w:rsid w:val="00F11945"/>
    <w:rsid w:val="00F11FAC"/>
    <w:rsid w:val="00F121BF"/>
    <w:rsid w:val="00F13C6A"/>
    <w:rsid w:val="00F15503"/>
    <w:rsid w:val="00F164EC"/>
    <w:rsid w:val="00F16C7B"/>
    <w:rsid w:val="00F17DAE"/>
    <w:rsid w:val="00F20F6A"/>
    <w:rsid w:val="00F2109E"/>
    <w:rsid w:val="00F21216"/>
    <w:rsid w:val="00F2196D"/>
    <w:rsid w:val="00F24CD3"/>
    <w:rsid w:val="00F26416"/>
    <w:rsid w:val="00F3028E"/>
    <w:rsid w:val="00F315DD"/>
    <w:rsid w:val="00F34929"/>
    <w:rsid w:val="00F36173"/>
    <w:rsid w:val="00F41FA1"/>
    <w:rsid w:val="00F438B6"/>
    <w:rsid w:val="00F467E3"/>
    <w:rsid w:val="00F5120D"/>
    <w:rsid w:val="00F51857"/>
    <w:rsid w:val="00F5355D"/>
    <w:rsid w:val="00F539E7"/>
    <w:rsid w:val="00F55258"/>
    <w:rsid w:val="00F60D87"/>
    <w:rsid w:val="00F614B1"/>
    <w:rsid w:val="00F6225A"/>
    <w:rsid w:val="00F627E6"/>
    <w:rsid w:val="00F650AC"/>
    <w:rsid w:val="00F66E0C"/>
    <w:rsid w:val="00F713BB"/>
    <w:rsid w:val="00F72BC8"/>
    <w:rsid w:val="00F732A3"/>
    <w:rsid w:val="00F74B11"/>
    <w:rsid w:val="00F819AF"/>
    <w:rsid w:val="00F81C03"/>
    <w:rsid w:val="00F9701F"/>
    <w:rsid w:val="00F976A2"/>
    <w:rsid w:val="00FA3FD4"/>
    <w:rsid w:val="00FA42C9"/>
    <w:rsid w:val="00FB0C22"/>
    <w:rsid w:val="00FB1C11"/>
    <w:rsid w:val="00FB3D64"/>
    <w:rsid w:val="00FB4D7B"/>
    <w:rsid w:val="00FB5790"/>
    <w:rsid w:val="00FB5ACA"/>
    <w:rsid w:val="00FC0BD7"/>
    <w:rsid w:val="00FC2683"/>
    <w:rsid w:val="00FC2C80"/>
    <w:rsid w:val="00FD2A1D"/>
    <w:rsid w:val="00FD3E6F"/>
    <w:rsid w:val="00FD500E"/>
    <w:rsid w:val="00FD6D72"/>
    <w:rsid w:val="00FD76CF"/>
    <w:rsid w:val="00FE0C24"/>
    <w:rsid w:val="00FE1A75"/>
    <w:rsid w:val="00FE51E0"/>
    <w:rsid w:val="00FE7661"/>
    <w:rsid w:val="00FF03DA"/>
    <w:rsid w:val="00FF3770"/>
    <w:rsid w:val="00FF4CB3"/>
    <w:rsid w:val="00FF4E87"/>
    <w:rsid w:val="00FF681E"/>
    <w:rsid w:val="00FF6A4F"/>
    <w:rsid w:val="00FF73C8"/>
    <w:rsid w:val="00FF7EC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F8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unhideWhenUsed/>
    <w:rsid w:val="00EE7F82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EE7F82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A905E5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D126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D1265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4A37F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A37F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4A37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A37F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Zkladntext">
    <w:name w:val="Základní text"/>
    <w:rsid w:val="00910659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CommentReference">
    <w:name w:val="annotation reference"/>
    <w:basedOn w:val="DefaultParagraphFont"/>
    <w:uiPriority w:val="99"/>
    <w:rsid w:val="00A9162F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A9162F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A916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A9162F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A916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A842C-112E-4D57-99E9-5D847FE1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11</Pages>
  <Words>3990</Words>
  <Characters>22744</Characters>
  <Application>Microsoft Office Word</Application>
  <DocSecurity>0</DocSecurity>
  <Lines>0</Lines>
  <Paragraphs>0</Paragraphs>
  <ScaleCrop>false</ScaleCrop>
  <Company/>
  <LinksUpToDate>false</LinksUpToDate>
  <CharactersWithSpaces>26681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Ivanicova Eva</dc:creator>
  <cp:lastModifiedBy>Švorcová, Veronika</cp:lastModifiedBy>
  <cp:revision>3</cp:revision>
  <cp:lastPrinted>2016-10-17T09:11:00Z</cp:lastPrinted>
  <dcterms:created xsi:type="dcterms:W3CDTF">2016-10-13T08:15:00Z</dcterms:created>
  <dcterms:modified xsi:type="dcterms:W3CDTF">2016-10-17T09:12:00Z</dcterms:modified>
</cp:coreProperties>
</file>