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4914" w:rsidRPr="002C7346" w:rsidP="00254914">
      <w:pPr>
        <w:pStyle w:val="Heading2"/>
        <w:bidi w:val="0"/>
        <w:ind w:hanging="3649"/>
        <w:rPr>
          <w:rFonts w:hint="default"/>
        </w:rPr>
      </w:pPr>
      <w:r w:rsidRPr="002C7346">
        <w:rPr>
          <w:rFonts w:hint="default"/>
        </w:rPr>
        <w:t>Ú</w:t>
      </w:r>
      <w:r w:rsidRPr="002C7346">
        <w:rPr>
          <w:rFonts w:hint="default"/>
        </w:rPr>
        <w:t>STAVNOPRÁ</w:t>
      </w:r>
      <w:r w:rsidRPr="002C7346">
        <w:rPr>
          <w:rFonts w:hint="default"/>
        </w:rPr>
        <w:t>VNY VÝ</w:t>
      </w:r>
      <w:r w:rsidRPr="002C7346">
        <w:rPr>
          <w:rFonts w:hint="default"/>
        </w:rPr>
        <w:t>BOR</w:t>
      </w:r>
    </w:p>
    <w:p w:rsidR="00254914" w:rsidRPr="002C7346" w:rsidP="00254914">
      <w:pPr>
        <w:bidi w:val="0"/>
        <w:spacing w:line="360" w:lineRule="auto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NÁRODNEJ RADY SLOVENSKEJ REPUBLIKY</w:t>
      </w:r>
    </w:p>
    <w:p w:rsidR="00254914" w:rsidRPr="002C7346" w:rsidP="00254914">
      <w:pPr>
        <w:bidi w:val="0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</w:rPr>
        <w:t>20</w:t>
      </w:r>
      <w:r w:rsidRPr="002C7346">
        <w:rPr>
          <w:rFonts w:ascii="Times New Roman" w:hAnsi="Times New Roman"/>
        </w:rPr>
        <w:t>. schôdza</w:t>
      </w:r>
    </w:p>
    <w:p w:rsidR="00254914" w:rsidRPr="002C7346" w:rsidP="00254914">
      <w:pPr>
        <w:bidi w:val="0"/>
        <w:ind w:left="5592" w:hanging="12"/>
        <w:rPr>
          <w:rFonts w:ascii="Times New Roman" w:hAnsi="Times New Roman"/>
        </w:rPr>
      </w:pPr>
      <w:r w:rsidRPr="002C7346">
        <w:rPr>
          <w:rFonts w:ascii="Times New Roman" w:hAnsi="Times New Roman"/>
        </w:rPr>
        <w:t xml:space="preserve"> </w:t>
        <w:tab/>
        <w:tab/>
        <w:t xml:space="preserve"> Číslo: CR</w:t>
      </w:r>
      <w:r>
        <w:rPr>
          <w:rFonts w:ascii="Times New Roman" w:hAnsi="Times New Roman"/>
        </w:rPr>
        <w:t>D</w:t>
      </w:r>
      <w:r w:rsidRPr="002C7346">
        <w:rPr>
          <w:rFonts w:ascii="Times New Roman" w:hAnsi="Times New Roman"/>
        </w:rPr>
        <w:t>-</w:t>
      </w:r>
      <w:r>
        <w:rPr>
          <w:rFonts w:ascii="Times New Roman" w:hAnsi="Times New Roman"/>
        </w:rPr>
        <w:t>1495</w:t>
      </w:r>
      <w:r w:rsidRPr="002C7346">
        <w:rPr>
          <w:rFonts w:ascii="Times New Roman" w:hAnsi="Times New Roman"/>
        </w:rPr>
        <w:t>/201</w:t>
      </w:r>
      <w:r>
        <w:rPr>
          <w:rFonts w:ascii="Times New Roman" w:hAnsi="Times New Roman"/>
        </w:rPr>
        <w:t>6</w:t>
      </w:r>
    </w:p>
    <w:p w:rsidR="00254914" w:rsidP="00254914">
      <w:pPr>
        <w:bidi w:val="0"/>
        <w:rPr>
          <w:rFonts w:ascii="Times New Roman" w:hAnsi="Times New Roman"/>
          <w:i/>
          <w:sz w:val="36"/>
          <w:szCs w:val="36"/>
        </w:rPr>
      </w:pPr>
    </w:p>
    <w:p w:rsidR="00254914" w:rsidP="00254914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254914" w:rsidRPr="001C39B5" w:rsidP="0025491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1C39B5">
        <w:rPr>
          <w:rFonts w:ascii="Times New Roman" w:hAnsi="Times New Roman"/>
          <w:sz w:val="36"/>
          <w:szCs w:val="36"/>
        </w:rPr>
        <w:t>72</w:t>
      </w:r>
    </w:p>
    <w:p w:rsidR="00254914" w:rsidRPr="002C7346" w:rsidP="00254914">
      <w:pPr>
        <w:bidi w:val="0"/>
        <w:jc w:val="center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U z n e s e n i e</w:t>
      </w:r>
    </w:p>
    <w:p w:rsidR="00254914" w:rsidRPr="002C7346" w:rsidP="00254914">
      <w:pPr>
        <w:bidi w:val="0"/>
        <w:jc w:val="center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Ústavnoprávneho výboru Národnej rady Slovenskej republiky</w:t>
      </w:r>
    </w:p>
    <w:p w:rsidR="00254914" w:rsidRPr="002C7346" w:rsidP="0025491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 4. októbra</w:t>
      </w:r>
      <w:r w:rsidRPr="002C7346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6</w:t>
      </w:r>
    </w:p>
    <w:p w:rsidR="00254914" w:rsidP="00254914">
      <w:pPr>
        <w:bidi w:val="0"/>
        <w:jc w:val="both"/>
        <w:rPr>
          <w:rFonts w:ascii="Times New Roman" w:hAnsi="Times New Roman"/>
        </w:rPr>
      </w:pPr>
    </w:p>
    <w:p w:rsidR="00254914" w:rsidRPr="00C24126" w:rsidP="00254914">
      <w:pPr>
        <w:bidi w:val="0"/>
        <w:jc w:val="both"/>
        <w:rPr>
          <w:rFonts w:ascii="Times New Roman" w:hAnsi="Times New Roman"/>
          <w:noProof/>
        </w:rPr>
      </w:pPr>
      <w:r w:rsidRPr="002C7346">
        <w:rPr>
          <w:rFonts w:ascii="Times New Roman" w:hAnsi="Times New Roman"/>
        </w:rPr>
        <w:t>k 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noProof/>
        </w:rPr>
        <w:t xml:space="preserve">ládnemu návrhu </w:t>
      </w:r>
      <w:r w:rsidRPr="00080D43">
        <w:rPr>
          <w:rFonts w:ascii="Times New Roman" w:hAnsi="Times New Roman"/>
          <w:bCs/>
        </w:rPr>
        <w:t xml:space="preserve">zákona </w:t>
      </w:r>
      <w:r w:rsidRPr="002E50F3">
        <w:rPr>
          <w:rFonts w:ascii="Times New Roman" w:hAnsi="Times New Roman"/>
          <w:b/>
          <w:bCs/>
        </w:rPr>
        <w:t>o poskytovaní dotácií v pôsobnosti Ministerstva spravodlivosti Slovenskej republiky</w:t>
      </w:r>
      <w:r w:rsidRPr="00080D43">
        <w:rPr>
          <w:rFonts w:ascii="Times New Roman" w:hAnsi="Times New Roman"/>
          <w:bCs/>
        </w:rPr>
        <w:t xml:space="preserve"> a o zmene a doplnení </w:t>
      </w:r>
      <w:r w:rsidRPr="00080D43">
        <w:rPr>
          <w:rFonts w:ascii="Times New Roman" w:hAnsi="Times New Roman"/>
          <w:b/>
          <w:bCs/>
        </w:rPr>
        <w:t>zá</w:t>
      </w:r>
      <w:r>
        <w:rPr>
          <w:rFonts w:ascii="Times New Roman" w:hAnsi="Times New Roman"/>
          <w:b/>
          <w:bCs/>
        </w:rPr>
        <w:t>kona č. 545/2010 Z. z. o </w:t>
      </w:r>
      <w:r w:rsidRPr="00080D43">
        <w:rPr>
          <w:rFonts w:ascii="Times New Roman" w:hAnsi="Times New Roman"/>
          <w:b/>
          <w:bCs/>
        </w:rPr>
        <w:t>poskytovaní dotácií v pôsobnosti Ministerstva zahraničných vecí Slovenskej republiky</w:t>
      </w:r>
      <w:r w:rsidRPr="00080D43">
        <w:rPr>
          <w:rFonts w:ascii="Times New Roman" w:hAnsi="Times New Roman"/>
          <w:bCs/>
        </w:rPr>
        <w:t xml:space="preserve"> a o zmene a doplnení </w:t>
      </w:r>
      <w:r w:rsidRPr="00080D43">
        <w:rPr>
          <w:rFonts w:ascii="Times New Roman" w:hAnsi="Times New Roman"/>
          <w:b/>
          <w:bCs/>
        </w:rPr>
        <w:t>zákona č. 617/2007 Z. z. o oficiálnej rozvojovej pomoci</w:t>
      </w:r>
      <w:r w:rsidRPr="00080D43">
        <w:rPr>
          <w:rFonts w:ascii="Times New Roman" w:hAnsi="Times New Roman"/>
          <w:bCs/>
        </w:rPr>
        <w:t xml:space="preserve"> a o doplnení </w:t>
      </w:r>
      <w:r w:rsidRPr="00080D43">
        <w:rPr>
          <w:rFonts w:ascii="Times New Roman" w:hAnsi="Times New Roman"/>
          <w:b/>
          <w:bCs/>
        </w:rPr>
        <w:t>zákona č. 575/2001 Z. z. o organizácii činnosti vlády a organizácii ústrednej štátnej správy</w:t>
      </w:r>
      <w:r w:rsidRPr="00080D43">
        <w:rPr>
          <w:rFonts w:ascii="Times New Roman" w:hAnsi="Times New Roman"/>
          <w:bCs/>
        </w:rPr>
        <w:t xml:space="preserve"> v znení neskorších predpisov v znení zákona č. 287/2012 Z. z. (tlač 177) </w:t>
      </w:r>
    </w:p>
    <w:p w:rsidR="00254914" w:rsidP="00254914">
      <w:pPr>
        <w:bidi w:val="0"/>
        <w:jc w:val="both"/>
        <w:rPr>
          <w:rFonts w:ascii="Times New Roman" w:hAnsi="Times New Roman"/>
        </w:rPr>
      </w:pPr>
    </w:p>
    <w:p w:rsidR="008D25E7" w:rsidRPr="002C7346" w:rsidP="00254914">
      <w:pPr>
        <w:bidi w:val="0"/>
        <w:jc w:val="both"/>
        <w:rPr>
          <w:rFonts w:ascii="Times New Roman" w:hAnsi="Times New Roman"/>
        </w:rPr>
      </w:pPr>
    </w:p>
    <w:p w:rsidR="00254914" w:rsidRPr="002C7346" w:rsidP="00254914">
      <w:pPr>
        <w:tabs>
          <w:tab w:val="left" w:pos="851"/>
        </w:tabs>
        <w:bidi w:val="0"/>
        <w:spacing w:before="120"/>
        <w:rPr>
          <w:rFonts w:ascii="Times New Roman" w:hAnsi="Times New Roman"/>
          <w:b/>
          <w:lang w:eastAsia="en-US"/>
        </w:rPr>
      </w:pPr>
      <w:r w:rsidRPr="002C734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Pr="002C7346">
        <w:rPr>
          <w:rFonts w:ascii="Times New Roman" w:hAnsi="Times New Roman"/>
          <w:b/>
        </w:rPr>
        <w:t>Ústavnoprávny výbor Národnej rady Slovenskej republiky</w:t>
      </w:r>
    </w:p>
    <w:p w:rsidR="00254914" w:rsidRPr="002C7346" w:rsidP="00254914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254914" w:rsidRPr="002C7346" w:rsidP="00254914">
      <w:pPr>
        <w:tabs>
          <w:tab w:val="left" w:pos="993"/>
        </w:tabs>
        <w:bidi w:val="0"/>
        <w:jc w:val="both"/>
        <w:rPr>
          <w:rFonts w:ascii="Times New Roman" w:hAnsi="Times New Roman"/>
          <w:lang w:eastAsia="en-US"/>
        </w:rPr>
      </w:pPr>
      <w:r w:rsidRPr="002C7346">
        <w:rPr>
          <w:rFonts w:ascii="Times New Roman" w:hAnsi="Times New Roman"/>
          <w:b/>
        </w:rPr>
        <w:tab/>
        <w:t>A.   s ú h l a s í</w:t>
      </w:r>
      <w:r w:rsidRPr="002C7346">
        <w:rPr>
          <w:rFonts w:ascii="Times New Roman" w:hAnsi="Times New Roman"/>
        </w:rPr>
        <w:t xml:space="preserve"> </w:t>
      </w:r>
    </w:p>
    <w:p w:rsidR="00254914" w:rsidRPr="002C7346" w:rsidP="00254914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254914" w:rsidRPr="00080D43" w:rsidP="00254914">
      <w:pPr>
        <w:bidi w:val="0"/>
        <w:ind w:firstLine="1418"/>
        <w:jc w:val="both"/>
        <w:rPr>
          <w:rFonts w:ascii="Times New Roman" w:hAnsi="Times New Roman"/>
          <w:noProof/>
        </w:rPr>
      </w:pPr>
      <w:r w:rsidRPr="00D35424">
        <w:rPr>
          <w:rFonts w:ascii="Times New Roman" w:hAnsi="Times New Roman"/>
        </w:rPr>
        <w:t>s v</w:t>
      </w:r>
      <w:r w:rsidRPr="00D35424">
        <w:rPr>
          <w:rFonts w:ascii="Times New Roman" w:hAnsi="Times New Roman"/>
          <w:noProof/>
        </w:rPr>
        <w:t xml:space="preserve">ládnym návrhom </w:t>
      </w:r>
      <w:r w:rsidRPr="0004473E">
        <w:rPr>
          <w:rFonts w:ascii="Times New Roman" w:hAnsi="Times New Roman"/>
          <w:noProof/>
        </w:rPr>
        <w:t>zákona</w:t>
      </w:r>
      <w:r w:rsidRPr="00080D43">
        <w:rPr>
          <w:rFonts w:ascii="Times New Roman" w:hAnsi="Times New Roman"/>
          <w:bCs/>
        </w:rPr>
        <w:t xml:space="preserve"> o poskytovaní dotácií v pôsobnosti Ministerstva spravodlivosti Slovenskej republiky a o zmene a doplnení </w:t>
      </w:r>
      <w:r>
        <w:rPr>
          <w:rFonts w:ascii="Times New Roman" w:hAnsi="Times New Roman"/>
          <w:bCs/>
        </w:rPr>
        <w:t>zákona č. 545/2010 Z. z. o </w:t>
      </w:r>
      <w:r w:rsidRPr="00080D43">
        <w:rPr>
          <w:rFonts w:ascii="Times New Roman" w:hAnsi="Times New Roman"/>
          <w:bCs/>
        </w:rPr>
        <w:t>poskytovaní dotácií v pôsobnosti Ministerstva zahraničných vecí Slovenskej republiky</w:t>
      </w:r>
      <w:r>
        <w:rPr>
          <w:rFonts w:ascii="Times New Roman" w:hAnsi="Times New Roman"/>
          <w:bCs/>
        </w:rPr>
        <w:t xml:space="preserve"> a </w:t>
      </w:r>
      <w:r w:rsidRPr="00080D43">
        <w:rPr>
          <w:rFonts w:ascii="Times New Roman" w:hAnsi="Times New Roman"/>
          <w:bCs/>
        </w:rPr>
        <w:t xml:space="preserve">o zmene a doplnení zákona č. 617/2007 Z. z. o oficiálnej rozvojovej pomoci a o doplnení zákona č. 575/2001 Z. z. o organizácii činnosti vlády a organizácii ústrednej štátnej správy v znení neskorších predpisov v znení zákona č. 287/2012 Z. z. (tlač 177); </w:t>
      </w:r>
    </w:p>
    <w:p w:rsidR="00254914" w:rsidP="00254914">
      <w:pPr>
        <w:bidi w:val="0"/>
        <w:jc w:val="both"/>
        <w:rPr>
          <w:rFonts w:ascii="Times New Roman" w:hAnsi="Times New Roman"/>
        </w:rPr>
      </w:pPr>
    </w:p>
    <w:p w:rsidR="00254914" w:rsidRPr="002C7346" w:rsidP="00254914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ab/>
        <w:t>B.   o d p o r ú č a</w:t>
      </w:r>
    </w:p>
    <w:p w:rsidR="00254914" w:rsidRPr="002C7346" w:rsidP="00254914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254914" w:rsidRPr="002C7346" w:rsidP="00254914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Pr="002C7346">
        <w:rPr>
          <w:rFonts w:ascii="Times New Roman" w:hAnsi="Times New Roman"/>
          <w:b/>
        </w:rPr>
        <w:tab/>
        <w:tab/>
      </w:r>
      <w:r w:rsidRPr="002C7346">
        <w:rPr>
          <w:rFonts w:ascii="Times New Roman" w:hAnsi="Times New Roman"/>
        </w:rPr>
        <w:t>Národnej rade Slovenskej republiky</w:t>
      </w:r>
    </w:p>
    <w:p w:rsidR="00254914" w:rsidRPr="002C7346" w:rsidP="00254914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254914" w:rsidRPr="00080D43" w:rsidP="00254914">
      <w:pPr>
        <w:bidi w:val="0"/>
        <w:ind w:firstLine="1418"/>
        <w:jc w:val="both"/>
        <w:rPr>
          <w:rFonts w:ascii="Times New Roman" w:hAnsi="Times New Roman"/>
          <w:noProof/>
        </w:rPr>
      </w:pPr>
      <w:r w:rsidRPr="00080D43">
        <w:rPr>
          <w:rFonts w:ascii="Times New Roman" w:hAnsi="Times New Roman"/>
          <w:noProof/>
        </w:rPr>
        <w:t>vládny návrh zákona</w:t>
      </w:r>
      <w:r w:rsidRPr="00080D43">
        <w:rPr>
          <w:rFonts w:ascii="Times New Roman" w:hAnsi="Times New Roman"/>
          <w:bCs/>
        </w:rPr>
        <w:t xml:space="preserve"> o poskytovaní dotácií v pôsobnosti Ministerstva spravodlivosti Slovenskej republiky a o zmene a dopl</w:t>
      </w:r>
      <w:r>
        <w:rPr>
          <w:rFonts w:ascii="Times New Roman" w:hAnsi="Times New Roman"/>
          <w:bCs/>
        </w:rPr>
        <w:t>není zákona č. 545/2010 Z. z. o </w:t>
      </w:r>
      <w:r w:rsidRPr="00080D43">
        <w:rPr>
          <w:rFonts w:ascii="Times New Roman" w:hAnsi="Times New Roman"/>
          <w:bCs/>
        </w:rPr>
        <w:t>poskytovaní dotácií v pôsobnosti Ministerstva zahraničn</w:t>
      </w:r>
      <w:r>
        <w:rPr>
          <w:rFonts w:ascii="Times New Roman" w:hAnsi="Times New Roman"/>
          <w:bCs/>
        </w:rPr>
        <w:t>ých vecí Slovenskej republiky a </w:t>
      </w:r>
      <w:r w:rsidRPr="00080D43">
        <w:rPr>
          <w:rFonts w:ascii="Times New Roman" w:hAnsi="Times New Roman"/>
          <w:bCs/>
        </w:rPr>
        <w:t xml:space="preserve">o zmene a doplnení zákona č. 617/2007 Z. z. o oficiálnej rozvojovej pomoci a o doplnení zákona č. 575/2001 Z. z. o organizácii činnosti vlády a organizácii ústrednej štátnej správy v znení neskorších predpisov v znení zákona č. 287/2012 Z. z. (tlač 177) </w:t>
      </w:r>
      <w:r w:rsidRPr="002C7346">
        <w:rPr>
          <w:rFonts w:ascii="Times New Roman" w:hAnsi="Times New Roman"/>
          <w:b/>
          <w:bCs/>
        </w:rPr>
        <w:t xml:space="preserve">schváliť </w:t>
      </w:r>
      <w:r w:rsidRPr="002C7346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 touto</w:t>
      </w:r>
      <w:r w:rsidRPr="002C7346">
        <w:rPr>
          <w:rFonts w:ascii="Times New Roman" w:hAnsi="Times New Roman"/>
          <w:bCs/>
        </w:rPr>
        <w:t> zmen</w:t>
      </w:r>
      <w:r>
        <w:rPr>
          <w:rFonts w:ascii="Times New Roman" w:hAnsi="Times New Roman"/>
          <w:bCs/>
        </w:rPr>
        <w:t>ou:</w:t>
      </w:r>
      <w:r w:rsidRPr="002C7346">
        <w:rPr>
          <w:rFonts w:ascii="Times New Roman" w:hAnsi="Times New Roman"/>
          <w:bCs/>
        </w:rPr>
        <w:t xml:space="preserve"> </w:t>
      </w:r>
    </w:p>
    <w:p w:rsidR="00254914" w:rsidP="00254914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254914" w:rsidP="00254914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6 ods. 3 úvodnej vete sa  odkaz č. 7 nad slovom „osoba“ označuje ako odkaz 6.</w:t>
      </w:r>
    </w:p>
    <w:p w:rsidR="00254914" w:rsidP="00254914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Ďalšie odkazy sa následne prečíslujú.</w:t>
      </w:r>
    </w:p>
    <w:p w:rsidR="00254914" w:rsidP="00254914">
      <w:pPr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s ohľadom na odkaz  v čl. I § 5 ods. 2 úvodnej vety. </w:t>
      </w:r>
    </w:p>
    <w:p w:rsidR="00254914" w:rsidRPr="002C7346" w:rsidP="00254914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254914" w:rsidRPr="002C7346" w:rsidP="00254914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ab/>
        <w:t>C.  p o v e r u j e</w:t>
      </w:r>
    </w:p>
    <w:p w:rsidR="00254914" w:rsidRPr="002C7346" w:rsidP="00254914">
      <w:pPr>
        <w:pStyle w:val="BodyText"/>
        <w:tabs>
          <w:tab w:val="left" w:pos="993"/>
        </w:tabs>
        <w:bidi w:val="0"/>
        <w:rPr>
          <w:rFonts w:ascii="Times New Roman" w:hAnsi="Times New Roman"/>
        </w:rPr>
      </w:pPr>
    </w:p>
    <w:p w:rsidR="00254914" w:rsidRPr="002C7346" w:rsidP="00254914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 w:rsidRPr="002C7346">
        <w:rPr>
          <w:rFonts w:ascii="Times New Roman" w:hAnsi="Times New Roman"/>
          <w:b/>
        </w:rPr>
        <w:tab/>
        <w:t xml:space="preserve">     </w:t>
      </w:r>
      <w:r w:rsidRPr="002C7346">
        <w:rPr>
          <w:rFonts w:ascii="Times New Roman" w:hAnsi="Times New Roman"/>
        </w:rPr>
        <w:t>predsedu výboru, aby výsledky rokovania Ústavnoprávneho výboru Národnej rady Slovenskej republiky v druhom čítaní z</w:t>
      </w:r>
      <w:r>
        <w:rPr>
          <w:rFonts w:ascii="Times New Roman" w:hAnsi="Times New Roman"/>
        </w:rPr>
        <w:t>o 4. októbra</w:t>
      </w:r>
      <w:r w:rsidRPr="002C7346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6</w:t>
      </w:r>
      <w:r w:rsidRPr="002C7346">
        <w:rPr>
          <w:rFonts w:ascii="Times New Roman" w:hAnsi="Times New Roman"/>
        </w:rPr>
        <w:t xml:space="preserve"> spolu s výsledkami rokovania ostatných výborov Národnej rady Slovenskej republiky spracoval do  písomnej spoločnej správy výborov Národnej rady Slovenskej republiky podľa zákona Národnej rady Slovenskej republiky č. 350/1996 Z. z. o rokovacom poriadku Národnej rady Slovenskej republiky v znení neskorších predpisov a predložil ju na schválenie gestorskému výboru. </w:t>
      </w:r>
    </w:p>
    <w:p w:rsidR="00254914" w:rsidP="00254914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54914" w:rsidP="00254914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54914" w:rsidP="00254914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54914" w:rsidP="00254914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54914" w:rsidP="00254914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54914" w:rsidRPr="00B348A8" w:rsidP="00254914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54914" w:rsidRPr="002C7346" w:rsidP="00254914">
      <w:pPr>
        <w:bidi w:val="0"/>
        <w:jc w:val="both"/>
        <w:rPr>
          <w:rFonts w:ascii="AT*Toronto" w:hAnsi="AT*Toronto"/>
          <w:szCs w:val="20"/>
        </w:rPr>
      </w:pPr>
      <w:r w:rsidRPr="002C7346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Róbert Madej </w:t>
      </w:r>
    </w:p>
    <w:p w:rsidR="00254914" w:rsidRPr="002C7346" w:rsidP="00254914">
      <w:pPr>
        <w:bidi w:val="0"/>
        <w:ind w:left="5664" w:firstLine="708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 predseda </w:t>
      </w:r>
      <w:r w:rsidRPr="002C7346">
        <w:rPr>
          <w:rFonts w:ascii="Times New Roman" w:hAnsi="Times New Roman"/>
        </w:rPr>
        <w:t>výboru</w:t>
      </w:r>
    </w:p>
    <w:p w:rsidR="00254914" w:rsidP="0025491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254914" w:rsidP="0025491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254914" w:rsidP="0025491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254914" w:rsidP="00254914">
      <w:pPr>
        <w:bidi w:val="0"/>
        <w:spacing w:line="360" w:lineRule="auto"/>
        <w:jc w:val="both"/>
        <w:rPr>
          <w:rFonts w:ascii="Times New Roman" w:hAnsi="Times New Roman"/>
        </w:rPr>
      </w:pPr>
    </w:p>
    <w:p w:rsidR="00254914" w:rsidP="00254914">
      <w:pPr>
        <w:bidi w:val="0"/>
        <w:spacing w:line="360" w:lineRule="auto"/>
        <w:jc w:val="both"/>
        <w:rPr>
          <w:rFonts w:ascii="Times New Roman" w:hAnsi="Times New Roman"/>
        </w:rPr>
      </w:pPr>
    </w:p>
    <w:p w:rsidR="007A63BF" w:rsidP="002E0F39">
      <w:pPr>
        <w:pStyle w:val="Heading2"/>
        <w:bidi w:val="0"/>
        <w:ind w:hanging="3649"/>
      </w:pPr>
    </w:p>
    <w:p w:rsidR="007A63BF" w:rsidP="007A63BF">
      <w:pPr>
        <w:bidi w:val="0"/>
        <w:rPr>
          <w:rFonts w:ascii="Times New Roman" w:hAnsi="Times New Roman"/>
          <w:lang w:eastAsia="en-US"/>
        </w:rPr>
      </w:pPr>
    </w:p>
    <w:p w:rsidR="007A63BF" w:rsidP="007A63BF">
      <w:pPr>
        <w:bidi w:val="0"/>
        <w:rPr>
          <w:rFonts w:ascii="Times New Roman" w:hAnsi="Times New Roman"/>
          <w:lang w:eastAsia="en-US"/>
        </w:rPr>
      </w:pPr>
    </w:p>
    <w:p w:rsidR="007A63BF" w:rsidRPr="007A63BF" w:rsidP="007A63BF">
      <w:pPr>
        <w:bidi w:val="0"/>
        <w:rPr>
          <w:rFonts w:ascii="Times New Roman" w:hAnsi="Times New Roman"/>
          <w:lang w:eastAsia="en-US"/>
        </w:rPr>
      </w:pPr>
    </w:p>
    <w:p w:rsidR="007A63BF" w:rsidP="002E0F39">
      <w:pPr>
        <w:pStyle w:val="Heading2"/>
        <w:bidi w:val="0"/>
        <w:ind w:hanging="3649"/>
      </w:pPr>
    </w:p>
    <w:p w:rsidR="007A63BF" w:rsidP="007A63BF">
      <w:pPr>
        <w:bidi w:val="0"/>
        <w:rPr>
          <w:rFonts w:ascii="Times New Roman" w:hAnsi="Times New Roman"/>
          <w:lang w:eastAsia="en-US"/>
        </w:rPr>
      </w:pPr>
    </w:p>
    <w:p w:rsidR="007A63BF" w:rsidP="007A63BF">
      <w:pPr>
        <w:bidi w:val="0"/>
        <w:rPr>
          <w:rFonts w:ascii="Times New Roman" w:hAnsi="Times New Roman"/>
          <w:lang w:eastAsia="en-US"/>
        </w:rPr>
      </w:pPr>
    </w:p>
    <w:p w:rsidR="007A63BF" w:rsidP="007A63BF">
      <w:pPr>
        <w:bidi w:val="0"/>
        <w:rPr>
          <w:rFonts w:ascii="Times New Roman" w:hAnsi="Times New Roman"/>
          <w:lang w:eastAsia="en-US"/>
        </w:rPr>
      </w:pPr>
    </w:p>
    <w:p w:rsidR="007A63BF" w:rsidP="007A63BF">
      <w:pPr>
        <w:bidi w:val="0"/>
        <w:rPr>
          <w:rFonts w:ascii="Times New Roman" w:hAnsi="Times New Roman"/>
          <w:lang w:eastAsia="en-US"/>
        </w:rPr>
      </w:pPr>
    </w:p>
    <w:p w:rsidR="007A63BF" w:rsidRPr="007A63BF" w:rsidP="007A63BF">
      <w:pPr>
        <w:bidi w:val="0"/>
        <w:rPr>
          <w:rFonts w:ascii="Times New Roman" w:hAnsi="Times New Roman"/>
          <w:lang w:eastAsia="en-US"/>
        </w:rPr>
      </w:pPr>
    </w:p>
    <w:p w:rsidR="007A63BF" w:rsidP="002E0F39">
      <w:pPr>
        <w:pStyle w:val="Heading2"/>
        <w:bidi w:val="0"/>
        <w:ind w:hanging="3649"/>
      </w:pPr>
    </w:p>
    <w:p w:rsidR="007A63BF" w:rsidP="002E0F39">
      <w:pPr>
        <w:pStyle w:val="Heading2"/>
        <w:bidi w:val="0"/>
        <w:ind w:hanging="3649"/>
      </w:pPr>
    </w:p>
    <w:p w:rsidR="007A63BF" w:rsidP="002E0F39">
      <w:pPr>
        <w:pStyle w:val="Heading2"/>
        <w:bidi w:val="0"/>
        <w:ind w:hanging="3649"/>
      </w:pPr>
    </w:p>
    <w:p w:rsidR="007A63BF" w:rsidP="002E0F39">
      <w:pPr>
        <w:pStyle w:val="Heading2"/>
        <w:bidi w:val="0"/>
        <w:ind w:hanging="3649"/>
      </w:pPr>
    </w:p>
    <w:p w:rsidR="007A63BF" w:rsidP="002E0F39">
      <w:pPr>
        <w:pStyle w:val="Heading2"/>
        <w:bidi w:val="0"/>
        <w:ind w:hanging="3649"/>
      </w:pPr>
    </w:p>
    <w:p w:rsidR="007A63BF" w:rsidP="002E0F39">
      <w:pPr>
        <w:pStyle w:val="Heading2"/>
        <w:bidi w:val="0"/>
        <w:ind w:hanging="3649"/>
      </w:pPr>
    </w:p>
    <w:p w:rsidR="007A63BF" w:rsidP="002E0F39">
      <w:pPr>
        <w:pStyle w:val="Heading2"/>
        <w:bidi w:val="0"/>
        <w:ind w:hanging="3649"/>
      </w:pPr>
    </w:p>
    <w:p w:rsidR="007A63BF" w:rsidP="002E0F39">
      <w:pPr>
        <w:pStyle w:val="Heading2"/>
        <w:bidi w:val="0"/>
        <w:ind w:hanging="3649"/>
      </w:pPr>
    </w:p>
    <w:p w:rsidR="007A63BF" w:rsidP="002E0F39">
      <w:pPr>
        <w:pStyle w:val="Heading2"/>
        <w:bidi w:val="0"/>
        <w:ind w:hanging="3649"/>
      </w:pPr>
    </w:p>
    <w:p w:rsidR="007A63BF" w:rsidP="007A63BF">
      <w:pPr>
        <w:bidi w:val="0"/>
        <w:rPr>
          <w:rFonts w:ascii="Times New Roman" w:hAnsi="Times New Roman"/>
          <w:lang w:eastAsia="en-US"/>
        </w:rPr>
      </w:pPr>
    </w:p>
    <w:p w:rsidR="007A63BF" w:rsidP="007A63BF">
      <w:pPr>
        <w:bidi w:val="0"/>
        <w:rPr>
          <w:rFonts w:ascii="Times New Roman" w:hAnsi="Times New Roman"/>
          <w:lang w:eastAsia="en-US"/>
        </w:rPr>
      </w:pPr>
    </w:p>
    <w:p w:rsidR="007A63BF" w:rsidRPr="007A63BF" w:rsidP="007A63BF">
      <w:pPr>
        <w:bidi w:val="0"/>
        <w:rPr>
          <w:rFonts w:ascii="Times New Roman" w:hAnsi="Times New Roman"/>
          <w:lang w:eastAsia="en-US"/>
        </w:rPr>
      </w:pPr>
    </w:p>
    <w:p w:rsidR="007A63BF" w:rsidP="002E0F39">
      <w:pPr>
        <w:pStyle w:val="Heading2"/>
        <w:bidi w:val="0"/>
        <w:ind w:hanging="3649"/>
      </w:pPr>
    </w:p>
    <w:p w:rsidR="007A63BF" w:rsidP="007A63BF">
      <w:pPr>
        <w:bidi w:val="0"/>
        <w:rPr>
          <w:rFonts w:ascii="Times New Roman" w:hAnsi="Times New Roman"/>
          <w:lang w:eastAsia="en-US"/>
        </w:rPr>
      </w:pPr>
    </w:p>
    <w:p w:rsidR="007A63BF" w:rsidRPr="007A63BF" w:rsidP="007A63BF">
      <w:pPr>
        <w:bidi w:val="0"/>
        <w:rPr>
          <w:rFonts w:ascii="Times New Roman" w:hAnsi="Times New Roman"/>
          <w:lang w:eastAsia="en-US"/>
        </w:rPr>
      </w:pPr>
    </w:p>
    <w:sectPr w:rsidSect="00E238CD">
      <w:pgSz w:w="11906" w:h="16838"/>
      <w:pgMar w:top="1417" w:right="1417" w:bottom="1417" w:left="1701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4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2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6536"/>
    <w:rsid w:val="000314C3"/>
    <w:rsid w:val="00033DB5"/>
    <w:rsid w:val="00042741"/>
    <w:rsid w:val="000427EA"/>
    <w:rsid w:val="0004473E"/>
    <w:rsid w:val="00052DC6"/>
    <w:rsid w:val="00054481"/>
    <w:rsid w:val="00080BDB"/>
    <w:rsid w:val="00080D43"/>
    <w:rsid w:val="00085F65"/>
    <w:rsid w:val="000A131F"/>
    <w:rsid w:val="000B02DF"/>
    <w:rsid w:val="000B4B0D"/>
    <w:rsid w:val="000C3896"/>
    <w:rsid w:val="000D11D5"/>
    <w:rsid w:val="000F4A21"/>
    <w:rsid w:val="0011659C"/>
    <w:rsid w:val="0012498D"/>
    <w:rsid w:val="001408B8"/>
    <w:rsid w:val="00145B73"/>
    <w:rsid w:val="0015407E"/>
    <w:rsid w:val="00157ABA"/>
    <w:rsid w:val="00180775"/>
    <w:rsid w:val="00195B23"/>
    <w:rsid w:val="001C042F"/>
    <w:rsid w:val="001C39B5"/>
    <w:rsid w:val="001C4A70"/>
    <w:rsid w:val="001D7465"/>
    <w:rsid w:val="001E06A2"/>
    <w:rsid w:val="001E4637"/>
    <w:rsid w:val="001E77B1"/>
    <w:rsid w:val="00216CBA"/>
    <w:rsid w:val="002209A7"/>
    <w:rsid w:val="0023079A"/>
    <w:rsid w:val="00230C36"/>
    <w:rsid w:val="00236746"/>
    <w:rsid w:val="00243157"/>
    <w:rsid w:val="00247FA3"/>
    <w:rsid w:val="00254914"/>
    <w:rsid w:val="0026026B"/>
    <w:rsid w:val="00261C0D"/>
    <w:rsid w:val="00280394"/>
    <w:rsid w:val="00293328"/>
    <w:rsid w:val="002B645D"/>
    <w:rsid w:val="002C3458"/>
    <w:rsid w:val="002C7346"/>
    <w:rsid w:val="002C7E7B"/>
    <w:rsid w:val="002E0F39"/>
    <w:rsid w:val="002E50F3"/>
    <w:rsid w:val="002F2CA6"/>
    <w:rsid w:val="00305B09"/>
    <w:rsid w:val="00316036"/>
    <w:rsid w:val="0032619A"/>
    <w:rsid w:val="00327CBF"/>
    <w:rsid w:val="00327EB9"/>
    <w:rsid w:val="00342B87"/>
    <w:rsid w:val="003443A9"/>
    <w:rsid w:val="0034502A"/>
    <w:rsid w:val="0034648D"/>
    <w:rsid w:val="003468D1"/>
    <w:rsid w:val="00357A46"/>
    <w:rsid w:val="0037481B"/>
    <w:rsid w:val="00386D14"/>
    <w:rsid w:val="00387EB0"/>
    <w:rsid w:val="003A2C7F"/>
    <w:rsid w:val="003A2CF6"/>
    <w:rsid w:val="003A4509"/>
    <w:rsid w:val="003B5025"/>
    <w:rsid w:val="003F3FB3"/>
    <w:rsid w:val="003F427D"/>
    <w:rsid w:val="003F7533"/>
    <w:rsid w:val="00401DB9"/>
    <w:rsid w:val="0040559F"/>
    <w:rsid w:val="004207DA"/>
    <w:rsid w:val="0042443B"/>
    <w:rsid w:val="00445986"/>
    <w:rsid w:val="0045309D"/>
    <w:rsid w:val="00453FB8"/>
    <w:rsid w:val="00475F91"/>
    <w:rsid w:val="00494410"/>
    <w:rsid w:val="004A0985"/>
    <w:rsid w:val="004A4006"/>
    <w:rsid w:val="004D304C"/>
    <w:rsid w:val="004E6ADD"/>
    <w:rsid w:val="00502405"/>
    <w:rsid w:val="0052255B"/>
    <w:rsid w:val="00531B76"/>
    <w:rsid w:val="00533E0E"/>
    <w:rsid w:val="0053517A"/>
    <w:rsid w:val="00541A50"/>
    <w:rsid w:val="0054326B"/>
    <w:rsid w:val="005800CC"/>
    <w:rsid w:val="00581C83"/>
    <w:rsid w:val="005865BB"/>
    <w:rsid w:val="005A094E"/>
    <w:rsid w:val="005D3A23"/>
    <w:rsid w:val="005F6D60"/>
    <w:rsid w:val="006014AD"/>
    <w:rsid w:val="00625598"/>
    <w:rsid w:val="00625A09"/>
    <w:rsid w:val="00633163"/>
    <w:rsid w:val="00635CF7"/>
    <w:rsid w:val="00636DE5"/>
    <w:rsid w:val="0064039C"/>
    <w:rsid w:val="006423F7"/>
    <w:rsid w:val="00645A31"/>
    <w:rsid w:val="00651E0D"/>
    <w:rsid w:val="00652C64"/>
    <w:rsid w:val="006622BA"/>
    <w:rsid w:val="006705D3"/>
    <w:rsid w:val="00670F8D"/>
    <w:rsid w:val="00674F37"/>
    <w:rsid w:val="006906F6"/>
    <w:rsid w:val="00691D31"/>
    <w:rsid w:val="006A3FC4"/>
    <w:rsid w:val="006B660E"/>
    <w:rsid w:val="006C02F7"/>
    <w:rsid w:val="006D08DF"/>
    <w:rsid w:val="006D121F"/>
    <w:rsid w:val="006D1A30"/>
    <w:rsid w:val="006D7488"/>
    <w:rsid w:val="006F18E5"/>
    <w:rsid w:val="007228D5"/>
    <w:rsid w:val="00737008"/>
    <w:rsid w:val="00741BD4"/>
    <w:rsid w:val="0075143C"/>
    <w:rsid w:val="00777C2B"/>
    <w:rsid w:val="00777E3C"/>
    <w:rsid w:val="00780216"/>
    <w:rsid w:val="0078617F"/>
    <w:rsid w:val="00796A9B"/>
    <w:rsid w:val="007A63BF"/>
    <w:rsid w:val="007B265B"/>
    <w:rsid w:val="007E16F5"/>
    <w:rsid w:val="007F0517"/>
    <w:rsid w:val="007F3316"/>
    <w:rsid w:val="00805D8C"/>
    <w:rsid w:val="008131EB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81487"/>
    <w:rsid w:val="00887C40"/>
    <w:rsid w:val="00892035"/>
    <w:rsid w:val="008A450D"/>
    <w:rsid w:val="008C2EB6"/>
    <w:rsid w:val="008D03F7"/>
    <w:rsid w:val="008D25E7"/>
    <w:rsid w:val="008D6220"/>
    <w:rsid w:val="008F2371"/>
    <w:rsid w:val="008F2FF0"/>
    <w:rsid w:val="009056DE"/>
    <w:rsid w:val="009137E8"/>
    <w:rsid w:val="009267E2"/>
    <w:rsid w:val="00930238"/>
    <w:rsid w:val="00937E90"/>
    <w:rsid w:val="009466CA"/>
    <w:rsid w:val="009707B1"/>
    <w:rsid w:val="00971F79"/>
    <w:rsid w:val="00984E01"/>
    <w:rsid w:val="009947FE"/>
    <w:rsid w:val="00994936"/>
    <w:rsid w:val="00995FEA"/>
    <w:rsid w:val="009C3A1D"/>
    <w:rsid w:val="00A033BC"/>
    <w:rsid w:val="00A12B56"/>
    <w:rsid w:val="00A2253A"/>
    <w:rsid w:val="00A321D5"/>
    <w:rsid w:val="00A325D1"/>
    <w:rsid w:val="00A4162C"/>
    <w:rsid w:val="00A432BB"/>
    <w:rsid w:val="00A439A2"/>
    <w:rsid w:val="00A65A35"/>
    <w:rsid w:val="00A735B2"/>
    <w:rsid w:val="00A8389A"/>
    <w:rsid w:val="00A94248"/>
    <w:rsid w:val="00A961FD"/>
    <w:rsid w:val="00A97450"/>
    <w:rsid w:val="00AA25F6"/>
    <w:rsid w:val="00AC4481"/>
    <w:rsid w:val="00AD570A"/>
    <w:rsid w:val="00AE50E4"/>
    <w:rsid w:val="00AE5D87"/>
    <w:rsid w:val="00AF3C7D"/>
    <w:rsid w:val="00AF4506"/>
    <w:rsid w:val="00B2007A"/>
    <w:rsid w:val="00B252E1"/>
    <w:rsid w:val="00B32E55"/>
    <w:rsid w:val="00B348A8"/>
    <w:rsid w:val="00B622A8"/>
    <w:rsid w:val="00B76C54"/>
    <w:rsid w:val="00B863B1"/>
    <w:rsid w:val="00B93401"/>
    <w:rsid w:val="00BA411C"/>
    <w:rsid w:val="00BA65A4"/>
    <w:rsid w:val="00BB39AB"/>
    <w:rsid w:val="00BE2A9D"/>
    <w:rsid w:val="00BE6BF3"/>
    <w:rsid w:val="00BF5636"/>
    <w:rsid w:val="00C10CE9"/>
    <w:rsid w:val="00C14623"/>
    <w:rsid w:val="00C160DD"/>
    <w:rsid w:val="00C21EEF"/>
    <w:rsid w:val="00C24126"/>
    <w:rsid w:val="00C34375"/>
    <w:rsid w:val="00C43093"/>
    <w:rsid w:val="00C53EE1"/>
    <w:rsid w:val="00C72040"/>
    <w:rsid w:val="00C80D37"/>
    <w:rsid w:val="00C84061"/>
    <w:rsid w:val="00C90DE9"/>
    <w:rsid w:val="00C97D6B"/>
    <w:rsid w:val="00CA06A5"/>
    <w:rsid w:val="00CA164F"/>
    <w:rsid w:val="00CA4FF2"/>
    <w:rsid w:val="00CD3BED"/>
    <w:rsid w:val="00CD738B"/>
    <w:rsid w:val="00CE06F8"/>
    <w:rsid w:val="00D132C4"/>
    <w:rsid w:val="00D14D38"/>
    <w:rsid w:val="00D259F2"/>
    <w:rsid w:val="00D346C5"/>
    <w:rsid w:val="00D35424"/>
    <w:rsid w:val="00D65F85"/>
    <w:rsid w:val="00D73B41"/>
    <w:rsid w:val="00D908DD"/>
    <w:rsid w:val="00DA12B9"/>
    <w:rsid w:val="00DA40E6"/>
    <w:rsid w:val="00DA5725"/>
    <w:rsid w:val="00DC4441"/>
    <w:rsid w:val="00DF59B6"/>
    <w:rsid w:val="00E04980"/>
    <w:rsid w:val="00E04F5E"/>
    <w:rsid w:val="00E14185"/>
    <w:rsid w:val="00E15826"/>
    <w:rsid w:val="00E22D3C"/>
    <w:rsid w:val="00E2388B"/>
    <w:rsid w:val="00E238CD"/>
    <w:rsid w:val="00E40961"/>
    <w:rsid w:val="00E44935"/>
    <w:rsid w:val="00E4618A"/>
    <w:rsid w:val="00E5361E"/>
    <w:rsid w:val="00E74566"/>
    <w:rsid w:val="00E774D0"/>
    <w:rsid w:val="00EA0671"/>
    <w:rsid w:val="00EA330F"/>
    <w:rsid w:val="00EB66F4"/>
    <w:rsid w:val="00EC7858"/>
    <w:rsid w:val="00EE34E2"/>
    <w:rsid w:val="00EE6E97"/>
    <w:rsid w:val="00EF3675"/>
    <w:rsid w:val="00EF5242"/>
    <w:rsid w:val="00F06FF5"/>
    <w:rsid w:val="00F143DE"/>
    <w:rsid w:val="00F21EE5"/>
    <w:rsid w:val="00F35942"/>
    <w:rsid w:val="00F54451"/>
    <w:rsid w:val="00F6356F"/>
    <w:rsid w:val="00F80887"/>
    <w:rsid w:val="00FC2785"/>
    <w:rsid w:val="00FC4DC4"/>
    <w:rsid w:val="00FD01F4"/>
    <w:rsid w:val="00FD1F5F"/>
    <w:rsid w:val="00FE779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8E1A6-0822-4922-BAFF-7426A7EC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236</TotalTime>
  <Pages>2</Pages>
  <Words>409</Words>
  <Characters>2332</Characters>
  <Application>Microsoft Office Word</Application>
  <DocSecurity>0</DocSecurity>
  <Lines>0</Lines>
  <Paragraphs>0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183</cp:revision>
  <cp:lastPrinted>2016-09-30T14:53:00Z</cp:lastPrinted>
  <dcterms:created xsi:type="dcterms:W3CDTF">2013-05-23T10:57:00Z</dcterms:created>
  <dcterms:modified xsi:type="dcterms:W3CDTF">2016-10-05T08:53:00Z</dcterms:modified>
</cp:coreProperties>
</file>