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F150D">
        <w:rPr>
          <w:sz w:val="22"/>
          <w:szCs w:val="22"/>
        </w:rPr>
        <w:t>1758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F150D">
        <w:t>284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F150D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F150D">
        <w:rPr>
          <w:rFonts w:cs="Arial"/>
          <w:szCs w:val="22"/>
        </w:rPr>
        <w:t>Petra OSUSKÉHO, Ondreja DOSTÁLA, Alojza BARÁNIKA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DF150D">
        <w:rPr>
          <w:rFonts w:cs="Arial"/>
          <w:szCs w:val="22"/>
        </w:rPr>
        <w:t>zrušuje zákon č. 140/2014 Z. z. o nadobúdaní vlastníctva poľnohospodárskeho pozemku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F150D">
        <w:rPr>
          <w:rFonts w:cs="Arial"/>
          <w:szCs w:val="22"/>
        </w:rPr>
        <w:t>281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F150D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94D66">
        <w:rPr>
          <w:rFonts w:ascii="Arial" w:hAnsi="Arial" w:cs="Arial"/>
          <w:sz w:val="22"/>
          <w:szCs w:val="22"/>
        </w:rPr>
        <w:t xml:space="preserve"> a</w:t>
      </w:r>
    </w:p>
    <w:p w:rsidR="00594D6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94D6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94D66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94D6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94D66"/>
    <w:rsid w:val="005F3F76"/>
    <w:rsid w:val="00650056"/>
    <w:rsid w:val="00671C99"/>
    <w:rsid w:val="0069489D"/>
    <w:rsid w:val="006E6102"/>
    <w:rsid w:val="00720D4C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40E0"/>
    <w:rsid w:val="00D5482F"/>
    <w:rsid w:val="00D952E1"/>
    <w:rsid w:val="00DA0846"/>
    <w:rsid w:val="00DC6113"/>
    <w:rsid w:val="00DF150D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2016-09-26T15:20:00Z</cp:lastPrinted>
  <dcterms:created xsi:type="dcterms:W3CDTF">2016-09-27T14:21:00Z</dcterms:created>
  <dcterms:modified xsi:type="dcterms:W3CDTF">2016-09-27T14:21:00Z</dcterms:modified>
</cp:coreProperties>
</file>