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83032">
        <w:rPr>
          <w:sz w:val="22"/>
          <w:szCs w:val="22"/>
        </w:rPr>
        <w:t>1633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83032">
        <w:t>262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83032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283032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283032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283032">
        <w:rPr>
          <w:rFonts w:cs="Arial"/>
          <w:szCs w:val="22"/>
        </w:rPr>
        <w:t>Veroniky REMIŠOVEJ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83032">
        <w:rPr>
          <w:rFonts w:cs="Arial"/>
          <w:szCs w:val="22"/>
        </w:rPr>
        <w:t>zákon č. 211/2000 Z. z. o slobodnom prístupe k informáciám a o zmene a doplnení niektorých zákonov (zákon o slobode informácií)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83032">
        <w:rPr>
          <w:rFonts w:cs="Arial"/>
          <w:szCs w:val="22"/>
        </w:rPr>
        <w:t>238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83032">
        <w:rPr>
          <w:rFonts w:cs="Arial"/>
          <w:szCs w:val="22"/>
        </w:rPr>
        <w:t>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8303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28303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28303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83032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283032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83032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2700C"/>
    <w:rsid w:val="00BE56B2"/>
    <w:rsid w:val="00C11306"/>
    <w:rsid w:val="00C649B2"/>
    <w:rsid w:val="00C87421"/>
    <w:rsid w:val="00C90136"/>
    <w:rsid w:val="00D10273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2016-09-26T09:06:00Z</cp:lastPrinted>
  <dcterms:created xsi:type="dcterms:W3CDTF">2016-09-27T14:16:00Z</dcterms:created>
  <dcterms:modified xsi:type="dcterms:W3CDTF">2016-09-27T14:16:00Z</dcterms:modified>
</cp:coreProperties>
</file>