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972AA">
        <w:rPr>
          <w:sz w:val="22"/>
          <w:szCs w:val="22"/>
        </w:rPr>
        <w:t>1738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972AA">
        <w:t>261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972AA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972AA">
        <w:rPr>
          <w:rFonts w:cs="Arial"/>
          <w:noProof/>
          <w:sz w:val="22"/>
          <w:lang w:val="sk-SK"/>
        </w:rPr>
        <w:t>ktorým sa mení a dopĺňa zákon č. 595/2003 Z. z. o dani z príjmov v znení neskor</w:t>
      </w:r>
      <w:r w:rsidR="00225650">
        <w:rPr>
          <w:rFonts w:cs="Arial"/>
          <w:noProof/>
          <w:sz w:val="22"/>
          <w:lang w:val="sk-SK"/>
        </w:rPr>
        <w:t>š</w:t>
      </w:r>
      <w:r w:rsidR="008972AA">
        <w:rPr>
          <w:rFonts w:cs="Arial"/>
          <w:noProof/>
          <w:sz w:val="22"/>
          <w:lang w:val="sk-SK"/>
        </w:rPr>
        <w:t>ích predpisov a ktorým sa mení a dopĺňa zákon č. 580/2004 Z. z. o zdravotnom poistení a o zmene a doplnení zákona č. 95/2002 Z. z. o poisťovníctve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972AA">
        <w:rPr>
          <w:rFonts w:cs="Arial"/>
          <w:sz w:val="22"/>
          <w:lang w:val="sk-SK"/>
        </w:rPr>
        <w:t>258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972AA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8972AA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972AA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972AA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25650"/>
    <w:rsid w:val="00294C70"/>
    <w:rsid w:val="00321530"/>
    <w:rsid w:val="00324863"/>
    <w:rsid w:val="003259C0"/>
    <w:rsid w:val="00364139"/>
    <w:rsid w:val="003870D6"/>
    <w:rsid w:val="00394735"/>
    <w:rsid w:val="003B5314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972AA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B3D9D"/>
    <w:rsid w:val="00DC303B"/>
    <w:rsid w:val="00DC33E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972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972A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195</Words>
  <Characters>1112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2016-09-26T09:51:00Z</cp:lastPrinted>
  <dcterms:created xsi:type="dcterms:W3CDTF">2016-09-27T14:16:00Z</dcterms:created>
  <dcterms:modified xsi:type="dcterms:W3CDTF">2016-09-27T14:16:00Z</dcterms:modified>
</cp:coreProperties>
</file>