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7A7" w:rsidRPr="008A618B" w:rsidP="007C77A7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8A618B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A618B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A618B">
        <w:rPr>
          <w:rFonts w:ascii="Book Antiqua" w:hAnsi="Book Antiqua"/>
          <w:spacing w:val="30"/>
          <w:sz w:val="22"/>
          <w:szCs w:val="22"/>
        </w:rPr>
        <w:t>Návrh</w:t>
      </w: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A618B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8A618B">
        <w:rPr>
          <w:rFonts w:ascii="Book Antiqua" w:hAnsi="Book Antiqua"/>
          <w:sz w:val="22"/>
          <w:szCs w:val="22"/>
        </w:rPr>
        <w:t>z ... 2016,</w:t>
      </w:r>
    </w:p>
    <w:p w:rsidR="007C77A7" w:rsidRPr="008A618B" w:rsidP="007C77A7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A618B">
        <w:rPr>
          <w:rFonts w:ascii="Book Antiqua" w:hAnsi="Book Antiqua"/>
          <w:b/>
          <w:sz w:val="22"/>
          <w:szCs w:val="22"/>
        </w:rPr>
        <w:t xml:space="preserve">ktorým sa mení a dopĺňa </w:t>
      </w:r>
      <w:r w:rsidRPr="008A618B">
        <w:rPr>
          <w:rFonts w:ascii="Book Antiqua" w:hAnsi="Book Antiqua"/>
          <w:b/>
          <w:bCs/>
          <w:sz w:val="22"/>
          <w:szCs w:val="22"/>
        </w:rPr>
        <w:t>zákon č. 447/2008 Z. z. o peňažných príspevkoch na kompenzáciu ťažkého zdravotného postihnutia a o zmene a doplnení niektorých zákonov v znení neskorších predpisov</w:t>
      </w:r>
    </w:p>
    <w:p w:rsidR="007C77A7" w:rsidRPr="008A618B" w:rsidP="007C77A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7C77A7" w:rsidRPr="008A618B" w:rsidP="007C77A7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A618B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C77A7" w:rsidRPr="008A618B" w:rsidP="007C77A7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A618B">
        <w:rPr>
          <w:rFonts w:ascii="Book Antiqua" w:hAnsi="Book Antiqua"/>
          <w:b/>
          <w:bCs/>
          <w:sz w:val="22"/>
          <w:szCs w:val="22"/>
        </w:rPr>
        <w:t>Čl. I</w:t>
      </w:r>
    </w:p>
    <w:p w:rsidR="00E179D0" w:rsidRPr="008A618B" w:rsidP="00C464B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A618B" w:rsidR="007C77A7">
        <w:rPr>
          <w:rFonts w:ascii="Book Antiqua" w:hAnsi="Book Antiqua"/>
          <w:sz w:val="22"/>
          <w:szCs w:val="22"/>
        </w:rPr>
        <w:t>Zákon č. 447/2008 Z. z. o peňažných príspevkoch na kompenzáciu ťažkého zdravotného postihnutia a o zmene a doplnení niektorých zákonov v znení zákona</w:t>
      </w:r>
      <w:r w:rsidRPr="008A618B" w:rsidR="00C464B0">
        <w:rPr>
          <w:rFonts w:ascii="Book Antiqua" w:hAnsi="Book Antiqua"/>
          <w:sz w:val="22"/>
          <w:szCs w:val="22"/>
        </w:rPr>
        <w:t xml:space="preserve"> </w:t>
      </w:r>
      <w:r w:rsidR="008A618B">
        <w:rPr>
          <w:rFonts w:ascii="Book Antiqua" w:hAnsi="Book Antiqua"/>
          <w:sz w:val="22"/>
          <w:szCs w:val="22"/>
        </w:rPr>
        <w:t xml:space="preserve">               </w:t>
      </w:r>
      <w:r w:rsidRPr="008A618B" w:rsidR="007C77A7">
        <w:rPr>
          <w:rFonts w:ascii="Book Antiqua" w:hAnsi="Book Antiqua"/>
          <w:sz w:val="22"/>
          <w:szCs w:val="22"/>
        </w:rPr>
        <w:t xml:space="preserve">č. 551/2010 Z. z., zákona č. 180/2011 Z. z., zákona č. 468/2011 Z. z., zákona č. 136/2013 Z. z., </w:t>
      </w:r>
      <w:r w:rsidRPr="008A618B" w:rsidR="007C77A7">
        <w:rPr>
          <w:rFonts w:ascii="Book Antiqua" w:hAnsi="Book Antiqua"/>
          <w:sz w:val="22"/>
          <w:szCs w:val="22"/>
          <w:lang w:eastAsia="en-US"/>
        </w:rPr>
        <w:t>zákona č. 219/2014 Z. z., zákona č. 263/2014 Z. z., zákona č. 375/2014 Z. z., zákona</w:t>
      </w:r>
      <w:r w:rsidRPr="008A618B" w:rsidR="00C464B0">
        <w:rPr>
          <w:rFonts w:ascii="Book Antiqua" w:hAnsi="Book Antiqua"/>
          <w:sz w:val="22"/>
          <w:szCs w:val="22"/>
          <w:lang w:eastAsia="en-US"/>
        </w:rPr>
        <w:t xml:space="preserve"> </w:t>
      </w:r>
      <w:r w:rsidR="008A618B">
        <w:rPr>
          <w:rFonts w:ascii="Book Antiqua" w:hAnsi="Book Antiqua"/>
          <w:sz w:val="22"/>
          <w:szCs w:val="22"/>
          <w:lang w:eastAsia="en-US"/>
        </w:rPr>
        <w:t xml:space="preserve">               </w:t>
      </w:r>
      <w:bookmarkStart w:id="0" w:name="_GoBack"/>
      <w:bookmarkEnd w:id="0"/>
      <w:r w:rsidRPr="008A618B" w:rsidR="007C77A7">
        <w:rPr>
          <w:rFonts w:ascii="Book Antiqua" w:hAnsi="Book Antiqua"/>
          <w:sz w:val="22"/>
          <w:szCs w:val="22"/>
          <w:lang w:eastAsia="en-US"/>
        </w:rPr>
        <w:t xml:space="preserve">č. 353/2015 Z. z., zákona č. 378/2015 Z. z. a zákona č. 125/2016 Z. z. </w:t>
      </w:r>
      <w:r w:rsidRPr="008A618B" w:rsidR="007C77A7">
        <w:rPr>
          <w:rFonts w:ascii="Book Antiqua" w:hAnsi="Book Antiqua"/>
          <w:sz w:val="22"/>
          <w:szCs w:val="22"/>
        </w:rPr>
        <w:t>sa mení a dopĺňa takto:</w:t>
      </w:r>
    </w:p>
    <w:p w:rsidR="003A4634" w:rsidRPr="008A618B" w:rsidP="003A4634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A618B">
        <w:rPr>
          <w:rFonts w:ascii="Book Antiqua" w:hAnsi="Book Antiqua"/>
          <w:bCs/>
          <w:sz w:val="22"/>
          <w:szCs w:val="22"/>
        </w:rPr>
        <w:t xml:space="preserve">V § 18 ods. 3 písmeno p) znie:  </w:t>
      </w:r>
    </w:p>
    <w:p w:rsidR="008A618B" w:rsidRPr="008A618B" w:rsidP="008A618B">
      <w:pPr>
        <w:pStyle w:val="ListParagraph"/>
        <w:bidi w:val="0"/>
        <w:spacing w:before="120" w:line="276" w:lineRule="auto"/>
        <w:ind w:left="1068"/>
        <w:jc w:val="both"/>
        <w:rPr>
          <w:rFonts w:ascii="Book Antiqua" w:hAnsi="Book Antiqua"/>
          <w:bCs/>
          <w:sz w:val="22"/>
          <w:szCs w:val="22"/>
        </w:rPr>
      </w:pPr>
      <w:r w:rsidRPr="008A618B" w:rsidR="003A4634">
        <w:rPr>
          <w:rFonts w:ascii="Book Antiqua" w:hAnsi="Book Antiqua"/>
          <w:bCs/>
          <w:sz w:val="22"/>
          <w:szCs w:val="22"/>
        </w:rPr>
        <w:t xml:space="preserve">„p) podpora alebo príspevok vrátane nepeňažného plnenia poskytnutý osobe s ťažkým zdravotným postihnutím inou fyzickou osobou alebo právnickou osobou, najmä nadáciou, občianskym združením, neziskovou organizáciou alebo neinvestičným fondom, na </w:t>
      </w:r>
      <w:r w:rsidRPr="008A618B" w:rsidR="003A4634">
        <w:rPr>
          <w:rFonts w:ascii="Book Antiqua" w:hAnsi="Book Antiqua" w:cs="Helvetica"/>
          <w:sz w:val="22"/>
          <w:szCs w:val="22"/>
        </w:rPr>
        <w:t>zmiernenie alebo prekonanie zdravotného dôsledku alebo sociálneho dôsledku ťažkého zdravotného postihnutia</w:t>
      </w:r>
      <w:r>
        <w:rPr>
          <w:rFonts w:ascii="Book Antiqua" w:hAnsi="Book Antiqua"/>
          <w:bCs/>
          <w:sz w:val="22"/>
          <w:szCs w:val="22"/>
        </w:rPr>
        <w:t>,“.</w:t>
      </w:r>
    </w:p>
    <w:p w:rsidR="003A4634" w:rsidRPr="008A618B" w:rsidP="003A4634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A618B">
        <w:rPr>
          <w:rFonts w:ascii="Book Antiqua" w:hAnsi="Book Antiqua"/>
          <w:sz w:val="22"/>
          <w:szCs w:val="22"/>
        </w:rPr>
        <w:t>Za § 67c sa vkladá § 67d, ktorý vrátane nadpisu znie:</w:t>
      </w:r>
    </w:p>
    <w:p w:rsidR="003A4634" w:rsidRPr="008A618B" w:rsidP="003A4634">
      <w:pPr>
        <w:pStyle w:val="ListParagraph"/>
        <w:bidi w:val="0"/>
        <w:spacing w:before="120" w:line="276" w:lineRule="auto"/>
        <w:ind w:left="1068"/>
        <w:jc w:val="center"/>
        <w:rPr>
          <w:rFonts w:ascii="Book Antiqua" w:hAnsi="Book Antiqua"/>
          <w:b/>
          <w:sz w:val="22"/>
          <w:szCs w:val="22"/>
        </w:rPr>
      </w:pPr>
      <w:r w:rsidRPr="008A618B">
        <w:rPr>
          <w:rFonts w:ascii="Book Antiqua" w:hAnsi="Book Antiqua"/>
          <w:sz w:val="22"/>
          <w:szCs w:val="22"/>
        </w:rPr>
        <w:t>„</w:t>
      </w:r>
      <w:r w:rsidRPr="008A618B">
        <w:rPr>
          <w:rFonts w:ascii="Book Antiqua" w:hAnsi="Book Antiqua"/>
          <w:b/>
          <w:sz w:val="22"/>
          <w:szCs w:val="22"/>
        </w:rPr>
        <w:t>§ 67d</w:t>
      </w:r>
    </w:p>
    <w:p w:rsidR="003A4634" w:rsidRPr="008A618B" w:rsidP="003A4634">
      <w:pPr>
        <w:pStyle w:val="ListParagraph"/>
        <w:bidi w:val="0"/>
        <w:spacing w:before="120" w:line="276" w:lineRule="auto"/>
        <w:ind w:left="1068"/>
        <w:jc w:val="center"/>
        <w:rPr>
          <w:rFonts w:ascii="Book Antiqua" w:hAnsi="Book Antiqua"/>
          <w:b/>
          <w:sz w:val="22"/>
          <w:szCs w:val="22"/>
        </w:rPr>
      </w:pPr>
      <w:r w:rsidRPr="008A618B">
        <w:rPr>
          <w:rFonts w:ascii="Book Antiqua" w:hAnsi="Book Antiqua"/>
          <w:b/>
          <w:sz w:val="22"/>
          <w:szCs w:val="22"/>
        </w:rPr>
        <w:t xml:space="preserve">Prechodné ustanovenie účinné od 1. </w:t>
      </w:r>
      <w:r w:rsidRPr="008A618B" w:rsidR="005138EE">
        <w:rPr>
          <w:rFonts w:ascii="Book Antiqua" w:hAnsi="Book Antiqua"/>
          <w:b/>
          <w:sz w:val="22"/>
          <w:szCs w:val="22"/>
        </w:rPr>
        <w:t>febru</w:t>
      </w:r>
      <w:r w:rsidRPr="008A618B">
        <w:rPr>
          <w:rFonts w:ascii="Book Antiqua" w:hAnsi="Book Antiqua"/>
          <w:b/>
          <w:sz w:val="22"/>
          <w:szCs w:val="22"/>
        </w:rPr>
        <w:t>ára 2017</w:t>
      </w:r>
    </w:p>
    <w:p w:rsidR="003A4634" w:rsidRPr="008A618B" w:rsidP="003A4634">
      <w:pPr>
        <w:pStyle w:val="ListParagraph"/>
        <w:bidi w:val="0"/>
        <w:spacing w:before="120" w:line="276" w:lineRule="auto"/>
        <w:ind w:left="1068"/>
        <w:jc w:val="both"/>
        <w:rPr>
          <w:rFonts w:ascii="Book Antiqua" w:hAnsi="Book Antiqua"/>
          <w:sz w:val="22"/>
          <w:szCs w:val="22"/>
        </w:rPr>
      </w:pPr>
      <w:r w:rsidRPr="008A618B">
        <w:rPr>
          <w:rFonts w:ascii="Book Antiqua" w:hAnsi="Book Antiqua" w:cs="Helvetica"/>
          <w:sz w:val="22"/>
          <w:szCs w:val="22"/>
        </w:rPr>
        <w:t xml:space="preserve">Posúdenie príjmu zdravotne ťažko postihnutej osoby na účely poskytovania peňažných príspevkov na kompenzáciu, ktoré bolo začaté </w:t>
      </w:r>
      <w:r w:rsidRPr="008A618B" w:rsidR="005138EE">
        <w:rPr>
          <w:rFonts w:ascii="Book Antiqua" w:hAnsi="Book Antiqua" w:cs="Helvetica"/>
          <w:sz w:val="22"/>
          <w:szCs w:val="22"/>
        </w:rPr>
        <w:t>do 31. januára 2017</w:t>
      </w:r>
      <w:r w:rsidRPr="008A618B">
        <w:rPr>
          <w:rFonts w:ascii="Book Antiqua" w:hAnsi="Book Antiqua" w:cs="Helvetica"/>
          <w:sz w:val="22"/>
          <w:szCs w:val="22"/>
        </w:rPr>
        <w:t xml:space="preserve">, a ktoré sa právoplatne neukončilo do 31. </w:t>
      </w:r>
      <w:r w:rsidRPr="008A618B" w:rsidR="005138EE">
        <w:rPr>
          <w:rFonts w:ascii="Book Antiqua" w:hAnsi="Book Antiqua" w:cs="Helvetica"/>
          <w:sz w:val="22"/>
          <w:szCs w:val="22"/>
        </w:rPr>
        <w:t>januára 2017</w:t>
      </w:r>
      <w:r w:rsidRPr="008A618B">
        <w:rPr>
          <w:rFonts w:ascii="Book Antiqua" w:hAnsi="Book Antiqua" w:cs="Helvetica"/>
          <w:sz w:val="22"/>
          <w:szCs w:val="22"/>
        </w:rPr>
        <w:t xml:space="preserve">, sa posúdi podľa zákona </w:t>
      </w:r>
      <w:r w:rsidRPr="008A618B" w:rsidR="005138EE">
        <w:rPr>
          <w:rFonts w:ascii="Book Antiqua" w:hAnsi="Book Antiqua" w:cs="Helvetica"/>
          <w:sz w:val="22"/>
          <w:szCs w:val="22"/>
        </w:rPr>
        <w:t>účinného do 31. januára 2017</w:t>
      </w:r>
      <w:r w:rsidRPr="008A618B">
        <w:rPr>
          <w:rFonts w:ascii="Book Antiqua" w:hAnsi="Book Antiqua"/>
          <w:sz w:val="22"/>
          <w:szCs w:val="22"/>
        </w:rPr>
        <w:t xml:space="preserve">.“. </w:t>
      </w:r>
    </w:p>
    <w:p w:rsidR="007C77A7" w:rsidRPr="008A618B" w:rsidP="007C77A7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8A618B">
        <w:rPr>
          <w:rFonts w:ascii="Book Antiqua" w:hAnsi="Book Antiqua"/>
          <w:b/>
          <w:sz w:val="22"/>
          <w:szCs w:val="22"/>
        </w:rPr>
        <w:t>Čl. II</w:t>
      </w:r>
    </w:p>
    <w:p w:rsidR="007C77A7" w:rsidRPr="008A618B" w:rsidP="007C77A7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8A618B">
        <w:rPr>
          <w:rFonts w:ascii="Book Antiqua" w:hAnsi="Book Antiqua"/>
          <w:sz w:val="22"/>
          <w:szCs w:val="22"/>
        </w:rPr>
        <w:t>Tento zá</w:t>
      </w:r>
      <w:r w:rsidRPr="008A618B" w:rsidR="00C464B0">
        <w:rPr>
          <w:rFonts w:ascii="Book Antiqua" w:hAnsi="Book Antiqua"/>
          <w:sz w:val="22"/>
          <w:szCs w:val="22"/>
        </w:rPr>
        <w:t>kon nadobúda účinnosť 1. februára</w:t>
      </w:r>
      <w:r w:rsidRPr="008A618B">
        <w:rPr>
          <w:rFonts w:ascii="Book Antiqua" w:hAnsi="Book Antiqua"/>
          <w:sz w:val="22"/>
          <w:szCs w:val="22"/>
        </w:rPr>
        <w:t xml:space="preserve"> 2017.</w:t>
      </w: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1F30"/>
    <w:multiLevelType w:val="hybridMultilevel"/>
    <w:tmpl w:val="E7CC30C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C77A7"/>
    <w:rsid w:val="00303E9C"/>
    <w:rsid w:val="003A4634"/>
    <w:rsid w:val="005138EE"/>
    <w:rsid w:val="005D41CC"/>
    <w:rsid w:val="00636381"/>
    <w:rsid w:val="006938FB"/>
    <w:rsid w:val="006E0D07"/>
    <w:rsid w:val="007205AB"/>
    <w:rsid w:val="007B348E"/>
    <w:rsid w:val="007C77A7"/>
    <w:rsid w:val="00892F07"/>
    <w:rsid w:val="008A618B"/>
    <w:rsid w:val="008D7496"/>
    <w:rsid w:val="00903444"/>
    <w:rsid w:val="009739A5"/>
    <w:rsid w:val="0099531E"/>
    <w:rsid w:val="00C464B0"/>
    <w:rsid w:val="00C71912"/>
    <w:rsid w:val="00D04226"/>
    <w:rsid w:val="00E179D0"/>
    <w:rsid w:val="00E614B4"/>
    <w:rsid w:val="00E64508"/>
    <w:rsid w:val="00E92B81"/>
    <w:rsid w:val="00EE4AD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A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9D0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241</Words>
  <Characters>1375</Characters>
  <Application>Microsoft Office Word</Application>
  <DocSecurity>0</DocSecurity>
  <Lines>0</Lines>
  <Paragraphs>0</Paragraphs>
  <ScaleCrop>false</ScaleCrop>
  <Company>Kancelaria NR SR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2</cp:revision>
  <dcterms:created xsi:type="dcterms:W3CDTF">2016-09-23T11:21:00Z</dcterms:created>
  <dcterms:modified xsi:type="dcterms:W3CDTF">2016-09-23T11:21:00Z</dcterms:modified>
</cp:coreProperties>
</file>