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4217DD">
            <w:pPr>
              <w:bidi w:val="0"/>
              <w:spacing w:line="240" w:lineRule="auto"/>
              <w:jc w:val="left"/>
              <w:rPr>
                <w:rFonts w:ascii="Times New Roman" w:hAnsi="Times New Roman"/>
                <w:b/>
                <w:bCs/>
                <w:sz w:val="32"/>
                <w:szCs w:val="32"/>
              </w:rPr>
            </w:pPr>
            <w:r w:rsidRPr="00B1784E">
              <w:rPr>
                <w:rFonts w:ascii="Times New Roman" w:hAnsi="Times New Roman"/>
                <w:b/>
                <w:bCs/>
                <w:sz w:val="32"/>
                <w:szCs w:val="32"/>
              </w:rPr>
              <w:t xml:space="preserve">Analýza </w:t>
            </w:r>
            <w:r w:rsidRPr="00964DDF" w:rsidR="00964DDF">
              <w:rPr>
                <w:rFonts w:ascii="Times New Roman" w:hAnsi="Times New Roman"/>
                <w:b/>
                <w:bCs/>
                <w:sz w:val="32"/>
                <w:szCs w:val="32"/>
              </w:rPr>
              <w:t>vplyvov na služby verejnej správy pre občana</w:t>
            </w:r>
          </w:p>
          <w:p w:rsidR="00337789" w:rsidRPr="005C4B9C" w:rsidP="004217DD">
            <w:pPr>
              <w:bidi w:val="0"/>
              <w:spacing w:line="240" w:lineRule="auto"/>
              <w:jc w:val="left"/>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AB307C" w:rsidP="004217DD">
            <w:pPr>
              <w:bidi w:val="0"/>
              <w:spacing w:line="240" w:lineRule="auto"/>
              <w:jc w:val="left"/>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i/>
              </w:rPr>
            </w:pPr>
            <w:r w:rsidRPr="004217DD">
              <w:rPr>
                <w:rFonts w:ascii="Times New Roman" w:hAnsi="Times New Roman"/>
                <w:b/>
              </w:rPr>
              <w:t>7.1.1 Predpokladá predložený návrh zmenu existujúcej služby verejnej správy alebo vytvorenie novej služby?</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i/>
              </w:rPr>
            </w:pPr>
            <w:r w:rsidRPr="004217DD">
              <w:rPr>
                <w:rFonts w:ascii="Times New Roman" w:hAnsi="Times New Roman"/>
                <w:i/>
              </w:rPr>
              <w:t>Zmena existujúcej služby (konkretizujte a popíšte)</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F13DC2" w:rsidP="00F13DC2">
            <w:pPr>
              <w:bidi w:val="0"/>
              <w:spacing w:after="120"/>
              <w:rPr>
                <w:rFonts w:ascii="Times New Roman" w:hAnsi="Times New Roman"/>
              </w:rPr>
            </w:pPr>
            <w:r w:rsidRPr="004217DD" w:rsidR="00224BCA">
              <w:rPr>
                <w:rFonts w:ascii="Times New Roman" w:hAnsi="Times New Roman"/>
              </w:rPr>
              <w:t>Stanovenie viacerých termínov na podávanie žiadostí o pôžičku pre pedagógov reflektuje požiadavku pedagógov umožniť podávanie žiadostí o pôžičku priebežne počas celého roka. Tým sa pedagógom umožňuje žiadať o pôžičku v čase, keď finančné prostriedky reálne potrebujú, skracuje sa doba posudzovania doručených žiadostí o pôžičku a znižuje sa zaťaženie pedagógov spoje</w:t>
            </w:r>
            <w:r>
              <w:rPr>
                <w:rFonts w:ascii="Times New Roman" w:hAnsi="Times New Roman"/>
              </w:rPr>
              <w:t>né so začiatkom školského roka.</w:t>
            </w:r>
          </w:p>
          <w:p w:rsidR="00F13DC2" w:rsidP="00F13DC2">
            <w:pPr>
              <w:bidi w:val="0"/>
              <w:spacing w:after="120"/>
              <w:rPr>
                <w:rFonts w:ascii="Times New Roman" w:hAnsi="Times New Roman"/>
              </w:rPr>
            </w:pPr>
            <w:r>
              <w:rPr>
                <w:rFonts w:ascii="Times New Roman" w:hAnsi="Times New Roman"/>
              </w:rPr>
              <w:t>Obdobne sa umožňuje podávať študentom žiadosti o pôžičky v dvoch termínoch, čím sa v praxi dosiahne, že pôžičky budú vďaka skoršiemu schváleniu vyplácané v skoršom termíne a pôžičky budú môcť byť použité na úhradu školného.</w:t>
            </w:r>
          </w:p>
          <w:p w:rsidR="00224BCA" w:rsidRPr="004217DD" w:rsidP="00F13DC2">
            <w:pPr>
              <w:bidi w:val="0"/>
              <w:spacing w:after="120"/>
              <w:rPr>
                <w:rFonts w:ascii="Times New Roman" w:hAnsi="Times New Roman"/>
              </w:rPr>
            </w:pPr>
            <w:r w:rsidRPr="004217DD">
              <w:rPr>
                <w:rFonts w:ascii="Times New Roman" w:hAnsi="Times New Roman"/>
              </w:rPr>
              <w:t>Taktiež sa znižuje aj administratívne zaťaženie zamestnancov fondu vo vzťahu k nárazovému spracovávaniu veľkého počtu žiadostí o pôžičku.</w:t>
            </w:r>
            <w:r w:rsidRPr="004217DD" w:rsidR="00156238">
              <w:rPr>
                <w:rFonts w:ascii="Times New Roman" w:hAnsi="Times New Roman"/>
              </w:rPr>
              <w:t xml:space="preserve"> </w:t>
            </w:r>
            <w:r w:rsidRPr="004217DD">
              <w:rPr>
                <w:rFonts w:ascii="Times New Roman" w:hAnsi="Times New Roman"/>
              </w:rPr>
              <w:t>Dĺžky lehôt spojené s uzavretím zmluvy o pôžičke sa prispôsobujú aplikačnej praxi a zavedeniu viacerých termínov na podanie žiadostí o pôžičku.</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rPr>
            </w:pPr>
            <w:r w:rsidRPr="004217DD">
              <w:rPr>
                <w:rFonts w:ascii="Times New Roman" w:hAnsi="Times New Roman"/>
                <w:i/>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AC24E6">
              <w:rPr>
                <w:rFonts w:ascii="Times New Roman" w:hAnsi="Times New Roman"/>
              </w:rPr>
              <w:t>Návrh nezavádza novú službu.</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rPr>
            </w:pPr>
            <w:r w:rsidRPr="004217DD">
              <w:rPr>
                <w:rFonts w:ascii="Times New Roman" w:hAnsi="Times New Roman"/>
                <w:i/>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AC24E6">
              <w:rPr>
                <w:rFonts w:ascii="Times New Roman" w:hAnsi="Times New Roman"/>
              </w:rPr>
              <w:t>Poskytovanie pôžičiek</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i/>
              </w:rPr>
            </w:pPr>
            <w:r w:rsidRPr="004217DD">
              <w:rPr>
                <w:rFonts w:ascii="Times New Roman" w:hAnsi="Times New Roman"/>
                <w:i/>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widowControl/>
              <w:bidi w:val="0"/>
              <w:adjustRightInd/>
              <w:spacing w:line="240" w:lineRule="auto"/>
              <w:jc w:val="left"/>
              <w:textAlignment w:val="auto"/>
              <w:rPr>
                <w:rFonts w:ascii="Times New Roman" w:hAnsi="Times New Roman"/>
                <w:b/>
              </w:rPr>
            </w:pPr>
            <w:r w:rsidRPr="004217DD" w:rsidR="00966E61">
              <w:rPr>
                <w:rFonts w:ascii="Times New Roman" w:hAnsi="Times New Roman"/>
              </w:rPr>
              <w:t xml:space="preserve">Zákon </w:t>
            </w:r>
            <w:r w:rsidRPr="004217DD" w:rsidR="00AC24E6">
              <w:rPr>
                <w:rFonts w:ascii="Times New Roman" w:hAnsi="Times New Roman"/>
              </w:rPr>
              <w:t xml:space="preserve">č. </w:t>
            </w:r>
            <w:r w:rsidRPr="004217DD" w:rsidR="00966E61">
              <w:rPr>
                <w:rFonts w:ascii="Times New Roman" w:hAnsi="Times New Roman"/>
              </w:rPr>
              <w:t>396/2012 Z. z. o Fonde na podporu vzdelávania</w:t>
            </w:r>
            <w:r w:rsidRPr="004217DD" w:rsidR="00AC24E6">
              <w:rPr>
                <w:rFonts w:ascii="Times New Roman" w:hAnsi="Times New Roman"/>
              </w:rPr>
              <w:t xml:space="preserve"> v znení neskorších predpisov.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i/>
              </w:rPr>
            </w:pPr>
            <w:r w:rsidRPr="004217DD">
              <w:rPr>
                <w:rFonts w:ascii="Times New Roman" w:hAnsi="Times New Roman"/>
                <w:i/>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966E61">
              <w:rPr>
                <w:rFonts w:ascii="Times New Roman" w:hAnsi="Times New Roman"/>
              </w:rPr>
              <w:t>Fond na podporu vzdelávania</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i/>
              </w:rPr>
            </w:pPr>
            <w:r w:rsidRPr="004217DD">
              <w:rPr>
                <w:rFonts w:ascii="Times New Roman" w:hAnsi="Times New Roman"/>
                <w:b/>
              </w:rPr>
              <w:t xml:space="preserve">7.1.3O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i/>
              </w:rPr>
            </w:pPr>
            <w:r w:rsidRPr="004217DD">
              <w:rPr>
                <w:rFonts w:ascii="Times New Roman" w:hAnsi="Times New Roman"/>
                <w:i/>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637DC4">
            <w:pPr>
              <w:bidi w:val="0"/>
              <w:spacing w:line="240" w:lineRule="auto"/>
              <w:rPr>
                <w:rFonts w:ascii="Times New Roman" w:hAnsi="Times New Roman"/>
              </w:rPr>
            </w:pPr>
            <w:r w:rsidRPr="004217DD" w:rsidR="00156238">
              <w:rPr>
                <w:rFonts w:ascii="Times New Roman" w:hAnsi="Times New Roman"/>
              </w:rPr>
              <w:t>Zavedením viacerých termínov podávania žiadostí o</w:t>
            </w:r>
            <w:r w:rsidRPr="004217DD" w:rsidR="00AB274B">
              <w:rPr>
                <w:rFonts w:ascii="Times New Roman" w:hAnsi="Times New Roman"/>
              </w:rPr>
              <w:t> </w:t>
            </w:r>
            <w:r w:rsidRPr="004217DD" w:rsidR="00156238">
              <w:rPr>
                <w:rFonts w:ascii="Times New Roman" w:hAnsi="Times New Roman"/>
              </w:rPr>
              <w:t>pôžičku</w:t>
            </w:r>
            <w:r w:rsidRPr="004217DD" w:rsidR="00AB274B">
              <w:rPr>
                <w:rFonts w:ascii="Times New Roman" w:hAnsi="Times New Roman"/>
              </w:rPr>
              <w:t xml:space="preserve"> sa žiadateľom umožní výhodnejší prístup k poskytnutiu pôžičiek v rámci kalendárneho roka.</w:t>
            </w:r>
            <w:r w:rsidRPr="004217DD" w:rsidR="00156238">
              <w:rPr>
                <w:rFonts w:ascii="Times New Roman" w:hAnsi="Times New Roman"/>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i/>
              </w:rPr>
            </w:pPr>
            <w:r w:rsidRPr="004217DD">
              <w:rPr>
                <w:rFonts w:ascii="Times New Roman" w:hAnsi="Times New Roman"/>
                <w:i/>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637DC4" w:rsidP="00637DC4">
            <w:pPr>
              <w:bidi w:val="0"/>
              <w:spacing w:line="240" w:lineRule="auto"/>
              <w:rPr>
                <w:rFonts w:ascii="Times New Roman" w:hAnsi="Times New Roman"/>
              </w:rPr>
            </w:pPr>
            <w:r w:rsidRPr="00637DC4" w:rsidR="00637DC4">
              <w:rPr>
                <w:rFonts w:ascii="Times New Roman" w:hAnsi="Times New Roman"/>
              </w:rPr>
              <w:t>Znižuje sa administratívne zaťaženie zamestnancov fondu vo vzťahu k nárazovému spracovávaniu veľkého počtu žiadostí o pôžičky.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b/>
              </w:rPr>
              <w:t xml:space="preserve">7.2 Vplyv </w:t>
            </w:r>
            <w:r w:rsidRPr="004217DD" w:rsidR="00611193">
              <w:rPr>
                <w:rFonts w:ascii="Times New Roman" w:hAnsi="Times New Roman"/>
                <w:b/>
              </w:rPr>
              <w:t>služ</w:t>
            </w:r>
            <w:r w:rsidRPr="004217DD" w:rsidR="009634B3">
              <w:rPr>
                <w:rFonts w:ascii="Times New Roman" w:hAnsi="Times New Roman"/>
                <w:b/>
              </w:rPr>
              <w:t>ieb</w:t>
            </w:r>
            <w:r w:rsidRPr="004217DD" w:rsidR="00F567A7">
              <w:rPr>
                <w:rFonts w:ascii="Times New Roman" w:hAnsi="Times New Roman"/>
                <w:b/>
              </w:rPr>
              <w:t xml:space="preserve"> </w:t>
            </w:r>
            <w:r w:rsidRPr="004217DD" w:rsidR="00E57B5B">
              <w:rPr>
                <w:rFonts w:ascii="Times New Roman" w:hAnsi="Times New Roman"/>
                <w:b/>
              </w:rPr>
              <w:t xml:space="preserve">verejnej správy </w:t>
            </w:r>
            <w:r w:rsidRPr="004217DD" w:rsidR="005021C6">
              <w:rPr>
                <w:rFonts w:ascii="Times New Roman" w:hAnsi="Times New Roman"/>
                <w:b/>
              </w:rPr>
              <w:t>na</w:t>
            </w:r>
            <w:r w:rsidRPr="004217DD" w:rsidR="00F567A7">
              <w:rPr>
                <w:rFonts w:ascii="Times New Roman" w:hAnsi="Times New Roman"/>
                <w:b/>
              </w:rPr>
              <w:t xml:space="preserve"> </w:t>
            </w:r>
            <w:r w:rsidRPr="004217DD" w:rsidR="005021C6">
              <w:rPr>
                <w:rFonts w:ascii="Times New Roman" w:hAnsi="Times New Roman"/>
                <w:b/>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b/>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AB274B">
              <w:rPr>
                <w:rFonts w:ascii="Times New Roman" w:hAnsi="Times New Roman"/>
              </w:rPr>
              <w:t>Návrh nezavádza zníženie priamych finančných nákladov</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rPr>
            </w:pPr>
            <w:r w:rsidRPr="004217DD">
              <w:rPr>
                <w:rFonts w:ascii="Times New Roman" w:hAnsi="Times New Roman"/>
                <w:i/>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F567A7">
              <w:rPr>
                <w:rFonts w:ascii="Times New Roman" w:hAnsi="Times New Roman"/>
              </w:rPr>
              <w:t>Návrh nezavádza zvýšenie priamych finančných nákladov.</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rPr>
            </w:pPr>
            <w:r w:rsidRPr="004217DD">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AB274B">
              <w:rPr>
                <w:rFonts w:ascii="Times New Roman" w:hAnsi="Times New Roman"/>
              </w:rPr>
              <w:t>Návrh nezavádza zníženie nepriamych finančných nákladov</w:t>
            </w:r>
            <w:r w:rsidRPr="004217DD" w:rsidR="00F567A7">
              <w:rPr>
                <w:rFonts w:ascii="Times New Roman" w:hAnsi="Times New Roman"/>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rPr>
            </w:pPr>
            <w:r w:rsidRPr="004217DD">
              <w:rPr>
                <w:rFonts w:ascii="Times New Roman" w:hAnsi="Times New Roman"/>
                <w:i/>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AB274B">
              <w:rPr>
                <w:rFonts w:ascii="Times New Roman" w:hAnsi="Times New Roman"/>
              </w:rPr>
              <w:t>Návrh nezavádza zvýšenie nepriamych finančných nákladov</w:t>
            </w:r>
            <w:r w:rsidRPr="004217DD" w:rsidR="00F567A7">
              <w:rPr>
                <w:rFonts w:ascii="Times New Roman" w:hAnsi="Times New Roman"/>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iCs/>
              </w:rPr>
            </w:pPr>
            <w:r w:rsidRPr="004217DD">
              <w:rPr>
                <w:rFonts w:ascii="Times New Roman" w:hAnsi="Times New Roman"/>
                <w:b/>
              </w:rPr>
              <w:t>7.2.2 Časový vplyv</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AB274B">
              <w:rPr>
                <w:rFonts w:ascii="Times New Roman" w:hAnsi="Times New Roman"/>
              </w:rPr>
              <w:t>Návrh nezavádza zvýšenie času vybavenia požiadavky.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rPr>
            </w:pPr>
            <w:r w:rsidRPr="004217DD" w:rsidR="00F567A7">
              <w:rPr>
                <w:rFonts w:ascii="Times New Roman" w:hAnsi="Times New Roman"/>
                <w:i/>
              </w:rPr>
              <w:t xml:space="preserve">Zníženie času </w:t>
            </w:r>
            <w:r w:rsidRPr="004217DD">
              <w:rPr>
                <w:rFonts w:ascii="Times New Roman" w:hAnsi="Times New Roman"/>
                <w:i/>
              </w:rPr>
              <w:t>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3B17AD">
            <w:pPr>
              <w:bidi w:val="0"/>
              <w:spacing w:line="240" w:lineRule="auto"/>
              <w:rPr>
                <w:rFonts w:ascii="Times New Roman" w:hAnsi="Times New Roman"/>
              </w:rPr>
            </w:pPr>
            <w:r w:rsidRPr="004217DD" w:rsidR="00781C9E">
              <w:rPr>
                <w:rFonts w:ascii="Times New Roman" w:hAnsi="Times New Roman"/>
              </w:rPr>
              <w:t>Zavádza sa možnosť podania žiadosti o pôžičku vo viacerých termínoch počas kalendárneho rok</w:t>
            </w:r>
            <w:r w:rsidRPr="004217DD" w:rsidR="00156238">
              <w:rPr>
                <w:rFonts w:ascii="Times New Roman" w:hAnsi="Times New Roman"/>
              </w:rPr>
              <w:t>a</w:t>
            </w:r>
            <w:r w:rsidRPr="004217DD" w:rsidR="00781C9E">
              <w:rPr>
                <w:rFonts w:ascii="Times New Roman" w:hAnsi="Times New Roman"/>
              </w:rPr>
              <w:t xml:space="preserve"> a to konkrétne v termínoch do 15. septembra a 31. </w:t>
            </w:r>
            <w:r w:rsidRPr="004217DD" w:rsidR="00F567A7">
              <w:rPr>
                <w:rFonts w:ascii="Times New Roman" w:hAnsi="Times New Roman"/>
              </w:rPr>
              <w:t>o</w:t>
            </w:r>
            <w:r w:rsidRPr="004217DD" w:rsidR="00781C9E">
              <w:rPr>
                <w:rFonts w:ascii="Times New Roman" w:hAnsi="Times New Roman"/>
              </w:rPr>
              <w:t>któbra kalendárneho roka</w:t>
            </w:r>
            <w:r w:rsidRPr="004217DD" w:rsidR="00156238">
              <w:rPr>
                <w:rFonts w:ascii="Times New Roman" w:hAnsi="Times New Roman"/>
              </w:rPr>
              <w:t xml:space="preserve"> v prípade študentov a do 28. februára, 30. júna a </w:t>
            </w:r>
            <w:r w:rsidRPr="004217DD" w:rsidR="003B17AD">
              <w:rPr>
                <w:rFonts w:ascii="Times New Roman" w:hAnsi="Times New Roman"/>
              </w:rPr>
              <w:t>3</w:t>
            </w:r>
            <w:r w:rsidR="003B17AD">
              <w:rPr>
                <w:rFonts w:ascii="Times New Roman" w:hAnsi="Times New Roman"/>
              </w:rPr>
              <w:t xml:space="preserve">1. októbra </w:t>
            </w:r>
            <w:r w:rsidRPr="004217DD" w:rsidR="00156238">
              <w:rPr>
                <w:rFonts w:ascii="Times New Roman" w:hAnsi="Times New Roman"/>
              </w:rPr>
              <w:t>v prípade pedagógov.</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b/>
              </w:rPr>
              <w:t xml:space="preserve">7.2.3Ktorá skupina občanov bude predloženým návrhom ovplyvnená? </w:t>
            </w:r>
          </w:p>
          <w:p w:rsidR="00337789" w:rsidRPr="004217DD" w:rsidP="004217DD">
            <w:pPr>
              <w:bidi w:val="0"/>
              <w:spacing w:line="240" w:lineRule="auto"/>
              <w:jc w:val="left"/>
              <w:rPr>
                <w:rFonts w:ascii="Times New Roman" w:hAnsi="Times New Roman"/>
                <w:i/>
                <w:iCs/>
              </w:rPr>
            </w:pPr>
            <w:r w:rsidRPr="004217DD">
              <w:rPr>
                <w:rFonts w:ascii="Times New Roman" w:hAnsi="Times New Roman"/>
                <w:i/>
                <w:iCs/>
              </w:rPr>
              <w:t>Špecifikujte skupinu občanov, ktorá bude návrhom ovplyvnená (napr. držitelia</w:t>
            </w:r>
            <w:r w:rsidRPr="004217DD" w:rsidR="00F567A7">
              <w:rPr>
                <w:rFonts w:ascii="Times New Roman" w:hAnsi="Times New Roman"/>
                <w:i/>
                <w:iCs/>
              </w:rPr>
              <w:t xml:space="preserve"> vodičských oprávnení). Aká je </w:t>
            </w:r>
            <w:r w:rsidRPr="004217DD">
              <w:rPr>
                <w:rFonts w:ascii="Times New Roman" w:hAnsi="Times New Roman"/>
                <w:i/>
                <w:iCs/>
              </w:rPr>
              <w:t>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637DC4">
            <w:pPr>
              <w:bidi w:val="0"/>
              <w:spacing w:after="120" w:line="240" w:lineRule="auto"/>
              <w:rPr>
                <w:rFonts w:ascii="Times New Roman" w:hAnsi="Times New Roman"/>
                <w:iCs/>
              </w:rPr>
            </w:pPr>
            <w:r w:rsidRPr="004217DD" w:rsidR="0035342F">
              <w:rPr>
                <w:rFonts w:ascii="Times New Roman" w:hAnsi="Times New Roman"/>
                <w:iCs/>
              </w:rPr>
              <w:t>Študenti I</w:t>
            </w:r>
            <w:r w:rsidRPr="004217DD" w:rsidR="00F567A7">
              <w:rPr>
                <w:rFonts w:ascii="Times New Roman" w:hAnsi="Times New Roman"/>
                <w:iCs/>
              </w:rPr>
              <w:t xml:space="preserve">. až </w:t>
            </w:r>
            <w:r w:rsidRPr="004217DD" w:rsidR="0035342F">
              <w:rPr>
                <w:rFonts w:ascii="Times New Roman" w:hAnsi="Times New Roman"/>
                <w:iCs/>
              </w:rPr>
              <w:t>III. stupňa vysokých škôl v</w:t>
            </w:r>
            <w:r w:rsidR="00AE7218">
              <w:rPr>
                <w:rFonts w:ascii="Times New Roman" w:hAnsi="Times New Roman"/>
                <w:iCs/>
              </w:rPr>
              <w:t xml:space="preserve"> dennej a externej forme, </w:t>
            </w:r>
            <w:r w:rsidRPr="004217DD" w:rsidR="0035342F">
              <w:rPr>
                <w:rFonts w:ascii="Times New Roman" w:hAnsi="Times New Roman"/>
                <w:iCs/>
              </w:rPr>
              <w:t>pedagogickí zamestnanci v regionálnom školstve a odborní zam</w:t>
            </w:r>
            <w:r w:rsidR="00AE7218">
              <w:rPr>
                <w:rFonts w:ascii="Times New Roman" w:hAnsi="Times New Roman"/>
                <w:iCs/>
              </w:rPr>
              <w:t>estnanci v regionálnom školstve a nová skupina zamestnancov vysokých škôl do 35 rokov veku, ktorí sú vysokoškolskí</w:t>
            </w:r>
            <w:r w:rsidRPr="004217DD" w:rsidR="00AE7218">
              <w:rPr>
                <w:rFonts w:ascii="Times New Roman" w:hAnsi="Times New Roman"/>
                <w:iCs/>
              </w:rPr>
              <w:t xml:space="preserve"> učite</w:t>
            </w:r>
            <w:r w:rsidR="00AE7218">
              <w:rPr>
                <w:rFonts w:ascii="Times New Roman" w:hAnsi="Times New Roman"/>
                <w:iCs/>
              </w:rPr>
              <w:t>lia</w:t>
            </w:r>
            <w:r w:rsidRPr="004217DD" w:rsidR="00AE7218">
              <w:rPr>
                <w:rFonts w:ascii="Times New Roman" w:hAnsi="Times New Roman"/>
                <w:iCs/>
              </w:rPr>
              <w:t>, výskumn</w:t>
            </w:r>
            <w:r w:rsidR="00AE7218">
              <w:rPr>
                <w:rFonts w:ascii="Times New Roman" w:hAnsi="Times New Roman"/>
                <w:iCs/>
              </w:rPr>
              <w:t>í</w:t>
            </w:r>
            <w:r w:rsidRPr="004217DD" w:rsidR="00AE7218">
              <w:rPr>
                <w:rFonts w:ascii="Times New Roman" w:hAnsi="Times New Roman"/>
                <w:iCs/>
              </w:rPr>
              <w:t xml:space="preserve"> pracovníci a umeleck</w:t>
            </w:r>
            <w:r w:rsidR="00AE7218">
              <w:rPr>
                <w:rFonts w:ascii="Times New Roman" w:hAnsi="Times New Roman"/>
                <w:iCs/>
              </w:rPr>
              <w:t>í</w:t>
            </w:r>
            <w:r w:rsidRPr="004217DD" w:rsidR="00AE7218">
              <w:rPr>
                <w:rFonts w:ascii="Times New Roman" w:hAnsi="Times New Roman"/>
                <w:iCs/>
              </w:rPr>
              <w:t xml:space="preserve"> pracovníci</w:t>
            </w:r>
            <w:r w:rsidR="00AE7218">
              <w:rPr>
                <w:rFonts w:ascii="Times New Roman" w:hAnsi="Times New Roman"/>
                <w:iCs/>
              </w:rPr>
              <w:t>.</w:t>
            </w:r>
          </w:p>
          <w:p w:rsidR="0035342F" w:rsidP="00506E37">
            <w:pPr>
              <w:bidi w:val="0"/>
              <w:spacing w:line="240" w:lineRule="auto"/>
              <w:rPr>
                <w:rFonts w:ascii="Times New Roman" w:hAnsi="Times New Roman"/>
              </w:rPr>
            </w:pPr>
            <w:r w:rsidRPr="004217DD" w:rsidR="00781C9E">
              <w:rPr>
                <w:rFonts w:ascii="Times New Roman" w:hAnsi="Times New Roman"/>
              </w:rPr>
              <w:t>N</w:t>
            </w:r>
            <w:r w:rsidRPr="004217DD" w:rsidR="00F567A7">
              <w:rPr>
                <w:rFonts w:ascii="Times New Roman" w:hAnsi="Times New Roman"/>
              </w:rPr>
              <w:t>a ilustráciu, v prípade nadobudnutia účinnosti návrhu zákona 30. júna 2016 by sa návrh mohol dotknúť</w:t>
            </w:r>
            <w:r w:rsidRPr="004217DD" w:rsidR="00781C9E">
              <w:rPr>
                <w:rFonts w:ascii="Times New Roman" w:hAnsi="Times New Roman"/>
              </w:rPr>
              <w:t xml:space="preserve"> </w:t>
            </w:r>
            <w:r w:rsidRPr="004217DD">
              <w:rPr>
                <w:rFonts w:ascii="Times New Roman" w:hAnsi="Times New Roman"/>
              </w:rPr>
              <w:t>91 006 denných študentov, 31 563 externých študentov</w:t>
            </w:r>
            <w:r w:rsidRPr="004217DD" w:rsidR="00F567A7">
              <w:rPr>
                <w:rFonts w:ascii="Times New Roman" w:hAnsi="Times New Roman"/>
              </w:rPr>
              <w:t>,</w:t>
            </w:r>
            <w:r w:rsidRPr="004217DD" w:rsidR="00781C9E">
              <w:rPr>
                <w:rFonts w:ascii="Times New Roman" w:hAnsi="Times New Roman"/>
              </w:rPr>
              <w:t xml:space="preserve"> </w:t>
            </w:r>
            <w:r w:rsidR="009C2DE7">
              <w:rPr>
                <w:rFonts w:ascii="Times New Roman" w:hAnsi="Times New Roman"/>
              </w:rPr>
              <w:t>cca 3 000</w:t>
            </w:r>
            <w:r w:rsidRPr="004217DD" w:rsidR="00781C9E">
              <w:rPr>
                <w:rFonts w:ascii="Times New Roman" w:hAnsi="Times New Roman"/>
              </w:rPr>
              <w:t xml:space="preserve"> </w:t>
            </w:r>
            <w:r w:rsidRPr="004217DD" w:rsidR="00F567A7">
              <w:rPr>
                <w:rFonts w:ascii="Times New Roman" w:hAnsi="Times New Roman"/>
              </w:rPr>
              <w:t>zamestnancov vysokých škôl a</w:t>
            </w:r>
            <w:r w:rsidR="00506E37">
              <w:rPr>
                <w:rFonts w:ascii="Times New Roman" w:hAnsi="Times New Roman"/>
              </w:rPr>
              <w:t> </w:t>
            </w:r>
            <w:r w:rsidRPr="00506E37" w:rsidR="00506E37">
              <w:rPr>
                <w:rFonts w:ascii="Times New Roman" w:hAnsi="Times New Roman"/>
              </w:rPr>
              <w:t>89 701</w:t>
            </w:r>
            <w:r w:rsidRPr="004217DD" w:rsidR="00F567A7">
              <w:rPr>
                <w:rFonts w:ascii="Times New Roman" w:hAnsi="Times New Roman"/>
              </w:rPr>
              <w:t xml:space="preserve"> pedagogických zamestnancov a odborných zamestnancov v regionálnom školstve, ktorí by boli potenciálnymi žiadateľmi o pôžičku.</w:t>
            </w:r>
          </w:p>
          <w:p w:rsidR="009C2DE7" w:rsidRPr="004217DD" w:rsidP="009C2DE7">
            <w:pPr>
              <w:bidi w:val="0"/>
              <w:spacing w:line="240" w:lineRule="auto"/>
              <w:rPr>
                <w:rFonts w:ascii="Times New Roman" w:hAnsi="Times New Roman"/>
                <w:i/>
                <w:iCs/>
              </w:rPr>
            </w:pPr>
            <w:r>
              <w:rPr>
                <w:rFonts w:ascii="Times New Roman" w:hAnsi="Times New Roman"/>
              </w:rPr>
              <w:t xml:space="preserve">Poznámka: Počet študentov </w:t>
            </w:r>
            <w:r w:rsidRPr="009C2DE7">
              <w:rPr>
                <w:rFonts w:ascii="Times New Roman" w:hAnsi="Times New Roman"/>
              </w:rPr>
              <w:t>zahŕňa aj zahraničných študentov, ktorí nespĺňajú kritérium na poskytnutie pôžičky podľa § 10 ods. 2 zákona a nezahŕňa oprávnených žiadateľov o pôžičku študujúcich v zahraničí.</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iCs/>
              </w:rPr>
            </w:pPr>
            <w:r w:rsidRPr="004217DD">
              <w:rPr>
                <w:rFonts w:ascii="Times New Roman" w:hAnsi="Times New Roman"/>
                <w:b/>
              </w:rPr>
              <w:t>7.2.4 Vyplývajú z návrhu pre občana pri vybavení svojej požiadavky nové povinnosti alebo zanikajú už existujúce povinnosti?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iCs/>
              </w:rPr>
            </w:pPr>
            <w:r w:rsidRPr="004217DD">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Cs/>
              </w:rPr>
            </w:pPr>
            <w:r w:rsidRPr="004217DD" w:rsidR="00AB274B">
              <w:rPr>
                <w:rFonts w:ascii="Times New Roman" w:hAnsi="Times New Roman"/>
                <w:iCs/>
              </w:rPr>
              <w:t>Návrh nezavádza nové povinnosti.</w:t>
            </w:r>
          </w:p>
        </w:tc>
      </w:tr>
    </w:tbl>
    <w:p w:rsidR="001A5497">
      <w:pPr>
        <w:widowControl/>
        <w:bidi w:val="0"/>
        <w:adjustRightInd/>
        <w:spacing w:line="240" w:lineRule="auto"/>
        <w:jc w:val="left"/>
        <w:textAlignment w:val="auto"/>
        <w:rPr>
          <w:rFonts w:ascii="Times New Roman" w:hAnsi="Times New Roman"/>
        </w:rPr>
      </w:pPr>
      <w:r>
        <w:rPr>
          <w:rFonts w:ascii="Times New Roman" w:hAnsi="Times New Roman"/>
        </w:rPr>
        <w:br w:type="page"/>
      </w: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iCs/>
              </w:rPr>
            </w:pPr>
            <w:r w:rsidRPr="004217DD">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CD477A" w:rsidRPr="004217DD" w:rsidP="00637DC4">
            <w:pPr>
              <w:bidi w:val="0"/>
              <w:spacing w:line="240" w:lineRule="auto"/>
              <w:rPr>
                <w:rFonts w:ascii="Times New Roman" w:hAnsi="Times New Roman"/>
                <w:i/>
                <w:iCs/>
              </w:rPr>
            </w:pPr>
            <w:r w:rsidRPr="004217DD" w:rsidR="001A5497">
              <w:rPr>
                <w:rFonts w:ascii="Times New Roman" w:hAnsi="Times New Roman"/>
              </w:rPr>
              <w:t>Zaniká povinnosť uvádzať v žiadosti o poskytnutie pôžičky údaj o rodnom priezvisku a mieste narodenia žiadateľa. Z aplikačnej praxe vyplýva, že viac ako polovica žiadateľov o pôžičku nevypĺňala v žiadosti o pôžičku údaje o mieste narodenia a rodnom priezvisku. Údaj o mieste narodenia bol problematicky zistiteľný, čo fondu spôsobovalo problémy pri vypracovaní zmluvy o pôžičke. Predmetné údaje pritom nemajú vplyv na schválenie pôžičky alebo uzatvorenie zmluvy o pôžičke.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b/>
              </w:rPr>
              <w:t xml:space="preserve">7.3 Vplyv na procesy </w:t>
            </w:r>
            <w:r w:rsidRPr="004217DD" w:rsidR="00E57B5B">
              <w:rPr>
                <w:rFonts w:ascii="Times New Roman" w:hAnsi="Times New Roman"/>
                <w:b/>
              </w:rPr>
              <w:t xml:space="preserve">služieb </w:t>
            </w:r>
            <w:r w:rsidRPr="004217DD">
              <w:rPr>
                <w:rFonts w:ascii="Times New Roman" w:hAnsi="Times New Roman"/>
                <w:b/>
              </w:rPr>
              <w:t>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b/>
              </w:rPr>
            </w:pPr>
            <w:r w:rsidRPr="004217DD">
              <w:rPr>
                <w:rFonts w:ascii="Times New Roman" w:hAnsi="Times New Roman"/>
                <w:b/>
              </w:rPr>
              <w:t xml:space="preserve">7.3.1 Ktoré sú dotknuté subjekty verejnej správy? </w:t>
            </w:r>
          </w:p>
          <w:p w:rsidR="00337789" w:rsidRPr="004217DD" w:rsidP="004217DD">
            <w:pPr>
              <w:bidi w:val="0"/>
              <w:spacing w:line="240" w:lineRule="auto"/>
              <w:jc w:val="left"/>
              <w:rPr>
                <w:rFonts w:ascii="Times New Roman" w:hAnsi="Times New Roman"/>
                <w:i/>
                <w:iCs/>
              </w:rPr>
            </w:pPr>
            <w:r w:rsidRPr="004217DD">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rPr>
            </w:pPr>
            <w:r w:rsidRPr="004217DD" w:rsidR="00471AED">
              <w:rPr>
                <w:rFonts w:ascii="Times New Roman" w:hAnsi="Times New Roman"/>
              </w:rPr>
              <w:t>Fond na podporu vzdelávania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iCs/>
              </w:rPr>
            </w:pPr>
            <w:r w:rsidRPr="004217DD">
              <w:rPr>
                <w:rFonts w:ascii="Times New Roman" w:hAnsi="Times New Roman"/>
                <w:b/>
              </w:rPr>
              <w:t>7.3.2 Vyplývajú z návrhu pre orgán verejnej správy pri vybavení požiadavky nové povinnosti alebo zanikajú už existujúce povinnosti?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iCs/>
              </w:rPr>
            </w:pPr>
            <w:r w:rsidRPr="004217DD">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Cs/>
              </w:rPr>
            </w:pPr>
            <w:r w:rsidRPr="004217DD" w:rsidR="00781C9E">
              <w:rPr>
                <w:rFonts w:ascii="Times New Roman" w:hAnsi="Times New Roman"/>
                <w:iCs/>
              </w:rPr>
              <w:t>Nové povinnosti spočívajú vo vyhlasovaní výziev na predkladanie žiadostí vo viacerých termínoch počas kalendárneho roka.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4217DD">
            <w:pPr>
              <w:bidi w:val="0"/>
              <w:spacing w:line="240" w:lineRule="auto"/>
              <w:jc w:val="left"/>
              <w:rPr>
                <w:rFonts w:ascii="Times New Roman" w:hAnsi="Times New Roman"/>
                <w:i/>
                <w:iCs/>
              </w:rPr>
            </w:pPr>
            <w:r w:rsidRPr="004217DD">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center"/>
          </w:tcPr>
          <w:p w:rsidR="00337789" w:rsidRPr="004217DD" w:rsidP="00637DC4">
            <w:pPr>
              <w:bidi w:val="0"/>
              <w:spacing w:line="240" w:lineRule="auto"/>
              <w:rPr>
                <w:rFonts w:ascii="Times New Roman" w:hAnsi="Times New Roman"/>
                <w:iCs/>
              </w:rPr>
            </w:pPr>
            <w:r w:rsidRPr="004217DD" w:rsidR="00AB274B">
              <w:rPr>
                <w:rFonts w:ascii="Times New Roman" w:hAnsi="Times New Roman"/>
                <w:iCs/>
              </w:rPr>
              <w:t xml:space="preserve">Návrhom </w:t>
            </w:r>
            <w:r w:rsidRPr="004217DD" w:rsidR="004217DD">
              <w:rPr>
                <w:rFonts w:ascii="Times New Roman" w:hAnsi="Times New Roman"/>
                <w:iCs/>
              </w:rPr>
              <w:t>zaniká povinnosť Fondu na podporu vzdelávania poskytovať ministerstvu školstva, vedy, výskumu a športu SR identifikátor fyzickej osoby, ktorý jej bol pridelený v Centrálnom registri prevádzkovanom ministerstvom, pretože fond nemôže disponovať informáciou o tomto údaji, keďže fond nie je jeho prevádzkovateľom. Poskytovanie údaju nemá žiaden vplyv na poskytovanie a správu pôžičky.</w:t>
            </w:r>
          </w:p>
        </w:tc>
      </w:tr>
    </w:tbl>
    <w:p w:rsidR="006821D1" w:rsidRPr="004217DD" w:rsidP="004217DD">
      <w:pPr>
        <w:autoSpaceDE w:val="0"/>
        <w:autoSpaceDN w:val="0"/>
        <w:bidi w:val="0"/>
        <w:spacing w:line="240" w:lineRule="auto"/>
        <w:jc w:val="left"/>
        <w:rPr>
          <w:rFonts w:ascii="Times New Roman" w:hAnsi="Times New Roman"/>
          <w:bCs/>
          <w:color w:val="000000"/>
          <w:lang w:eastAsia="en-US"/>
        </w:rPr>
      </w:pPr>
    </w:p>
    <w:sectPr w:rsidSect="00033F71">
      <w:footerReference w:type="default" r:id="rId5"/>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Arial Rounded MT Bold"/>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Verdana">
    <w:panose1 w:val="00000000000000000000"/>
    <w:charset w:val="EE"/>
    <w:family w:val="swiss"/>
    <w:pitch w:val="variable"/>
    <w:sig w:usb0="00000000" w:usb1="00000000" w:usb2="00000000" w:usb3="00000000" w:csb0="0000019F" w:csb1="00000000"/>
  </w:font>
  <w:font w:name="@Arial Unicode MS">
    <w:panose1 w:val="00000000000000000000"/>
    <w:charset w:val="80"/>
    <w:family w:val="swiss"/>
    <w:pitch w:val="variable"/>
    <w:sig w:usb0="00000000" w:usb1="00000000" w:usb2="00000000" w:usb3="00000000" w:csb0="000301FF" w:csb1="00000000"/>
  </w:font>
  <w:font w:name="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bidi w:val="0"/>
      <w:jc w:val="right"/>
      <w:rPr>
        <w:rFonts w:ascii="Times New Roman" w:hAnsi="Times New Roman"/>
      </w:rPr>
    </w:pPr>
    <w:r w:rsidR="001E1A42">
      <w:rPr>
        <w:rFonts w:ascii="Times New Roman" w:hAnsi="Times New Roman"/>
      </w:rPr>
      <w:fldChar w:fldCharType="begin"/>
    </w:r>
    <w:r w:rsidR="001E1A42">
      <w:rPr>
        <w:rFonts w:ascii="Times New Roman" w:hAnsi="Times New Roman"/>
      </w:rPr>
      <w:instrText>PAGE   \* MERGEFORMAT</w:instrText>
    </w:r>
    <w:r w:rsidR="001E1A42">
      <w:rPr>
        <w:rFonts w:ascii="Times New Roman" w:hAnsi="Times New Roman"/>
      </w:rPr>
      <w:fldChar w:fldCharType="separate"/>
    </w:r>
    <w:r w:rsidR="00436253">
      <w:rPr>
        <w:rFonts w:ascii="Times New Roman" w:hAnsi="Times New Roman"/>
        <w:noProof/>
      </w:rPr>
      <w:t>2</w:t>
    </w:r>
    <w:r w:rsidR="001E1A42">
      <w:rPr>
        <w:rFonts w:ascii="Times New Roman" w:hAnsi="Times New Roman"/>
      </w:rPr>
      <w:fldChar w:fldCharType="end"/>
    </w:r>
  </w:p>
  <w:p w:rsidR="009C2704" w:rsidRPr="00DA3A35" w:rsidP="00F15AB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7">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5CB5FA4"/>
    <w:multiLevelType w:val="multilevel"/>
    <w:tmpl w:val="7A8CB59A"/>
    <w:lvl w:ilvl="0">
      <w:start w:val="1"/>
      <w:numFmt w:val="decimal"/>
      <w:lvlText w:val="%1."/>
      <w:lvlJc w:val="left"/>
      <w:pPr>
        <w:ind w:left="360" w:hanging="360"/>
      </w:pPr>
      <w:rPr>
        <w:rFonts w:ascii="Times New Roman" w:eastAsia="Times New Roman"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0">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2">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lvlText w:val="%1."/>
      <w:lvlJc w:val="left"/>
      <w:pPr>
        <w:tabs>
          <w:tab w:val="num" w:pos="720"/>
        </w:tabs>
        <w:ind w:left="720" w:hanging="360"/>
      </w:pPr>
      <w:rPr>
        <w:rFonts w:cs="Times New Roman"/>
        <w:rtl w:val="0"/>
        <w:cs w:val="0"/>
      </w:rPr>
    </w:lvl>
  </w:abstractNum>
  <w:abstractNum w:abstractNumId="2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trackRevisions/>
  <w:doNotTrackMoves/>
  <w:defaultTabStop w:val="708"/>
  <w:hyphenationZone w:val="425"/>
  <w:noPunctuationKerning/>
  <w:characterSpacingControl w:val="doNotCompress"/>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0FC9"/>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BD2"/>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DE1"/>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23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737"/>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549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A42"/>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3D1"/>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4BCA"/>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0598"/>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422E"/>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2F"/>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2DE"/>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17AD"/>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7DD"/>
    <w:rsid w:val="00421F2D"/>
    <w:rsid w:val="00422131"/>
    <w:rsid w:val="0042251B"/>
    <w:rsid w:val="00422570"/>
    <w:rsid w:val="00422C1E"/>
    <w:rsid w:val="00422DE0"/>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253"/>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2E58"/>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1AED"/>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6E37"/>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37DC4"/>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0630"/>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CE0"/>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C9E"/>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DA5"/>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B06"/>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66E61"/>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DE7"/>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2E4"/>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74B"/>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4E6"/>
    <w:rsid w:val="00AC297A"/>
    <w:rsid w:val="00AC2AD6"/>
    <w:rsid w:val="00AC3A7B"/>
    <w:rsid w:val="00AC4E7B"/>
    <w:rsid w:val="00AC523B"/>
    <w:rsid w:val="00AC5536"/>
    <w:rsid w:val="00AC5D0D"/>
    <w:rsid w:val="00AC64D3"/>
    <w:rsid w:val="00AC6546"/>
    <w:rsid w:val="00AC6FF1"/>
    <w:rsid w:val="00AC718C"/>
    <w:rsid w:val="00AC7F02"/>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218"/>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593"/>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D73"/>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B4B"/>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DC2"/>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7A7"/>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3F"/>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DE1"/>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
    <w:qFormat/>
    <w:rsid w:val="00122DE1"/>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uiPriority w:val="9"/>
    <w:qFormat/>
    <w:rsid w:val="00122DE1"/>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uiPriority w:val="9"/>
    <w:qFormat/>
    <w:rsid w:val="00122DE1"/>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link w:val="Nadpis4Char"/>
    <w:uiPriority w:val="9"/>
    <w:qFormat/>
    <w:rsid w:val="00122DE1"/>
    <w:pPr>
      <w:keepNext/>
      <w:jc w:val="both"/>
      <w:outlineLvl w:val="3"/>
    </w:pPr>
    <w:rPr>
      <w:rFonts w:ascii="Times New Roman" w:eastAsia="Arial Unicode MS" w:hAnsi="Times New Roman"/>
      <w:szCs w:val="20"/>
    </w:rPr>
  </w:style>
  <w:style w:type="paragraph" w:styleId="Heading5">
    <w:name w:val="heading 5"/>
    <w:basedOn w:val="Normal"/>
    <w:next w:val="Normal"/>
    <w:link w:val="Nadpis5Char"/>
    <w:uiPriority w:val="9"/>
    <w:qFormat/>
    <w:rsid w:val="00122DE1"/>
    <w:pPr>
      <w:keepNext/>
      <w:jc w:val="both"/>
      <w:outlineLvl w:val="4"/>
    </w:pPr>
    <w:rPr>
      <w:rFonts w:ascii="Times New Roman" w:eastAsia="Arial Unicode MS" w:hAnsi="Times New Roman"/>
      <w:b/>
      <w:sz w:val="28"/>
      <w:szCs w:val="20"/>
    </w:rPr>
  </w:style>
  <w:style w:type="paragraph" w:styleId="Heading6">
    <w:name w:val="heading 6"/>
    <w:basedOn w:val="Normal"/>
    <w:next w:val="Normal"/>
    <w:link w:val="Nadpis6Char"/>
    <w:uiPriority w:val="9"/>
    <w:qFormat/>
    <w:rsid w:val="00122DE1"/>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link w:val="Nadpis7Char"/>
    <w:uiPriority w:val="9"/>
    <w:qFormat/>
    <w:rsid w:val="00122DE1"/>
    <w:pPr>
      <w:numPr>
        <w:ilvl w:val="6"/>
        <w:numId w:val="2"/>
      </w:numPr>
      <w:tabs>
        <w:tab w:val="num" w:pos="360"/>
      </w:tabs>
      <w:spacing w:before="240" w:after="60"/>
      <w:jc w:val="both"/>
      <w:outlineLvl w:val="6"/>
    </w:pPr>
  </w:style>
  <w:style w:type="paragraph" w:styleId="Heading8">
    <w:name w:val="heading 8"/>
    <w:basedOn w:val="Normal"/>
    <w:next w:val="Normal"/>
    <w:link w:val="Nadpis8Char"/>
    <w:uiPriority w:val="9"/>
    <w:qFormat/>
    <w:rsid w:val="00122DE1"/>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link w:val="Nadpis9Char"/>
    <w:uiPriority w:val="9"/>
    <w:qFormat/>
    <w:rsid w:val="00122DE1"/>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
    <w:locked/>
    <w:rsid w:val="003E276A"/>
    <w:rPr>
      <w:rFonts w:eastAsia="Arial Unicode MS" w:cs="Times New Roman"/>
      <w:b/>
      <w:sz w:val="28"/>
      <w:rtl w:val="0"/>
      <w:cs w:val="0"/>
    </w:rPr>
  </w:style>
  <w:style w:type="character" w:customStyle="1" w:styleId="Nadpis2Char">
    <w:name w:val="Nadpis 2 Char"/>
    <w:aliases w:val="Úloha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sid w:val="00F53DCE"/>
    <w:rPr>
      <w:rFonts w:eastAsia="Arial Unicode MS" w:cs="Times New Roman"/>
      <w:b/>
      <w:i/>
      <w:sz w:val="28"/>
      <w:rtl w:val="0"/>
      <w:cs w:val="0"/>
    </w:rPr>
  </w:style>
  <w:style w:type="character" w:customStyle="1" w:styleId="Nadpis4Char">
    <w:name w:val="Nadpis 4 Char"/>
    <w:aliases w:val="Termín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Title">
    <w:name w:val="Title"/>
    <w:basedOn w:val="Normal"/>
    <w:link w:val="NzovChar"/>
    <w:uiPriority w:val="10"/>
    <w:qFormat/>
    <w:rsid w:val="00122DE1"/>
    <w:pPr>
      <w:jc w:val="center"/>
    </w:pPr>
    <w:rPr>
      <w:sz w:val="28"/>
      <w:szCs w:val="20"/>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BodyText">
    <w:name w:val="Body Text"/>
    <w:aliases w:val="Základný text1,b"/>
    <w:basedOn w:val="Normal"/>
    <w:link w:val="ZkladntextChar"/>
    <w:uiPriority w:val="99"/>
    <w:rsid w:val="00122DE1"/>
    <w:pPr>
      <w:jc w:val="both"/>
    </w:pPr>
    <w:rPr>
      <w:b/>
      <w:szCs w:val="20"/>
    </w:rPr>
  </w:style>
  <w:style w:type="character" w:customStyle="1" w:styleId="ZkladntextChar">
    <w:name w:val="Základný text Char"/>
    <w:aliases w:val="Základný text1 Char,b Char"/>
    <w:basedOn w:val="DefaultParagraphFont"/>
    <w:link w:val="BodyText"/>
    <w:uiPriority w:val="99"/>
    <w:locked/>
    <w:rsid w:val="00311DD3"/>
    <w:rPr>
      <w:rFonts w:cs="Times New Roman"/>
      <w:b/>
      <w:sz w:val="24"/>
      <w:rtl w:val="0"/>
      <w:cs w:val="0"/>
    </w:rPr>
  </w:style>
  <w:style w:type="paragraph" w:styleId="BodyText2">
    <w:name w:val="Body Text 2"/>
    <w:basedOn w:val="Normal"/>
    <w:link w:val="Zkladntext2Char"/>
    <w:uiPriority w:val="99"/>
    <w:rsid w:val="00122DE1"/>
    <w:pPr>
      <w:jc w:val="center"/>
    </w:pPr>
    <w:rPr>
      <w:b/>
      <w:szCs w:val="2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122DE1"/>
    <w:pPr>
      <w:ind w:left="1440" w:hanging="731"/>
      <w:jc w:val="both"/>
    </w:pPr>
    <w:rPr>
      <w:b/>
      <w:bC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Heading2lohaKomu">
    <w:name w:val="Heading 2.Úloha.Komu"/>
    <w:basedOn w:val="Normal"/>
    <w:rsid w:val="00122DE1"/>
    <w:pPr>
      <w:tabs>
        <w:tab w:val="num" w:pos="720"/>
        <w:tab w:val="num" w:pos="1418"/>
      </w:tabs>
      <w:spacing w:before="120"/>
      <w:ind w:left="1418" w:hanging="851"/>
      <w:jc w:val="both"/>
    </w:pPr>
    <w:rPr>
      <w:lang w:eastAsia="en-US"/>
    </w:rPr>
  </w:style>
  <w:style w:type="paragraph" w:customStyle="1" w:styleId="Vlada">
    <w:name w:val="Vlada"/>
    <w:basedOn w:val="Normal"/>
    <w:rsid w:val="00122DE1"/>
    <w:pPr>
      <w:spacing w:before="480" w:after="120"/>
      <w:jc w:val="both"/>
    </w:pPr>
    <w:rPr>
      <w:b/>
      <w:bCs/>
      <w:sz w:val="32"/>
      <w:szCs w:val="32"/>
      <w:lang w:eastAsia="en-US"/>
    </w:rPr>
  </w:style>
  <w:style w:type="paragraph" w:customStyle="1" w:styleId="Vykonaj">
    <w:name w:val="Vykonajú"/>
    <w:basedOn w:val="Normal"/>
    <w:next w:val="Vykonajzoznam"/>
    <w:rsid w:val="00122DE1"/>
    <w:pPr>
      <w:keepNext/>
      <w:spacing w:before="360"/>
      <w:jc w:val="both"/>
    </w:pPr>
    <w:rPr>
      <w:b/>
      <w:bCs/>
      <w:lang w:eastAsia="en-US"/>
    </w:rPr>
  </w:style>
  <w:style w:type="paragraph" w:customStyle="1" w:styleId="Vykonajzoznam">
    <w:name w:val="Vykonajú_zoznam"/>
    <w:basedOn w:val="Normal"/>
    <w:rsid w:val="00122DE1"/>
    <w:pPr>
      <w:ind w:left="1418"/>
      <w:jc w:val="both"/>
    </w:pPr>
    <w:rPr>
      <w:lang w:eastAsia="en-US"/>
    </w:rPr>
  </w:style>
  <w:style w:type="paragraph" w:customStyle="1" w:styleId="Navedomie">
    <w:name w:val="Na vedomie"/>
    <w:basedOn w:val="Vykonajzoznam"/>
    <w:next w:val="Normal"/>
    <w:rsid w:val="00122DE1"/>
    <w:pPr>
      <w:spacing w:before="360"/>
      <w:ind w:left="0"/>
      <w:jc w:val="both"/>
    </w:pPr>
    <w:rPr>
      <w:b/>
      <w:bCs/>
    </w:rPr>
  </w:style>
  <w:style w:type="paragraph" w:customStyle="1" w:styleId="Zakladnystyl">
    <w:name w:val="Zakladny styl"/>
    <w:rsid w:val="00122DE1"/>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rsid w:val="00122DE1"/>
    <w:pPr>
      <w:spacing w:before="240" w:after="120"/>
      <w:ind w:left="567"/>
      <w:jc w:val="both"/>
    </w:pPr>
    <w:rPr>
      <w:b/>
      <w:bCs/>
    </w:rPr>
  </w:style>
  <w:style w:type="paragraph" w:customStyle="1" w:styleId="Heading1orobas">
    <w:name w:val="Heading 1.Čo robí (časť)"/>
    <w:basedOn w:val="Normal"/>
    <w:next w:val="Nosite"/>
    <w:rsid w:val="00122DE1"/>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rsid w:val="00122DE1"/>
    <w:pPr>
      <w:numPr>
        <w:ilvl w:val="1"/>
        <w:numId w:val="2"/>
      </w:numPr>
      <w:tabs>
        <w:tab w:val="num" w:pos="1418"/>
      </w:tabs>
      <w:spacing w:before="120"/>
      <w:ind w:left="1418" w:hanging="851"/>
      <w:jc w:val="both"/>
    </w:pPr>
    <w:rPr>
      <w:lang w:eastAsia="en-US"/>
    </w:rPr>
  </w:style>
  <w:style w:type="paragraph" w:styleId="BodyTextIndent2">
    <w:name w:val="Body Text Indent 2"/>
    <w:basedOn w:val="Normal"/>
    <w:link w:val="Zarkazkladnhotextu2Char"/>
    <w:uiPriority w:val="99"/>
    <w:rsid w:val="00122DE1"/>
    <w:pPr>
      <w:ind w:left="900" w:hanging="900"/>
      <w:jc w:val="both"/>
    </w:pPr>
    <w:rPr>
      <w:color w:val="000000"/>
      <w:szCs w:val="19"/>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122DE1"/>
    <w:pPr>
      <w:ind w:firstLine="3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Zkladntextb">
    <w:name w:val="Základný text.b"/>
    <w:basedOn w:val="Normal"/>
    <w:rsid w:val="00122DE1"/>
    <w:pPr>
      <w:jc w:val="center"/>
    </w:pPr>
    <w:rPr>
      <w:sz w:val="28"/>
      <w:szCs w:val="20"/>
    </w:rPr>
  </w:style>
  <w:style w:type="paragraph" w:styleId="BodyText3">
    <w:name w:val="Body Text 3"/>
    <w:basedOn w:val="Normal"/>
    <w:link w:val="Zkladntext3Char"/>
    <w:uiPriority w:val="99"/>
    <w:rsid w:val="00122DE1"/>
    <w:pPr>
      <w:tabs>
        <w:tab w:val="left" w:pos="426"/>
        <w:tab w:val="left" w:pos="993"/>
      </w:tabs>
      <w:jc w:val="both"/>
    </w:pPr>
    <w:rPr>
      <w:rFonts w:ascii="Toronto" w:hAnsi="Toronto"/>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er">
    <w:name w:val="footer"/>
    <w:basedOn w:val="Normal"/>
    <w:link w:val="PtaChar"/>
    <w:uiPriority w:val="99"/>
    <w:rsid w:val="00122DE1"/>
    <w:pPr>
      <w:tabs>
        <w:tab w:val="center" w:pos="4536"/>
        <w:tab w:val="right" w:pos="9072"/>
      </w:tabs>
      <w:jc w:val="both"/>
    </w:pPr>
  </w:style>
  <w:style w:type="character" w:customStyle="1" w:styleId="PtaChar">
    <w:name w:val="Päta Char"/>
    <w:basedOn w:val="DefaultParagraphFont"/>
    <w:link w:val="Footer"/>
    <w:uiPriority w:val="99"/>
    <w:locked/>
    <w:rsid w:val="003E679E"/>
    <w:rPr>
      <w:rFonts w:cs="Times New Roman"/>
      <w:sz w:val="24"/>
      <w:rtl w:val="0"/>
      <w:cs w:val="0"/>
    </w:rPr>
  </w:style>
  <w:style w:type="paragraph" w:styleId="FootnoteText">
    <w:name w:val="footnote text"/>
    <w:aliases w:val="Text poznámky pod čiarou 007"/>
    <w:basedOn w:val="Normal"/>
    <w:link w:val="TextpoznmkypodiarouChar"/>
    <w:uiPriority w:val="99"/>
    <w:rsid w:val="00122DE1"/>
    <w:pPr>
      <w:jc w:val="both"/>
    </w:pPr>
    <w:rPr>
      <w:sz w:val="20"/>
      <w:szCs w:val="20"/>
    </w:rPr>
  </w:style>
  <w:style w:type="character" w:customStyle="1" w:styleId="TextpoznmkypodiarouChar">
    <w:name w:val="Text poznámky pod čiarou Char"/>
    <w:aliases w:val="Text poznámky pod čiarou 007 Char"/>
    <w:basedOn w:val="DefaultParagraphFont"/>
    <w:link w:val="FootnoteText"/>
    <w:uiPriority w:val="99"/>
    <w:locked/>
    <w:rsid w:val="00337789"/>
    <w:rPr>
      <w:rFonts w:cs="Times New Roman"/>
      <w:rtl w:val="0"/>
      <w:cs w:val="0"/>
    </w:rPr>
  </w:style>
  <w:style w:type="paragraph" w:customStyle="1" w:styleId="Body1">
    <w:name w:val="Body 1"/>
    <w:basedOn w:val="Normal"/>
    <w:rsid w:val="00122DE1"/>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rsid w:val="00122DE1"/>
    <w:pPr>
      <w:spacing w:before="100" w:beforeAutospacing="1" w:after="100" w:afterAutospacing="1"/>
      <w:jc w:val="both"/>
    </w:pPr>
  </w:style>
  <w:style w:type="paragraph" w:customStyle="1" w:styleId="dotaznikmonostiodpovede">
    <w:name w:val="dotaznik možnosti odpovede"/>
    <w:basedOn w:val="Normal"/>
    <w:rsid w:val="00122DE1"/>
    <w:pPr>
      <w:spacing w:before="120" w:line="288" w:lineRule="auto"/>
      <w:jc w:val="both"/>
    </w:pPr>
    <w:rPr>
      <w:rFonts w:ascii="Arial" w:hAnsi="Arial"/>
      <w:szCs w:val="20"/>
    </w:rPr>
  </w:style>
  <w:style w:type="paragraph" w:customStyle="1" w:styleId="BodyText21">
    <w:name w:val="Body Text 21"/>
    <w:rsid w:val="00122DE1"/>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uiPriority w:val="99"/>
    <w:rsid w:val="00122DE1"/>
    <w:pPr>
      <w:autoSpaceDE w:val="0"/>
      <w:autoSpaceDN w:val="0"/>
      <w:ind w:left="720" w:right="-2" w:hanging="360"/>
      <w:jc w:val="both"/>
    </w:pPr>
  </w:style>
  <w:style w:type="character" w:styleId="FootnoteReference">
    <w:name w:val="footnote reference"/>
    <w:basedOn w:val="DefaultParagraphFont"/>
    <w:uiPriority w:val="99"/>
    <w:rsid w:val="00122DE1"/>
    <w:rPr>
      <w:rFonts w:cs="Times New Roman"/>
      <w:vertAlign w:val="superscript"/>
      <w:rtl w:val="0"/>
      <w:cs w:val="0"/>
    </w:rPr>
  </w:style>
  <w:style w:type="character" w:styleId="HTMLTypewriter">
    <w:name w:val="HTML Typewriter"/>
    <w:basedOn w:val="DefaultParagraphFont"/>
    <w:uiPriority w:val="99"/>
    <w:rsid w:val="00122DE1"/>
    <w:rPr>
      <w:rFonts w:ascii="Courier New" w:hAnsi="Courier New" w:cs="Times New Roman"/>
      <w:sz w:val="20"/>
      <w:rtl w:val="0"/>
      <w:cs w:val="0"/>
    </w:rPr>
  </w:style>
  <w:style w:type="paragraph" w:styleId="BalloonText">
    <w:name w:val="Balloon Text"/>
    <w:basedOn w:val="Normal"/>
    <w:link w:val="TextbublinyChar"/>
    <w:uiPriority w:val="99"/>
    <w:rsid w:val="00122DE1"/>
    <w:pPr>
      <w:jc w:val="both"/>
    </w:pPr>
    <w:rPr>
      <w:rFonts w:ascii="Tahoma" w:hAnsi="Tahoma" w:cs="Tahoma"/>
      <w:sz w:val="16"/>
      <w:szCs w:val="16"/>
    </w:rPr>
  </w:style>
  <w:style w:type="character" w:customStyle="1" w:styleId="TextbublinyChar">
    <w:name w:val="Text bubliny Char"/>
    <w:basedOn w:val="DefaultParagraphFont"/>
    <w:link w:val="BalloonText"/>
    <w:uiPriority w:val="99"/>
    <w:locked/>
    <w:rsid w:val="00622BF9"/>
    <w:rPr>
      <w:rFonts w:ascii="Tahoma" w:hAnsi="Tahoma" w:cs="Times New Roman"/>
      <w:sz w:val="16"/>
      <w:rtl w:val="0"/>
      <w:cs w:val="0"/>
    </w:rPr>
  </w:style>
  <w:style w:type="character" w:styleId="CommentReference">
    <w:name w:val="annotation reference"/>
    <w:basedOn w:val="DefaultParagraphFont"/>
    <w:uiPriority w:val="99"/>
    <w:semiHidden/>
    <w:rsid w:val="00122DE1"/>
    <w:rPr>
      <w:rFonts w:cs="Times New Roman"/>
      <w:sz w:val="16"/>
      <w:rtl w:val="0"/>
      <w:cs w:val="0"/>
    </w:rPr>
  </w:style>
  <w:style w:type="paragraph" w:styleId="CommentText">
    <w:name w:val="annotation text"/>
    <w:basedOn w:val="Normal"/>
    <w:link w:val="TextkomentraChar"/>
    <w:uiPriority w:val="99"/>
    <w:semiHidden/>
    <w:rsid w:val="00122DE1"/>
    <w:pPr>
      <w:jc w:val="both"/>
    </w:pPr>
    <w:rPr>
      <w:sz w:val="20"/>
      <w:szCs w:val="20"/>
    </w:rPr>
  </w:style>
  <w:style w:type="character" w:customStyle="1" w:styleId="TextkomentraChar">
    <w:name w:val="Text komentára Char"/>
    <w:basedOn w:val="DefaultParagraphFont"/>
    <w:link w:val="CommentText"/>
    <w:uiPriority w:val="99"/>
    <w:semiHidden/>
    <w:locked/>
    <w:rsid w:val="004353A0"/>
    <w:rPr>
      <w:rFonts w:cs="Times New Roman"/>
      <w:rtl w:val="0"/>
      <w:cs w:val="0"/>
    </w:rPr>
  </w:style>
  <w:style w:type="paragraph" w:customStyle="1" w:styleId="Predmetkomentra1">
    <w:name w:val="Predmet komentára1"/>
    <w:basedOn w:val="CommentText"/>
    <w:next w:val="CommentText"/>
    <w:semiHidden/>
    <w:rsid w:val="00122DE1"/>
    <w:pPr>
      <w:jc w:val="both"/>
    </w:pPr>
    <w:rPr>
      <w:b/>
      <w:bCs/>
    </w:rPr>
  </w:style>
  <w:style w:type="paragraph" w:styleId="DocumentMap">
    <w:name w:val="Document Map"/>
    <w:basedOn w:val="Normal"/>
    <w:link w:val="truktradokumentuChar"/>
    <w:uiPriority w:val="99"/>
    <w:semiHidden/>
    <w:rsid w:val="00122DE1"/>
    <w:pPr>
      <w:shd w:val="clear" w:color="auto" w:fill="000080"/>
      <w:jc w:val="both"/>
    </w:pPr>
    <w:rPr>
      <w:rFonts w:ascii="Tahoma" w:hAnsi="Tahoma" w:cs="Tahoma"/>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customStyle="1" w:styleId="Char1">
    <w:name w:val="Char1"/>
    <w:basedOn w:val="Normal"/>
    <w:rsid w:val="00122DE1"/>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rsid w:val="00122DE1"/>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rsid w:val="00122DE1"/>
    <w:pPr>
      <w:numPr>
        <w:numId w:val="4"/>
      </w:numPr>
      <w:tabs>
        <w:tab w:val="num" w:pos="360"/>
      </w:tabs>
      <w:ind w:left="360" w:hanging="360"/>
      <w:jc w:val="both"/>
    </w:pPr>
  </w:style>
  <w:style w:type="paragraph" w:customStyle="1" w:styleId="CharCharCharCharCharChar">
    <w:name w:val="Char Char Char Char Char Char"/>
    <w:basedOn w:val="Normal"/>
    <w:rsid w:val="00122DE1"/>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rsid w:val="00122DE1"/>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rsid w:val="00122DE1"/>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rsid w:val="00122DE1"/>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rsid w:val="00122DE1"/>
    <w:pPr>
      <w:tabs>
        <w:tab w:val="center" w:pos="4536"/>
        <w:tab w:val="right" w:pos="9072"/>
      </w:tabs>
      <w:jc w:val="both"/>
    </w:pPr>
    <w:rPr>
      <w:lang w:eastAsia="en-US"/>
    </w:rPr>
  </w:style>
  <w:style w:type="character" w:customStyle="1" w:styleId="HlavikaChar">
    <w:name w:val="Hlavička Char"/>
    <w:basedOn w:val="DefaultParagraphFont"/>
    <w:link w:val="Header"/>
    <w:uiPriority w:val="99"/>
    <w:locked/>
    <w:rsid w:val="00271A36"/>
    <w:rPr>
      <w:rFonts w:cs="Times New Roman"/>
      <w:sz w:val="24"/>
      <w:rtl w:val="0"/>
      <w:cs w:val="0"/>
      <w:lang w:val="x-none" w:eastAsia="en-US"/>
    </w:rPr>
  </w:style>
  <w:style w:type="character" w:styleId="Strong">
    <w:name w:val="Strong"/>
    <w:basedOn w:val="DefaultParagraphFont"/>
    <w:uiPriority w:val="22"/>
    <w:qFormat/>
    <w:rsid w:val="00122DE1"/>
    <w:rPr>
      <w:rFonts w:cs="Times New Roman"/>
      <w:b/>
      <w:rtl w:val="0"/>
      <w:cs w:val="0"/>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styleId="ListParagraph">
    <w:name w:val="List Paragraph"/>
    <w:basedOn w:val="Normal"/>
    <w:uiPriority w:val="34"/>
    <w:qFormat/>
    <w:rsid w:val="0070198A"/>
    <w:pPr>
      <w:ind w:left="720"/>
      <w:jc w:val="both"/>
    </w:p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uiPriority w:val="99"/>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basedOn w:val="DefaultParagraphFont"/>
    <w:uiPriority w:val="99"/>
    <w:rsid w:val="00517E92"/>
    <w:rPr>
      <w:rFonts w:cs="Times New Roman"/>
      <w:color w:val="0000FF"/>
      <w:u w:val="single"/>
      <w:rtl w:val="0"/>
      <w:cs w:val="0"/>
    </w:rPr>
  </w:style>
  <w:style w:type="character" w:styleId="FollowedHyperlink">
    <w:name w:val="FollowedHyperlink"/>
    <w:basedOn w:val="DefaultParagraphFont"/>
    <w:uiPriority w:val="99"/>
    <w:rsid w:val="00517E92"/>
    <w:rPr>
      <w:rFonts w:cs="Times New Roman"/>
      <w:color w:val="606420"/>
      <w:u w:val="single"/>
      <w:rtl w:val="0"/>
      <w:cs w:val="0"/>
    </w:rPr>
  </w:style>
  <w:style w:type="paragraph" w:styleId="CommentSubject">
    <w:name w:val="annotation subject"/>
    <w:basedOn w:val="CommentText"/>
    <w:next w:val="CommentText"/>
    <w:link w:val="PredmetkomentraChar"/>
    <w:uiPriority w:val="99"/>
    <w:semiHidden/>
    <w:rsid w:val="00496A07"/>
    <w:pPr>
      <w:jc w:val="both"/>
    </w:pPr>
    <w:rPr>
      <w:b/>
      <w:bCs/>
    </w:rPr>
  </w:style>
  <w:style w:type="character" w:customStyle="1" w:styleId="PredmetkomentraChar">
    <w:name w:val="Predmet komentára Char"/>
    <w:basedOn w:val="TextkomentraChar"/>
    <w:link w:val="CommentSubject"/>
    <w:uiPriority w:val="99"/>
    <w:semiHidden/>
    <w:locked/>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customStyle="1" w:styleId="Odsekzoznamu1">
    <w:name w:val="Odsek zoznamu1"/>
    <w:basedOn w:val="Normal"/>
    <w:qFormat/>
    <w:rsid w:val="00400B08"/>
    <w:pPr>
      <w:spacing w:after="200" w:line="276" w:lineRule="auto"/>
      <w:ind w:left="720"/>
      <w:jc w:val="both"/>
    </w:pPr>
    <w:rPr>
      <w:rFonts w:ascii="Calibri" w:hAnsi="Calibri" w:cs="Calibri"/>
      <w:sz w:val="22"/>
      <w:szCs w:val="22"/>
      <w:lang w:eastAsia="en-US"/>
    </w:rPr>
  </w:style>
  <w:style w:type="paragraph" w:styleId="List">
    <w:name w:val="List"/>
    <w:basedOn w:val="Normal"/>
    <w:uiPriority w:val="99"/>
    <w:rsid w:val="004450BD"/>
    <w:pPr>
      <w:ind w:left="283" w:hanging="283"/>
      <w:jc w:val="both"/>
    </w:pPr>
    <w:rPr>
      <w:sz w:val="20"/>
      <w:szCs w:val="20"/>
      <w:lang w:eastAsia="cs-CZ"/>
    </w:rPr>
  </w:style>
  <w:style w:type="paragraph" w:customStyle="1" w:styleId="CharChar11">
    <w:name w:val="Char Char11"/>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character" w:customStyle="1" w:styleId="Textzstupnhosymbolu1">
    <w:name w:val="Text zástupného symbolu1"/>
    <w:rsid w:val="00C1084F"/>
    <w:rPr>
      <w:rFonts w:ascii="Times New Roman" w:hAnsi="Times New Roman" w:cs="Times New Roman"/>
      <w:color w:val="80808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2A357B"/>
    <w:rPr>
      <w:rFonts w:ascii="Courier New" w:hAnsi="Courier New" w:cs="Times New Roman"/>
      <w:rtl w:val="0"/>
      <w:cs w:val="0"/>
    </w:rPr>
  </w:style>
  <w:style w:type="paragraph" w:customStyle="1" w:styleId="Odsekzoznamu11">
    <w:name w:val="Odsek zoznamu11"/>
    <w:basedOn w:val="Normal"/>
    <w:qFormat/>
    <w:rsid w:val="00A01EB1"/>
    <w:pPr>
      <w:spacing w:after="200" w:line="276" w:lineRule="auto"/>
      <w:ind w:left="720"/>
      <w:contextualSpacing/>
      <w:jc w:val="both"/>
    </w:pPr>
    <w:rPr>
      <w:rFonts w:ascii="Calibri" w:hAnsi="Calibri"/>
      <w:sz w:val="22"/>
      <w:szCs w:val="22"/>
      <w:lang w:eastAsia="en-US"/>
    </w:rPr>
  </w:style>
  <w:style w:type="character" w:customStyle="1" w:styleId="Textzstupnhosymbolu11">
    <w:name w:val="Text zástupného symbolu1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rsid w:val="00924FEB"/>
    <w:pPr>
      <w:spacing w:after="160" w:line="240" w:lineRule="exact"/>
      <w:jc w:val="both"/>
    </w:pPr>
    <w:rPr>
      <w:rFonts w:ascii="Tahoma" w:hAnsi="Tahoma" w:cs="Tahoma"/>
      <w:lang w:val="en-US" w:eastAsia="en-US"/>
    </w:rPr>
  </w:style>
  <w:style w:type="character" w:styleId="PlaceholderText">
    <w:name w:val="Placeholder Text"/>
    <w:basedOn w:val="DefaultParagraphFont"/>
    <w:uiPriority w:val="99"/>
    <w:semiHidden/>
    <w:rsid w:val="009843AC"/>
    <w:rPr>
      <w:rFonts w:ascii="Times New Roman" w:hAnsi="Times New Roman" w:cs="Times New Roman"/>
      <w:color w:val="808080"/>
      <w:rtl w:val="0"/>
      <w:cs w:val="0"/>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FontStyle18">
    <w:name w:val="Font Style18"/>
    <w:uiPriority w:val="99"/>
    <w:rsid w:val="000528CF"/>
    <w:rPr>
      <w:rFonts w:ascii="Times New Roman" w:hAnsi="Times New Roman" w:cs="Times New Roman"/>
      <w:sz w:val="22"/>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6BFB-AF2E-4064-B446-E1B96B2D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3</Pages>
  <Words>830</Words>
  <Characters>4732</Characters>
  <Application>Microsoft Office Word</Application>
  <DocSecurity>0</DocSecurity>
  <Lines>0</Lines>
  <Paragraphs>0</Paragraphs>
  <ScaleCrop>false</ScaleCrop>
  <Company>mh</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Viliam Bokol</cp:lastModifiedBy>
  <cp:revision>4</cp:revision>
  <cp:lastPrinted>2016-02-22T13:58:00Z</cp:lastPrinted>
  <dcterms:created xsi:type="dcterms:W3CDTF">2016-08-05T10:10:00Z</dcterms:created>
  <dcterms:modified xsi:type="dcterms:W3CDTF">2016-08-08T10:13:00Z</dcterms:modified>
</cp:coreProperties>
</file>