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22F2" w:rsidRPr="00FD4D8F">
      <w:pPr>
        <w:pStyle w:val="Footer"/>
        <w:tabs>
          <w:tab w:val="clear" w:pos="4536"/>
          <w:tab w:val="clear" w:pos="9072"/>
        </w:tabs>
        <w:bidi w:val="0"/>
        <w:rPr>
          <w:rFonts w:ascii="Times New Roman" w:hAnsi="Times New Roman"/>
          <w:sz w:val="16"/>
          <w:szCs w:val="16"/>
        </w:rPr>
      </w:pPr>
      <w:r w:rsidRPr="00FD4D8F" w:rsidR="00C80C2B">
        <w:rPr>
          <w:rFonts w:ascii="Times New Roman" w:hAnsi="Times New Roman"/>
          <w:sz w:val="16"/>
          <w:szCs w:val="16"/>
        </w:rPr>
        <w:t xml:space="preserve"> </w:t>
      </w:r>
    </w:p>
    <w:tbl>
      <w:tblPr>
        <w:tblStyle w:val="TableNormal"/>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4680"/>
        <w:gridCol w:w="720"/>
        <w:gridCol w:w="1080"/>
      </w:tblGrid>
      <w:tr>
        <w:tblPrEx>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470" w:type="dxa"/>
            <w:gridSpan w:val="8"/>
            <w:tcBorders>
              <w:top w:val="single" w:sz="4" w:space="0" w:color="auto"/>
              <w:left w:val="single" w:sz="4" w:space="0" w:color="auto"/>
              <w:bottom w:val="single" w:sz="4" w:space="0" w:color="auto"/>
              <w:right w:val="single" w:sz="4" w:space="0" w:color="auto"/>
            </w:tcBorders>
            <w:textDirection w:val="lrTb"/>
            <w:vAlign w:val="top"/>
          </w:tcPr>
          <w:p w:rsidR="009B22F2" w:rsidRPr="00FD4D8F" w:rsidP="009B22F2">
            <w:pPr>
              <w:bidi w:val="0"/>
              <w:jc w:val="center"/>
              <w:rPr>
                <w:rFonts w:ascii="Times New Roman" w:hAnsi="Times New Roman"/>
                <w:b/>
                <w:i w:val="0"/>
                <w:sz w:val="16"/>
                <w:szCs w:val="16"/>
              </w:rPr>
            </w:pPr>
            <w:r w:rsidRPr="00FD4D8F">
              <w:rPr>
                <w:rFonts w:ascii="Times New Roman" w:hAnsi="Times New Roman"/>
                <w:b/>
                <w:i w:val="0"/>
                <w:sz w:val="16"/>
                <w:szCs w:val="16"/>
              </w:rPr>
              <w:t>TABUĽKA ZHODY</w:t>
            </w:r>
          </w:p>
          <w:p w:rsidR="009B22F2" w:rsidRPr="00FD4D8F" w:rsidP="009B22F2">
            <w:pPr>
              <w:bidi w:val="0"/>
              <w:jc w:val="center"/>
              <w:rPr>
                <w:rFonts w:ascii="Times New Roman" w:hAnsi="Times New Roman"/>
                <w:b/>
                <w:i w:val="0"/>
                <w:sz w:val="16"/>
                <w:szCs w:val="16"/>
              </w:rPr>
            </w:pPr>
            <w:r w:rsidRPr="00FD4D8F" w:rsidR="004377F4">
              <w:rPr>
                <w:rFonts w:ascii="Times New Roman" w:hAnsi="Times New Roman"/>
                <w:b/>
                <w:i w:val="0"/>
                <w:sz w:val="16"/>
                <w:szCs w:val="16"/>
              </w:rPr>
              <w:t>právneho predpisu</w:t>
            </w:r>
          </w:p>
          <w:p w:rsidR="009B22F2" w:rsidRPr="00FD4D8F" w:rsidP="009B22F2">
            <w:pPr>
              <w:bidi w:val="0"/>
              <w:jc w:val="center"/>
              <w:rPr>
                <w:rFonts w:ascii="Times New Roman" w:hAnsi="Times New Roman"/>
                <w:b/>
                <w:sz w:val="16"/>
                <w:szCs w:val="16"/>
              </w:rPr>
            </w:pPr>
            <w:r w:rsidRPr="00FD4D8F">
              <w:rPr>
                <w:rFonts w:ascii="Times New Roman" w:hAnsi="Times New Roman"/>
                <w:b/>
                <w:i w:val="0"/>
                <w:sz w:val="16"/>
                <w:szCs w:val="16"/>
              </w:rPr>
              <w:t>s právom Európskej únie</w:t>
            </w:r>
          </w:p>
          <w:p w:rsidR="009B22F2" w:rsidRPr="00FD4D8F" w:rsidP="009B22F2">
            <w:pPr>
              <w:bidi w:val="0"/>
              <w:jc w:val="both"/>
              <w:rPr>
                <w:rFonts w:ascii="Times New Roman" w:hAnsi="Times New Roman"/>
                <w:b/>
                <w:i w:val="0"/>
                <w:sz w:val="16"/>
                <w:szCs w:val="16"/>
              </w:rPr>
            </w:pPr>
          </w:p>
        </w:tc>
      </w:tr>
      <w:tr>
        <w:tblPrEx>
          <w:tblW w:w="14470"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9B22F2" w:rsidRPr="00FD4D8F" w:rsidP="006871C9">
            <w:pPr>
              <w:pStyle w:val="BodyText2"/>
              <w:bidi w:val="0"/>
              <w:rPr>
                <w:rFonts w:ascii="Times New Roman" w:hAnsi="Times New Roman"/>
                <w:b/>
                <w:sz w:val="16"/>
                <w:szCs w:val="16"/>
              </w:rPr>
            </w:pPr>
            <w:r w:rsidRPr="00FD4D8F" w:rsidR="000C5DDF">
              <w:rPr>
                <w:rFonts w:ascii="Times New Roman" w:hAnsi="Times New Roman"/>
                <w:b/>
                <w:sz w:val="16"/>
                <w:szCs w:val="16"/>
              </w:rPr>
              <w:t xml:space="preserve">Smernica Rady 1999/70/ES z 28. júna 1999 o rámcovej dohode o práci na dobu určitú, ktorú uzavreli ETUC, UNICE a CEEP (Mimoriadne vydanie Ú. v. EÚ, kap. 05/zv.3) </w:t>
            </w:r>
          </w:p>
          <w:p w:rsidR="009B22F2" w:rsidRPr="00FD4D8F" w:rsidP="006871C9">
            <w:pPr>
              <w:pStyle w:val="BodyText2"/>
              <w:bidi w:val="0"/>
              <w:rPr>
                <w:rFonts w:ascii="Times New Roman" w:hAnsi="Times New Roman"/>
                <w:sz w:val="16"/>
                <w:szCs w:val="16"/>
              </w:rPr>
            </w:pPr>
          </w:p>
        </w:tc>
        <w:tc>
          <w:tcPr>
            <w:tcW w:w="8743" w:type="dxa"/>
            <w:gridSpan w:val="5"/>
            <w:tcBorders>
              <w:top w:val="single" w:sz="4" w:space="0" w:color="auto"/>
              <w:left w:val="single" w:sz="4" w:space="0" w:color="auto"/>
              <w:bottom w:val="single" w:sz="4" w:space="0" w:color="auto"/>
              <w:right w:val="single" w:sz="4" w:space="0" w:color="auto"/>
            </w:tcBorders>
            <w:textDirection w:val="lrTb"/>
            <w:vAlign w:val="top"/>
          </w:tcPr>
          <w:p w:rsidR="009B22F2" w:rsidRPr="00FD4D8F" w:rsidP="006871C9">
            <w:pPr>
              <w:numPr>
                <w:numId w:val="2"/>
              </w:numPr>
              <w:bidi w:val="0"/>
              <w:jc w:val="both"/>
              <w:rPr>
                <w:rFonts w:ascii="Times New Roman" w:hAnsi="Times New Roman"/>
                <w:b/>
                <w:i w:val="0"/>
                <w:sz w:val="16"/>
                <w:szCs w:val="16"/>
              </w:rPr>
            </w:pPr>
            <w:r w:rsidRPr="00FD4D8F" w:rsidR="00684D2E">
              <w:rPr>
                <w:rFonts w:ascii="Times New Roman" w:hAnsi="Times New Roman"/>
                <w:b/>
                <w:i w:val="0"/>
                <w:sz w:val="16"/>
                <w:szCs w:val="16"/>
              </w:rPr>
              <w:t>Z</w:t>
            </w:r>
            <w:r w:rsidRPr="00FD4D8F">
              <w:rPr>
                <w:rFonts w:ascii="Times New Roman" w:hAnsi="Times New Roman"/>
                <w:b/>
                <w:i w:val="0"/>
                <w:sz w:val="16"/>
                <w:szCs w:val="16"/>
              </w:rPr>
              <w:t xml:space="preserve">ákon č. 311/2001 Z. z.  Zákonník práce v znení neskorších predpisov </w:t>
            </w:r>
          </w:p>
          <w:p w:rsidR="00AE31EB" w:rsidRPr="00FD4D8F" w:rsidP="006871C9">
            <w:pPr>
              <w:pStyle w:val="Header"/>
              <w:numPr>
                <w:numId w:val="1"/>
              </w:numPr>
              <w:tabs>
                <w:tab w:val="clear" w:pos="4536"/>
                <w:tab w:val="clear" w:pos="9072"/>
              </w:tabs>
              <w:bidi w:val="0"/>
              <w:jc w:val="both"/>
              <w:rPr>
                <w:rFonts w:ascii="Times New Roman" w:hAnsi="Times New Roman"/>
                <w:b/>
                <w:sz w:val="16"/>
                <w:szCs w:val="16"/>
              </w:rPr>
            </w:pPr>
            <w:r w:rsidRPr="00FD4D8F" w:rsidR="00684D2E">
              <w:rPr>
                <w:rFonts w:ascii="Times New Roman" w:hAnsi="Times New Roman"/>
                <w:b/>
                <w:sz w:val="16"/>
                <w:szCs w:val="16"/>
              </w:rPr>
              <w:t>Zá</w:t>
            </w:r>
            <w:r w:rsidRPr="00FD4D8F" w:rsidR="000C5DDF">
              <w:rPr>
                <w:rFonts w:ascii="Times New Roman" w:hAnsi="Times New Roman"/>
                <w:b/>
                <w:sz w:val="16"/>
                <w:szCs w:val="16"/>
              </w:rPr>
              <w:t>kon č. 575/2001 Z. z. o organizácii činnosti vlády a organizácii ústrednej štátnej správy v znení neskorších predpisov</w:t>
            </w:r>
          </w:p>
          <w:p w:rsidR="009B22F2" w:rsidRPr="00FD4D8F" w:rsidP="006871C9">
            <w:pPr>
              <w:pStyle w:val="Header"/>
              <w:numPr>
                <w:numId w:val="1"/>
              </w:numPr>
              <w:tabs>
                <w:tab w:val="clear" w:pos="4536"/>
                <w:tab w:val="clear" w:pos="9072"/>
              </w:tabs>
              <w:bidi w:val="0"/>
              <w:jc w:val="both"/>
              <w:rPr>
                <w:rFonts w:ascii="Times New Roman" w:hAnsi="Times New Roman"/>
                <w:b/>
                <w:sz w:val="16"/>
                <w:szCs w:val="16"/>
              </w:rPr>
            </w:pPr>
            <w:r w:rsidRPr="00FD4D8F">
              <w:rPr>
                <w:rFonts w:ascii="Times New Roman" w:hAnsi="Times New Roman"/>
                <w:b/>
                <w:sz w:val="16"/>
                <w:szCs w:val="16"/>
              </w:rPr>
              <w:t>zákon č. 365/2004 Z. z. o rovnakom zaobchádzaní v niektorých oblastiach a o ochrane pred diskrimináciou</w:t>
              <w:br/>
              <w:t>a o zmene a doplnení niektorých zákonov (antidiskriminačný zákon) v znení neskorších predpisov</w:t>
            </w:r>
          </w:p>
          <w:p w:rsidR="009B22F2" w:rsidRPr="00FD4D8F" w:rsidP="000C5DDF">
            <w:pPr>
              <w:numPr>
                <w:numId w:val="7"/>
              </w:numPr>
              <w:bidi w:val="0"/>
              <w:rPr>
                <w:rFonts w:ascii="Times New Roman" w:hAnsi="Times New Roman"/>
                <w:b/>
                <w:i w:val="0"/>
                <w:sz w:val="16"/>
                <w:szCs w:val="16"/>
              </w:rPr>
            </w:pPr>
            <w:r w:rsidRPr="00FD4D8F" w:rsidR="00684D2E">
              <w:rPr>
                <w:rFonts w:ascii="Times New Roman" w:hAnsi="Times New Roman"/>
                <w:b/>
                <w:i w:val="0"/>
                <w:sz w:val="16"/>
                <w:szCs w:val="16"/>
              </w:rPr>
              <w:t>Z</w:t>
            </w:r>
            <w:r w:rsidRPr="00FD4D8F">
              <w:rPr>
                <w:rFonts w:ascii="Times New Roman" w:hAnsi="Times New Roman"/>
                <w:b/>
                <w:i w:val="0"/>
                <w:sz w:val="16"/>
                <w:szCs w:val="16"/>
              </w:rPr>
              <w:t xml:space="preserve">ákon č. 125/2006 Z. z. o inšpekcii práce a o zmene a doplnení zákona č. 82/2005 Z. z. o nelegálnej práci a nelegálnom zamestnávaní </w:t>
            </w:r>
            <w:r w:rsidRPr="00FD4D8F" w:rsidR="00AE31EB">
              <w:rPr>
                <w:rFonts w:ascii="Times New Roman" w:hAnsi="Times New Roman"/>
                <w:b/>
                <w:i w:val="0"/>
                <w:sz w:val="16"/>
                <w:szCs w:val="16"/>
              </w:rPr>
              <w:t xml:space="preserve">a o zmene a doplnení niektorých zákonov </w:t>
            </w:r>
            <w:r w:rsidRPr="00FD4D8F">
              <w:rPr>
                <w:rFonts w:ascii="Times New Roman" w:hAnsi="Times New Roman"/>
                <w:b/>
                <w:i w:val="0"/>
                <w:sz w:val="16"/>
                <w:szCs w:val="16"/>
              </w:rPr>
              <w:t>v znení  neskorších predpisov</w:t>
            </w:r>
          </w:p>
          <w:p w:rsidR="00A94C2E" w:rsidRPr="00FD4D8F" w:rsidP="00AE31EB">
            <w:pPr>
              <w:numPr>
                <w:numId w:val="2"/>
              </w:numPr>
              <w:bidi w:val="0"/>
              <w:jc w:val="both"/>
              <w:rPr>
                <w:rFonts w:ascii="Times New Roman" w:hAnsi="Times New Roman"/>
                <w:b/>
                <w:i w:val="0"/>
                <w:sz w:val="16"/>
                <w:szCs w:val="16"/>
              </w:rPr>
            </w:pPr>
            <w:r w:rsidRPr="00FD4D8F" w:rsidR="00684D2E">
              <w:rPr>
                <w:rFonts w:ascii="Times New Roman" w:hAnsi="Times New Roman"/>
                <w:b/>
                <w:i w:val="0"/>
                <w:sz w:val="16"/>
                <w:szCs w:val="16"/>
              </w:rPr>
              <w:t>Z</w:t>
            </w:r>
            <w:r w:rsidRPr="00FD4D8F">
              <w:rPr>
                <w:rFonts w:ascii="Times New Roman" w:hAnsi="Times New Roman"/>
                <w:b/>
                <w:i w:val="0"/>
                <w:sz w:val="16"/>
                <w:szCs w:val="16"/>
              </w:rPr>
              <w:t xml:space="preserve">ákon </w:t>
            </w:r>
            <w:r w:rsidRPr="00FD4D8F" w:rsidR="005B1A02">
              <w:rPr>
                <w:rFonts w:ascii="Times New Roman" w:hAnsi="Times New Roman"/>
                <w:b/>
                <w:i w:val="0"/>
                <w:sz w:val="16"/>
                <w:szCs w:val="16"/>
              </w:rPr>
              <w:t xml:space="preserve">SNR </w:t>
            </w:r>
            <w:r w:rsidRPr="00FD4D8F">
              <w:rPr>
                <w:rFonts w:ascii="Times New Roman" w:hAnsi="Times New Roman"/>
                <w:b/>
                <w:i w:val="0"/>
                <w:sz w:val="16"/>
                <w:szCs w:val="16"/>
              </w:rPr>
              <w:t>č. 369/1990Zb. o obecnom zriadení v znení neskorších predpisov</w:t>
            </w:r>
          </w:p>
          <w:p w:rsidR="00AE31EB" w:rsidRPr="00FD4D8F" w:rsidP="00AE31EB">
            <w:pPr>
              <w:numPr>
                <w:numId w:val="2"/>
              </w:numPr>
              <w:bidi w:val="0"/>
              <w:jc w:val="both"/>
              <w:rPr>
                <w:rFonts w:ascii="Times New Roman" w:hAnsi="Times New Roman"/>
                <w:b/>
                <w:i w:val="0"/>
                <w:sz w:val="16"/>
                <w:szCs w:val="16"/>
              </w:rPr>
            </w:pPr>
            <w:r w:rsidRPr="00FD4D8F" w:rsidR="00684D2E">
              <w:rPr>
                <w:rFonts w:ascii="Times New Roman" w:hAnsi="Times New Roman"/>
                <w:b/>
                <w:i w:val="0"/>
                <w:sz w:val="16"/>
                <w:szCs w:val="16"/>
              </w:rPr>
              <w:t>N</w:t>
            </w:r>
            <w:r w:rsidRPr="00FD4D8F" w:rsidR="00BD4C58">
              <w:rPr>
                <w:rFonts w:ascii="Times New Roman" w:hAnsi="Times New Roman"/>
                <w:b/>
                <w:i w:val="0"/>
                <w:sz w:val="16"/>
                <w:szCs w:val="16"/>
              </w:rPr>
              <w:t xml:space="preserve">ávrh zákona o štátnej </w:t>
            </w:r>
            <w:r w:rsidRPr="00FD4D8F" w:rsidR="00A5073C">
              <w:rPr>
                <w:rFonts w:ascii="Times New Roman" w:hAnsi="Times New Roman"/>
                <w:b/>
                <w:i w:val="0"/>
                <w:sz w:val="16"/>
                <w:szCs w:val="16"/>
              </w:rPr>
              <w:t xml:space="preserve">službe </w:t>
            </w:r>
            <w:r w:rsidRPr="00FD4D8F" w:rsidR="007045BA">
              <w:rPr>
                <w:rFonts w:ascii="Times New Roman" w:hAnsi="Times New Roman"/>
                <w:b/>
                <w:i w:val="0"/>
                <w:sz w:val="16"/>
                <w:szCs w:val="16"/>
              </w:rPr>
              <w:t xml:space="preserve">a o zmene a doplnení niektorých zákonov </w:t>
            </w:r>
            <w:r w:rsidRPr="00FD4D8F" w:rsidR="00A5073C">
              <w:rPr>
                <w:rFonts w:ascii="Times New Roman" w:hAnsi="Times New Roman"/>
                <w:b/>
                <w:i w:val="0"/>
                <w:sz w:val="16"/>
                <w:szCs w:val="16"/>
              </w:rPr>
              <w:t>(ďalej len „návrh zákona“)</w:t>
            </w:r>
          </w:p>
          <w:p w:rsidR="00AE31EB" w:rsidRPr="00FD4D8F" w:rsidP="00AE31EB">
            <w:pPr>
              <w:bidi w:val="0"/>
              <w:ind w:left="360"/>
              <w:rPr>
                <w:rFonts w:ascii="Times New Roman" w:hAnsi="Times New Roman"/>
                <w:b/>
                <w:i w:val="0"/>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sz w:val="16"/>
                <w:szCs w:val="16"/>
              </w:rPr>
            </w:pPr>
            <w:r w:rsidRPr="00FD4D8F">
              <w:rPr>
                <w:rFonts w:ascii="Times New Roman" w:hAnsi="Times New Roman"/>
                <w:sz w:val="16"/>
                <w:szCs w:val="16"/>
              </w:rPr>
              <w:t>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 xml:space="preserve">Účelom smernice je uviesť do účinnosti rámcovú dohodu </w:t>
            </w:r>
          </w:p>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o pracovných zmluvách na dobu určitú, ktorú 18. marca 1999 uzavreli všeobecné medzirezortné organizácie (ETUC, UNICE a CEEP), pripojenú v prílohe k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Č: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Cs/>
                <w:sz w:val="16"/>
                <w:szCs w:val="16"/>
              </w:rPr>
              <w:t>Členské štáty do 10. júla 1999 uvedú do platnosti zákony, iné právne predpisy a správne opatrenia potrebné na dosiahnutie súladu s touto smernicou alebo zabezpečia, že najneskôr do tohto termínu sociálni partneri prijmú potrebné opatrenia dohodou, pričom od členských štátov sa požaduje, aby prijali potrebné opatrenia, ktoré im umožnia kedykoľvek sa zaručiť za výsledky, ktorých dosiahnutie táto smernica ukladá. Ihneď o tom budú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35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Č: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Členským štátom sa v prípade potreby a po porade so sociálnymi partnermi poskytuje nanajvýš ešte jeden rok na to, aby zohľadnili osobitné problémy alebo uplatňovanie kolektívnych dohôd. O týchto okolnostiach budú ihneď informovať Komisiu. Keď členské štáty prijmú opatrenia uvedené v prvom odseku, tieto budú obsahovať odkaz na túto smernicu alebo ich bude sprevádzať takýto odkaz pri príležitosti ich úradného uverejnenia. Metodiku týchto odkazov ustanovia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35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5"/>
              <w:bidi w:val="0"/>
              <w:rPr>
                <w:rFonts w:ascii="Times New Roman" w:hAnsi="Times New Roman"/>
                <w:szCs w:val="16"/>
              </w:rPr>
            </w:pPr>
            <w:r w:rsidRPr="00FD4D8F">
              <w:rPr>
                <w:rFonts w:ascii="Times New Roman" w:hAnsi="Times New Roman"/>
                <w:szCs w:val="16"/>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tabs>
                <w:tab w:val="left" w:pos="1170"/>
              </w:tabs>
              <w:bidi w:val="0"/>
              <w:jc w:val="both"/>
              <w:rPr>
                <w:rFonts w:ascii="Times New Roman" w:hAnsi="Times New Roman"/>
                <w:bCs/>
                <w:sz w:val="16"/>
                <w:szCs w:val="16"/>
              </w:rPr>
            </w:pPr>
            <w:r w:rsidRPr="00FD4D8F">
              <w:rPr>
                <w:rFonts w:ascii="Times New Roman" w:hAnsi="Times New Roman"/>
                <w:bCs/>
                <w:sz w:val="16"/>
                <w:szCs w:val="16"/>
              </w:rPr>
              <w:t>Táto smernica nadobúda účinnosť v deň jej uverejnenia v Úradnom vestníku Európskych spoločenstiev.</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Cs/>
                <w:sz w:val="16"/>
                <w:szCs w:val="16"/>
              </w:rPr>
            </w:pPr>
            <w:r w:rsidRPr="00FD4D8F">
              <w:rPr>
                <w:rFonts w:ascii="Times New Roman" w:hAnsi="Times New Roman"/>
                <w:bCs/>
                <w:sz w:val="16"/>
                <w:szCs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PRÍLOHA</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Účel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 xml:space="preserve">Účelom tejto rámcovej dohody je: </w:t>
            </w: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(a) zvýšiť kvalitu práce na dobu určitú zabezpečením uplatňovania zásady nediskriminácie;</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4B70C7">
            <w:pPr>
              <w:bidi w:val="0"/>
              <w:rPr>
                <w:rFonts w:ascii="Times New Roman" w:hAnsi="Times New Roman"/>
                <w:b/>
                <w:i w:val="0"/>
                <w:sz w:val="16"/>
                <w:szCs w:val="16"/>
              </w:rPr>
            </w:pPr>
            <w:r w:rsidRPr="00FD4D8F">
              <w:rPr>
                <w:rFonts w:ascii="Times New Roman" w:hAnsi="Times New Roman"/>
                <w:b/>
                <w:i w:val="0"/>
                <w:sz w:val="16"/>
                <w:szCs w:val="16"/>
              </w:rPr>
              <w:t>311/2001 Z. z.</w:t>
            </w: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rPr>
                <w:rFonts w:ascii="Times New Roman" w:hAnsi="Times New Roman"/>
                <w:b/>
                <w:sz w:val="16"/>
                <w:szCs w:val="16"/>
              </w:rPr>
            </w:pPr>
          </w:p>
          <w:p w:rsidR="00E43192" w:rsidRPr="00FD4D8F" w:rsidP="00E43192">
            <w:pPr>
              <w:bidi w:val="0"/>
              <w:rPr>
                <w:rFonts w:ascii="Times New Roman" w:hAnsi="Times New Roman"/>
                <w:b/>
                <w:i w:val="0"/>
                <w:iCs/>
                <w:sz w:val="16"/>
                <w:szCs w:val="16"/>
              </w:rPr>
            </w:pPr>
          </w:p>
          <w:p w:rsidR="00C33546" w:rsidRPr="00FD4D8F" w:rsidP="008B708D">
            <w:pPr>
              <w:bidi w:val="0"/>
              <w:jc w:val="center"/>
              <w:rPr>
                <w:rFonts w:ascii="Times New Roman" w:hAnsi="Times New Roman"/>
                <w:b/>
                <w:i w:val="0"/>
                <w:iCs/>
                <w:sz w:val="16"/>
                <w:szCs w:val="16"/>
              </w:rPr>
            </w:pPr>
          </w:p>
          <w:p w:rsidR="008B708D" w:rsidRPr="00FD4D8F" w:rsidP="008B708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E43192">
            <w:pPr>
              <w:bidi w:val="0"/>
              <w:rPr>
                <w:rFonts w:ascii="Times New Roman" w:hAnsi="Times New Roman"/>
                <w:b/>
                <w:sz w:val="16"/>
                <w:szCs w:val="16"/>
              </w:rPr>
            </w:pPr>
          </w:p>
          <w:p w:rsidR="00EC302A" w:rsidRPr="00FD4D8F" w:rsidP="00E43192">
            <w:pPr>
              <w:bidi w:val="0"/>
              <w:rPr>
                <w:rFonts w:ascii="Times New Roman" w:hAnsi="Times New Roman"/>
                <w:b/>
                <w:sz w:val="16"/>
                <w:szCs w:val="16"/>
              </w:rPr>
            </w:pPr>
          </w:p>
          <w:p w:rsidR="00EC302A" w:rsidRPr="00FD4D8F" w:rsidP="00E43192">
            <w:pPr>
              <w:bidi w:val="0"/>
              <w:rPr>
                <w:rFonts w:ascii="Times New Roman" w:hAnsi="Times New Roman"/>
                <w:b/>
                <w:sz w:val="16"/>
                <w:szCs w:val="16"/>
              </w:rPr>
            </w:pPr>
          </w:p>
          <w:p w:rsidR="00EC302A" w:rsidRPr="00FD4D8F" w:rsidP="00E43192">
            <w:pPr>
              <w:bidi w:val="0"/>
              <w:rPr>
                <w:rFonts w:ascii="Times New Roman" w:hAnsi="Times New Roman"/>
                <w:b/>
                <w:sz w:val="16"/>
                <w:szCs w:val="16"/>
              </w:rPr>
            </w:pPr>
          </w:p>
          <w:p w:rsidR="00EC302A" w:rsidRPr="00FD4D8F" w:rsidP="00E43192">
            <w:pPr>
              <w:bidi w:val="0"/>
              <w:rPr>
                <w:rFonts w:ascii="Times New Roman" w:hAnsi="Times New Roman"/>
                <w:b/>
                <w:sz w:val="16"/>
                <w:szCs w:val="16"/>
              </w:rPr>
            </w:pPr>
          </w:p>
          <w:p w:rsidR="00EC302A" w:rsidRPr="00FD4D8F" w:rsidP="00E43192">
            <w:pPr>
              <w:bidi w:val="0"/>
              <w:rPr>
                <w:rFonts w:ascii="Times New Roman" w:hAnsi="Times New Roman"/>
                <w:b/>
                <w:sz w:val="16"/>
                <w:szCs w:val="16"/>
              </w:rPr>
            </w:pPr>
          </w:p>
          <w:p w:rsidR="00EC302A" w:rsidRPr="00FD4D8F" w:rsidP="00E43192">
            <w:pPr>
              <w:bidi w:val="0"/>
              <w:rPr>
                <w:rFonts w:ascii="Times New Roman" w:hAnsi="Times New Roman"/>
                <w:b/>
                <w:i w:val="0"/>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xml:space="preserve">O: </w:t>
            </w:r>
            <w:smartTag w:uri="urn:schemas-microsoft-com:office:smarttags" w:element="metricconverter">
              <w:smartTagPr>
                <w:attr w:name="ProductID" w:val="1 a"/>
              </w:smartTagPr>
              <w:r w:rsidRPr="00FD4D8F">
                <w:rPr>
                  <w:rFonts w:ascii="Times New Roman" w:hAnsi="Times New Roman"/>
                  <w:b/>
                  <w:i w:val="0"/>
                  <w:sz w:val="16"/>
                  <w:szCs w:val="16"/>
                </w:rPr>
                <w:t>1 a</w:t>
              </w:r>
            </w:smartTag>
            <w:r w:rsidRPr="00FD4D8F">
              <w:rPr>
                <w:rFonts w:ascii="Times New Roman" w:hAnsi="Times New Roman"/>
                <w:b/>
                <w:i w:val="0"/>
                <w:sz w:val="16"/>
                <w:szCs w:val="16"/>
              </w:rPr>
              <w:t xml:space="preserve"> 2</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C33546"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rsidP="00E43192">
            <w:pPr>
              <w:bidi w:val="0"/>
              <w:rPr>
                <w:rFonts w:ascii="Times New Roman" w:hAnsi="Times New Roman"/>
                <w:b/>
                <w:i w:val="0"/>
                <w:sz w:val="16"/>
                <w:szCs w:val="16"/>
              </w:rPr>
            </w:pPr>
            <w:r w:rsidRPr="00FD4D8F">
              <w:rPr>
                <w:rFonts w:ascii="Times New Roman" w:hAnsi="Times New Roman"/>
                <w:b/>
                <w:i w:val="0"/>
                <w:sz w:val="16"/>
                <w:szCs w:val="16"/>
              </w:rPr>
              <w:t xml:space="preserve">O: </w:t>
            </w:r>
            <w:r w:rsidRPr="00FD4D8F" w:rsidR="00E43192">
              <w:rPr>
                <w:rFonts w:ascii="Times New Roman" w:hAnsi="Times New Roman"/>
                <w:b/>
                <w:i w:val="0"/>
                <w:sz w:val="16"/>
                <w:szCs w:val="16"/>
              </w:rPr>
              <w:t>7</w:t>
            </w:r>
          </w:p>
          <w:p w:rsidR="00EC302A" w:rsidRPr="00FD4D8F" w:rsidP="00E43192">
            <w:pPr>
              <w:bidi w:val="0"/>
              <w:rPr>
                <w:rFonts w:ascii="Times New Roman" w:hAnsi="Times New Roman"/>
                <w:b/>
                <w:i w:val="0"/>
                <w:sz w:val="16"/>
                <w:szCs w:val="16"/>
              </w:rPr>
            </w:pPr>
          </w:p>
          <w:p w:rsidR="00EC302A" w:rsidRPr="00FD4D8F" w:rsidP="00E43192">
            <w:pPr>
              <w:bidi w:val="0"/>
              <w:rPr>
                <w:rFonts w:ascii="Times New Roman" w:hAnsi="Times New Roman"/>
                <w:b/>
                <w:i w:val="0"/>
                <w:sz w:val="16"/>
                <w:szCs w:val="16"/>
              </w:rPr>
            </w:pPr>
          </w:p>
          <w:p w:rsidR="00EC302A" w:rsidRPr="00FD4D8F" w:rsidP="00E43192">
            <w:pPr>
              <w:bidi w:val="0"/>
              <w:rPr>
                <w:rFonts w:ascii="Times New Roman" w:hAnsi="Times New Roman"/>
                <w:b/>
                <w:i w:val="0"/>
                <w:sz w:val="16"/>
                <w:szCs w:val="16"/>
              </w:rPr>
            </w:pPr>
          </w:p>
          <w:p w:rsidR="00EC302A" w:rsidRPr="00FD4D8F" w:rsidP="00E43192">
            <w:pPr>
              <w:bidi w:val="0"/>
              <w:rPr>
                <w:rFonts w:ascii="Times New Roman" w:hAnsi="Times New Roman"/>
                <w:b/>
                <w:i w:val="0"/>
                <w:sz w:val="16"/>
                <w:szCs w:val="16"/>
              </w:rPr>
            </w:pPr>
          </w:p>
          <w:p w:rsidR="00EC302A" w:rsidRPr="00FD4D8F" w:rsidP="00E43192">
            <w:pPr>
              <w:bidi w:val="0"/>
              <w:rPr>
                <w:rFonts w:ascii="Times New Roman" w:hAnsi="Times New Roman"/>
                <w:b/>
                <w:i w:val="0"/>
                <w:sz w:val="16"/>
                <w:szCs w:val="16"/>
              </w:rPr>
            </w:pPr>
          </w:p>
          <w:p w:rsidR="00EC302A" w:rsidRPr="00FD4D8F" w:rsidP="00E43192">
            <w:pPr>
              <w:bidi w:val="0"/>
              <w:rPr>
                <w:rFonts w:ascii="Times New Roman" w:hAnsi="Times New Roman"/>
                <w:b/>
                <w:i w:val="0"/>
                <w:sz w:val="16"/>
                <w:szCs w:val="16"/>
              </w:rPr>
            </w:pPr>
            <w:r w:rsidRPr="00FD4D8F">
              <w:rPr>
                <w:rFonts w:ascii="Times New Roman" w:hAnsi="Times New Roman"/>
                <w:b/>
                <w:i w:val="0"/>
                <w:sz w:val="16"/>
                <w:szCs w:val="16"/>
              </w:rPr>
              <w:t>§ 3</w:t>
            </w:r>
          </w:p>
          <w:p w:rsidR="00EC302A" w:rsidRPr="00FD4D8F" w:rsidP="00E43192">
            <w:pPr>
              <w:bidi w:val="0"/>
              <w:rPr>
                <w:rFonts w:ascii="Times New Roman" w:hAnsi="Times New Roman"/>
                <w:b/>
                <w:i w:val="0"/>
                <w:sz w:val="16"/>
                <w:szCs w:val="16"/>
              </w:rPr>
            </w:pPr>
            <w:r w:rsidRPr="00FD4D8F">
              <w:rPr>
                <w:rFonts w:ascii="Times New Roman" w:hAnsi="Times New Roman"/>
                <w:b/>
                <w:i w:val="0"/>
                <w:sz w:val="16"/>
                <w:szCs w:val="16"/>
              </w:rPr>
              <w:t>O: 1 a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33546" w:rsidRPr="00FD4D8F" w:rsidP="00C33546">
            <w:pPr>
              <w:bidi w:val="0"/>
              <w:jc w:val="both"/>
              <w:rPr>
                <w:rFonts w:ascii="Times New Roman" w:hAnsi="Times New Roman"/>
                <w:i w:val="0"/>
                <w:color w:val="000000"/>
                <w:sz w:val="16"/>
                <w:szCs w:val="16"/>
              </w:rPr>
            </w:pPr>
            <w:r w:rsidRPr="00FD4D8F">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C33546" w:rsidRPr="00FD4D8F" w:rsidP="00C33546">
            <w:pPr>
              <w:pStyle w:val="BodyTextIndent"/>
              <w:bidi w:val="0"/>
              <w:rPr>
                <w:rFonts w:ascii="Times New Roman" w:hAnsi="Times New Roman"/>
                <w:szCs w:val="16"/>
              </w:rPr>
            </w:pP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9B22F2" w:rsidRPr="00FD4D8F">
            <w:pPr>
              <w:pStyle w:val="BodyText"/>
              <w:bidi w:val="0"/>
              <w:jc w:val="both"/>
              <w:rPr>
                <w:rFonts w:ascii="Times New Roman" w:hAnsi="Times New Roman"/>
                <w:color w:val="000000"/>
                <w:sz w:val="16"/>
                <w:szCs w:val="16"/>
              </w:rPr>
            </w:pPr>
          </w:p>
          <w:p w:rsidR="007A73BA" w:rsidRPr="00FD4D8F">
            <w:pPr>
              <w:pStyle w:val="BodyText"/>
              <w:bidi w:val="0"/>
              <w:jc w:val="both"/>
              <w:rPr>
                <w:rFonts w:ascii="Times New Roman" w:hAnsi="Times New Roman"/>
                <w:sz w:val="16"/>
                <w:szCs w:val="16"/>
              </w:rPr>
            </w:pPr>
            <w:r w:rsidRPr="00FD4D8F" w:rsidR="00E43192">
              <w:rPr>
                <w:rFonts w:ascii="Times New Roman" w:hAnsi="Times New Roman"/>
                <w:sz w:val="16"/>
                <w:szCs w:val="16"/>
              </w:rPr>
              <w:t>(</w:t>
            </w:r>
            <w:r w:rsidRPr="00FD4D8F" w:rsidR="00C33546">
              <w:rPr>
                <w:rFonts w:ascii="Times New Roman" w:hAnsi="Times New Roman"/>
                <w:sz w:val="16"/>
                <w:szCs w:val="16"/>
              </w:rPr>
              <w:t>7)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EC302A" w:rsidRPr="00FD4D8F">
            <w:pPr>
              <w:pStyle w:val="BodyText"/>
              <w:bidi w:val="0"/>
              <w:jc w:val="both"/>
              <w:rPr>
                <w:rFonts w:ascii="Times New Roman" w:hAnsi="Times New Roman"/>
                <w:color w:val="000000"/>
                <w:sz w:val="16"/>
                <w:szCs w:val="16"/>
              </w:rPr>
            </w:pPr>
          </w:p>
          <w:p w:rsidR="0064513F" w:rsidRPr="00FD4D8F" w:rsidP="0064513F">
            <w:pPr>
              <w:bidi w:val="0"/>
              <w:spacing w:after="240"/>
              <w:jc w:val="both"/>
              <w:rPr>
                <w:rFonts w:ascii="Times New Roman" w:hAnsi="Times New Roman"/>
                <w:i w:val="0"/>
                <w:sz w:val="16"/>
                <w:szCs w:val="16"/>
              </w:rPr>
            </w:pPr>
            <w:r w:rsidRPr="00FD4D8F" w:rsidR="007045BA">
              <w:rPr>
                <w:rFonts w:ascii="Times New Roman" w:hAnsi="Times New Roman"/>
                <w:i w:val="0"/>
                <w:sz w:val="16"/>
                <w:szCs w:val="16"/>
              </w:rPr>
              <w:t xml:space="preserve">(1) </w:t>
            </w:r>
            <w:r w:rsidRPr="00FD4D8F">
              <w:rPr>
                <w:rFonts w:ascii="Times New Roman" w:hAnsi="Times New Roman"/>
                <w:i w:val="0"/>
                <w:sz w:val="16"/>
                <w:szCs w:val="16"/>
              </w:rPr>
              <w:t>Služobný úrad je povinný zaobchádzať so štátnym zamestnancom v súlade so zásadou rovnakého zaobchádzania ustanovenou osobitným predpisom,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EC302A" w:rsidRPr="00FD4D8F" w:rsidP="007045BA">
            <w:pPr>
              <w:bidi w:val="0"/>
              <w:spacing w:after="240"/>
              <w:jc w:val="both"/>
              <w:rPr>
                <w:rFonts w:ascii="Times New Roman" w:hAnsi="Times New Roman"/>
                <w:i w:val="0"/>
                <w:sz w:val="16"/>
                <w:szCs w:val="16"/>
              </w:rPr>
            </w:pPr>
          </w:p>
          <w:p w:rsidR="00EC302A" w:rsidRPr="00FD4D8F" w:rsidP="004B150B">
            <w:pPr>
              <w:bidi w:val="0"/>
              <w:spacing w:after="240"/>
              <w:jc w:val="both"/>
              <w:rPr>
                <w:rFonts w:ascii="Times New Roman" w:hAnsi="Times New Roman"/>
                <w:sz w:val="16"/>
                <w:szCs w:val="16"/>
              </w:rPr>
            </w:pPr>
            <w:r w:rsidRPr="00FD4D8F" w:rsidR="007045BA">
              <w:rPr>
                <w:rFonts w:ascii="Times New Roman" w:hAnsi="Times New Roman"/>
                <w:i w:val="0"/>
                <w:sz w:val="16"/>
                <w:szCs w:val="16"/>
              </w:rPr>
              <w:t xml:space="preserve">(3) </w:t>
            </w:r>
            <w:r w:rsidRPr="00FD4D8F" w:rsidR="0064513F">
              <w:rPr>
                <w:rFonts w:ascii="Times New Roman" w:hAnsi="Times New Roman"/>
                <w:i w:val="0"/>
                <w:sz w:val="16"/>
                <w:szCs w:val="16"/>
              </w:rPr>
              <w:t>V štátnozamestnaneckých vzťahoch sa zakazuje diskriminácia štátneho zamestnanca a občana z dôvodu pohlavia, sexuálnej orientácie, náboženského vyznania alebo viery, rasy, príslušnosti k národnosti alebo etnickej skupine, farby pleti, jazyka, sociálneho pôvodu, majetku, rodu, nepriaznivého zdravotného stavu alebo zdravotného postihnutia, veku, manželského stavu, rodinného stavu, politického zmýšľania, členstva alebo činnosti v odborovej organizácii, v inom združení, z dôvodu iného postavenia alebo z dôvodu oznámenia kriminality alebo inej protispoločenskej činnosti.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i w:val="0"/>
                <w:sz w:val="16"/>
                <w:szCs w:val="16"/>
              </w:rPr>
            </w:pPr>
          </w:p>
          <w:p w:rsidR="009B22F2" w:rsidRPr="00FD4D8F" w:rsidP="009B22F2">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(b) vytvoriť rámec na zamedzovanie nezákonného počínania  prameniaceho z využívania opakovaného uzatvárania pracovných zmlúv a pracovnoprávnych vzťahov na dobu určitú.</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4B70C7">
            <w:pPr>
              <w:bidi w:val="0"/>
              <w:rPr>
                <w:rFonts w:ascii="Times New Roman" w:hAnsi="Times New Roman"/>
                <w:b/>
                <w:i w:val="0"/>
                <w:iCs/>
                <w:sz w:val="16"/>
                <w:szCs w:val="16"/>
              </w:rPr>
            </w:pPr>
            <w:r w:rsidRPr="00FD4D8F" w:rsidR="000B16C2">
              <w:rPr>
                <w:rFonts w:ascii="Times New Roman" w:hAnsi="Times New Roman"/>
                <w:b/>
                <w:i w:val="0"/>
                <w:iCs/>
                <w:sz w:val="16"/>
                <w:szCs w:val="16"/>
              </w:rPr>
              <w:t>311/2001 Z. z.</w:t>
            </w: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0B16C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p>
          <w:p w:rsidR="009B22F2" w:rsidRPr="00FD4D8F" w:rsidP="004B70C7">
            <w:pPr>
              <w:bidi w:val="0"/>
              <w:rPr>
                <w:rFonts w:ascii="Times New Roman" w:hAnsi="Times New Roman"/>
                <w:b/>
                <w:i w:val="0"/>
                <w:iCs/>
                <w:sz w:val="16"/>
                <w:szCs w:val="16"/>
              </w:rPr>
            </w:pPr>
            <w:r w:rsidRPr="00FD4D8F">
              <w:rPr>
                <w:rFonts w:ascii="Times New Roman" w:hAnsi="Times New Roman"/>
                <w:b/>
                <w:i w:val="0"/>
                <w:iCs/>
                <w:sz w:val="16"/>
                <w:szCs w:val="16"/>
              </w:rPr>
              <w:t>.</w:t>
            </w:r>
          </w:p>
          <w:p w:rsidR="008D044B" w:rsidRPr="00FD4D8F" w:rsidP="00132772">
            <w:pPr>
              <w:bidi w:val="0"/>
              <w:rPr>
                <w:rFonts w:ascii="Times New Roman" w:hAnsi="Times New Roman"/>
                <w:b/>
                <w:i w:val="0"/>
                <w:iCs/>
                <w:sz w:val="16"/>
                <w:szCs w:val="16"/>
              </w:rPr>
            </w:pPr>
          </w:p>
          <w:p w:rsidR="00C22095" w:rsidRPr="00FD4D8F" w:rsidP="00132772">
            <w:pPr>
              <w:bidi w:val="0"/>
              <w:rPr>
                <w:rFonts w:ascii="Times New Roman" w:hAnsi="Times New Roman"/>
                <w:b/>
                <w:i w:val="0"/>
                <w:iCs/>
                <w:sz w:val="16"/>
                <w:szCs w:val="16"/>
              </w:rPr>
            </w:pPr>
          </w:p>
          <w:p w:rsidR="00C22095" w:rsidRPr="00FD4D8F" w:rsidP="00132772">
            <w:pPr>
              <w:bidi w:val="0"/>
              <w:rPr>
                <w:rFonts w:ascii="Times New Roman" w:hAnsi="Times New Roman"/>
                <w:b/>
                <w:i w:val="0"/>
                <w:iCs/>
                <w:sz w:val="16"/>
                <w:szCs w:val="16"/>
              </w:rPr>
            </w:pPr>
            <w:r w:rsidRPr="00FD4D8F">
              <w:rPr>
                <w:rFonts w:ascii="Times New Roman" w:hAnsi="Times New Roman"/>
                <w:b/>
                <w:i w:val="0"/>
                <w:iCs/>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sidR="00C33546">
              <w:rPr>
                <w:rFonts w:ascii="Times New Roman" w:hAnsi="Times New Roman"/>
                <w:b/>
                <w:i w:val="0"/>
                <w:sz w:val="16"/>
                <w:szCs w:val="16"/>
              </w:rPr>
              <w:t>O: 2 až 5</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rsidP="000B3754">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0B16C2" w:rsidRPr="00FD4D8F" w:rsidP="000B3754">
            <w:pPr>
              <w:bidi w:val="0"/>
              <w:rPr>
                <w:rFonts w:ascii="Times New Roman" w:hAnsi="Times New Roman"/>
                <w:b/>
                <w:i w:val="0"/>
                <w:sz w:val="16"/>
                <w:szCs w:val="16"/>
              </w:rPr>
            </w:pPr>
          </w:p>
          <w:p w:rsidR="00C22095" w:rsidRPr="00FD4D8F">
            <w:pPr>
              <w:bidi w:val="0"/>
              <w:rPr>
                <w:rFonts w:ascii="Times New Roman" w:hAnsi="Times New Roman"/>
                <w:b/>
                <w:i w:val="0"/>
                <w:sz w:val="16"/>
                <w:szCs w:val="16"/>
              </w:rPr>
            </w:pPr>
          </w:p>
          <w:p w:rsidR="00C33546" w:rsidRPr="00FD4D8F">
            <w:pPr>
              <w:bidi w:val="0"/>
              <w:rPr>
                <w:rFonts w:ascii="Times New Roman" w:hAnsi="Times New Roman"/>
                <w:b/>
                <w:i w:val="0"/>
                <w:sz w:val="16"/>
                <w:szCs w:val="16"/>
              </w:rPr>
            </w:pPr>
          </w:p>
          <w:p w:rsidR="00C33546" w:rsidRPr="00FD4D8F">
            <w:pPr>
              <w:bidi w:val="0"/>
              <w:rPr>
                <w:rFonts w:ascii="Times New Roman" w:hAnsi="Times New Roman"/>
                <w:b/>
                <w:i w:val="0"/>
                <w:sz w:val="16"/>
                <w:szCs w:val="16"/>
              </w:rPr>
            </w:pPr>
          </w:p>
          <w:p w:rsidR="00C22095" w:rsidRPr="00FD4D8F">
            <w:pPr>
              <w:bidi w:val="0"/>
              <w:rPr>
                <w:rFonts w:ascii="Times New Roman" w:hAnsi="Times New Roman"/>
                <w:b/>
                <w:i w:val="0"/>
                <w:sz w:val="16"/>
                <w:szCs w:val="16"/>
              </w:rPr>
            </w:pPr>
            <w:r w:rsidRPr="00FD4D8F" w:rsidR="004A6BDA">
              <w:rPr>
                <w:rFonts w:ascii="Times New Roman" w:hAnsi="Times New Roman"/>
                <w:b/>
                <w:i w:val="0"/>
                <w:sz w:val="16"/>
                <w:szCs w:val="16"/>
              </w:rPr>
              <w:t>§ 36</w:t>
            </w:r>
          </w:p>
          <w:p w:rsidR="00C22095"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C22095" w:rsidRPr="00FD4D8F">
            <w:pPr>
              <w:bidi w:val="0"/>
              <w:rPr>
                <w:rFonts w:ascii="Times New Roman" w:hAnsi="Times New Roman"/>
                <w:b/>
                <w:i w:val="0"/>
                <w:sz w:val="16"/>
                <w:szCs w:val="16"/>
              </w:rPr>
            </w:pPr>
          </w:p>
          <w:p w:rsidR="00C22095" w:rsidRPr="00FD4D8F">
            <w:pPr>
              <w:bidi w:val="0"/>
              <w:rPr>
                <w:rFonts w:ascii="Times New Roman" w:hAnsi="Times New Roman"/>
                <w:b/>
                <w:i w:val="0"/>
                <w:sz w:val="16"/>
                <w:szCs w:val="16"/>
              </w:rPr>
            </w:pPr>
            <w:r w:rsidRPr="00FD4D8F" w:rsidR="004A6BDA">
              <w:rPr>
                <w:rFonts w:ascii="Times New Roman" w:hAnsi="Times New Roman"/>
                <w:b/>
                <w:i w:val="0"/>
                <w:sz w:val="16"/>
                <w:szCs w:val="16"/>
              </w:rPr>
              <w:t>§ 37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(2) Pracovný pomer na určitú dobu možno dohodnúť najdlhšie na dva roky. Pracovný pomer na určitú dobu možno predĺžiť alebo opätovne dohodnúť v rámci dvoch rokov najviac dvakrát. </w:t>
            </w:r>
          </w:p>
          <w:p w:rsidR="00C33546" w:rsidRPr="00FD4D8F" w:rsidP="00C33546">
            <w:pPr>
              <w:bidi w:val="0"/>
              <w:jc w:val="both"/>
              <w:rPr>
                <w:rFonts w:ascii="Times New Roman" w:hAnsi="Times New Roman"/>
                <w:i w:val="0"/>
                <w:sz w:val="16"/>
                <w:szCs w:val="16"/>
              </w:rPr>
            </w:pP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(3) Opätovne dohodnutý pracovný pomer na určitú dobu je pracovný pomer, ktorý má vzniknúť pred uplynutím šiestich mesiacov po skončení predchádzajúceho pracovného pomeru na určitú dobu medzi tými istými účastníkmi. </w:t>
            </w:r>
          </w:p>
          <w:p w:rsidR="00C33546" w:rsidRPr="00FD4D8F" w:rsidP="00C33546">
            <w:pPr>
              <w:bidi w:val="0"/>
              <w:jc w:val="both"/>
              <w:rPr>
                <w:rFonts w:ascii="Times New Roman" w:hAnsi="Times New Roman"/>
                <w:i w:val="0"/>
                <w:sz w:val="16"/>
                <w:szCs w:val="16"/>
              </w:rPr>
            </w:pP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(4) Ďalšie predĺženie alebo opätovné dohodnutie pracovného pomeru na určitú dobu do dvoch rokov alebo nad dva roky je možné len z dôvodu </w:t>
            </w: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a) 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b) vykonávania prác, pri ktorých je potrebné podstatne zvýšiť počet zamestnancov na prechodný čas nepresahujúci osem mesiacov v kalendárnom roku, </w:t>
            </w: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 xml:space="preserve">c) vykonávania prác, ktoré sú závislé od striedania ročných období, každý rok sa opakujú a nepresahujú osem mesiacov v kalendárnom roku (sezónna práca), </w:t>
            </w:r>
          </w:p>
          <w:p w:rsidR="00C33546" w:rsidRPr="00FD4D8F" w:rsidP="00C33546">
            <w:pPr>
              <w:bidi w:val="0"/>
              <w:jc w:val="both"/>
              <w:rPr>
                <w:rFonts w:ascii="Times New Roman" w:hAnsi="Times New Roman"/>
                <w:i w:val="0"/>
                <w:sz w:val="16"/>
                <w:szCs w:val="16"/>
              </w:rPr>
            </w:pPr>
            <w:r w:rsidRPr="00FD4D8F">
              <w:rPr>
                <w:rFonts w:ascii="Times New Roman" w:hAnsi="Times New Roman"/>
                <w:i w:val="0"/>
                <w:sz w:val="16"/>
                <w:szCs w:val="16"/>
              </w:rPr>
              <w:t>d) vykonávania prác dohodnutých v kolektívnej zmluve.</w:t>
            </w:r>
          </w:p>
          <w:p w:rsidR="009B22F2" w:rsidRPr="00FD4D8F" w:rsidP="007274A6">
            <w:pPr>
              <w:pStyle w:val="Header"/>
              <w:tabs>
                <w:tab w:val="num" w:pos="0"/>
                <w:tab w:val="left" w:pos="720"/>
              </w:tabs>
              <w:bidi w:val="0"/>
              <w:jc w:val="both"/>
              <w:rPr>
                <w:rFonts w:ascii="Times New Roman" w:hAnsi="Times New Roman"/>
                <w:bCs/>
                <w:i/>
                <w:sz w:val="16"/>
                <w:szCs w:val="16"/>
              </w:rPr>
            </w:pPr>
          </w:p>
          <w:p w:rsidR="008919DD" w:rsidRPr="00FD4D8F" w:rsidP="00132772">
            <w:pPr>
              <w:pStyle w:val="BodyText"/>
              <w:bidi w:val="0"/>
              <w:jc w:val="both"/>
              <w:rPr>
                <w:rFonts w:ascii="Times New Roman" w:hAnsi="Times New Roman"/>
                <w:bCs/>
                <w:sz w:val="16"/>
                <w:szCs w:val="16"/>
              </w:rPr>
            </w:pPr>
            <w:r w:rsidRPr="00FD4D8F" w:rsidR="009B22F2">
              <w:rPr>
                <w:rFonts w:ascii="Times New Roman" w:hAnsi="Times New Roman"/>
                <w:bCs/>
                <w:sz w:val="16"/>
                <w:szCs w:val="16"/>
              </w:rPr>
              <w:t>(5) Dôvod na predĺženie alebo opätovné dohodnutie pracovného pomeru podľa odseku 4 sa uvedie v pracovnej zmluve.</w:t>
            </w:r>
          </w:p>
          <w:p w:rsidR="00C22095" w:rsidRPr="00FD4D8F" w:rsidP="00132772">
            <w:pPr>
              <w:pStyle w:val="BodyText"/>
              <w:bidi w:val="0"/>
              <w:jc w:val="both"/>
              <w:rPr>
                <w:rFonts w:ascii="Times New Roman" w:hAnsi="Times New Roman"/>
                <w:bCs/>
                <w:sz w:val="16"/>
                <w:szCs w:val="16"/>
              </w:rPr>
            </w:pPr>
          </w:p>
          <w:p w:rsidR="00C22095" w:rsidRPr="00FD4D8F" w:rsidP="00132772">
            <w:pPr>
              <w:pStyle w:val="BodyText"/>
              <w:bidi w:val="0"/>
              <w:jc w:val="both"/>
              <w:rPr>
                <w:rFonts w:ascii="Times New Roman" w:hAnsi="Times New Roman"/>
                <w:bCs/>
                <w:sz w:val="16"/>
                <w:szCs w:val="16"/>
              </w:rPr>
            </w:pPr>
          </w:p>
          <w:p w:rsidR="00C22095" w:rsidRPr="00FD4D8F" w:rsidP="00132772">
            <w:pPr>
              <w:pStyle w:val="BodyText"/>
              <w:bidi w:val="0"/>
              <w:jc w:val="both"/>
              <w:rPr>
                <w:rFonts w:ascii="Times New Roman" w:hAnsi="Times New Roman"/>
                <w:sz w:val="16"/>
                <w:szCs w:val="16"/>
              </w:rPr>
            </w:pPr>
            <w:r w:rsidRPr="00FD4D8F">
              <w:rPr>
                <w:rFonts w:ascii="Times New Roman" w:hAnsi="Times New Roman"/>
                <w:sz w:val="16"/>
                <w:szCs w:val="16"/>
              </w:rPr>
              <w:t>(1) Dočasná štátna služba je štátna služba na určitú dobu, ktorá zahŕňa skúšobnú dobu, ak tento zákon neustanovuje inak.</w:t>
            </w:r>
          </w:p>
          <w:p w:rsidR="00C22095" w:rsidRPr="00FD4D8F" w:rsidP="00132772">
            <w:pPr>
              <w:pStyle w:val="BodyText"/>
              <w:bidi w:val="0"/>
              <w:jc w:val="both"/>
              <w:rPr>
                <w:rFonts w:ascii="Times New Roman" w:hAnsi="Times New Roman"/>
                <w:sz w:val="16"/>
                <w:szCs w:val="16"/>
              </w:rPr>
            </w:pPr>
          </w:p>
          <w:p w:rsidR="004A6BDA" w:rsidRPr="00FD4D8F" w:rsidP="004A6BDA">
            <w:pPr>
              <w:bidi w:val="0"/>
              <w:jc w:val="both"/>
              <w:rPr>
                <w:rFonts w:ascii="Times New Roman" w:hAnsi="Times New Roman"/>
                <w:bCs/>
                <w:i w:val="0"/>
                <w:sz w:val="16"/>
                <w:szCs w:val="16"/>
              </w:rPr>
            </w:pPr>
            <w:r w:rsidRPr="00FD4D8F" w:rsidR="00C22095">
              <w:rPr>
                <w:rFonts w:ascii="Times New Roman" w:hAnsi="Times New Roman"/>
                <w:bCs/>
                <w:i w:val="0"/>
                <w:sz w:val="16"/>
                <w:szCs w:val="16"/>
              </w:rPr>
              <w:t>Dočasná štátna služba</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štátneho zamestnanca vo verejnej funkcii trvá po dobu vykonávania tejto funkcie,</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štátneho zamestnanca vo funkcii štatutárneho orgánu, ktorý bol vymenovaný do funkcie podľa osobitného predpisu, trvá po dobu vykonávania tejto funkcie,</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štátneho zamestnanca podľa § 6 ods. 8 trvá po dobu vyslania podľa osobitného predpisu,</w:t>
            </w:r>
            <w:r w:rsidRPr="00FD4D8F">
              <w:rPr>
                <w:rFonts w:ascii="Times New Roman" w:hAnsi="Times New Roman"/>
                <w:sz w:val="16"/>
                <w:szCs w:val="16"/>
                <w:vertAlign w:val="superscript"/>
              </w:rPr>
              <w:t>13</w:t>
            </w:r>
            <w:r w:rsidRPr="00FD4D8F">
              <w:rPr>
                <w:rFonts w:ascii="Times New Roman" w:hAnsi="Times New Roman"/>
                <w:sz w:val="16"/>
                <w:szCs w:val="16"/>
              </w:rPr>
              <w:t>)</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odborníka ústavného činiteľa trvá počas výkonu funkcie toho, pre koho plní úlohy,</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štátneho zamestnanca, ktorý zastupuje štátneho zamestnanca podľa § 36 ods. 3 písm. a) a ods. 4 písm. a) alebo podľa § 36 ods. 5 písm. a) trvá, ak trvá dôvod na zastupovanie a štátnozamestnanecké miesto nebolo zrušené,</w:t>
            </w:r>
          </w:p>
          <w:p w:rsidR="004A6BDA" w:rsidRPr="00FD4D8F" w:rsidP="004A6BDA">
            <w:pPr>
              <w:pStyle w:val="ListParagraph"/>
              <w:numPr>
                <w:numId w:val="19"/>
              </w:numPr>
              <w:shd w:val="clear" w:color="auto" w:fill="FFFFFF"/>
              <w:bidi w:val="0"/>
              <w:jc w:val="both"/>
              <w:rPr>
                <w:rFonts w:ascii="Times New Roman" w:hAnsi="Times New Roman"/>
                <w:sz w:val="16"/>
                <w:szCs w:val="16"/>
              </w:rPr>
            </w:pPr>
            <w:r w:rsidRPr="00FD4D8F">
              <w:rPr>
                <w:rFonts w:ascii="Times New Roman" w:hAnsi="Times New Roman"/>
                <w:sz w:val="16"/>
                <w:szCs w:val="16"/>
              </w:rPr>
              <w:t>odborníka, ktorý je dočasne potrebný na plnenie úloh štátnej služby, trvá po dobu dohodnutú v služobnej zmluve,</w:t>
            </w:r>
          </w:p>
          <w:p w:rsidR="00C22095" w:rsidRPr="00FD4D8F" w:rsidP="00132772">
            <w:pPr>
              <w:pStyle w:val="ListParagraph"/>
              <w:numPr>
                <w:numId w:val="19"/>
              </w:numPr>
              <w:shd w:val="clear" w:color="auto" w:fill="FFFFFF"/>
              <w:bidi w:val="0"/>
              <w:spacing w:after="240"/>
              <w:jc w:val="both"/>
              <w:rPr>
                <w:rFonts w:ascii="Times New Roman" w:hAnsi="Times New Roman"/>
                <w:sz w:val="16"/>
                <w:szCs w:val="16"/>
              </w:rPr>
            </w:pPr>
            <w:r w:rsidRPr="00FD4D8F" w:rsidR="004A6BDA">
              <w:rPr>
                <w:rFonts w:ascii="Times New Roman" w:hAnsi="Times New Roman"/>
                <w:sz w:val="16"/>
                <w:szCs w:val="16"/>
              </w:rPr>
              <w:t>štátneho zamestnanca vo funkcii veľvyslanca trvá po dobu dohodnutú v služobnej zmluve.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Pôsobnosť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Táto dohoda sa vzťahuje na pracovníkov na dobu určitú, ktorí majú uzavretú pracovnú zmluvu alebo pracovnoprávny vzťah podľa zákona, kolektívnych dohôd alebo spôsobu, ktorý je zaužívaný v jednotlivých členských štátoch.</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B64618" w:rsidRPr="00FD4D8F" w:rsidP="00B64618">
            <w:pPr>
              <w:pStyle w:val="Header"/>
              <w:tabs>
                <w:tab w:val="clear" w:pos="4536"/>
                <w:tab w:val="clear" w:pos="9072"/>
              </w:tabs>
              <w:bidi w:val="0"/>
              <w:rPr>
                <w:rFonts w:ascii="Times New Roman" w:hAnsi="Times New Roman"/>
                <w:b/>
                <w:sz w:val="16"/>
                <w:szCs w:val="16"/>
              </w:rPr>
            </w:pPr>
            <w:r w:rsidRPr="00FD4D8F">
              <w:rPr>
                <w:rFonts w:ascii="Times New Roman" w:hAnsi="Times New Roman"/>
                <w:b/>
                <w:sz w:val="16"/>
                <w:szCs w:val="16"/>
              </w:rPr>
              <w:t>311/2001 Z. z.</w:t>
            </w:r>
          </w:p>
          <w:p w:rsidR="00A94C2E" w:rsidRPr="00FD4D8F" w:rsidP="00B64618">
            <w:pPr>
              <w:pStyle w:val="Header"/>
              <w:tabs>
                <w:tab w:val="clear" w:pos="4536"/>
                <w:tab w:val="clear" w:pos="9072"/>
              </w:tabs>
              <w:bidi w:val="0"/>
              <w:rPr>
                <w:rFonts w:ascii="Times New Roman" w:hAnsi="Times New Roman"/>
                <w:b/>
                <w:sz w:val="16"/>
                <w:szCs w:val="16"/>
              </w:rPr>
            </w:pPr>
          </w:p>
          <w:p w:rsidR="00A94C2E" w:rsidRPr="00FD4D8F" w:rsidP="00B64618">
            <w:pPr>
              <w:pStyle w:val="Header"/>
              <w:tabs>
                <w:tab w:val="clear" w:pos="4536"/>
                <w:tab w:val="clear" w:pos="9072"/>
              </w:tabs>
              <w:bidi w:val="0"/>
              <w:rPr>
                <w:rFonts w:ascii="Times New Roman" w:hAnsi="Times New Roman"/>
                <w:b/>
                <w:sz w:val="16"/>
                <w:szCs w:val="16"/>
              </w:rPr>
            </w:pPr>
          </w:p>
          <w:p w:rsidR="00A94C2E" w:rsidRPr="00FD4D8F" w:rsidP="00B64618">
            <w:pPr>
              <w:pStyle w:val="Header"/>
              <w:tabs>
                <w:tab w:val="clear" w:pos="4536"/>
                <w:tab w:val="clear" w:pos="9072"/>
              </w:tabs>
              <w:bidi w:val="0"/>
              <w:rPr>
                <w:rFonts w:ascii="Times New Roman" w:hAnsi="Times New Roman"/>
                <w:b/>
                <w:sz w:val="16"/>
                <w:szCs w:val="16"/>
              </w:rPr>
            </w:pPr>
          </w:p>
          <w:p w:rsidR="00A94C2E" w:rsidRPr="00FD4D8F" w:rsidP="00B64618">
            <w:pPr>
              <w:pStyle w:val="Header"/>
              <w:tabs>
                <w:tab w:val="clear" w:pos="4536"/>
                <w:tab w:val="clear" w:pos="9072"/>
              </w:tabs>
              <w:bidi w:val="0"/>
              <w:rPr>
                <w:rFonts w:ascii="Times New Roman" w:hAnsi="Times New Roman"/>
                <w:b/>
                <w:sz w:val="16"/>
                <w:szCs w:val="16"/>
              </w:rPr>
            </w:pPr>
          </w:p>
          <w:p w:rsidR="00A94C2E" w:rsidRPr="00FD4D8F" w:rsidP="00B64618">
            <w:pPr>
              <w:pStyle w:val="Header"/>
              <w:tabs>
                <w:tab w:val="clear" w:pos="4536"/>
                <w:tab w:val="clear" w:pos="9072"/>
              </w:tabs>
              <w:bidi w:val="0"/>
              <w:rPr>
                <w:rFonts w:ascii="Times New Roman" w:hAnsi="Times New Roman"/>
                <w:b/>
                <w:sz w:val="16"/>
                <w:szCs w:val="16"/>
              </w:rPr>
            </w:pPr>
          </w:p>
          <w:p w:rsidR="007418D7"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r w:rsidRPr="00FD4D8F">
              <w:rPr>
                <w:rFonts w:ascii="Times New Roman" w:hAnsi="Times New Roman"/>
                <w:b/>
                <w:i w:val="0"/>
                <w:iCs/>
                <w:sz w:val="16"/>
                <w:szCs w:val="16"/>
              </w:rPr>
              <w:t>369/1990  Zb.</w:t>
            </w: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94C2E" w:rsidRPr="00FD4D8F" w:rsidP="00A94C2E">
            <w:pPr>
              <w:bidi w:val="0"/>
              <w:rPr>
                <w:rFonts w:ascii="Times New Roman" w:hAnsi="Times New Roman"/>
                <w:b/>
                <w:i w:val="0"/>
                <w:iCs/>
                <w:sz w:val="16"/>
                <w:szCs w:val="16"/>
              </w:rPr>
            </w:pPr>
          </w:p>
          <w:p w:rsidR="00A5073C" w:rsidRPr="00FD4D8F" w:rsidP="00A94C2E">
            <w:pPr>
              <w:bidi w:val="0"/>
              <w:rPr>
                <w:rFonts w:ascii="Times New Roman" w:hAnsi="Times New Roman"/>
                <w:b/>
                <w:i w:val="0"/>
                <w:iCs/>
                <w:sz w:val="16"/>
                <w:szCs w:val="16"/>
              </w:rPr>
            </w:pPr>
          </w:p>
          <w:p w:rsidR="00A5073C" w:rsidRPr="00FD4D8F" w:rsidP="00A94C2E">
            <w:pPr>
              <w:bidi w:val="0"/>
              <w:rPr>
                <w:rFonts w:ascii="Times New Roman" w:hAnsi="Times New Roman"/>
                <w:b/>
                <w:i w:val="0"/>
                <w:iCs/>
                <w:sz w:val="16"/>
                <w:szCs w:val="16"/>
              </w:rPr>
            </w:pPr>
          </w:p>
          <w:p w:rsidR="007418D7" w:rsidRPr="00FD4D8F" w:rsidP="00A94C2E">
            <w:pPr>
              <w:bidi w:val="0"/>
              <w:rPr>
                <w:rFonts w:ascii="Times New Roman" w:hAnsi="Times New Roman"/>
                <w:b/>
                <w:i w:val="0"/>
                <w:iCs/>
                <w:sz w:val="16"/>
                <w:szCs w:val="16"/>
              </w:rPr>
            </w:pPr>
          </w:p>
          <w:p w:rsidR="00481CAB" w:rsidRPr="00FD4D8F" w:rsidP="00A94C2E">
            <w:pPr>
              <w:pStyle w:val="Header"/>
              <w:tabs>
                <w:tab w:val="clear" w:pos="4536"/>
                <w:tab w:val="clear" w:pos="9072"/>
              </w:tabs>
              <w:bidi w:val="0"/>
              <w:rPr>
                <w:rFonts w:ascii="Times New Roman" w:hAnsi="Times New Roman"/>
                <w:b/>
                <w:sz w:val="16"/>
                <w:szCs w:val="16"/>
              </w:rPr>
            </w:pPr>
          </w:p>
          <w:p w:rsidR="00A5073C" w:rsidRPr="00FD4D8F" w:rsidP="00A94C2E">
            <w:pPr>
              <w:pStyle w:val="Header"/>
              <w:tabs>
                <w:tab w:val="clear" w:pos="4536"/>
                <w:tab w:val="clear" w:pos="9072"/>
              </w:tabs>
              <w:bidi w:val="0"/>
              <w:rPr>
                <w:rFonts w:ascii="Times New Roman" w:hAnsi="Times New Roman"/>
                <w:b/>
                <w:sz w:val="16"/>
                <w:szCs w:val="16"/>
              </w:rPr>
            </w:pPr>
            <w:r w:rsidRPr="00FD4D8F">
              <w:rPr>
                <w:rFonts w:ascii="Times New Roman" w:hAnsi="Times New Roman"/>
                <w:b/>
                <w:sz w:val="16"/>
                <w:szCs w:val="16"/>
              </w:rPr>
              <w:t xml:space="preserve">Návrh zákona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w:t>
            </w:r>
          </w:p>
          <w:p w:rsidR="009B22F2" w:rsidRPr="00FD4D8F">
            <w:pPr>
              <w:pStyle w:val="Heading5"/>
              <w:bidi w:val="0"/>
              <w:rPr>
                <w:rFonts w:ascii="Times New Roman" w:hAnsi="Times New Roman"/>
                <w:szCs w:val="16"/>
              </w:rPr>
            </w:pPr>
            <w:r w:rsidRPr="00FD4D8F">
              <w:rPr>
                <w:rFonts w:ascii="Times New Roman" w:hAnsi="Times New Roman"/>
                <w:szCs w:val="16"/>
              </w:rPr>
              <w:t>O: 5</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A94C2E" w:rsidRPr="00FD4D8F">
            <w:pPr>
              <w:bidi w:val="0"/>
              <w:rPr>
                <w:rFonts w:ascii="Times New Roman" w:hAnsi="Times New Roman"/>
                <w:b/>
                <w:i w:val="0"/>
                <w:sz w:val="16"/>
                <w:szCs w:val="16"/>
              </w:rPr>
            </w:pPr>
          </w:p>
          <w:p w:rsidR="00A94C2E" w:rsidRPr="00FD4D8F">
            <w:pPr>
              <w:bidi w:val="0"/>
              <w:rPr>
                <w:rFonts w:ascii="Times New Roman" w:hAnsi="Times New Roman"/>
                <w:b/>
                <w:i w:val="0"/>
                <w:sz w:val="16"/>
                <w:szCs w:val="16"/>
              </w:rPr>
            </w:pPr>
          </w:p>
          <w:p w:rsidR="00A94C2E" w:rsidRPr="00FD4D8F">
            <w:pPr>
              <w:bidi w:val="0"/>
              <w:rPr>
                <w:rFonts w:ascii="Times New Roman" w:hAnsi="Times New Roman"/>
                <w:b/>
                <w:i w:val="0"/>
                <w:sz w:val="16"/>
                <w:szCs w:val="16"/>
              </w:rPr>
            </w:pPr>
          </w:p>
          <w:p w:rsidR="00A94C2E" w:rsidRPr="00FD4D8F">
            <w:pPr>
              <w:bidi w:val="0"/>
              <w:rPr>
                <w:rFonts w:ascii="Times New Roman" w:hAnsi="Times New Roman"/>
                <w:b/>
                <w:i w:val="0"/>
                <w:sz w:val="16"/>
                <w:szCs w:val="16"/>
              </w:rPr>
            </w:pPr>
          </w:p>
          <w:p w:rsidR="007418D7"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r w:rsidRPr="00FD4D8F">
              <w:rPr>
                <w:rFonts w:ascii="Times New Roman" w:hAnsi="Times New Roman"/>
                <w:b/>
                <w:i w:val="0"/>
                <w:sz w:val="16"/>
                <w:szCs w:val="16"/>
              </w:rPr>
              <w:t xml:space="preserve">§ 18a </w:t>
            </w:r>
          </w:p>
          <w:p w:rsidR="00A94C2E" w:rsidRPr="00FD4D8F" w:rsidP="00A94C2E">
            <w:pPr>
              <w:bidi w:val="0"/>
              <w:rPr>
                <w:rFonts w:ascii="Times New Roman" w:hAnsi="Times New Roman"/>
                <w:b/>
                <w:i w:val="0"/>
                <w:sz w:val="16"/>
                <w:szCs w:val="16"/>
              </w:rPr>
            </w:pPr>
            <w:r w:rsidRPr="00FD4D8F">
              <w:rPr>
                <w:rFonts w:ascii="Times New Roman" w:hAnsi="Times New Roman"/>
                <w:b/>
                <w:i w:val="0"/>
                <w:sz w:val="16"/>
                <w:szCs w:val="16"/>
              </w:rPr>
              <w:t>O: 5</w:t>
            </w:r>
            <w:r w:rsidRPr="00FD4D8F" w:rsidR="007418D7">
              <w:rPr>
                <w:rFonts w:ascii="Times New Roman" w:hAnsi="Times New Roman"/>
                <w:b/>
                <w:i w:val="0"/>
                <w:sz w:val="16"/>
                <w:szCs w:val="16"/>
              </w:rPr>
              <w:t xml:space="preserve"> až 7</w:t>
            </w:r>
          </w:p>
          <w:p w:rsidR="00A94C2E" w:rsidRPr="00FD4D8F" w:rsidP="00A94C2E">
            <w:pPr>
              <w:bidi w:val="0"/>
              <w:rPr>
                <w:rFonts w:ascii="Times New Roman" w:hAnsi="Times New Roman"/>
                <w:b/>
                <w:i w:val="0"/>
                <w:sz w:val="16"/>
                <w:szCs w:val="16"/>
              </w:rPr>
            </w:pPr>
            <w:r w:rsidRPr="00FD4D8F">
              <w:rPr>
                <w:rFonts w:ascii="Times New Roman" w:hAnsi="Times New Roman"/>
                <w:b/>
                <w:i w:val="0"/>
                <w:sz w:val="16"/>
                <w:szCs w:val="16"/>
              </w:rPr>
              <w:t xml:space="preserve"> </w:t>
            </w: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r w:rsidRPr="00FD4D8F">
              <w:rPr>
                <w:rFonts w:ascii="Times New Roman" w:hAnsi="Times New Roman"/>
                <w:b/>
                <w:i w:val="0"/>
                <w:sz w:val="16"/>
                <w:szCs w:val="16"/>
              </w:rPr>
              <w:t xml:space="preserve"> </w:t>
            </w: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p>
          <w:p w:rsidR="00A5073C" w:rsidRPr="00FD4D8F" w:rsidP="00A94C2E">
            <w:pPr>
              <w:bidi w:val="0"/>
              <w:rPr>
                <w:rFonts w:ascii="Times New Roman" w:hAnsi="Times New Roman"/>
                <w:b/>
                <w:i w:val="0"/>
                <w:sz w:val="16"/>
                <w:szCs w:val="16"/>
              </w:rPr>
            </w:pPr>
          </w:p>
          <w:p w:rsidR="00A5073C" w:rsidRPr="00FD4D8F" w:rsidP="00A94C2E">
            <w:pPr>
              <w:bidi w:val="0"/>
              <w:rPr>
                <w:rFonts w:ascii="Times New Roman" w:hAnsi="Times New Roman"/>
                <w:b/>
                <w:i w:val="0"/>
                <w:sz w:val="16"/>
                <w:szCs w:val="16"/>
              </w:rPr>
            </w:pPr>
          </w:p>
          <w:p w:rsidR="007418D7" w:rsidRPr="00FD4D8F" w:rsidP="00A94C2E">
            <w:pPr>
              <w:bidi w:val="0"/>
              <w:rPr>
                <w:rFonts w:ascii="Times New Roman" w:hAnsi="Times New Roman"/>
                <w:b/>
                <w:i w:val="0"/>
                <w:sz w:val="16"/>
                <w:szCs w:val="16"/>
              </w:rPr>
            </w:pPr>
          </w:p>
          <w:p w:rsidR="007418D7" w:rsidRPr="00FD4D8F" w:rsidP="00A94C2E">
            <w:pPr>
              <w:bidi w:val="0"/>
              <w:rPr>
                <w:rFonts w:ascii="Times New Roman" w:hAnsi="Times New Roman"/>
                <w:b/>
                <w:i w:val="0"/>
                <w:sz w:val="16"/>
                <w:szCs w:val="16"/>
              </w:rPr>
            </w:pPr>
          </w:p>
          <w:p w:rsidR="00A94C2E" w:rsidRPr="00FD4D8F" w:rsidP="00A94C2E">
            <w:pPr>
              <w:bidi w:val="0"/>
              <w:rPr>
                <w:rFonts w:ascii="Times New Roman" w:hAnsi="Times New Roman"/>
                <w:b/>
                <w:i w:val="0"/>
                <w:sz w:val="16"/>
                <w:szCs w:val="16"/>
              </w:rPr>
            </w:pPr>
            <w:r w:rsidRPr="00FD4D8F" w:rsidR="004A6BDA">
              <w:rPr>
                <w:rFonts w:ascii="Times New Roman" w:hAnsi="Times New Roman"/>
                <w:b/>
                <w:i w:val="0"/>
                <w:sz w:val="16"/>
                <w:szCs w:val="16"/>
              </w:rPr>
              <w:t>§ 51</w:t>
            </w:r>
          </w:p>
          <w:p w:rsidR="00EB1DCF" w:rsidRPr="00FD4D8F" w:rsidP="00A94C2E">
            <w:pPr>
              <w:bidi w:val="0"/>
              <w:rPr>
                <w:rFonts w:ascii="Times New Roman" w:hAnsi="Times New Roman"/>
                <w:b/>
                <w:i w:val="0"/>
                <w:sz w:val="16"/>
                <w:szCs w:val="16"/>
              </w:rPr>
            </w:pPr>
            <w:r w:rsidRPr="00FD4D8F">
              <w:rPr>
                <w:rFonts w:ascii="Times New Roman" w:hAnsi="Times New Roman"/>
                <w:b/>
                <w:i w:val="0"/>
                <w:sz w:val="16"/>
                <w:szCs w:val="16"/>
              </w:rPr>
              <w:t>O: 2</w:t>
            </w:r>
          </w:p>
          <w:p w:rsidR="00EB1DCF" w:rsidRPr="00FD4D8F" w:rsidP="00A94C2E">
            <w:pPr>
              <w:bidi w:val="0"/>
              <w:rPr>
                <w:rFonts w:ascii="Times New Roman" w:hAnsi="Times New Roman"/>
                <w:b/>
                <w:i w:val="0"/>
                <w:sz w:val="16"/>
                <w:szCs w:val="16"/>
              </w:rPr>
            </w:pPr>
            <w:r w:rsidRPr="00FD4D8F">
              <w:rPr>
                <w:rFonts w:ascii="Times New Roman" w:hAnsi="Times New Roman"/>
                <w:b/>
                <w:i w:val="0"/>
                <w:sz w:val="16"/>
                <w:szCs w:val="16"/>
              </w:rPr>
              <w:t>P:</w:t>
            </w:r>
            <w:r w:rsidRPr="00FD4D8F" w:rsidR="00481CAB">
              <w:rPr>
                <w:rFonts w:ascii="Times New Roman" w:hAnsi="Times New Roman"/>
                <w:b/>
                <w:i w:val="0"/>
                <w:sz w:val="16"/>
                <w:szCs w:val="16"/>
              </w:rPr>
              <w:t xml:space="preserve"> j, </w:t>
            </w:r>
            <w:r w:rsidRPr="00FD4D8F">
              <w:rPr>
                <w:rFonts w:ascii="Times New Roman" w:hAnsi="Times New Roman"/>
                <w:b/>
                <w:i w:val="0"/>
                <w:sz w:val="16"/>
                <w:szCs w:val="16"/>
              </w:rPr>
              <w:t>k</w:t>
            </w:r>
          </w:p>
          <w:p w:rsidR="00EB1DCF" w:rsidRPr="00FD4D8F" w:rsidP="00A94C2E">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iCs/>
                <w:sz w:val="16"/>
                <w:szCs w:val="16"/>
              </w:rPr>
            </w:pPr>
            <w:r w:rsidRPr="00FD4D8F">
              <w:rPr>
                <w:rFonts w:ascii="Times New Roman" w:hAnsi="Times New Roman"/>
                <w:i w:val="0"/>
                <w:iCs/>
                <w:sz w:val="16"/>
                <w:szCs w:val="16"/>
              </w:rPr>
              <w:t>(5) Pracovnoprávne vzťahy vznikajú najskôr od uzatvorenia  pracovnej zmluvy alebo dohody o práci vykonávanej mimo pracovného pomeru, ak tento zákon alebo  osobitný predpis neustanovuje inak.</w:t>
            </w:r>
          </w:p>
          <w:p w:rsidR="009B22F2" w:rsidRPr="00FD4D8F">
            <w:pPr>
              <w:bidi w:val="0"/>
              <w:jc w:val="both"/>
              <w:rPr>
                <w:rFonts w:ascii="Times New Roman" w:hAnsi="Times New Roman"/>
                <w:i w:val="0"/>
                <w:iCs/>
                <w:sz w:val="16"/>
                <w:szCs w:val="16"/>
              </w:rPr>
            </w:pPr>
          </w:p>
          <w:p w:rsidR="00D03F6D" w:rsidRPr="00FD4D8F">
            <w:pPr>
              <w:pStyle w:val="BodyText"/>
              <w:bidi w:val="0"/>
              <w:jc w:val="both"/>
              <w:rPr>
                <w:rFonts w:ascii="Times New Roman" w:hAnsi="Times New Roman"/>
                <w:sz w:val="16"/>
                <w:szCs w:val="16"/>
              </w:rPr>
            </w:pPr>
            <w:r w:rsidRPr="00FD4D8F" w:rsidR="007418D7">
              <w:rPr>
                <w:rFonts w:ascii="Times New Roman" w:hAnsi="Times New Roman"/>
                <w:sz w:val="16"/>
                <w:szCs w:val="16"/>
              </w:rPr>
              <w:t>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7418D7" w:rsidRPr="00FD4D8F">
            <w:pPr>
              <w:pStyle w:val="BodyText"/>
              <w:bidi w:val="0"/>
              <w:jc w:val="both"/>
              <w:rPr>
                <w:rFonts w:ascii="Times New Roman" w:hAnsi="Times New Roman"/>
                <w:iCs/>
                <w:sz w:val="16"/>
                <w:szCs w:val="16"/>
              </w:rPr>
            </w:pPr>
          </w:p>
          <w:p w:rsidR="007418D7" w:rsidRPr="00FD4D8F" w:rsidP="007418D7">
            <w:pPr>
              <w:bidi w:val="0"/>
              <w:jc w:val="both"/>
              <w:rPr>
                <w:rFonts w:ascii="Times New Roman" w:hAnsi="Times New Roman"/>
                <w:i w:val="0"/>
                <w:sz w:val="16"/>
                <w:szCs w:val="16"/>
              </w:rPr>
            </w:pPr>
            <w:r w:rsidRPr="00FD4D8F">
              <w:rPr>
                <w:rFonts w:ascii="Times New Roman" w:hAnsi="Times New Roman"/>
                <w:i w:val="0"/>
                <w:sz w:val="16"/>
                <w:szCs w:val="16"/>
              </w:rPr>
              <w:t xml:space="preserve">(5) Hlavného kontrolóra volí obecné zastupiteľstvo na šesť rokov. Jeho funkčné obdobie sa začína dňom, ktorý je určený ako deň nástupu do práce. </w:t>
            </w:r>
          </w:p>
          <w:p w:rsidR="007418D7" w:rsidRPr="00FD4D8F" w:rsidP="007418D7">
            <w:pPr>
              <w:bidi w:val="0"/>
              <w:jc w:val="both"/>
              <w:rPr>
                <w:rFonts w:ascii="Times New Roman" w:hAnsi="Times New Roman"/>
                <w:i w:val="0"/>
                <w:sz w:val="16"/>
                <w:szCs w:val="16"/>
              </w:rPr>
            </w:pPr>
          </w:p>
          <w:p w:rsidR="007418D7" w:rsidRPr="00FD4D8F" w:rsidP="007418D7">
            <w:pPr>
              <w:bidi w:val="0"/>
              <w:jc w:val="both"/>
              <w:rPr>
                <w:rFonts w:ascii="Times New Roman" w:hAnsi="Times New Roman"/>
                <w:i w:val="0"/>
                <w:sz w:val="16"/>
                <w:szCs w:val="16"/>
              </w:rPr>
            </w:pPr>
            <w:r w:rsidRPr="00FD4D8F">
              <w:rPr>
                <w:rFonts w:ascii="Times New Roman" w:hAnsi="Times New Roman"/>
                <w:i w:val="0"/>
                <w:sz w:val="16"/>
                <w:szCs w:val="16"/>
              </w:rPr>
              <w:t xml:space="preserve">(6) Hlavnému kontrolórovi vzniká po zvolení nárok na uzavretie pracovnej zmluvy s obcou. Pracovný pomer možno dohodnúť aj na kratší pracovný čas, ktorého dĺžku určí obecné zastupiteľstvo pred vyhlásením voľby kontrolóra. </w:t>
            </w:r>
          </w:p>
          <w:p w:rsidR="007418D7" w:rsidRPr="00FD4D8F" w:rsidP="007418D7">
            <w:pPr>
              <w:bidi w:val="0"/>
              <w:jc w:val="both"/>
              <w:rPr>
                <w:rFonts w:ascii="Times New Roman" w:hAnsi="Times New Roman"/>
                <w:i w:val="0"/>
                <w:sz w:val="16"/>
                <w:szCs w:val="16"/>
              </w:rPr>
            </w:pPr>
          </w:p>
          <w:p w:rsidR="007418D7" w:rsidRPr="00FD4D8F" w:rsidP="007418D7">
            <w:pPr>
              <w:bidi w:val="0"/>
              <w:jc w:val="both"/>
              <w:rPr>
                <w:rFonts w:ascii="Times New Roman" w:hAnsi="Times New Roman"/>
                <w:i w:val="0"/>
                <w:sz w:val="16"/>
                <w:szCs w:val="16"/>
              </w:rPr>
            </w:pPr>
            <w:r w:rsidRPr="00FD4D8F">
              <w:rPr>
                <w:rFonts w:ascii="Times New Roman" w:hAnsi="Times New Roman"/>
                <w:i w:val="0"/>
                <w:sz w:val="16"/>
                <w:szCs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p w:rsidR="00EB1DCF" w:rsidRPr="00FD4D8F" w:rsidP="00132772">
            <w:pPr>
              <w:pStyle w:val="BodyText"/>
              <w:bidi w:val="0"/>
              <w:jc w:val="both"/>
              <w:rPr>
                <w:rFonts w:ascii="Times New Roman" w:hAnsi="Times New Roman"/>
                <w:bCs/>
                <w:sz w:val="16"/>
                <w:szCs w:val="16"/>
              </w:rPr>
            </w:pPr>
          </w:p>
          <w:p w:rsidR="00EB1DCF" w:rsidRPr="00FD4D8F" w:rsidP="00132772">
            <w:pPr>
              <w:pStyle w:val="BodyText"/>
              <w:bidi w:val="0"/>
              <w:jc w:val="both"/>
              <w:rPr>
                <w:rFonts w:ascii="Times New Roman" w:hAnsi="Times New Roman"/>
                <w:bCs/>
                <w:sz w:val="16"/>
                <w:szCs w:val="16"/>
              </w:rPr>
            </w:pPr>
            <w:r w:rsidRPr="00FD4D8F">
              <w:rPr>
                <w:rFonts w:ascii="Times New Roman" w:hAnsi="Times New Roman"/>
                <w:bCs/>
                <w:sz w:val="16"/>
                <w:szCs w:val="16"/>
              </w:rPr>
              <w:t>(2) Služobná zmluva musí obsahovať</w:t>
            </w:r>
          </w:p>
          <w:p w:rsidR="00EB1DCF" w:rsidRPr="00FD4D8F" w:rsidP="00132772">
            <w:pPr>
              <w:pStyle w:val="BodyText"/>
              <w:bidi w:val="0"/>
              <w:jc w:val="both"/>
              <w:rPr>
                <w:rFonts w:ascii="Times New Roman" w:hAnsi="Times New Roman"/>
                <w:bCs/>
                <w:sz w:val="16"/>
                <w:szCs w:val="16"/>
              </w:rPr>
            </w:pPr>
            <w:r w:rsidRPr="00FD4D8F" w:rsidR="00481CAB">
              <w:rPr>
                <w:rFonts w:ascii="Times New Roman" w:hAnsi="Times New Roman"/>
                <w:bCs/>
                <w:sz w:val="16"/>
                <w:szCs w:val="16"/>
              </w:rPr>
              <w:t xml:space="preserve">j) </w:t>
            </w:r>
            <w:r w:rsidRPr="00FD4D8F">
              <w:rPr>
                <w:rFonts w:ascii="Times New Roman" w:hAnsi="Times New Roman"/>
                <w:bCs/>
                <w:sz w:val="16"/>
                <w:szCs w:val="16"/>
              </w:rPr>
              <w:t>dĺžku určeného</w:t>
            </w:r>
            <w:r w:rsidRPr="00FD4D8F">
              <w:rPr>
                <w:rFonts w:ascii="Times New Roman" w:hAnsi="Times New Roman"/>
                <w:bCs/>
                <w:color w:val="FF0000"/>
                <w:sz w:val="16"/>
                <w:szCs w:val="16"/>
              </w:rPr>
              <w:t xml:space="preserve"> </w:t>
            </w:r>
            <w:r w:rsidRPr="00FD4D8F">
              <w:rPr>
                <w:rFonts w:ascii="Times New Roman" w:hAnsi="Times New Roman"/>
                <w:bCs/>
                <w:sz w:val="16"/>
                <w:szCs w:val="16"/>
              </w:rPr>
              <w:t>služobného času</w:t>
            </w:r>
            <w:r w:rsidRPr="00FD4D8F">
              <w:rPr>
                <w:rFonts w:ascii="Times New Roman" w:hAnsi="Times New Roman"/>
                <w:bCs/>
                <w:color w:val="FF0000"/>
                <w:sz w:val="16"/>
                <w:szCs w:val="16"/>
              </w:rPr>
              <w:t xml:space="preserve"> </w:t>
            </w:r>
            <w:r w:rsidRPr="00FD4D8F">
              <w:rPr>
                <w:rFonts w:ascii="Times New Roman" w:hAnsi="Times New Roman"/>
                <w:bCs/>
                <w:sz w:val="16"/>
                <w:szCs w:val="16"/>
              </w:rPr>
              <w:t>alebo kratšieho služobného času, ak bol dohodnutý</w:t>
            </w:r>
          </w:p>
          <w:p w:rsidR="00EB1DCF" w:rsidRPr="00FD4D8F" w:rsidP="00132772">
            <w:pPr>
              <w:pStyle w:val="BodyText"/>
              <w:bidi w:val="0"/>
              <w:jc w:val="both"/>
              <w:rPr>
                <w:rFonts w:ascii="Times New Roman" w:hAnsi="Times New Roman"/>
                <w:bCs/>
                <w:sz w:val="16"/>
                <w:szCs w:val="16"/>
              </w:rPr>
            </w:pPr>
            <w:r w:rsidRPr="00FD4D8F">
              <w:rPr>
                <w:rFonts w:ascii="Times New Roman" w:hAnsi="Times New Roman"/>
                <w:bCs/>
                <w:sz w:val="16"/>
                <w:szCs w:val="16"/>
              </w:rPr>
              <w:t>k) čas trvania dočasnej štátnej služby, ak ide o dočasnú štátnu službu,</w:t>
            </w:r>
          </w:p>
          <w:p w:rsidR="00EB1DCF" w:rsidRPr="00FD4D8F" w:rsidP="00132772">
            <w:pPr>
              <w:pStyle w:val="BodyText"/>
              <w:bidi w:val="0"/>
              <w:jc w:val="both"/>
              <w:rPr>
                <w:rFonts w:ascii="Times New Roman" w:hAnsi="Times New Roman"/>
                <w:color w:val="4B4B4B"/>
                <w:sz w:val="16"/>
                <w:szCs w:val="16"/>
                <w:highlight w:val="gree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p w:rsidR="00D03F6D" w:rsidRPr="00FD4D8F" w:rsidP="00D03F6D">
            <w:pPr>
              <w:bidi w:val="0"/>
              <w:rPr>
                <w:rFonts w:ascii="Times New Roman" w:hAnsi="Times New Roman"/>
                <w:sz w:val="16"/>
                <w:szCs w:val="16"/>
              </w:rPr>
            </w:pPr>
          </w:p>
          <w:p w:rsidR="00D03F6D" w:rsidRPr="00FD4D8F" w:rsidP="00D03F6D">
            <w:pPr>
              <w:bidi w:val="0"/>
              <w:rPr>
                <w:rFonts w:ascii="Times New Roman" w:hAnsi="Times New Roman"/>
                <w:sz w:val="16"/>
                <w:szCs w:val="16"/>
              </w:rPr>
            </w:pPr>
          </w:p>
          <w:p w:rsidR="00D03F6D" w:rsidRPr="00FD4D8F" w:rsidP="00D03F6D">
            <w:pPr>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Členské štáty po konzultácii so sociálnymi partnermi, a/alebo sociálni partneri môžu ustanoviť, že táto dohoda sa nevzťahuje 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(a) pracovnoprávne vzťahy, ktorých predmetom je odborný výcvik pri nástupe do zamestnania a výcvik učňov;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(b) pracovné zmluvy a pracovnoprávne vzťahy, ktoré boli uzavreté v rámci konkrétneho štátom financovaného alebo štátom dotovaného odborného výcviku, začleňovania do pracovného procesu a odbornej rekvalifikácie.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Vymedzenia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Na účely tejto dohody termín „pracovník na dobu určitú“ sa vzťahuje na osobu, ktorá uzavrela pracovnú zmluvu alebo pracovnoprávny vzťah priamo so zamestnávateľom, a ktorých koniec platnosti je vymedzený objektívnymi podmienkami, ako napríklad určitým dátumom, splnením určitej úlohy alebo určitou udalosťou.</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r w:rsidRPr="00FD4D8F" w:rsidR="0074691F">
              <w:rPr>
                <w:rFonts w:ascii="Times New Roman" w:hAnsi="Times New Roman"/>
                <w:b/>
                <w:i w:val="0"/>
                <w:iCs/>
                <w:sz w:val="16"/>
                <w:szCs w:val="16"/>
              </w:rPr>
              <w:t>311/2001 Z. z.</w:t>
            </w: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866831" w:rsidRPr="00FD4D8F" w:rsidP="003E578E">
            <w:pPr>
              <w:bidi w:val="0"/>
              <w:jc w:val="center"/>
              <w:rPr>
                <w:rFonts w:ascii="Times New Roman" w:hAnsi="Times New Roman"/>
                <w:b/>
                <w:i w:val="0"/>
                <w:iCs/>
                <w:sz w:val="16"/>
                <w:szCs w:val="16"/>
              </w:rPr>
            </w:pPr>
          </w:p>
          <w:p w:rsidR="00866831"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r w:rsidRPr="00FD4D8F" w:rsidR="0074691F">
              <w:rPr>
                <w:rFonts w:ascii="Times New Roman" w:hAnsi="Times New Roman"/>
                <w:b/>
                <w:i w:val="0"/>
                <w:iCs/>
                <w:sz w:val="16"/>
                <w:szCs w:val="16"/>
              </w:rPr>
              <w:t>311/2001 Z. z.</w:t>
            </w: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132772" w:rsidRPr="00FD4D8F" w:rsidP="003E578E">
            <w:pPr>
              <w:bidi w:val="0"/>
              <w:jc w:val="center"/>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DE0710" w:rsidRPr="00FD4D8F" w:rsidP="004B70C7">
            <w:pPr>
              <w:bidi w:val="0"/>
              <w:rPr>
                <w:rFonts w:ascii="Times New Roman" w:hAnsi="Times New Roman"/>
                <w:b/>
                <w:i w:val="0"/>
                <w:iCs/>
                <w:sz w:val="16"/>
                <w:szCs w:val="16"/>
              </w:rPr>
            </w:pPr>
          </w:p>
          <w:p w:rsidR="00880C38" w:rsidRPr="00FD4D8F" w:rsidP="004B70C7">
            <w:pPr>
              <w:bidi w:val="0"/>
              <w:rPr>
                <w:rFonts w:ascii="Times New Roman" w:hAnsi="Times New Roman"/>
                <w:b/>
                <w:i w:val="0"/>
                <w:iCs/>
                <w:sz w:val="16"/>
                <w:szCs w:val="16"/>
              </w:rPr>
            </w:pPr>
          </w:p>
          <w:p w:rsidR="00880C38" w:rsidRPr="00FD4D8F" w:rsidP="004B70C7">
            <w:pPr>
              <w:bidi w:val="0"/>
              <w:rPr>
                <w:rFonts w:ascii="Times New Roman" w:hAnsi="Times New Roman"/>
                <w:b/>
                <w:i w:val="0"/>
                <w:iCs/>
                <w:sz w:val="16"/>
                <w:szCs w:val="16"/>
              </w:rPr>
            </w:pPr>
          </w:p>
          <w:p w:rsidR="00880C38" w:rsidRPr="00FD4D8F" w:rsidP="004B70C7">
            <w:pPr>
              <w:bidi w:val="0"/>
              <w:rPr>
                <w:rFonts w:ascii="Times New Roman" w:hAnsi="Times New Roman"/>
                <w:b/>
                <w:i w:val="0"/>
                <w:iCs/>
                <w:sz w:val="16"/>
                <w:szCs w:val="16"/>
              </w:rPr>
            </w:pPr>
          </w:p>
          <w:p w:rsidR="00880C38" w:rsidRPr="00FD4D8F" w:rsidP="004B70C7">
            <w:pPr>
              <w:bidi w:val="0"/>
              <w:rPr>
                <w:rFonts w:ascii="Times New Roman" w:hAnsi="Times New Roman"/>
                <w:b/>
                <w:i w:val="0"/>
                <w:iCs/>
                <w:sz w:val="16"/>
                <w:szCs w:val="16"/>
              </w:rPr>
            </w:pPr>
          </w:p>
          <w:p w:rsidR="00474AB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r w:rsidRPr="00FD4D8F">
              <w:rPr>
                <w:rFonts w:ascii="Times New Roman" w:hAnsi="Times New Roman"/>
                <w:b/>
                <w:i w:val="0"/>
                <w:iCs/>
                <w:sz w:val="16"/>
                <w:szCs w:val="16"/>
              </w:rPr>
              <w:t>369/1990  Zb.</w:t>
            </w: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BA460C" w:rsidRPr="00FD4D8F" w:rsidP="00DE0710">
            <w:pPr>
              <w:bidi w:val="0"/>
              <w:rPr>
                <w:rFonts w:ascii="Times New Roman" w:hAnsi="Times New Roman"/>
                <w:b/>
                <w:i w:val="0"/>
                <w:iCs/>
                <w:sz w:val="16"/>
                <w:szCs w:val="16"/>
              </w:rPr>
            </w:pPr>
          </w:p>
          <w:p w:rsidR="00BA460C" w:rsidRPr="00FD4D8F" w:rsidP="00DE0710">
            <w:pPr>
              <w:bidi w:val="0"/>
              <w:rPr>
                <w:rFonts w:ascii="Times New Roman" w:hAnsi="Times New Roman"/>
                <w:b/>
                <w:i w:val="0"/>
                <w:iCs/>
                <w:sz w:val="16"/>
                <w:szCs w:val="16"/>
              </w:rPr>
            </w:pPr>
          </w:p>
          <w:p w:rsidR="00BA460C" w:rsidRPr="00FD4D8F" w:rsidP="00DE0710">
            <w:pPr>
              <w:bidi w:val="0"/>
              <w:rPr>
                <w:rFonts w:ascii="Times New Roman" w:hAnsi="Times New Roman"/>
                <w:b/>
                <w:i w:val="0"/>
                <w:iCs/>
                <w:sz w:val="16"/>
                <w:szCs w:val="16"/>
              </w:rPr>
            </w:pPr>
          </w:p>
          <w:p w:rsidR="00BA460C" w:rsidRPr="00FD4D8F" w:rsidP="00DE0710">
            <w:pPr>
              <w:bidi w:val="0"/>
              <w:rPr>
                <w:rFonts w:ascii="Times New Roman" w:hAnsi="Times New Roman"/>
                <w:b/>
                <w:i w:val="0"/>
                <w:iCs/>
                <w:sz w:val="16"/>
                <w:szCs w:val="16"/>
              </w:rPr>
            </w:pPr>
          </w:p>
          <w:p w:rsidR="00BA460C"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DE0710" w:rsidRPr="00FD4D8F" w:rsidP="00DE0710">
            <w:pPr>
              <w:bidi w:val="0"/>
              <w:rPr>
                <w:rFonts w:ascii="Times New Roman" w:hAnsi="Times New Roman"/>
                <w:b/>
                <w:i w:val="0"/>
                <w:iCs/>
                <w:sz w:val="16"/>
                <w:szCs w:val="16"/>
              </w:rPr>
            </w:pPr>
          </w:p>
          <w:p w:rsidR="00481CAB" w:rsidRPr="00FD4D8F" w:rsidP="00DE0710">
            <w:pPr>
              <w:bidi w:val="0"/>
              <w:rPr>
                <w:rFonts w:ascii="Times New Roman" w:hAnsi="Times New Roman"/>
                <w:b/>
                <w:i w:val="0"/>
                <w:iCs/>
                <w:sz w:val="16"/>
                <w:szCs w:val="16"/>
              </w:rPr>
            </w:pPr>
          </w:p>
          <w:p w:rsidR="00481CAB" w:rsidRPr="00FD4D8F" w:rsidP="00DE0710">
            <w:pPr>
              <w:bidi w:val="0"/>
              <w:rPr>
                <w:rFonts w:ascii="Times New Roman" w:hAnsi="Times New Roman"/>
                <w:b/>
                <w:i w:val="0"/>
                <w:iCs/>
                <w:sz w:val="16"/>
                <w:szCs w:val="16"/>
              </w:rPr>
            </w:pPr>
            <w:r w:rsidRPr="00FD4D8F">
              <w:rPr>
                <w:rFonts w:ascii="Times New Roman" w:hAnsi="Times New Roman"/>
                <w:b/>
                <w:i w:val="0"/>
                <w:iCs/>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5</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2</w:t>
            </w:r>
            <w:r w:rsidRPr="00FD4D8F" w:rsidR="008B71F3">
              <w:rPr>
                <w:rFonts w:ascii="Times New Roman" w:hAnsi="Times New Roman"/>
                <w:b/>
                <w:i w:val="0"/>
                <w:sz w:val="16"/>
                <w:szCs w:val="16"/>
              </w:rPr>
              <w:t>, 4, 6</w:t>
            </w:r>
          </w:p>
          <w:p w:rsidR="00DE0710" w:rsidRPr="00FD4D8F">
            <w:pPr>
              <w:bidi w:val="0"/>
              <w:rPr>
                <w:rFonts w:ascii="Times New Roman" w:hAnsi="Times New Roman"/>
                <w:b/>
                <w:i w:val="0"/>
                <w:sz w:val="16"/>
                <w:szCs w:val="16"/>
              </w:rPr>
            </w:pPr>
          </w:p>
          <w:p w:rsidR="00DE0710" w:rsidRPr="00FD4D8F">
            <w:pPr>
              <w:bidi w:val="0"/>
              <w:rPr>
                <w:rFonts w:ascii="Times New Roman" w:hAnsi="Times New Roman"/>
                <w:b/>
                <w:i w:val="0"/>
                <w:sz w:val="16"/>
                <w:szCs w:val="16"/>
              </w:rPr>
            </w:pPr>
          </w:p>
          <w:p w:rsidR="00DE0710" w:rsidRPr="00FD4D8F">
            <w:pPr>
              <w:bidi w:val="0"/>
              <w:rPr>
                <w:rFonts w:ascii="Times New Roman" w:hAnsi="Times New Roman"/>
                <w:b/>
                <w:i w:val="0"/>
                <w:sz w:val="16"/>
                <w:szCs w:val="16"/>
              </w:rPr>
            </w:pPr>
          </w:p>
          <w:p w:rsidR="00DE0710" w:rsidRPr="00FD4D8F">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BA460C"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r w:rsidRPr="00FD4D8F">
              <w:rPr>
                <w:rFonts w:ascii="Times New Roman" w:hAnsi="Times New Roman"/>
                <w:b/>
                <w:i w:val="0"/>
                <w:sz w:val="16"/>
                <w:szCs w:val="16"/>
              </w:rPr>
              <w:t xml:space="preserve">§ 18a </w:t>
            </w:r>
          </w:p>
          <w:p w:rsidR="00DE0710" w:rsidRPr="00FD4D8F" w:rsidP="00DE0710">
            <w:pPr>
              <w:bidi w:val="0"/>
              <w:rPr>
                <w:rFonts w:ascii="Times New Roman" w:hAnsi="Times New Roman"/>
                <w:b/>
                <w:i w:val="0"/>
                <w:sz w:val="16"/>
                <w:szCs w:val="16"/>
              </w:rPr>
            </w:pPr>
            <w:r w:rsidRPr="00FD4D8F">
              <w:rPr>
                <w:rFonts w:ascii="Times New Roman" w:hAnsi="Times New Roman"/>
                <w:b/>
                <w:i w:val="0"/>
                <w:sz w:val="16"/>
                <w:szCs w:val="16"/>
              </w:rPr>
              <w:t>O: 5</w:t>
            </w:r>
            <w:r w:rsidRPr="00FD4D8F" w:rsidR="00481CAB">
              <w:rPr>
                <w:rFonts w:ascii="Times New Roman" w:hAnsi="Times New Roman"/>
                <w:b/>
                <w:i w:val="0"/>
                <w:sz w:val="16"/>
                <w:szCs w:val="16"/>
              </w:rPr>
              <w:t xml:space="preserve"> a</w:t>
            </w:r>
            <w:r w:rsidRPr="00FD4D8F" w:rsidR="00BA460C">
              <w:rPr>
                <w:rFonts w:ascii="Times New Roman" w:hAnsi="Times New Roman"/>
                <w:b/>
                <w:i w:val="0"/>
                <w:sz w:val="16"/>
                <w:szCs w:val="16"/>
              </w:rPr>
              <w:t>ž 7</w:t>
            </w:r>
          </w:p>
          <w:p w:rsidR="00DE0710" w:rsidRPr="00FD4D8F" w:rsidP="00DE0710">
            <w:pPr>
              <w:bidi w:val="0"/>
              <w:rPr>
                <w:rFonts w:ascii="Times New Roman" w:hAnsi="Times New Roman"/>
                <w:b/>
                <w:i w:val="0"/>
                <w:sz w:val="16"/>
                <w:szCs w:val="16"/>
              </w:rPr>
            </w:pPr>
            <w:r w:rsidRPr="00FD4D8F">
              <w:rPr>
                <w:rFonts w:ascii="Times New Roman" w:hAnsi="Times New Roman"/>
                <w:b/>
                <w:i w:val="0"/>
                <w:sz w:val="16"/>
                <w:szCs w:val="16"/>
              </w:rPr>
              <w:t xml:space="preserve"> </w:t>
            </w:r>
          </w:p>
          <w:p w:rsidR="00DE0710"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r w:rsidRPr="00FD4D8F">
              <w:rPr>
                <w:rFonts w:ascii="Times New Roman" w:hAnsi="Times New Roman"/>
                <w:b/>
                <w:i w:val="0"/>
                <w:sz w:val="16"/>
                <w:szCs w:val="16"/>
              </w:rPr>
              <w:t xml:space="preserve"> </w:t>
            </w:r>
          </w:p>
          <w:p w:rsidR="00DE0710"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p>
          <w:p w:rsidR="00481CAB" w:rsidRPr="00FD4D8F" w:rsidP="00DE0710">
            <w:pPr>
              <w:bidi w:val="0"/>
              <w:rPr>
                <w:rFonts w:ascii="Times New Roman" w:hAnsi="Times New Roman"/>
                <w:b/>
                <w:i w:val="0"/>
                <w:sz w:val="16"/>
                <w:szCs w:val="16"/>
              </w:rPr>
            </w:pPr>
          </w:p>
          <w:p w:rsidR="00481CAB" w:rsidRPr="00FD4D8F" w:rsidP="00DE0710">
            <w:pPr>
              <w:bidi w:val="0"/>
              <w:rPr>
                <w:rFonts w:ascii="Times New Roman" w:hAnsi="Times New Roman"/>
                <w:b/>
                <w:i w:val="0"/>
                <w:sz w:val="16"/>
                <w:szCs w:val="16"/>
              </w:rPr>
            </w:pPr>
          </w:p>
          <w:p w:rsidR="00481CAB" w:rsidRPr="00FD4D8F" w:rsidP="00DE0710">
            <w:pPr>
              <w:bidi w:val="0"/>
              <w:rPr>
                <w:rFonts w:ascii="Times New Roman" w:hAnsi="Times New Roman"/>
                <w:b/>
                <w:i w:val="0"/>
                <w:sz w:val="16"/>
                <w:szCs w:val="16"/>
              </w:rPr>
            </w:pPr>
          </w:p>
          <w:p w:rsidR="00DE0710" w:rsidRPr="00FD4D8F" w:rsidP="00DE0710">
            <w:pPr>
              <w:bidi w:val="0"/>
              <w:rPr>
                <w:rFonts w:ascii="Times New Roman" w:hAnsi="Times New Roman"/>
                <w:b/>
                <w:i w:val="0"/>
                <w:sz w:val="16"/>
                <w:szCs w:val="16"/>
              </w:rPr>
            </w:pPr>
          </w:p>
          <w:p w:rsidR="00481CAB" w:rsidRPr="00FD4D8F" w:rsidP="00481CAB">
            <w:pPr>
              <w:bidi w:val="0"/>
              <w:rPr>
                <w:rFonts w:ascii="Times New Roman" w:hAnsi="Times New Roman"/>
                <w:sz w:val="16"/>
                <w:szCs w:val="16"/>
              </w:rPr>
            </w:pPr>
          </w:p>
          <w:p w:rsidR="00DE0710" w:rsidRPr="00FD4D8F" w:rsidP="00481CAB">
            <w:pPr>
              <w:bidi w:val="0"/>
              <w:rPr>
                <w:rFonts w:ascii="Times New Roman" w:hAnsi="Times New Roman"/>
                <w:b/>
                <w:i w:val="0"/>
                <w:sz w:val="16"/>
                <w:szCs w:val="16"/>
              </w:rPr>
            </w:pPr>
            <w:r w:rsidRPr="00FD4D8F" w:rsidR="00481CAB">
              <w:rPr>
                <w:rFonts w:ascii="Times New Roman" w:hAnsi="Times New Roman"/>
                <w:b/>
                <w:i w:val="0"/>
                <w:sz w:val="16"/>
                <w:szCs w:val="16"/>
              </w:rPr>
              <w:t>§ 6</w:t>
            </w:r>
          </w:p>
          <w:p w:rsidR="00481CAB" w:rsidRPr="00FD4D8F" w:rsidP="00481CAB">
            <w:pPr>
              <w:bidi w:val="0"/>
              <w:rPr>
                <w:rFonts w:ascii="Times New Roman" w:hAnsi="Times New Roman"/>
                <w:b/>
                <w:i w:val="0"/>
                <w:sz w:val="16"/>
                <w:szCs w:val="16"/>
              </w:rPr>
            </w:pPr>
            <w:r w:rsidRPr="00FD4D8F">
              <w:rPr>
                <w:rFonts w:ascii="Times New Roman" w:hAnsi="Times New Roman"/>
                <w:b/>
                <w:i w:val="0"/>
                <w:sz w:val="16"/>
                <w:szCs w:val="16"/>
              </w:rPr>
              <w:t>O:1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Indent"/>
              <w:bidi w:val="0"/>
              <w:ind w:left="0"/>
              <w:rPr>
                <w:rFonts w:ascii="Times New Roman" w:hAnsi="Times New Roman"/>
                <w:bCs/>
                <w:szCs w:val="16"/>
              </w:rPr>
            </w:pPr>
            <w:r w:rsidRPr="00FD4D8F">
              <w:rPr>
                <w:rFonts w:ascii="Times New Roman" w:hAnsi="Times New Roman"/>
                <w:bCs/>
                <w:szCs w:val="16"/>
              </w:rPr>
              <w:t xml:space="preserve">(1) Zamestnanec je fyzická  osoba, ktorá v pracovnoprávnych vzťahoch, a ak to ustanovuje osobitný predpis, aj v obdobných pracovných vzťahoch, vykonáva pre zamestnávateľa závislú prácu. </w:t>
            </w:r>
          </w:p>
          <w:p w:rsidR="009B22F2" w:rsidRPr="00FD4D8F">
            <w:pPr>
              <w:pStyle w:val="BodyTextIndent"/>
              <w:bidi w:val="0"/>
              <w:rPr>
                <w:rFonts w:ascii="Times New Roman" w:hAnsi="Times New Roman"/>
                <w:szCs w:val="16"/>
              </w:rPr>
            </w:pPr>
          </w:p>
          <w:p w:rsidR="009B22F2" w:rsidRPr="00FD4D8F">
            <w:pPr>
              <w:bidi w:val="0"/>
              <w:jc w:val="both"/>
              <w:rPr>
                <w:rFonts w:ascii="Times New Roman" w:hAnsi="Times New Roman"/>
                <w:iCs/>
                <w:sz w:val="16"/>
                <w:szCs w:val="16"/>
              </w:rPr>
            </w:pPr>
            <w:r w:rsidRPr="00FD4D8F">
              <w:rPr>
                <w:rFonts w:ascii="Times New Roman" w:hAnsi="Times New Roman"/>
                <w:bCs/>
                <w:i w:val="0"/>
                <w:sz w:val="16"/>
                <w:szCs w:val="16"/>
              </w:rPr>
              <w:t>(5)</w:t>
            </w:r>
            <w:r w:rsidRPr="00FD4D8F">
              <w:rPr>
                <w:rFonts w:ascii="Times New Roman" w:hAnsi="Times New Roman"/>
                <w:sz w:val="16"/>
                <w:szCs w:val="16"/>
              </w:rPr>
              <w:t xml:space="preserve"> </w:t>
            </w:r>
            <w:r w:rsidRPr="00FD4D8F">
              <w:rPr>
                <w:rFonts w:ascii="Times New Roman" w:hAnsi="Times New Roman"/>
                <w:i w:val="0"/>
                <w:iCs/>
                <w:sz w:val="16"/>
                <w:szCs w:val="16"/>
              </w:rPr>
              <w:t>Pracovnoprávne vzťahy vznikajú najskôr od uzatvorenia  pracovnej zmluvy alebo dohody o práci vykonávanej mimo pracovného pomeru, ak tento zákon alebo  osobitný predpis neustanovuje inak.</w:t>
            </w:r>
          </w:p>
          <w:p w:rsidR="00BA460C" w:rsidRPr="00FD4D8F" w:rsidP="00BE09B6">
            <w:pPr>
              <w:pStyle w:val="BodyTextIndent3"/>
              <w:bidi w:val="0"/>
              <w:ind w:left="0" w:firstLine="0"/>
              <w:rPr>
                <w:rFonts w:ascii="Times New Roman" w:hAnsi="Times New Roman"/>
                <w:bCs/>
                <w:sz w:val="16"/>
                <w:szCs w:val="16"/>
              </w:rPr>
            </w:pPr>
          </w:p>
          <w:p w:rsidR="008B71F3" w:rsidRPr="00FD4D8F" w:rsidP="00767A92">
            <w:pPr>
              <w:autoSpaceDE w:val="0"/>
              <w:autoSpaceDN w:val="0"/>
              <w:bidi w:val="0"/>
              <w:adjustRightInd w:val="0"/>
              <w:jc w:val="both"/>
              <w:rPr>
                <w:rFonts w:ascii="Times New Roman" w:hAnsi="Times New Roman"/>
                <w:i w:val="0"/>
                <w:color w:val="000000"/>
                <w:sz w:val="16"/>
                <w:szCs w:val="16"/>
              </w:rPr>
            </w:pPr>
            <w:r w:rsidRPr="00FD4D8F" w:rsidR="009B22F2">
              <w:rPr>
                <w:rFonts w:ascii="Times New Roman" w:hAnsi="Times New Roman"/>
                <w:i w:val="0"/>
                <w:sz w:val="16"/>
                <w:szCs w:val="16"/>
              </w:rPr>
              <w:t>(</w:t>
            </w:r>
            <w:r w:rsidRPr="00FD4D8F">
              <w:rPr>
                <w:rFonts w:ascii="Times New Roman" w:hAnsi="Times New Roman"/>
                <w:i w:val="0"/>
                <w:color w:val="000000"/>
                <w:sz w:val="16"/>
                <w:szCs w:val="16"/>
              </w:rPr>
              <w:t>2) Pracovný pomer na určitú dobu možno dohodnúť najdlhšie na dva roky. Pracovný pomer na určitú dobu možno predĺžiť alebo opätovne dohodnúť v rámci dvoch  rokov najviac dvakrát.</w:t>
            </w:r>
          </w:p>
          <w:p w:rsidR="008B71F3" w:rsidRPr="00FD4D8F" w:rsidP="008B71F3">
            <w:pPr>
              <w:autoSpaceDE w:val="0"/>
              <w:autoSpaceDN w:val="0"/>
              <w:bidi w:val="0"/>
              <w:adjustRightInd w:val="0"/>
              <w:ind w:left="-70"/>
              <w:jc w:val="both"/>
              <w:rPr>
                <w:rFonts w:ascii="Times New Roman" w:hAnsi="Times New Roman"/>
                <w:b/>
                <w:i w:val="0"/>
                <w:color w:val="000000"/>
                <w:sz w:val="16"/>
                <w:szCs w:val="16"/>
              </w:rPr>
            </w:pPr>
          </w:p>
          <w:p w:rsidR="008B71F3" w:rsidRPr="00FD4D8F" w:rsidP="00767A92">
            <w:pPr>
              <w:pStyle w:val="BodyTextIndent3"/>
              <w:bidi w:val="0"/>
              <w:ind w:left="0" w:firstLine="0"/>
              <w:rPr>
                <w:rFonts w:ascii="Times New Roman" w:hAnsi="Times New Roman"/>
                <w:sz w:val="16"/>
                <w:szCs w:val="16"/>
              </w:rPr>
            </w:pPr>
            <w:r w:rsidRPr="00FD4D8F">
              <w:rPr>
                <w:rFonts w:ascii="Times New Roman" w:hAnsi="Times New Roman"/>
                <w:sz w:val="16"/>
                <w:szCs w:val="16"/>
              </w:rPr>
              <w:t xml:space="preserve">(4) Ďalšie predĺženie alebo opätovné dohodnutie pracovného pomeru na určitú dobu do </w:t>
            </w:r>
            <w:r w:rsidRPr="00FD4D8F" w:rsidR="00E042F7">
              <w:rPr>
                <w:rFonts w:ascii="Times New Roman" w:hAnsi="Times New Roman"/>
                <w:sz w:val="16"/>
                <w:szCs w:val="16"/>
              </w:rPr>
              <w:t>dvoch</w:t>
            </w:r>
            <w:r w:rsidRPr="00FD4D8F">
              <w:rPr>
                <w:rFonts w:ascii="Times New Roman" w:hAnsi="Times New Roman"/>
                <w:sz w:val="16"/>
                <w:szCs w:val="16"/>
              </w:rPr>
              <w:t xml:space="preserve"> rokov alebo nad </w:t>
            </w:r>
            <w:r w:rsidRPr="00FD4D8F" w:rsidR="00E042F7">
              <w:rPr>
                <w:rFonts w:ascii="Times New Roman" w:hAnsi="Times New Roman"/>
                <w:sz w:val="16"/>
                <w:szCs w:val="16"/>
              </w:rPr>
              <w:t>dva</w:t>
            </w:r>
            <w:r w:rsidRPr="00FD4D8F">
              <w:rPr>
                <w:rFonts w:ascii="Times New Roman" w:hAnsi="Times New Roman"/>
                <w:sz w:val="16"/>
                <w:szCs w:val="16"/>
              </w:rPr>
              <w:t xml:space="preserve"> roky je možné len z  dôvodu</w:t>
            </w:r>
          </w:p>
          <w:p w:rsidR="008B71F3" w:rsidRPr="00FD4D8F"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8B71F3" w:rsidRPr="00FD4D8F"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vykonávania prác, pri ktorých je potrebné podstatne zvýšiť počet zamestnancov na prechodný čas nepresahujúci osem mesiacov v kalendárnom roku,</w:t>
            </w:r>
          </w:p>
          <w:p w:rsidR="008B71F3" w:rsidRPr="00FD4D8F"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vykonávania prác, ktoré sú závislé od striedania ročných období, každý rok sa opakujú a nepresahujú osem mesiacov v kalendárnom roku (sezónna práca),</w:t>
            </w:r>
          </w:p>
          <w:p w:rsidR="008B71F3" w:rsidRPr="00FD4D8F" w:rsidP="008B71F3">
            <w:pPr>
              <w:numPr>
                <w:ilvl w:val="1"/>
                <w:numId w:val="16"/>
              </w:numPr>
              <w:tabs>
                <w:tab w:val="num" w:pos="900"/>
              </w:tabs>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vykonávania prác dohodnutých v kolektívnej zmluve.</w:t>
            </w:r>
          </w:p>
          <w:p w:rsidR="008B71F3" w:rsidRPr="00FD4D8F" w:rsidP="008B71F3">
            <w:pPr>
              <w:pStyle w:val="Header"/>
              <w:tabs>
                <w:tab w:val="left" w:pos="720"/>
              </w:tabs>
              <w:bidi w:val="0"/>
              <w:jc w:val="both"/>
              <w:rPr>
                <w:rFonts w:ascii="Times New Roman" w:hAnsi="Times New Roman"/>
                <w:sz w:val="16"/>
                <w:szCs w:val="16"/>
              </w:rPr>
            </w:pPr>
            <w:r w:rsidRPr="00FD4D8F">
              <w:rPr>
                <w:rFonts w:ascii="Times New Roman" w:hAnsi="Times New Roman"/>
                <w:sz w:val="16"/>
                <w:szCs w:val="16"/>
              </w:rPr>
              <w:tab/>
            </w:r>
          </w:p>
          <w:p w:rsidR="008B71F3" w:rsidRPr="00FD4D8F" w:rsidP="00767A92">
            <w:pPr>
              <w:pStyle w:val="Header"/>
              <w:tabs>
                <w:tab w:val="left" w:pos="720"/>
              </w:tabs>
              <w:bidi w:val="0"/>
              <w:jc w:val="both"/>
              <w:rPr>
                <w:rFonts w:ascii="Times New Roman" w:hAnsi="Times New Roman"/>
                <w:sz w:val="16"/>
                <w:szCs w:val="16"/>
              </w:rPr>
            </w:pPr>
            <w:r w:rsidRPr="00FD4D8F">
              <w:rPr>
                <w:rFonts w:ascii="Times New Roman" w:hAnsi="Times New Roman"/>
                <w:sz w:val="16"/>
                <w:szCs w:val="16"/>
              </w:rPr>
              <w:t xml:space="preserve">(6) Ďalšie predĺženie alebo opätovné dohodnutie pracovného pomeru na určitú dobu </w:t>
            </w:r>
            <w:r w:rsidRPr="00FD4D8F" w:rsidR="002C4412">
              <w:rPr>
                <w:rFonts w:ascii="Times New Roman" w:hAnsi="Times New Roman"/>
                <w:sz w:val="16"/>
                <w:szCs w:val="16"/>
              </w:rPr>
              <w:t xml:space="preserve">do dvoch </w:t>
            </w:r>
            <w:r w:rsidRPr="00FD4D8F">
              <w:rPr>
                <w:rFonts w:ascii="Times New Roman" w:hAnsi="Times New Roman"/>
                <w:sz w:val="16"/>
                <w:szCs w:val="16"/>
              </w:rPr>
              <w:t xml:space="preserve">rokov alebo nad </w:t>
            </w:r>
            <w:r w:rsidRPr="00FD4D8F" w:rsidR="002C4412">
              <w:rPr>
                <w:rFonts w:ascii="Times New Roman" w:hAnsi="Times New Roman"/>
                <w:sz w:val="16"/>
                <w:szCs w:val="16"/>
              </w:rPr>
              <w:t>dva</w:t>
            </w:r>
            <w:r w:rsidRPr="00FD4D8F">
              <w:rPr>
                <w:rFonts w:ascii="Times New Roman" w:hAnsi="Times New Roman"/>
                <w:sz w:val="16"/>
                <w:szCs w:val="16"/>
              </w:rPr>
              <w:t xml:space="preserve">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p w:rsidR="00DE0710" w:rsidRPr="00FD4D8F" w:rsidP="00DE0710">
            <w:pPr>
              <w:pStyle w:val="BodyText"/>
              <w:bidi w:val="0"/>
              <w:jc w:val="both"/>
              <w:rPr>
                <w:rFonts w:ascii="Times New Roman" w:hAnsi="Times New Roman"/>
                <w:bCs/>
                <w:sz w:val="16"/>
                <w:szCs w:val="16"/>
                <w:highlight w:val="green"/>
              </w:rPr>
            </w:pPr>
          </w:p>
          <w:p w:rsidR="00BA460C" w:rsidRPr="00FD4D8F" w:rsidP="00DE0710">
            <w:pPr>
              <w:pStyle w:val="BodyText"/>
              <w:bidi w:val="0"/>
              <w:jc w:val="both"/>
              <w:rPr>
                <w:rFonts w:ascii="Times New Roman" w:hAnsi="Times New Roman"/>
                <w:bCs/>
                <w:sz w:val="16"/>
                <w:szCs w:val="16"/>
                <w:highlight w:val="green"/>
              </w:rPr>
            </w:pPr>
          </w:p>
          <w:p w:rsidR="00BA460C" w:rsidRPr="00FD4D8F" w:rsidP="00BA460C">
            <w:pPr>
              <w:bidi w:val="0"/>
              <w:jc w:val="both"/>
              <w:rPr>
                <w:rFonts w:ascii="Times New Roman" w:hAnsi="Times New Roman"/>
                <w:i w:val="0"/>
                <w:sz w:val="16"/>
                <w:szCs w:val="16"/>
              </w:rPr>
            </w:pPr>
            <w:r w:rsidRPr="00FD4D8F">
              <w:rPr>
                <w:rFonts w:ascii="Times New Roman" w:hAnsi="Times New Roman"/>
                <w:i w:val="0"/>
                <w:sz w:val="16"/>
                <w:szCs w:val="16"/>
              </w:rPr>
              <w:t xml:space="preserve">(5) Hlavného kontrolóra volí obecné zastupiteľstvo na šesť rokov. Jeho funkčné obdobie sa začína dňom, ktorý je určený ako deň nástupu do práce. </w:t>
            </w:r>
          </w:p>
          <w:p w:rsidR="00BA460C" w:rsidRPr="00FD4D8F" w:rsidP="00BA460C">
            <w:pPr>
              <w:bidi w:val="0"/>
              <w:jc w:val="both"/>
              <w:rPr>
                <w:rFonts w:ascii="Times New Roman" w:hAnsi="Times New Roman"/>
                <w:i w:val="0"/>
                <w:sz w:val="16"/>
                <w:szCs w:val="16"/>
              </w:rPr>
            </w:pPr>
          </w:p>
          <w:p w:rsidR="00BA460C" w:rsidRPr="00FD4D8F" w:rsidP="00BA460C">
            <w:pPr>
              <w:bidi w:val="0"/>
              <w:jc w:val="both"/>
              <w:rPr>
                <w:rFonts w:ascii="Times New Roman" w:hAnsi="Times New Roman"/>
                <w:i w:val="0"/>
                <w:sz w:val="16"/>
                <w:szCs w:val="16"/>
              </w:rPr>
            </w:pPr>
            <w:r w:rsidRPr="00FD4D8F">
              <w:rPr>
                <w:rFonts w:ascii="Times New Roman" w:hAnsi="Times New Roman"/>
                <w:i w:val="0"/>
                <w:sz w:val="16"/>
                <w:szCs w:val="16"/>
              </w:rPr>
              <w:t xml:space="preserve">(6) Hlavnému kontrolórovi vzniká po zvolení nárok na uzavretie pracovnej zmluvy s obcou. Pracovný pomer možno dohodnúť aj na kratší pracovný čas, ktorého dĺžku určí obecné zastupiteľstvo pred vyhlásením voľby kontrolóra. </w:t>
            </w:r>
          </w:p>
          <w:p w:rsidR="00BA460C" w:rsidRPr="00FD4D8F" w:rsidP="00BA460C">
            <w:pPr>
              <w:bidi w:val="0"/>
              <w:jc w:val="both"/>
              <w:rPr>
                <w:rFonts w:ascii="Times New Roman" w:hAnsi="Times New Roman"/>
                <w:i w:val="0"/>
                <w:sz w:val="16"/>
                <w:szCs w:val="16"/>
              </w:rPr>
            </w:pPr>
          </w:p>
          <w:p w:rsidR="00BA460C" w:rsidRPr="00FD4D8F" w:rsidP="00BA460C">
            <w:pPr>
              <w:bidi w:val="0"/>
              <w:jc w:val="both"/>
              <w:rPr>
                <w:rFonts w:ascii="Times New Roman" w:hAnsi="Times New Roman"/>
                <w:i w:val="0"/>
                <w:sz w:val="16"/>
                <w:szCs w:val="16"/>
              </w:rPr>
            </w:pPr>
            <w:r w:rsidRPr="00FD4D8F">
              <w:rPr>
                <w:rFonts w:ascii="Times New Roman" w:hAnsi="Times New Roman"/>
                <w:i w:val="0"/>
                <w:sz w:val="16"/>
                <w:szCs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p w:rsidR="00481CAB" w:rsidRPr="00FD4D8F" w:rsidP="00866831">
            <w:pPr>
              <w:pStyle w:val="BodyText"/>
              <w:bidi w:val="0"/>
              <w:jc w:val="both"/>
              <w:rPr>
                <w:rFonts w:ascii="Times New Roman" w:hAnsi="Times New Roman"/>
                <w:bCs/>
                <w:sz w:val="16"/>
                <w:szCs w:val="16"/>
              </w:rPr>
            </w:pPr>
          </w:p>
          <w:p w:rsidR="00481CAB" w:rsidRPr="00FD4D8F" w:rsidP="004A6BDA">
            <w:pPr>
              <w:bidi w:val="0"/>
              <w:spacing w:after="240"/>
              <w:jc w:val="both"/>
              <w:rPr>
                <w:rFonts w:ascii="Times New Roman" w:hAnsi="Times New Roman"/>
                <w:sz w:val="16"/>
                <w:szCs w:val="16"/>
              </w:rPr>
            </w:pPr>
            <w:r w:rsidRPr="00FD4D8F" w:rsidR="004A6BDA">
              <w:rPr>
                <w:rFonts w:ascii="Times New Roman" w:hAnsi="Times New Roman"/>
                <w:i w:val="0"/>
                <w:sz w:val="16"/>
                <w:szCs w:val="16"/>
              </w:rPr>
              <w:t>(1) Štátnym zamestnancom na účely tohto zákona je fyzická osoba, ktorá vykonáva štátnu službu v štátnozamestnaneckom pomere v služobnom úrade v príslušnom odbore štátnej služby alebo bez určenia odboru štátnej služby</w:t>
            </w:r>
            <w:r w:rsidRPr="00FD4D8F" w:rsidR="004A6BDA">
              <w:rPr>
                <w:rFonts w:ascii="Times New Roman" w:hAnsi="Times New Roman"/>
                <w:sz w:val="16"/>
                <w:szCs w:val="16"/>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Na účely tejto dohody termín „porovnateľný stály pracovník“ sa vzťahuje na pracovníka, ktorý uzavrel pracovnú zmluvu alebo pracovnoprávny vzťah na dobu neurčitú v jednom a tom istom podniku, kde vykonáva stále rovnakú alebo podobnú prácu, resp. povolanie, pričom sa primerane zohľadňuje jeho kvalifikácia a odborná prax.</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sz w:val="16"/>
                <w:szCs w:val="16"/>
              </w:rPr>
            </w:pPr>
          </w:p>
          <w:p w:rsidR="00A5349B"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40</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9</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A5349B" w:rsidRPr="00FD4D8F">
            <w:pPr>
              <w:bidi w:val="0"/>
              <w:rPr>
                <w:rFonts w:ascii="Times New Roman" w:hAnsi="Times New Roman"/>
                <w:b/>
                <w:i w:val="0"/>
                <w:sz w:val="16"/>
                <w:szCs w:val="16"/>
              </w:rPr>
            </w:pPr>
          </w:p>
          <w:p w:rsidR="00A5349B" w:rsidRPr="00FD4D8F">
            <w:pPr>
              <w:bidi w:val="0"/>
              <w:rPr>
                <w:rFonts w:ascii="Times New Roman" w:hAnsi="Times New Roman"/>
                <w:b/>
                <w:i w:val="0"/>
                <w:sz w:val="16"/>
                <w:szCs w:val="16"/>
              </w:rPr>
            </w:pPr>
          </w:p>
          <w:p w:rsidR="00A5349B">
            <w:pPr>
              <w:bidi w:val="0"/>
              <w:rPr>
                <w:rFonts w:ascii="Times New Roman" w:hAnsi="Times New Roman"/>
                <w:b/>
                <w:i w:val="0"/>
                <w:sz w:val="16"/>
                <w:szCs w:val="16"/>
              </w:rPr>
            </w:pPr>
            <w:r w:rsidR="00522438">
              <w:rPr>
                <w:rFonts w:ascii="Times New Roman" w:hAnsi="Times New Roman"/>
                <w:b/>
                <w:i w:val="0"/>
                <w:sz w:val="16"/>
                <w:szCs w:val="16"/>
              </w:rPr>
              <w:t>§ 99</w:t>
            </w:r>
          </w:p>
          <w:p w:rsidR="00522438" w:rsidRPr="00FD4D8F">
            <w:pPr>
              <w:bidi w:val="0"/>
              <w:rPr>
                <w:rFonts w:ascii="Times New Roman" w:hAnsi="Times New Roman"/>
                <w:b/>
                <w:i w:val="0"/>
                <w:sz w:val="16"/>
                <w:szCs w:val="16"/>
              </w:rPr>
            </w:pPr>
            <w:r>
              <w:rPr>
                <w:rFonts w:ascii="Times New Roman" w:hAnsi="Times New Roman"/>
                <w:b/>
                <w:i w:val="0"/>
                <w:sz w:val="16"/>
                <w:szCs w:val="16"/>
              </w:rPr>
              <w:t>O: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767A92">
            <w:pPr>
              <w:pStyle w:val="BodyText"/>
              <w:bidi w:val="0"/>
              <w:jc w:val="both"/>
              <w:rPr>
                <w:rFonts w:ascii="Times New Roman" w:hAnsi="Times New Roman"/>
                <w:bCs/>
                <w:sz w:val="16"/>
                <w:szCs w:val="16"/>
              </w:rPr>
            </w:pPr>
            <w:r w:rsidRPr="00FD4D8F" w:rsidR="00767A92">
              <w:rPr>
                <w:rFonts w:ascii="Times New Roman" w:hAnsi="Times New Roman"/>
                <w:bCs/>
                <w:sz w:val="16"/>
                <w:szCs w:val="16"/>
              </w:rPr>
              <w:t xml:space="preserve">(1) </w:t>
            </w:r>
            <w:r w:rsidRPr="00FD4D8F">
              <w:rPr>
                <w:rFonts w:ascii="Times New Roman" w:hAnsi="Times New Roman"/>
                <w:bCs/>
                <w:sz w:val="16"/>
                <w:szCs w:val="16"/>
              </w:rPr>
              <w:t xml:space="preserve">Zamestnanec je fyzická  osoba, ktorá v pracovnoprávnych vzťahoch, a ak to ustanovuje osobitný predpis, aj v obdobných pracovných vzťahoch, vykonáva pre zamestnávateľa závislú prácu. </w:t>
            </w:r>
          </w:p>
          <w:p w:rsidR="009B22F2" w:rsidRPr="00FD4D8F">
            <w:pPr>
              <w:pStyle w:val="BodyText"/>
              <w:bidi w:val="0"/>
              <w:jc w:val="both"/>
              <w:rPr>
                <w:rFonts w:ascii="Times New Roman" w:hAnsi="Times New Roman"/>
                <w:sz w:val="16"/>
                <w:szCs w:val="16"/>
              </w:rPr>
            </w:pPr>
          </w:p>
          <w:p w:rsidR="00802E00" w:rsidRPr="00FD4D8F">
            <w:pPr>
              <w:bidi w:val="0"/>
              <w:jc w:val="both"/>
              <w:rPr>
                <w:rFonts w:ascii="Times New Roman" w:hAnsi="Times New Roman"/>
                <w:bCs/>
                <w:i w:val="0"/>
                <w:sz w:val="16"/>
                <w:szCs w:val="16"/>
              </w:rPr>
            </w:pPr>
            <w:r w:rsidRPr="00FD4D8F" w:rsidR="001C25D5">
              <w:rPr>
                <w:rFonts w:ascii="Times New Roman" w:hAnsi="Times New Roman"/>
                <w:i w:val="0"/>
                <w:sz w:val="16"/>
                <w:szCs w:val="16"/>
              </w:rPr>
              <w:t xml:space="preserve">Porovnateľný zamestnanec na účely tohto zákona je zamestnanec, ktorý má dohodnutý pracovný pomer na neurčitý čas a na ustanovený týždenný pracovný čas u toho istého zamestnávateľa alebo u zamestnávateľa podľa </w:t>
            </w:r>
            <w:hyperlink r:id="rId5" w:anchor="paragraf-58" w:history="1">
              <w:r w:rsidRPr="00FD4D8F" w:rsidR="001C25D5">
                <w:rPr>
                  <w:rFonts w:ascii="Times New Roman" w:hAnsi="Times New Roman"/>
                  <w:bCs/>
                  <w:i w:val="0"/>
                  <w:sz w:val="16"/>
                  <w:szCs w:val="16"/>
                </w:rPr>
                <w:t>§ 58</w:t>
              </w:r>
            </w:hyperlink>
            <w:r w:rsidRPr="00FD4D8F" w:rsidR="001C25D5">
              <w:rPr>
                <w:rFonts w:ascii="Times New Roman" w:hAnsi="Times New Roman"/>
                <w:i w:val="0"/>
                <w:sz w:val="16"/>
                <w:szCs w:val="16"/>
              </w:rPr>
              <w:t>, ktorý vykonáva alebo by vykonával rovnaký druh práce alebo obdobný druh práce s prihliadnutím na kvalifikáciu a odbornú prax</w:t>
            </w:r>
            <w:r w:rsidRPr="00FD4D8F" w:rsidR="009B22F2">
              <w:rPr>
                <w:rFonts w:ascii="Times New Roman" w:hAnsi="Times New Roman"/>
                <w:bCs/>
                <w:i w:val="0"/>
                <w:sz w:val="16"/>
                <w:szCs w:val="16"/>
              </w:rPr>
              <w:t>.</w:t>
            </w:r>
          </w:p>
          <w:p w:rsidR="00A5349B" w:rsidRPr="00FD4D8F">
            <w:pPr>
              <w:bidi w:val="0"/>
              <w:jc w:val="both"/>
              <w:rPr>
                <w:rFonts w:ascii="Times New Roman" w:hAnsi="Times New Roman"/>
                <w:bCs/>
                <w:i w:val="0"/>
                <w:sz w:val="16"/>
                <w:szCs w:val="16"/>
              </w:rPr>
            </w:pPr>
          </w:p>
          <w:p w:rsidR="00D96871" w:rsidRPr="00522438" w:rsidP="00D96871">
            <w:pPr>
              <w:bidi w:val="0"/>
              <w:spacing w:after="240"/>
              <w:jc w:val="both"/>
              <w:rPr>
                <w:rFonts w:ascii="Times New Roman" w:hAnsi="Times New Roman"/>
                <w:i w:val="0"/>
                <w:sz w:val="16"/>
                <w:szCs w:val="16"/>
              </w:rPr>
            </w:pPr>
            <w:r w:rsidRPr="00522438">
              <w:rPr>
                <w:rFonts w:ascii="Times New Roman" w:hAnsi="Times New Roman"/>
                <w:i w:val="0"/>
                <w:sz w:val="16"/>
                <w:szCs w:val="16"/>
              </w:rPr>
              <w:t>Porovnateľným štátnym zamestnancom na účely tohto zákona je štátny zamestnanec v štátnozamestnaneckom pomere v tom istom služobnom úrade alebo v služobnom úrade, do ktorého bol dočasne preložený s ustanoveným týždenným služobným časom v stálej štátnej službe, ktorý vykonáva alebo by vykonával rovnaké činnosti alebo obdobné činnosti podľa opisu štátnozamestnaneckého miesta.</w:t>
            </w:r>
          </w:p>
          <w:p w:rsidR="00A5349B" w:rsidRPr="00FD4D8F" w:rsidP="00D96871">
            <w:pPr>
              <w:bidi w:val="0"/>
              <w:spacing w:after="240"/>
              <w:jc w:val="both"/>
              <w:rPr>
                <w:rFonts w:ascii="Times New Roman" w:hAnsi="Times New Roman"/>
                <w:i w:val="0"/>
                <w:sz w:val="16"/>
                <w:szCs w:val="16"/>
              </w:rPr>
            </w:pPr>
            <w:r w:rsidRPr="00FD4D8F" w:rsidR="00906C80">
              <w:rPr>
                <w:rFonts w:ascii="Times New Roman" w:hAnsi="Times New Roman"/>
                <w:i w:val="0"/>
                <w:sz w:val="16"/>
                <w:szCs w:val="16"/>
              </w:rPr>
              <w: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V prípade, že v rovnakom podniku nepracuje porovnateľný stály pracovník, porovnáva sa na základe platnej kolektívnej dohody alebo ak platná kolektívna dohoda neexistuje, tak v súlade s príslušnými vnútroštátnym právom, kolektívnymi dohodami alebo podľa zaužívaného postupu.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708D" w:rsidRPr="00FD4D8F" w:rsidP="008B708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rsidP="007E53B3">
            <w:pPr>
              <w:bidi w:val="0"/>
              <w:rPr>
                <w:rFonts w:ascii="Times New Roman" w:hAnsi="Times New Roman"/>
                <w:b/>
                <w:i w:val="0"/>
                <w:sz w:val="16"/>
                <w:szCs w:val="16"/>
              </w:rPr>
            </w:pPr>
            <w:r w:rsidRPr="00FD4D8F">
              <w:rPr>
                <w:rFonts w:ascii="Times New Roman" w:hAnsi="Times New Roman"/>
                <w:b/>
                <w:i w:val="0"/>
                <w:sz w:val="16"/>
                <w:szCs w:val="16"/>
              </w:rPr>
              <w:t xml:space="preserve">O: </w:t>
            </w:r>
            <w:r w:rsidRPr="00FD4D8F" w:rsidR="007E53B3">
              <w:rPr>
                <w:rFonts w:ascii="Times New Roman" w:hAnsi="Times New Roman"/>
                <w:b/>
                <w:i w:val="0"/>
                <w:sz w:val="16"/>
                <w:szCs w:val="16"/>
              </w:rPr>
              <w:t>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0830FF" w:rsidRPr="00FD4D8F" w:rsidP="007E53B3">
            <w:pPr>
              <w:pStyle w:val="BodyText"/>
              <w:bidi w:val="0"/>
              <w:jc w:val="both"/>
              <w:rPr>
                <w:rFonts w:ascii="Times New Roman" w:hAnsi="Times New Roman"/>
                <w:color w:val="000000"/>
                <w:sz w:val="16"/>
                <w:szCs w:val="16"/>
              </w:rPr>
            </w:pPr>
            <w:r w:rsidRPr="00FD4D8F" w:rsidR="009B22F2">
              <w:rPr>
                <w:rFonts w:ascii="Times New Roman" w:hAnsi="Times New Roman"/>
                <w:color w:val="000000"/>
                <w:sz w:val="16"/>
                <w:szCs w:val="16"/>
              </w:rPr>
              <w:t>(</w:t>
            </w:r>
            <w:r w:rsidRPr="00FD4D8F" w:rsidR="007E53B3">
              <w:rPr>
                <w:rFonts w:ascii="Times New Roman" w:hAnsi="Times New Roman"/>
                <w:color w:val="000000"/>
                <w:sz w:val="16"/>
                <w:szCs w:val="16"/>
              </w:rPr>
              <w:t>7</w:t>
            </w:r>
            <w:r w:rsidRPr="00FD4D8F" w:rsidR="009B22F2">
              <w:rPr>
                <w:rFonts w:ascii="Times New Roman" w:hAnsi="Times New Roman"/>
                <w:color w:val="000000"/>
                <w:sz w:val="16"/>
                <w:szCs w:val="16"/>
              </w:rPr>
              <w:t>)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ing4"/>
              <w:bidi w:val="0"/>
              <w:rPr>
                <w:rFonts w:ascii="Times New Roman" w:hAnsi="Times New Roman"/>
                <w:sz w:val="16"/>
                <w:szCs w:val="16"/>
              </w:rPr>
            </w:pPr>
            <w:r w:rsidRPr="00FD4D8F">
              <w:rPr>
                <w:rFonts w:ascii="Times New Roman" w:hAnsi="Times New Roman"/>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Zásada nediskriminácie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Pokiaľ ide o pracovnoprávne podmienky, pracovníci na dobu určitú nesmú byť voči porovnateľným stálym pracovníkom znevýhodňovaní len preto, že majú uzavretú pracovnú zmluvu alebo pracovnoprávny vzťah na dobu určitú, pokiaľ na odlišné zaobchádzanie neexistujú objektívne dôvody.</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4B70C7">
            <w:pPr>
              <w:bidi w:val="0"/>
              <w:jc w:val="center"/>
              <w:rPr>
                <w:rFonts w:ascii="Times New Roman" w:hAnsi="Times New Roman"/>
                <w:b/>
                <w:i w:val="0"/>
                <w:sz w:val="16"/>
                <w:szCs w:val="16"/>
              </w:rPr>
            </w:pPr>
            <w:r w:rsidRPr="00FD4D8F">
              <w:rPr>
                <w:rFonts w:ascii="Times New Roman" w:hAnsi="Times New Roman"/>
                <w:b/>
                <w:i w:val="0"/>
                <w:sz w:val="16"/>
                <w:szCs w:val="16"/>
              </w:rPr>
              <w:t>311/2001 Z. z.</w:t>
            </w: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9B22F2" w:rsidRPr="00FD4D8F" w:rsidP="004B70C7">
            <w:pPr>
              <w:bidi w:val="0"/>
              <w:rPr>
                <w:rFonts w:ascii="Times New Roman" w:hAnsi="Times New Roman"/>
                <w:b/>
                <w:sz w:val="16"/>
                <w:szCs w:val="16"/>
              </w:rPr>
            </w:pPr>
          </w:p>
          <w:p w:rsidR="009B22F2" w:rsidRPr="00FD4D8F" w:rsidP="004B70C7">
            <w:pPr>
              <w:bidi w:val="0"/>
              <w:jc w:val="center"/>
              <w:rPr>
                <w:rFonts w:ascii="Times New Roman" w:hAnsi="Times New Roman"/>
                <w:b/>
                <w:sz w:val="16"/>
                <w:szCs w:val="16"/>
              </w:rPr>
            </w:pPr>
          </w:p>
          <w:p w:rsidR="001C25D5" w:rsidRPr="00FD4D8F" w:rsidP="008B708D">
            <w:pPr>
              <w:bidi w:val="0"/>
              <w:jc w:val="center"/>
              <w:rPr>
                <w:rFonts w:ascii="Times New Roman" w:hAnsi="Times New Roman"/>
                <w:b/>
                <w:i w:val="0"/>
                <w:iCs/>
                <w:sz w:val="16"/>
                <w:szCs w:val="16"/>
              </w:rPr>
            </w:pPr>
          </w:p>
          <w:p w:rsidR="008B708D" w:rsidRPr="00FD4D8F" w:rsidP="008B708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4B70C7">
            <w:pPr>
              <w:bidi w:val="0"/>
              <w:jc w:val="center"/>
              <w:rPr>
                <w:rFonts w:ascii="Times New Roman" w:hAnsi="Times New Roman"/>
                <w:b/>
                <w:sz w:val="16"/>
                <w:szCs w:val="16"/>
              </w:rPr>
            </w:pPr>
          </w:p>
          <w:p w:rsidR="00DF613C" w:rsidRPr="00FD4D8F" w:rsidP="004B70C7">
            <w:pPr>
              <w:bidi w:val="0"/>
              <w:jc w:val="center"/>
              <w:rPr>
                <w:rFonts w:ascii="Times New Roman" w:hAnsi="Times New Roman"/>
                <w:b/>
                <w:sz w:val="16"/>
                <w:szCs w:val="16"/>
              </w:rPr>
            </w:pPr>
          </w:p>
          <w:p w:rsidR="00DF613C" w:rsidRPr="00FD4D8F" w:rsidP="004B70C7">
            <w:pPr>
              <w:bidi w:val="0"/>
              <w:jc w:val="center"/>
              <w:rPr>
                <w:rFonts w:ascii="Times New Roman" w:hAnsi="Times New Roman"/>
                <w:b/>
                <w:sz w:val="16"/>
                <w:szCs w:val="16"/>
              </w:rPr>
            </w:pPr>
          </w:p>
          <w:p w:rsidR="00DF613C" w:rsidRPr="00FD4D8F" w:rsidP="004B70C7">
            <w:pPr>
              <w:bidi w:val="0"/>
              <w:jc w:val="center"/>
              <w:rPr>
                <w:rFonts w:ascii="Times New Roman" w:hAnsi="Times New Roman"/>
                <w:b/>
                <w:sz w:val="16"/>
                <w:szCs w:val="16"/>
              </w:rPr>
            </w:pPr>
          </w:p>
          <w:p w:rsidR="00DF613C" w:rsidRPr="00FD4D8F" w:rsidP="004B70C7">
            <w:pPr>
              <w:bidi w:val="0"/>
              <w:jc w:val="center"/>
              <w:rPr>
                <w:rFonts w:ascii="Times New Roman" w:hAnsi="Times New Roman"/>
                <w:b/>
                <w:sz w:val="16"/>
                <w:szCs w:val="16"/>
              </w:rPr>
            </w:pPr>
          </w:p>
          <w:p w:rsidR="00DF613C" w:rsidRPr="00FD4D8F" w:rsidP="004B70C7">
            <w:pPr>
              <w:bidi w:val="0"/>
              <w:jc w:val="center"/>
              <w:rPr>
                <w:rFonts w:ascii="Times New Roman" w:hAnsi="Times New Roman"/>
                <w:b/>
                <w:i w:val="0"/>
                <w:sz w:val="16"/>
                <w:szCs w:val="16"/>
              </w:rPr>
            </w:pPr>
          </w:p>
          <w:p w:rsidR="00DF613C" w:rsidRPr="00FD4D8F" w:rsidP="004B70C7">
            <w:pPr>
              <w:bidi w:val="0"/>
              <w:jc w:val="center"/>
              <w:rPr>
                <w:rFonts w:ascii="Times New Roman" w:hAnsi="Times New Roman"/>
                <w:b/>
                <w:i w:val="0"/>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4B70C7">
            <w:pPr>
              <w:bidi w:val="0"/>
              <w:rPr>
                <w:rFonts w:ascii="Times New Roman" w:hAnsi="Times New Roman"/>
                <w:b/>
                <w:i w:val="0"/>
                <w:sz w:val="16"/>
                <w:szCs w:val="16"/>
              </w:rPr>
            </w:pPr>
            <w:r w:rsidRPr="00FD4D8F">
              <w:rPr>
                <w:rFonts w:ascii="Times New Roman" w:hAnsi="Times New Roman"/>
                <w:b/>
                <w:i w:val="0"/>
                <w:sz w:val="16"/>
                <w:szCs w:val="16"/>
              </w:rPr>
              <w:t>§ 13</w:t>
            </w:r>
          </w:p>
          <w:p w:rsidR="009B22F2" w:rsidRPr="00FD4D8F" w:rsidP="004B70C7">
            <w:pPr>
              <w:bidi w:val="0"/>
              <w:rPr>
                <w:rFonts w:ascii="Times New Roman" w:hAnsi="Times New Roman"/>
                <w:b/>
                <w:i w:val="0"/>
                <w:sz w:val="16"/>
                <w:szCs w:val="16"/>
              </w:rPr>
            </w:pPr>
            <w:r w:rsidRPr="00FD4D8F">
              <w:rPr>
                <w:rFonts w:ascii="Times New Roman" w:hAnsi="Times New Roman"/>
                <w:b/>
                <w:i w:val="0"/>
                <w:sz w:val="16"/>
                <w:szCs w:val="16"/>
              </w:rPr>
              <w:t xml:space="preserve">O: </w:t>
            </w:r>
            <w:smartTag w:uri="urn:schemas-microsoft-com:office:smarttags" w:element="metricconverter">
              <w:smartTagPr>
                <w:attr w:name="ProductID" w:val="1 a"/>
              </w:smartTagPr>
              <w:r w:rsidRPr="00FD4D8F">
                <w:rPr>
                  <w:rFonts w:ascii="Times New Roman" w:hAnsi="Times New Roman"/>
                  <w:b/>
                  <w:i w:val="0"/>
                  <w:sz w:val="16"/>
                  <w:szCs w:val="16"/>
                </w:rPr>
                <w:t>1 a</w:t>
              </w:r>
            </w:smartTag>
            <w:r w:rsidRPr="00FD4D8F">
              <w:rPr>
                <w:rFonts w:ascii="Times New Roman" w:hAnsi="Times New Roman"/>
                <w:b/>
                <w:i w:val="0"/>
                <w:sz w:val="16"/>
                <w:szCs w:val="16"/>
              </w:rPr>
              <w:t xml:space="preserve"> 2</w:t>
            </w: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p>
          <w:p w:rsidR="000830FF" w:rsidRPr="00FD4D8F" w:rsidP="004B70C7">
            <w:pPr>
              <w:bidi w:val="0"/>
              <w:rPr>
                <w:rFonts w:ascii="Times New Roman" w:hAnsi="Times New Roman"/>
                <w:b/>
                <w:i w:val="0"/>
                <w:sz w:val="16"/>
                <w:szCs w:val="16"/>
              </w:rPr>
            </w:pPr>
          </w:p>
          <w:p w:rsidR="001C25D5" w:rsidRPr="00FD4D8F" w:rsidP="004B70C7">
            <w:pPr>
              <w:bidi w:val="0"/>
              <w:rPr>
                <w:rFonts w:ascii="Times New Roman" w:hAnsi="Times New Roman"/>
                <w:b/>
                <w:i w:val="0"/>
                <w:sz w:val="16"/>
                <w:szCs w:val="16"/>
              </w:rPr>
            </w:pPr>
          </w:p>
          <w:p w:rsidR="009B22F2" w:rsidRPr="00FD4D8F" w:rsidP="004B70C7">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rsidP="00283019">
            <w:pPr>
              <w:bidi w:val="0"/>
              <w:rPr>
                <w:rFonts w:ascii="Times New Roman" w:hAnsi="Times New Roman"/>
                <w:b/>
                <w:i w:val="0"/>
                <w:sz w:val="16"/>
                <w:szCs w:val="16"/>
              </w:rPr>
            </w:pPr>
            <w:r w:rsidRPr="00FD4D8F">
              <w:rPr>
                <w:rFonts w:ascii="Times New Roman" w:hAnsi="Times New Roman"/>
                <w:b/>
                <w:i w:val="0"/>
                <w:sz w:val="16"/>
                <w:szCs w:val="16"/>
              </w:rPr>
              <w:t xml:space="preserve">O: </w:t>
            </w:r>
            <w:r w:rsidRPr="00FD4D8F" w:rsidR="00283019">
              <w:rPr>
                <w:rFonts w:ascii="Times New Roman" w:hAnsi="Times New Roman"/>
                <w:b/>
                <w:i w:val="0"/>
                <w:sz w:val="16"/>
                <w:szCs w:val="16"/>
              </w:rPr>
              <w:t>7</w:t>
            </w:r>
          </w:p>
          <w:p w:rsidR="00DF613C" w:rsidRPr="00FD4D8F" w:rsidP="00283019">
            <w:pPr>
              <w:bidi w:val="0"/>
              <w:rPr>
                <w:rFonts w:ascii="Times New Roman" w:hAnsi="Times New Roman"/>
                <w:b/>
                <w:i w:val="0"/>
                <w:sz w:val="16"/>
                <w:szCs w:val="16"/>
              </w:rPr>
            </w:pPr>
          </w:p>
          <w:p w:rsidR="00DF613C" w:rsidRPr="00FD4D8F" w:rsidP="00283019">
            <w:pPr>
              <w:bidi w:val="0"/>
              <w:rPr>
                <w:rFonts w:ascii="Times New Roman" w:hAnsi="Times New Roman"/>
                <w:b/>
                <w:i w:val="0"/>
                <w:sz w:val="16"/>
                <w:szCs w:val="16"/>
              </w:rPr>
            </w:pPr>
          </w:p>
          <w:p w:rsidR="00DF613C" w:rsidRPr="00FD4D8F" w:rsidP="00283019">
            <w:pPr>
              <w:bidi w:val="0"/>
              <w:rPr>
                <w:rFonts w:ascii="Times New Roman" w:hAnsi="Times New Roman"/>
                <w:b/>
                <w:i w:val="0"/>
                <w:sz w:val="16"/>
                <w:szCs w:val="16"/>
              </w:rPr>
            </w:pPr>
          </w:p>
          <w:p w:rsidR="00DF613C" w:rsidRPr="00FD4D8F" w:rsidP="00283019">
            <w:pPr>
              <w:bidi w:val="0"/>
              <w:rPr>
                <w:rFonts w:ascii="Times New Roman" w:hAnsi="Times New Roman"/>
                <w:b/>
                <w:i w:val="0"/>
                <w:sz w:val="16"/>
                <w:szCs w:val="16"/>
              </w:rPr>
            </w:pPr>
          </w:p>
          <w:p w:rsidR="00DF613C" w:rsidRPr="00FD4D8F" w:rsidP="00283019">
            <w:pPr>
              <w:bidi w:val="0"/>
              <w:rPr>
                <w:rFonts w:ascii="Times New Roman" w:hAnsi="Times New Roman"/>
                <w:b/>
                <w:i w:val="0"/>
                <w:sz w:val="16"/>
                <w:szCs w:val="16"/>
              </w:rPr>
            </w:pPr>
          </w:p>
          <w:p w:rsidR="00DF613C" w:rsidRPr="00FD4D8F" w:rsidP="00283019">
            <w:pPr>
              <w:bidi w:val="0"/>
              <w:rPr>
                <w:rFonts w:ascii="Times New Roman" w:hAnsi="Times New Roman"/>
                <w:b/>
                <w:i w:val="0"/>
                <w:sz w:val="16"/>
                <w:szCs w:val="16"/>
              </w:rPr>
            </w:pPr>
            <w:r w:rsidR="00522438">
              <w:rPr>
                <w:rFonts w:ascii="Times New Roman" w:hAnsi="Times New Roman"/>
                <w:b/>
                <w:i w:val="0"/>
                <w:sz w:val="16"/>
                <w:szCs w:val="16"/>
              </w:rPr>
              <w:t>§ 4</w:t>
            </w:r>
          </w:p>
          <w:p w:rsidR="00DF613C" w:rsidRPr="00FD4D8F" w:rsidP="00283019">
            <w:pPr>
              <w:bidi w:val="0"/>
              <w:rPr>
                <w:rFonts w:ascii="Times New Roman" w:hAnsi="Times New Roman"/>
                <w:b/>
                <w:i w:val="0"/>
                <w:sz w:val="16"/>
                <w:szCs w:val="16"/>
              </w:rPr>
            </w:pPr>
            <w:r w:rsidRPr="00FD4D8F">
              <w:rPr>
                <w:rFonts w:ascii="Times New Roman" w:hAnsi="Times New Roman"/>
                <w:b/>
                <w:i w:val="0"/>
                <w:sz w:val="16"/>
                <w:szCs w:val="16"/>
              </w:rPr>
              <w:t>O: 1 a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C25D5" w:rsidRPr="00FD4D8F" w:rsidP="001C25D5">
            <w:pPr>
              <w:bidi w:val="0"/>
              <w:jc w:val="both"/>
              <w:rPr>
                <w:rFonts w:ascii="Times New Roman" w:hAnsi="Times New Roman"/>
                <w:i w:val="0"/>
                <w:color w:val="000000"/>
                <w:sz w:val="16"/>
                <w:szCs w:val="16"/>
              </w:rPr>
            </w:pPr>
            <w:r w:rsidRPr="00FD4D8F">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1C25D5" w:rsidRPr="00FD4D8F" w:rsidP="001C25D5">
            <w:pPr>
              <w:pStyle w:val="BodyTextIndent"/>
              <w:bidi w:val="0"/>
              <w:rPr>
                <w:rFonts w:ascii="Times New Roman" w:hAnsi="Times New Roman"/>
                <w:szCs w:val="16"/>
              </w:rPr>
            </w:pPr>
          </w:p>
          <w:p w:rsidR="001C25D5" w:rsidRPr="00FD4D8F" w:rsidP="001C25D5">
            <w:pPr>
              <w:bidi w:val="0"/>
              <w:jc w:val="both"/>
              <w:rPr>
                <w:rFonts w:ascii="Times New Roman" w:hAnsi="Times New Roman"/>
                <w:i w:val="0"/>
                <w:sz w:val="16"/>
                <w:szCs w:val="16"/>
              </w:rPr>
            </w:pPr>
            <w:r w:rsidRPr="00FD4D8F">
              <w:rPr>
                <w:rFonts w:ascii="Times New Roman" w:hAnsi="Times New Roman"/>
                <w:i w:val="0"/>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9B22F2" w:rsidRPr="00FD4D8F" w:rsidP="004B70C7">
            <w:pPr>
              <w:bidi w:val="0"/>
              <w:jc w:val="both"/>
              <w:rPr>
                <w:rFonts w:ascii="Times New Roman" w:hAnsi="Times New Roman"/>
                <w:i w:val="0"/>
                <w:sz w:val="16"/>
                <w:szCs w:val="16"/>
              </w:rPr>
            </w:pPr>
          </w:p>
          <w:p w:rsidR="00B15EF5" w:rsidRPr="00FD4D8F" w:rsidP="004B70C7">
            <w:pPr>
              <w:pStyle w:val="BodyText"/>
              <w:bidi w:val="0"/>
              <w:jc w:val="both"/>
              <w:rPr>
                <w:rFonts w:ascii="Times New Roman" w:hAnsi="Times New Roman"/>
                <w:color w:val="000000"/>
                <w:sz w:val="16"/>
                <w:szCs w:val="16"/>
              </w:rPr>
            </w:pPr>
            <w:r w:rsidRPr="00FD4D8F" w:rsidR="00283019">
              <w:rPr>
                <w:rFonts w:ascii="Times New Roman" w:hAnsi="Times New Roman"/>
                <w:color w:val="000000"/>
                <w:sz w:val="16"/>
                <w:szCs w:val="16"/>
              </w:rPr>
              <w:t>(7</w:t>
            </w:r>
            <w:r w:rsidRPr="00FD4D8F" w:rsidR="009B22F2">
              <w:rPr>
                <w:rFonts w:ascii="Times New Roman" w:hAnsi="Times New Roman"/>
                <w:color w:val="000000"/>
                <w:sz w:val="16"/>
                <w:szCs w:val="16"/>
              </w:rPr>
              <w:t>)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DF613C" w:rsidRPr="00FD4D8F" w:rsidP="004B70C7">
            <w:pPr>
              <w:pStyle w:val="BodyText"/>
              <w:bidi w:val="0"/>
              <w:jc w:val="both"/>
              <w:rPr>
                <w:rFonts w:ascii="Times New Roman" w:hAnsi="Times New Roman"/>
                <w:color w:val="000000"/>
                <w:sz w:val="16"/>
                <w:szCs w:val="16"/>
              </w:rPr>
            </w:pPr>
          </w:p>
          <w:p w:rsidR="00D96871" w:rsidRPr="00522438" w:rsidP="00D96871">
            <w:pPr>
              <w:bidi w:val="0"/>
              <w:spacing w:after="240"/>
              <w:jc w:val="both"/>
              <w:rPr>
                <w:rFonts w:ascii="Times New Roman" w:hAnsi="Times New Roman"/>
                <w:i w:val="0"/>
                <w:sz w:val="16"/>
                <w:szCs w:val="16"/>
              </w:rPr>
            </w:pPr>
            <w:r w:rsidRPr="00522438">
              <w:rPr>
                <w:rFonts w:ascii="Times New Roman" w:hAnsi="Times New Roman"/>
                <w:i w:val="0"/>
                <w:sz w:val="16"/>
                <w:szCs w:val="16"/>
              </w:rPr>
              <w:t>(1)</w:t>
            </w:r>
            <w:r w:rsidR="00522438">
              <w:rPr>
                <w:rFonts w:ascii="Times New Roman" w:hAnsi="Times New Roman"/>
                <w:i w:val="0"/>
                <w:sz w:val="16"/>
                <w:szCs w:val="16"/>
              </w:rPr>
              <w:t xml:space="preserve"> </w:t>
            </w:r>
            <w:r w:rsidRPr="00522438">
              <w:rPr>
                <w:rFonts w:ascii="Times New Roman" w:hAnsi="Times New Roman"/>
                <w:i w:val="0"/>
                <w:sz w:val="16"/>
                <w:szCs w:val="16"/>
              </w:rPr>
              <w:t>Služobný úrad je povinný zaobchádzať so štátnym zamestnancom v súlade so zásadou rovnakého zaobchádzania ustanovenou osobitným predpisom,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D96871" w:rsidRPr="00FD4D8F" w:rsidP="00D96871">
            <w:pPr>
              <w:bidi w:val="0"/>
              <w:spacing w:after="240"/>
              <w:jc w:val="both"/>
              <w:rPr>
                <w:rFonts w:ascii="Times New Roman" w:hAnsi="Times New Roman"/>
                <w:sz w:val="16"/>
                <w:szCs w:val="16"/>
              </w:rPr>
            </w:pPr>
            <w:r w:rsidRPr="00522438">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etnickej skupine, farby pleti, jazyka, sociálneho pôvodu, majetku, rodu, nepriaznivého zdravotného stavu alebo zdravotného postihnutia, veku, manželského stavu, rodinného stavu, politického zmýšľania, členstva alebo činnosti v odborovej organizácii, v inom združení, z dôvodu iného postavenia alebo z dôvodu oznámenia kriminality alebo inej protispoločenskej činnosti</w:t>
            </w:r>
            <w:r w:rsidRPr="00FD4D8F">
              <w:rPr>
                <w:rFonts w:ascii="Times New Roman" w:hAnsi="Times New Roman"/>
                <w:sz w:val="16"/>
                <w:szCs w:val="16"/>
              </w:rPr>
              <w:t>.</w:t>
            </w:r>
          </w:p>
          <w:p w:rsidR="00D96871" w:rsidRPr="00FD4D8F" w:rsidP="00D96871">
            <w:pPr>
              <w:bidi w:val="0"/>
              <w:spacing w:after="240"/>
              <w:jc w:val="both"/>
              <w:rPr>
                <w:rFonts w:ascii="Times New Roman" w:hAnsi="Times New Roman"/>
                <w:i w:val="0"/>
                <w:sz w:val="16"/>
                <w:szCs w:val="16"/>
              </w:rPr>
            </w:pPr>
          </w:p>
          <w:p w:rsidR="00DF613C" w:rsidRPr="00FD4D8F" w:rsidP="00D96871">
            <w:pPr>
              <w:pStyle w:val="BodyText"/>
              <w:bidi w:val="0"/>
              <w:jc w:val="both"/>
              <w:rPr>
                <w:rFonts w:ascii="Times New Roman" w:hAnsi="Times New Roman"/>
                <w:color w:val="000000"/>
                <w:sz w:val="16"/>
                <w:szCs w:val="16"/>
              </w:rPr>
            </w:pPr>
            <w:r w:rsidRPr="00FD4D8F" w:rsidR="00906C80">
              <w:rPr>
                <w:rFonts w:ascii="Times New Roman" w:hAnsi="Times New Roman"/>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6E73F2">
            <w:pPr>
              <w:bidi w:val="0"/>
              <w:rPr>
                <w:rFonts w:ascii="Times New Roman" w:hAnsi="Times New Roman"/>
                <w:i w:val="0"/>
                <w:sz w:val="16"/>
                <w:szCs w:val="16"/>
              </w:rPr>
            </w:pPr>
          </w:p>
          <w:p w:rsidR="009B22F2" w:rsidRPr="00FD4D8F" w:rsidP="00283019">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V prípade potreby sa uplatňuje zásada pro rata temporis.</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3. Opatrenia na uplatňovanie tohto článku určia členské štáty po konzultácii so sociálnymi partnermi, a/alebo sociálni partneri, so zreteľom na právo spoločenstva a vnútroštátne právo, kolektívne dohody a zaužívané postupy.</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sz w:val="16"/>
                <w:szCs w:val="16"/>
              </w:rPr>
            </w:pPr>
            <w:r w:rsidRPr="00FD4D8F" w:rsidR="00906DA2">
              <w:rPr>
                <w:rFonts w:ascii="Times New Roman" w:hAnsi="Times New Roman"/>
                <w:b/>
                <w:i w:val="0"/>
                <w:iCs/>
                <w:sz w:val="16"/>
                <w:szCs w:val="16"/>
              </w:rPr>
              <w:t>311/2001 Z. z.</w:t>
            </w: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4208DA" w:rsidRPr="00FD4D8F" w:rsidP="004208DA">
            <w:pPr>
              <w:bidi w:val="0"/>
              <w:rPr>
                <w:rFonts w:ascii="Times New Roman" w:hAnsi="Times New Roman"/>
                <w:b/>
                <w:i w:val="0"/>
                <w:sz w:val="16"/>
                <w:szCs w:val="16"/>
              </w:rPr>
            </w:pPr>
          </w:p>
          <w:p w:rsidR="006B1EF3" w:rsidRPr="00FD4D8F" w:rsidP="004208DA">
            <w:pPr>
              <w:bidi w:val="0"/>
              <w:rPr>
                <w:rFonts w:ascii="Times New Roman" w:hAnsi="Times New Roman"/>
                <w:b/>
                <w:i w:val="0"/>
                <w:sz w:val="16"/>
                <w:szCs w:val="16"/>
              </w:rPr>
            </w:pPr>
          </w:p>
          <w:p w:rsidR="006B1EF3" w:rsidRPr="00FD4D8F" w:rsidP="004208DA">
            <w:pPr>
              <w:bidi w:val="0"/>
              <w:rPr>
                <w:rFonts w:ascii="Times New Roman" w:hAnsi="Times New Roman"/>
                <w:b/>
                <w:i w:val="0"/>
                <w:sz w:val="16"/>
                <w:szCs w:val="16"/>
              </w:rPr>
            </w:pPr>
          </w:p>
          <w:p w:rsidR="006B1EF3" w:rsidRPr="00FD4D8F" w:rsidP="004208DA">
            <w:pPr>
              <w:bidi w:val="0"/>
              <w:rPr>
                <w:rFonts w:ascii="Times New Roman" w:hAnsi="Times New Roman"/>
                <w:b/>
                <w:i w:val="0"/>
                <w:sz w:val="16"/>
                <w:szCs w:val="16"/>
              </w:rPr>
            </w:pPr>
          </w:p>
          <w:p w:rsidR="009B22F2" w:rsidRPr="00FD4D8F" w:rsidP="005E7174">
            <w:pPr>
              <w:bidi w:val="0"/>
              <w:rPr>
                <w:rFonts w:ascii="Times New Roman" w:hAnsi="Times New Roman"/>
                <w:b/>
                <w:i w:val="0"/>
                <w:sz w:val="16"/>
                <w:szCs w:val="16"/>
              </w:rPr>
            </w:pPr>
          </w:p>
          <w:p w:rsidR="009B22F2" w:rsidRPr="00FD4D8F" w:rsidP="002D7F7B">
            <w:pPr>
              <w:bidi w:val="0"/>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632AC2" w:rsidRPr="00FD4D8F" w:rsidP="003E578E">
            <w:pPr>
              <w:bidi w:val="0"/>
              <w:jc w:val="center"/>
              <w:rPr>
                <w:rFonts w:ascii="Times New Roman" w:hAnsi="Times New Roman"/>
                <w:b/>
                <w:i w:val="0"/>
                <w:sz w:val="16"/>
                <w:szCs w:val="16"/>
              </w:rPr>
            </w:pPr>
          </w:p>
          <w:p w:rsidR="002D0F26" w:rsidRPr="00FD4D8F" w:rsidP="003E578E">
            <w:pPr>
              <w:bidi w:val="0"/>
              <w:jc w:val="center"/>
              <w:rPr>
                <w:rFonts w:ascii="Times New Roman" w:hAnsi="Times New Roman"/>
                <w:b/>
                <w:i w:val="0"/>
                <w:sz w:val="16"/>
                <w:szCs w:val="16"/>
              </w:rPr>
            </w:pPr>
          </w:p>
          <w:p w:rsidR="004208DA" w:rsidRPr="00FD4D8F" w:rsidP="003E578E">
            <w:pPr>
              <w:bidi w:val="0"/>
              <w:jc w:val="center"/>
              <w:rPr>
                <w:rFonts w:ascii="Times New Roman" w:hAnsi="Times New Roman"/>
                <w:b/>
                <w:i w:val="0"/>
                <w:sz w:val="16"/>
                <w:szCs w:val="16"/>
              </w:rPr>
            </w:pPr>
          </w:p>
          <w:p w:rsidR="009B22F2" w:rsidRPr="00FD4D8F" w:rsidP="002D7F7B">
            <w:pPr>
              <w:bidi w:val="0"/>
              <w:rPr>
                <w:rFonts w:ascii="Times New Roman" w:hAnsi="Times New Roman"/>
                <w:b/>
                <w:i w:val="0"/>
                <w:sz w:val="16"/>
                <w:szCs w:val="16"/>
              </w:rPr>
            </w:pPr>
          </w:p>
          <w:p w:rsidR="008B3B3C" w:rsidRPr="00FD4D8F" w:rsidP="002D7F7B">
            <w:pPr>
              <w:bidi w:val="0"/>
              <w:rPr>
                <w:rFonts w:ascii="Times New Roman" w:hAnsi="Times New Roman"/>
                <w:b/>
                <w:i w:val="0"/>
                <w:sz w:val="16"/>
                <w:szCs w:val="16"/>
              </w:rPr>
            </w:pPr>
          </w:p>
          <w:p w:rsidR="008B3B3C" w:rsidRPr="00FD4D8F" w:rsidP="002D7F7B">
            <w:pPr>
              <w:bidi w:val="0"/>
              <w:rPr>
                <w:rFonts w:ascii="Times New Roman" w:hAnsi="Times New Roman"/>
                <w:b/>
                <w:i w:val="0"/>
                <w:sz w:val="16"/>
                <w:szCs w:val="16"/>
              </w:rPr>
            </w:pPr>
          </w:p>
          <w:p w:rsidR="008B3B3C" w:rsidRPr="00FD4D8F" w:rsidP="002D7F7B">
            <w:pPr>
              <w:bidi w:val="0"/>
              <w:rPr>
                <w:rFonts w:ascii="Times New Roman" w:hAnsi="Times New Roman"/>
                <w:b/>
                <w:i w:val="0"/>
                <w:sz w:val="16"/>
                <w:szCs w:val="16"/>
              </w:rPr>
            </w:pPr>
          </w:p>
          <w:p w:rsidR="008B3B3C" w:rsidRPr="00FD4D8F" w:rsidP="002D7F7B">
            <w:pPr>
              <w:bidi w:val="0"/>
              <w:rPr>
                <w:rFonts w:ascii="Times New Roman" w:hAnsi="Times New Roman"/>
                <w:b/>
                <w:i w:val="0"/>
                <w:sz w:val="16"/>
                <w:szCs w:val="16"/>
              </w:rPr>
            </w:pPr>
          </w:p>
          <w:p w:rsidR="009B22F2" w:rsidRPr="00FD4D8F" w:rsidP="00CC288B">
            <w:pPr>
              <w:bidi w:val="0"/>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4208DA" w:rsidRPr="00FD4D8F" w:rsidP="003E578E">
            <w:pPr>
              <w:bidi w:val="0"/>
              <w:jc w:val="center"/>
              <w:rPr>
                <w:rFonts w:ascii="Times New Roman" w:hAnsi="Times New Roman"/>
                <w:b/>
                <w:i w:val="0"/>
                <w:sz w:val="16"/>
                <w:szCs w:val="16"/>
              </w:rPr>
            </w:pPr>
          </w:p>
          <w:p w:rsidR="004208DA" w:rsidRPr="00FD4D8F" w:rsidP="006B1EF3">
            <w:pPr>
              <w:bidi w:val="0"/>
              <w:rPr>
                <w:rFonts w:ascii="Times New Roman" w:hAnsi="Times New Roman"/>
                <w:b/>
                <w:i w:val="0"/>
                <w:sz w:val="16"/>
                <w:szCs w:val="16"/>
              </w:rPr>
            </w:pPr>
          </w:p>
          <w:p w:rsidR="004208DA"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 xml:space="preserve">311/2001 Z. z. </w:t>
            </w: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365/2004 Z. z.</w:t>
            </w: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p>
          <w:p w:rsidR="00EA31D4" w:rsidRPr="00FD4D8F" w:rsidP="00EA31D4">
            <w:pPr>
              <w:bidi w:val="0"/>
              <w:rPr>
                <w:rFonts w:ascii="Times New Roman" w:hAnsi="Times New Roman"/>
                <w:b/>
                <w:i w:val="0"/>
                <w:sz w:val="16"/>
                <w:szCs w:val="16"/>
              </w:rPr>
            </w:pPr>
          </w:p>
          <w:p w:rsidR="00EA31D4"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3</w:t>
            </w:r>
            <w:r w:rsidRPr="00FD4D8F" w:rsidR="00EA31D4">
              <w:rPr>
                <w:rFonts w:ascii="Times New Roman" w:hAnsi="Times New Roman"/>
                <w:b/>
                <w:i w:val="0"/>
                <w:sz w:val="16"/>
                <w:szCs w:val="16"/>
              </w:rPr>
              <w:t>, 4, 5 a 6</w:t>
            </w:r>
            <w:r w:rsidRPr="00FD4D8F">
              <w:rPr>
                <w:rFonts w:ascii="Times New Roman" w:hAnsi="Times New Roman"/>
                <w:b/>
                <w:i w:val="0"/>
                <w:sz w:val="16"/>
                <w:szCs w:val="16"/>
              </w:rPr>
              <w:t xml:space="preserve"> </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8B3B3C" w:rsidRPr="00FD4D8F">
            <w:pPr>
              <w:bidi w:val="0"/>
              <w:rPr>
                <w:rFonts w:ascii="Times New Roman" w:hAnsi="Times New Roman"/>
                <w:b/>
                <w:i w:val="0"/>
                <w:sz w:val="16"/>
                <w:szCs w:val="16"/>
              </w:rPr>
            </w:pPr>
          </w:p>
          <w:p w:rsidR="008B3B3C" w:rsidRPr="00FD4D8F">
            <w:pPr>
              <w:bidi w:val="0"/>
              <w:rPr>
                <w:rFonts w:ascii="Times New Roman" w:hAnsi="Times New Roman"/>
                <w:b/>
                <w:i w:val="0"/>
                <w:sz w:val="16"/>
                <w:szCs w:val="16"/>
              </w:rPr>
            </w:pPr>
          </w:p>
          <w:p w:rsidR="008B3B3C" w:rsidRPr="00FD4D8F">
            <w:pPr>
              <w:bidi w:val="0"/>
              <w:rPr>
                <w:rFonts w:ascii="Times New Roman" w:hAnsi="Times New Roman"/>
                <w:b/>
                <w:i w:val="0"/>
                <w:sz w:val="16"/>
                <w:szCs w:val="16"/>
              </w:rPr>
            </w:pPr>
          </w:p>
          <w:p w:rsidR="008B3B3C"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4208DA"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14</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6</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p>
          <w:p w:rsidR="00EA31D4" w:rsidRPr="00FD4D8F">
            <w:pPr>
              <w:bidi w:val="0"/>
              <w:rPr>
                <w:rFonts w:ascii="Times New Roman" w:hAnsi="Times New Roman"/>
                <w:b/>
                <w:i w:val="0"/>
                <w:sz w:val="16"/>
                <w:szCs w:val="16"/>
              </w:rPr>
            </w:pPr>
            <w:r w:rsidR="0025004D">
              <w:rPr>
                <w:rFonts w:ascii="Times New Roman" w:hAnsi="Times New Roman"/>
                <w:b/>
                <w:i w:val="0"/>
                <w:sz w:val="16"/>
                <w:szCs w:val="16"/>
              </w:rPr>
              <w:t>§ 4</w:t>
            </w:r>
          </w:p>
          <w:p w:rsidR="00EA31D4" w:rsidRPr="00FD4D8F">
            <w:pPr>
              <w:bidi w:val="0"/>
              <w:rPr>
                <w:rFonts w:ascii="Times New Roman" w:hAnsi="Times New Roman"/>
                <w:b/>
                <w:i w:val="0"/>
                <w:sz w:val="16"/>
                <w:szCs w:val="16"/>
              </w:rPr>
            </w:pPr>
            <w:r w:rsidRPr="00FD4D8F">
              <w:rPr>
                <w:rFonts w:ascii="Times New Roman" w:hAnsi="Times New Roman"/>
                <w:b/>
                <w:i w:val="0"/>
                <w:sz w:val="16"/>
                <w:szCs w:val="16"/>
              </w:rPr>
              <w:t>O: 4</w:t>
            </w:r>
            <w:r w:rsidRPr="00FD4D8F" w:rsidR="00FE1524">
              <w:rPr>
                <w:rFonts w:ascii="Times New Roman" w:hAnsi="Times New Roman"/>
                <w:b/>
                <w:i w:val="0"/>
                <w:sz w:val="16"/>
                <w:szCs w:val="16"/>
              </w:rPr>
              <w:t xml:space="preserve"> a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1C25D5" w:rsidRPr="00FD4D8F" w:rsidP="001C25D5">
            <w:pPr>
              <w:bidi w:val="0"/>
              <w:jc w:val="both"/>
              <w:rPr>
                <w:rFonts w:ascii="Times New Roman" w:hAnsi="Times New Roman"/>
                <w:i w:val="0"/>
                <w:sz w:val="16"/>
                <w:szCs w:val="16"/>
              </w:rPr>
            </w:pPr>
            <w:r w:rsidRPr="00FD4D8F" w:rsidR="009B22F2">
              <w:rPr>
                <w:rFonts w:ascii="Times New Roman" w:hAnsi="Times New Roman"/>
                <w:i w:val="0"/>
                <w:sz w:val="16"/>
                <w:szCs w:val="16"/>
              </w:rPr>
              <w:t>(</w:t>
            </w:r>
            <w:r w:rsidRPr="00FD4D8F">
              <w:rPr>
                <w:rFonts w:ascii="Times New Roman" w:hAnsi="Times New Roman"/>
                <w:i w:val="0"/>
                <w:sz w:val="16"/>
                <w:szCs w:val="16"/>
              </w:rPr>
              <w:t xml:space="preserve">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návrh na začatie trestného stíhania alebo iné oznámenie o kriminalite alebo inej protispoločenskej činnosti. </w:t>
            </w:r>
          </w:p>
          <w:p w:rsidR="001C25D5" w:rsidRPr="00FD4D8F" w:rsidP="001C25D5">
            <w:pPr>
              <w:bidi w:val="0"/>
              <w:jc w:val="both"/>
              <w:rPr>
                <w:rFonts w:ascii="Times New Roman" w:hAnsi="Times New Roman"/>
                <w:i w:val="0"/>
                <w:sz w:val="16"/>
                <w:szCs w:val="16"/>
              </w:rPr>
            </w:pPr>
          </w:p>
          <w:p w:rsidR="001C25D5" w:rsidRPr="00FD4D8F" w:rsidP="001C25D5">
            <w:pPr>
              <w:bidi w:val="0"/>
              <w:jc w:val="both"/>
              <w:rPr>
                <w:rFonts w:ascii="Times New Roman" w:hAnsi="Times New Roman"/>
                <w:i w:val="0"/>
                <w:sz w:val="16"/>
                <w:szCs w:val="16"/>
              </w:rPr>
            </w:pPr>
            <w:r w:rsidRPr="00FD4D8F">
              <w:rPr>
                <w:rFonts w:ascii="Times New Roman" w:hAnsi="Times New Roman"/>
                <w:i w:val="0"/>
                <w:sz w:val="16"/>
                <w:szCs w:val="16"/>
              </w:rPr>
              <w:t xml:space="preserve">(4) Zamestnávateľ nesmie bez vážnych dôvodov spočívajúcich v osobitnej povahe činností zamestnávateľa narúšať súkromie zamestnanca na pracovisku a v spoločných priestoroch zamestnávateľa tým, že ho monitoruje, vykonáva záznam telefonických hovorov uskutočňovaných technickými pracovnými zariadeniami zamestnávateľa a kontroluje elektronickú poštu odoslanú z pracovnej elektronickej adresy a doručenú na túto adresu bez toho, aby ho na to vopred upozornil. Ak zamestnávateľ zavádza kontrolný mechanizmus, je povinný prerokovať so zástupcami zamestnancov rozsah kontroly, spôsob jej uskutočnenia, ako aj dobu jej trvania a informovať zamestnancov o rozsahu kontroly, spôsobe jej uskutočnenia, ako aj o dobe jej trvania. </w:t>
            </w:r>
          </w:p>
          <w:p w:rsidR="001C25D5" w:rsidRPr="00FD4D8F" w:rsidP="001C25D5">
            <w:pPr>
              <w:bidi w:val="0"/>
              <w:jc w:val="both"/>
              <w:rPr>
                <w:rFonts w:ascii="Times New Roman" w:hAnsi="Times New Roman"/>
                <w:i w:val="0"/>
                <w:sz w:val="16"/>
                <w:szCs w:val="16"/>
              </w:rPr>
            </w:pPr>
          </w:p>
          <w:p w:rsidR="001C25D5" w:rsidRPr="00FD4D8F" w:rsidP="001C25D5">
            <w:pPr>
              <w:bidi w:val="0"/>
              <w:jc w:val="both"/>
              <w:rPr>
                <w:rFonts w:ascii="Times New Roman" w:hAnsi="Times New Roman"/>
                <w:i w:val="0"/>
                <w:sz w:val="16"/>
                <w:szCs w:val="16"/>
              </w:rPr>
            </w:pPr>
            <w:r w:rsidRPr="00FD4D8F">
              <w:rPr>
                <w:rFonts w:ascii="Times New Roman" w:hAnsi="Times New Roman"/>
                <w:i w:val="0"/>
                <w:sz w:val="16"/>
                <w:szCs w:val="16"/>
              </w:rPr>
              <w:t xml:space="preserve">(5) Zamestnanec má právo podať zamestnávateľovi sťažnosť v súvislosti s porušením zásady rovnakého zaobchádzania podľa odsekov 1 a 2 a nedodržaním podmienok podľa odsekov 3 a 4; zamestnávateľ je povinný na sťažnosť zamestnanca bez zbytočného odkladu odpovedať, vykonať nápravu, upustiť od takého konania a odstrániť jeho následky. </w:t>
            </w:r>
          </w:p>
          <w:p w:rsidR="001C25D5" w:rsidRPr="00FD4D8F" w:rsidP="001C25D5">
            <w:pPr>
              <w:bidi w:val="0"/>
              <w:jc w:val="both"/>
              <w:rPr>
                <w:rFonts w:ascii="Times New Roman" w:hAnsi="Times New Roman"/>
                <w:i w:val="0"/>
                <w:sz w:val="16"/>
                <w:szCs w:val="16"/>
              </w:rPr>
            </w:pPr>
          </w:p>
          <w:p w:rsidR="001C25D5" w:rsidRPr="00FD4D8F" w:rsidP="001C25D5">
            <w:pPr>
              <w:bidi w:val="0"/>
              <w:jc w:val="both"/>
              <w:rPr>
                <w:rFonts w:ascii="Times New Roman" w:hAnsi="Times New Roman"/>
                <w:i w:val="0"/>
                <w:sz w:val="16"/>
                <w:szCs w:val="16"/>
              </w:rPr>
            </w:pPr>
            <w:r w:rsidRPr="00FD4D8F">
              <w:rPr>
                <w:rFonts w:ascii="Times New Roman" w:hAnsi="Times New Roman"/>
                <w:i w:val="0"/>
                <w:sz w:val="16"/>
                <w:szCs w:val="16"/>
              </w:rPr>
              <w:t xml:space="preserve">(6)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w:t>
            </w:r>
            <w:r w:rsidRPr="00FD4D8F">
              <w:rPr>
                <w:rFonts w:ascii="Times New Roman" w:hAnsi="Times New Roman"/>
                <w:i w:val="0"/>
                <w:sz w:val="16"/>
                <w:szCs w:val="16"/>
                <w:u w:val="single"/>
              </w:rPr>
              <w:t>(</w:t>
            </w:r>
            <w:hyperlink r:id="rId6" w:history="1">
              <w:r w:rsidRPr="00FD4D8F">
                <w:rPr>
                  <w:rFonts w:ascii="Times New Roman" w:hAnsi="Times New Roman"/>
                  <w:bCs/>
                  <w:i w:val="0"/>
                  <w:sz w:val="16"/>
                  <w:szCs w:val="16"/>
                  <w:u w:val="single"/>
                </w:rPr>
                <w:t>antidiskriminačný zákon</w:t>
              </w:r>
            </w:hyperlink>
            <w:r w:rsidRPr="00FD4D8F">
              <w:rPr>
                <w:rFonts w:ascii="Times New Roman" w:hAnsi="Times New Roman"/>
                <w:i w:val="0"/>
                <w:sz w:val="16"/>
                <w:szCs w:val="16"/>
                <w:u w:val="single"/>
              </w:rPr>
              <w:t xml:space="preserve">). </w:t>
            </w:r>
          </w:p>
          <w:p w:rsidR="004208DA"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Spory medzi zamestnancom a zamestnávateľom o nároky z pracovnoprávnych vzťahov prejednávajú a rozhodujú súdy.</w:t>
            </w:r>
          </w:p>
          <w:p w:rsidR="009B22F2" w:rsidRPr="00FD4D8F">
            <w:pPr>
              <w:pStyle w:val="BodyText"/>
              <w:bidi w:val="0"/>
              <w:jc w:val="both"/>
              <w:rPr>
                <w:rFonts w:ascii="Times New Roman" w:hAnsi="Times New Roman"/>
                <w:sz w:val="16"/>
                <w:szCs w:val="16"/>
              </w:rPr>
            </w:pPr>
          </w:p>
          <w:p w:rsidR="006A27D5" w:rsidRPr="00FD4D8F" w:rsidP="004B70C7">
            <w:pPr>
              <w:bidi w:val="0"/>
              <w:jc w:val="both"/>
              <w:rPr>
                <w:rFonts w:ascii="Times New Roman" w:hAnsi="Times New Roman"/>
                <w:i w:val="0"/>
                <w:sz w:val="16"/>
                <w:szCs w:val="16"/>
              </w:rPr>
            </w:pPr>
            <w:r w:rsidRPr="00FD4D8F" w:rsidR="009B22F2">
              <w:rPr>
                <w:rFonts w:ascii="Times New Roman" w:hAnsi="Times New Roman"/>
                <w:i w:val="0"/>
                <w:sz w:val="16"/>
                <w:szCs w:val="16"/>
              </w:rPr>
              <w:t>(1) V súlade so zásadou rovnakého zaobchádzania sa v pracovnoprávnych vzťahoch, obdobných právnych vzťahoch a v právnych vzťahoch s nimi súvisiacich zakazuje diskriminácia osôb z dôvodov podľa § 2 ods. 1.</w:t>
            </w:r>
          </w:p>
          <w:p w:rsidR="00EA31D4" w:rsidRPr="00FD4D8F" w:rsidP="004B70C7">
            <w:pPr>
              <w:bidi w:val="0"/>
              <w:jc w:val="both"/>
              <w:rPr>
                <w:rFonts w:ascii="Times New Roman" w:hAnsi="Times New Roman"/>
                <w:i w:val="0"/>
                <w:sz w:val="16"/>
                <w:szCs w:val="16"/>
              </w:rPr>
            </w:pPr>
          </w:p>
          <w:p w:rsidR="00477C71" w:rsidRPr="0025004D" w:rsidP="00477C71">
            <w:pPr>
              <w:bidi w:val="0"/>
              <w:spacing w:after="240"/>
              <w:jc w:val="both"/>
              <w:rPr>
                <w:rFonts w:ascii="Times New Roman" w:hAnsi="Times New Roman"/>
                <w:i w:val="0"/>
                <w:sz w:val="16"/>
                <w:szCs w:val="16"/>
              </w:rPr>
            </w:pPr>
            <w:r w:rsidRPr="0025004D" w:rsidR="00DF3536">
              <w:rPr>
                <w:rFonts w:ascii="Times New Roman" w:hAnsi="Times New Roman"/>
                <w:i w:val="0"/>
                <w:sz w:val="16"/>
                <w:szCs w:val="16"/>
              </w:rPr>
              <w:t>(4</w:t>
            </w:r>
            <w:r w:rsidRPr="0025004D">
              <w:rPr>
                <w:rFonts w:ascii="Times New Roman" w:hAnsi="Times New Roman"/>
                <w:i w:val="0"/>
                <w:sz w:val="16"/>
                <w:szCs w:val="16"/>
              </w:rPr>
              <w:t>) Služobný úrad a štátny zamestnanec konajú v štátnozamestnaneckých vzťahoch v súlade s dobrými mravmi, nesmú zneužívať vykonávanie práv a povinností vyplývajúcich zo štátnozamestnaneckého pomeru na ujmu iného štátneho zamestnanca alebo inej fyzickej osoby alebo na ponižovanie ich ľudskej dôstojnosti. Štátny zamestnanec nesmie byť v súvislosti s výkonom štátnej služby prenasledovaný ani inak postihovaný za to, že podá na iného štátneho zamestnanca alebo na vedúceho štátneho zamestnanca (ďalej len „vedúci zamestnanec“) sťažnosť, žalobu, návrh na začatie trestného stíhania alebo iné oznámenie o kriminalite, alebo oznámenie o inej protispoločenskej činnosti.</w:t>
            </w:r>
          </w:p>
          <w:p w:rsidR="00EA31D4" w:rsidRPr="00FD4D8F" w:rsidP="00DF3536">
            <w:pPr>
              <w:bidi w:val="0"/>
              <w:spacing w:after="240"/>
              <w:jc w:val="both"/>
              <w:rPr>
                <w:rFonts w:ascii="Times New Roman" w:hAnsi="Times New Roman"/>
                <w:sz w:val="16"/>
                <w:szCs w:val="16"/>
              </w:rPr>
            </w:pPr>
            <w:r w:rsidRPr="0025004D" w:rsidR="00477C71">
              <w:rPr>
                <w:rFonts w:ascii="Times New Roman" w:hAnsi="Times New Roman"/>
                <w:i w:val="0"/>
                <w:sz w:val="16"/>
                <w:szCs w:val="16"/>
              </w:rPr>
              <w:t>(6) Štátny zamestnanec, ktorý sa domnieva, že jeho práva alebo právom chránené záujmy boli dotknuté nedodržaním zásady rovnakého zaobchádzania, sa môže domáhať ochrany v služobnom úrade alebo na súde. Rovnako sa môže tejto ochrany domáhať občan, ktorý sa uchádza o prijatie do štátnej služby.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pPr>
              <w:bidi w:val="0"/>
              <w:rPr>
                <w:rFonts w:ascii="Times New Roman" w:hAnsi="Times New Roman"/>
                <w:sz w:val="16"/>
                <w:szCs w:val="16"/>
              </w:rPr>
            </w:pPr>
          </w:p>
          <w:p w:rsidR="002D7F7B" w:rsidRPr="00FD4D8F" w:rsidP="002D7F7B">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4. Nároky vyplývajúce z celkového počtu odpracovaných rokov, ktoré súvisia s osobitnými pracovnoprávnymi podmienkami sú u pracovníkov na dobu určitú rovnaké ako u stálych pracovníkov, pokiaľ rozdielne nároky vyplývajúce z rovnakého počtu odpracovaných rokov nie sú objektívne zdôvodnené.</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311/2001 Z. z.</w:t>
            </w: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r w:rsidRPr="00FD4D8F" w:rsidR="00AA1D61">
              <w:rPr>
                <w:rFonts w:ascii="Times New Roman" w:hAnsi="Times New Roman"/>
                <w:b/>
                <w:i w:val="0"/>
                <w:sz w:val="16"/>
                <w:szCs w:val="16"/>
              </w:rPr>
              <w:t>311/2001 Z. z.</w:t>
            </w: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9B22F2" w:rsidRPr="00FD4D8F" w:rsidP="003E578E">
            <w:pPr>
              <w:bidi w:val="0"/>
              <w:jc w:val="center"/>
              <w:rPr>
                <w:rFonts w:ascii="Times New Roman" w:hAnsi="Times New Roman"/>
                <w:b/>
                <w:i w:val="0"/>
                <w:sz w:val="16"/>
                <w:szCs w:val="16"/>
              </w:rPr>
            </w:pPr>
          </w:p>
          <w:p w:rsidR="008B708D" w:rsidRPr="00FD4D8F" w:rsidP="008B708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sz w:val="16"/>
                <w:szCs w:val="16"/>
              </w:rPr>
            </w:pPr>
          </w:p>
          <w:p w:rsidR="009B22F2" w:rsidRPr="00FD4D8F" w:rsidP="004516B0">
            <w:pPr>
              <w:bidi w:val="0"/>
              <w:rPr>
                <w:rFonts w:ascii="Times New Roman" w:hAnsi="Times New Roman"/>
                <w:b/>
                <w:i w:val="0"/>
                <w:sz w:val="16"/>
                <w:szCs w:val="16"/>
              </w:rPr>
            </w:pPr>
          </w:p>
          <w:p w:rsidR="00166F83" w:rsidRPr="00FD4D8F" w:rsidP="004516B0">
            <w:pPr>
              <w:bidi w:val="0"/>
              <w:rPr>
                <w:rFonts w:ascii="Times New Roman" w:hAnsi="Times New Roman"/>
                <w:b/>
                <w:i w:val="0"/>
                <w:sz w:val="16"/>
                <w:szCs w:val="16"/>
              </w:rPr>
            </w:pPr>
          </w:p>
          <w:p w:rsidR="00166F83" w:rsidRPr="00FD4D8F" w:rsidP="004516B0">
            <w:pPr>
              <w:bidi w:val="0"/>
              <w:rPr>
                <w:rFonts w:ascii="Times New Roman" w:hAnsi="Times New Roman"/>
                <w:b/>
                <w:i w:val="0"/>
                <w:sz w:val="16"/>
                <w:szCs w:val="16"/>
              </w:rPr>
            </w:pPr>
          </w:p>
          <w:p w:rsidR="00166F83" w:rsidRPr="00FD4D8F" w:rsidP="004516B0">
            <w:pPr>
              <w:bidi w:val="0"/>
              <w:rPr>
                <w:rFonts w:ascii="Times New Roman" w:hAnsi="Times New Roman"/>
                <w:b/>
                <w:i w:val="0"/>
                <w:iCs/>
                <w:sz w:val="16"/>
                <w:szCs w:val="16"/>
              </w:rPr>
            </w:pPr>
          </w:p>
          <w:p w:rsidR="005D45C8" w:rsidRPr="00FD4D8F" w:rsidP="00AB6E7D">
            <w:pPr>
              <w:bidi w:val="0"/>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r w:rsidRPr="00FD4D8F" w:rsidR="005D45C8">
              <w:rPr>
                <w:rFonts w:ascii="Times New Roman" w:hAnsi="Times New Roman"/>
                <w:b/>
                <w:i w:val="0"/>
                <w:iCs/>
                <w:sz w:val="16"/>
                <w:szCs w:val="16"/>
              </w:rPr>
              <w:t>311/2001 Z. z.</w:t>
            </w: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166F83" w:rsidRPr="00FD4D8F" w:rsidP="003E578E">
            <w:pPr>
              <w:bidi w:val="0"/>
              <w:jc w:val="center"/>
              <w:rPr>
                <w:rFonts w:ascii="Times New Roman" w:hAnsi="Times New Roman"/>
                <w:b/>
                <w:i w:val="0"/>
                <w:iCs/>
                <w:sz w:val="16"/>
                <w:szCs w:val="16"/>
              </w:rPr>
            </w:pPr>
          </w:p>
          <w:p w:rsidR="005D45C8" w:rsidRPr="00FD4D8F" w:rsidP="003E578E">
            <w:pPr>
              <w:bidi w:val="0"/>
              <w:jc w:val="center"/>
              <w:rPr>
                <w:rFonts w:ascii="Times New Roman" w:hAnsi="Times New Roman"/>
                <w:b/>
                <w:i w:val="0"/>
                <w:sz w:val="16"/>
                <w:szCs w:val="16"/>
              </w:rPr>
            </w:pPr>
            <w:r w:rsidRPr="00FD4D8F" w:rsidR="00166F83">
              <w:rPr>
                <w:rFonts w:ascii="Times New Roman" w:hAnsi="Times New Roman"/>
                <w:b/>
                <w:i w:val="0"/>
                <w:iCs/>
                <w:sz w:val="16"/>
                <w:szCs w:val="16"/>
              </w:rPr>
              <w:t>Návrh zákona</w:t>
            </w:r>
            <w:r w:rsidRPr="00FD4D8F">
              <w:rPr>
                <w:rFonts w:ascii="Times New Roman" w:hAnsi="Times New Roman"/>
                <w:b/>
                <w:i w:val="0"/>
                <w:iCs/>
                <w:sz w:val="16"/>
                <w:szCs w:val="16"/>
              </w:rPr>
              <w:t xml:space="preserve">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101</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102</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103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r w:rsidRPr="00FD4D8F" w:rsidR="00166F83">
              <w:rPr>
                <w:rFonts w:ascii="Times New Roman" w:hAnsi="Times New Roman"/>
                <w:b/>
                <w:i w:val="0"/>
                <w:sz w:val="16"/>
                <w:szCs w:val="16"/>
              </w:rPr>
              <w:t xml:space="preserve"> a 2</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AB6E7D"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105</w:t>
            </w: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r w:rsidRPr="00FD4D8F">
              <w:rPr>
                <w:rFonts w:ascii="Times New Roman" w:hAnsi="Times New Roman"/>
                <w:b/>
                <w:i w:val="0"/>
                <w:sz w:val="16"/>
                <w:szCs w:val="16"/>
              </w:rPr>
              <w:t>§</w:t>
            </w:r>
            <w:r w:rsidRPr="00FD4D8F" w:rsidR="00DF3536">
              <w:rPr>
                <w:rFonts w:ascii="Times New Roman" w:hAnsi="Times New Roman"/>
                <w:b/>
                <w:i w:val="0"/>
                <w:sz w:val="16"/>
                <w:szCs w:val="16"/>
              </w:rPr>
              <w:t xml:space="preserve"> 100</w:t>
            </w:r>
          </w:p>
          <w:p w:rsidR="00166F83"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DF3536" w:rsidRPr="00FD4D8F">
            <w:pPr>
              <w:bidi w:val="0"/>
              <w:rPr>
                <w:rFonts w:ascii="Times New Roman" w:hAnsi="Times New Roman"/>
                <w:b/>
                <w:i w:val="0"/>
                <w:sz w:val="16"/>
                <w:szCs w:val="16"/>
              </w:rPr>
            </w:pPr>
          </w:p>
          <w:p w:rsidR="004B150B" w:rsidRPr="00FD4D8F">
            <w:pPr>
              <w:bidi w:val="0"/>
              <w:rPr>
                <w:rFonts w:ascii="Times New Roman" w:hAnsi="Times New Roman"/>
                <w:b/>
                <w:i w:val="0"/>
                <w:sz w:val="16"/>
                <w:szCs w:val="16"/>
              </w:rPr>
            </w:pPr>
          </w:p>
          <w:p w:rsidR="00DF3536" w:rsidRPr="00FD4D8F">
            <w:pPr>
              <w:bidi w:val="0"/>
              <w:rPr>
                <w:rFonts w:ascii="Times New Roman" w:hAnsi="Times New Roman"/>
                <w:b/>
                <w:i w:val="0"/>
                <w:sz w:val="16"/>
                <w:szCs w:val="16"/>
              </w:rPr>
            </w:pPr>
            <w:r w:rsidRPr="00FD4D8F">
              <w:rPr>
                <w:rFonts w:ascii="Times New Roman" w:hAnsi="Times New Roman"/>
                <w:b/>
                <w:i w:val="0"/>
                <w:sz w:val="16"/>
                <w:szCs w:val="16"/>
              </w:rPr>
              <w:t>§ 185</w:t>
            </w:r>
          </w:p>
          <w:p w:rsidR="00166F83" w:rsidRPr="00FD4D8F">
            <w:pPr>
              <w:bidi w:val="0"/>
              <w:rPr>
                <w:rFonts w:ascii="Times New Roman" w:hAnsi="Times New Roman"/>
                <w:b/>
                <w:i w:val="0"/>
                <w:sz w:val="16"/>
                <w:szCs w:val="16"/>
              </w:rPr>
            </w:pPr>
            <w:r w:rsidRPr="00FD4D8F">
              <w:rPr>
                <w:rFonts w:ascii="Times New Roman" w:hAnsi="Times New Roman"/>
                <w:b/>
                <w:i w:val="0"/>
                <w:sz w:val="16"/>
                <w:szCs w:val="16"/>
              </w:rPr>
              <w:t>O: 2</w:t>
            </w: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p>
          <w:p w:rsidR="004B150B" w:rsidRPr="00FD4D8F">
            <w:pPr>
              <w:bidi w:val="0"/>
              <w:rPr>
                <w:rFonts w:ascii="Times New Roman" w:hAnsi="Times New Roman"/>
                <w:b/>
                <w:i w:val="0"/>
                <w:sz w:val="16"/>
                <w:szCs w:val="16"/>
              </w:rPr>
            </w:pPr>
          </w:p>
          <w:p w:rsidR="00F34F77" w:rsidRPr="00FD4D8F">
            <w:pPr>
              <w:bidi w:val="0"/>
              <w:rPr>
                <w:rFonts w:ascii="Times New Roman" w:hAnsi="Times New Roman"/>
                <w:b/>
                <w:i w:val="0"/>
                <w:sz w:val="16"/>
                <w:szCs w:val="16"/>
              </w:rPr>
            </w:pPr>
          </w:p>
          <w:p w:rsidR="00166F83" w:rsidRPr="00FD4D8F">
            <w:pPr>
              <w:bidi w:val="0"/>
              <w:rPr>
                <w:rFonts w:ascii="Times New Roman" w:hAnsi="Times New Roman"/>
                <w:b/>
                <w:i w:val="0"/>
                <w:sz w:val="16"/>
                <w:szCs w:val="16"/>
              </w:rPr>
            </w:pPr>
            <w:r w:rsidRPr="00FD4D8F" w:rsidR="00DF3536">
              <w:rPr>
                <w:rFonts w:ascii="Times New Roman" w:hAnsi="Times New Roman"/>
                <w:b/>
                <w:i w:val="0"/>
                <w:sz w:val="16"/>
                <w:szCs w:val="16"/>
              </w:rPr>
              <w:t>§ 171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sz w:val="16"/>
                <w:szCs w:val="16"/>
              </w:rPr>
            </w:pPr>
            <w:r w:rsidRPr="00FD4D8F">
              <w:rPr>
                <w:rFonts w:ascii="Times New Roman" w:hAnsi="Times New Roman"/>
                <w:i w:val="0"/>
                <w:sz w:val="16"/>
                <w:szCs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9B22F2" w:rsidRPr="00FD4D8F">
            <w:pPr>
              <w:bidi w:val="0"/>
              <w:jc w:val="both"/>
              <w:rPr>
                <w:rFonts w:ascii="Times New Roman" w:hAnsi="Times New Roman"/>
                <w:i w:val="0"/>
                <w:sz w:val="16"/>
                <w:szCs w:val="16"/>
              </w:rPr>
            </w:pPr>
          </w:p>
          <w:p w:rsidR="009B22F2" w:rsidRPr="00FD4D8F">
            <w:pPr>
              <w:bidi w:val="0"/>
              <w:jc w:val="both"/>
              <w:rPr>
                <w:rFonts w:ascii="Times New Roman" w:hAnsi="Times New Roman"/>
                <w:i w:val="0"/>
                <w:sz w:val="16"/>
                <w:szCs w:val="16"/>
              </w:rPr>
            </w:pPr>
            <w:r w:rsidRPr="00FD4D8F">
              <w:rPr>
                <w:rFonts w:ascii="Times New Roman" w:hAnsi="Times New Roman"/>
                <w:i w:val="0"/>
                <w:sz w:val="16"/>
                <w:szCs w:val="16"/>
              </w:rPr>
              <w:t>Pomerná časť dovolenky je za každý celý kalendárny mesiac nepretržitého trvania toho istého pracovného pomeru jedna dvanástina dovolenky za kalendárny rok.</w:t>
            </w:r>
          </w:p>
          <w:p w:rsidR="00632AC2" w:rsidRPr="00FD4D8F">
            <w:pPr>
              <w:bidi w:val="0"/>
              <w:jc w:val="both"/>
              <w:rPr>
                <w:rFonts w:ascii="Times New Roman" w:hAnsi="Times New Roman"/>
                <w:i w:val="0"/>
                <w:sz w:val="16"/>
                <w:szCs w:val="16"/>
              </w:rPr>
            </w:pPr>
          </w:p>
          <w:p w:rsidR="009B22F2" w:rsidRPr="00FD4D8F">
            <w:pPr>
              <w:bidi w:val="0"/>
              <w:jc w:val="both"/>
              <w:rPr>
                <w:rFonts w:ascii="Times New Roman" w:hAnsi="Times New Roman"/>
                <w:i w:val="0"/>
                <w:sz w:val="16"/>
                <w:szCs w:val="16"/>
              </w:rPr>
            </w:pPr>
            <w:r w:rsidRPr="00FD4D8F">
              <w:rPr>
                <w:rFonts w:ascii="Times New Roman" w:hAnsi="Times New Roman"/>
                <w:i w:val="0"/>
                <w:sz w:val="16"/>
                <w:szCs w:val="16"/>
              </w:rPr>
              <w:t>(1) Základná výmera dovolenky je najmenej štyri týždne.</w:t>
            </w:r>
          </w:p>
          <w:p w:rsidR="009B22F2" w:rsidRPr="00FD4D8F">
            <w:pPr>
              <w:bidi w:val="0"/>
              <w:ind w:firstLine="708"/>
              <w:jc w:val="both"/>
              <w:rPr>
                <w:rFonts w:ascii="Times New Roman" w:hAnsi="Times New Roman"/>
                <w:i w:val="0"/>
                <w:sz w:val="16"/>
                <w:szCs w:val="16"/>
              </w:rPr>
            </w:pPr>
          </w:p>
          <w:p w:rsidR="009B22F2" w:rsidRPr="00FD4D8F">
            <w:pPr>
              <w:bidi w:val="0"/>
              <w:jc w:val="both"/>
              <w:rPr>
                <w:rFonts w:ascii="Times New Roman" w:hAnsi="Times New Roman"/>
                <w:i w:val="0"/>
                <w:sz w:val="16"/>
                <w:szCs w:val="16"/>
              </w:rPr>
            </w:pPr>
          </w:p>
          <w:p w:rsidR="009B22F2" w:rsidRPr="00FD4D8F" w:rsidP="00F635E2">
            <w:pPr>
              <w:autoSpaceDE w:val="0"/>
              <w:autoSpaceDN w:val="0"/>
              <w:bidi w:val="0"/>
              <w:adjustRightInd w:val="0"/>
              <w:jc w:val="both"/>
              <w:rPr>
                <w:rFonts w:ascii="Times New Roman" w:hAnsi="Times New Roman"/>
                <w:i w:val="0"/>
                <w:color w:val="000000"/>
                <w:sz w:val="16"/>
                <w:szCs w:val="16"/>
              </w:rPr>
            </w:pPr>
            <w:r w:rsidRPr="00FD4D8F">
              <w:rPr>
                <w:rFonts w:ascii="Times New Roman" w:hAnsi="Times New Roman"/>
                <w:i w:val="0"/>
                <w:color w:val="000000"/>
                <w:sz w:val="16"/>
                <w:szCs w:val="16"/>
              </w:rPr>
              <w:t xml:space="preserve">(2) Dovolenka zamestnanca, ktorý do konca príslušného kalendárneho roka dovŕši </w:t>
            </w:r>
            <w:r w:rsidRPr="00FD4D8F" w:rsidR="004516B0">
              <w:rPr>
                <w:rFonts w:ascii="Times New Roman" w:hAnsi="Times New Roman"/>
                <w:i w:val="0"/>
                <w:color w:val="000000"/>
                <w:sz w:val="16"/>
                <w:szCs w:val="16"/>
              </w:rPr>
              <w:t xml:space="preserve">najmenej </w:t>
            </w:r>
            <w:r w:rsidRPr="00FD4D8F">
              <w:rPr>
                <w:rFonts w:ascii="Times New Roman" w:hAnsi="Times New Roman"/>
                <w:i w:val="0"/>
                <w:color w:val="000000"/>
                <w:sz w:val="16"/>
                <w:szCs w:val="16"/>
              </w:rPr>
              <w:t>33 rokov veku je najmenej päť týždňov.</w:t>
            </w:r>
          </w:p>
          <w:p w:rsidR="009B22F2" w:rsidRPr="00FD4D8F">
            <w:pPr>
              <w:pStyle w:val="BodyText"/>
              <w:bidi w:val="0"/>
              <w:jc w:val="both"/>
              <w:rPr>
                <w:rFonts w:ascii="Times New Roman" w:hAnsi="Times New Roman"/>
                <w:sz w:val="16"/>
                <w:szCs w:val="16"/>
              </w:rPr>
            </w:pPr>
          </w:p>
          <w:p w:rsidR="00AB6E7D" w:rsidRPr="00FD4D8F">
            <w:pPr>
              <w:pStyle w:val="BodyText"/>
              <w:bidi w:val="0"/>
              <w:jc w:val="both"/>
              <w:rPr>
                <w:rFonts w:ascii="Times New Roman" w:hAnsi="Times New Roman"/>
                <w:sz w:val="16"/>
                <w:szCs w:val="16"/>
              </w:rPr>
            </w:pPr>
          </w:p>
          <w:p w:rsidR="000E5F06" w:rsidRPr="00FD4D8F">
            <w:pPr>
              <w:pStyle w:val="BodyText"/>
              <w:bidi w:val="0"/>
              <w:jc w:val="both"/>
              <w:rPr>
                <w:rFonts w:ascii="Times New Roman" w:hAnsi="Times New Roman"/>
                <w:sz w:val="16"/>
                <w:szCs w:val="16"/>
              </w:rPr>
            </w:pPr>
            <w:r w:rsidRPr="00FD4D8F" w:rsidR="009B22F2">
              <w:rPr>
                <w:rFonts w:ascii="Times New Roman" w:hAnsi="Times New Roman"/>
                <w:sz w:val="16"/>
                <w:szCs w:val="16"/>
              </w:rPr>
              <w:t xml:space="preserve">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w:t>
            </w:r>
            <w:r w:rsidRPr="00FD4D8F" w:rsidR="009B22F2">
              <w:rPr>
                <w:rFonts w:ascii="Times New Roman" w:hAnsi="Times New Roman"/>
                <w:bCs/>
                <w:iCs/>
                <w:sz w:val="16"/>
                <w:szCs w:val="16"/>
              </w:rPr>
              <w:t>21</w:t>
            </w:r>
            <w:r w:rsidRPr="00FD4D8F" w:rsidR="009B22F2">
              <w:rPr>
                <w:rFonts w:ascii="Times New Roman" w:hAnsi="Times New Roman"/>
                <w:sz w:val="16"/>
                <w:szCs w:val="16"/>
              </w:rPr>
              <w:t xml:space="preserve"> odpracovaných dní  v príslušnom kalendárnom roku.</w:t>
            </w:r>
          </w:p>
          <w:p w:rsidR="00166F83" w:rsidRPr="00FD4D8F">
            <w:pPr>
              <w:pStyle w:val="BodyText"/>
              <w:bidi w:val="0"/>
              <w:jc w:val="both"/>
              <w:rPr>
                <w:rFonts w:ascii="Times New Roman" w:hAnsi="Times New Roman"/>
                <w:sz w:val="16"/>
                <w:szCs w:val="16"/>
              </w:rPr>
            </w:pPr>
          </w:p>
          <w:p w:rsidR="00166F83" w:rsidRPr="00FD4D8F">
            <w:pPr>
              <w:pStyle w:val="BodyText"/>
              <w:bidi w:val="0"/>
              <w:jc w:val="both"/>
              <w:rPr>
                <w:rFonts w:ascii="Times New Roman" w:hAnsi="Times New Roman"/>
                <w:sz w:val="16"/>
                <w:szCs w:val="16"/>
              </w:rPr>
            </w:pPr>
          </w:p>
          <w:p w:rsidR="00F34F77" w:rsidRPr="0025004D" w:rsidP="00F34F77">
            <w:pPr>
              <w:bidi w:val="0"/>
              <w:jc w:val="both"/>
              <w:rPr>
                <w:rFonts w:ascii="Times New Roman" w:hAnsi="Times New Roman"/>
                <w:i w:val="0"/>
                <w:sz w:val="16"/>
                <w:szCs w:val="16"/>
              </w:rPr>
            </w:pPr>
            <w:r w:rsidRPr="0025004D" w:rsidR="00166F83">
              <w:rPr>
                <w:rFonts w:ascii="Times New Roman" w:hAnsi="Times New Roman"/>
                <w:i w:val="0"/>
                <w:sz w:val="16"/>
                <w:szCs w:val="16"/>
              </w:rPr>
              <w:t xml:space="preserve">(1) </w:t>
            </w:r>
            <w:r w:rsidRPr="0025004D">
              <w:rPr>
                <w:rFonts w:ascii="Times New Roman" w:hAnsi="Times New Roman"/>
                <w:i w:val="0"/>
                <w:sz w:val="16"/>
                <w:szCs w:val="16"/>
              </w:rPr>
              <w:t xml:space="preserve">Základná výmera dovolenky štátneho zamestnanca v kalendárnom roku je najmenej štyri týždne. Dovolenka vo výmere najmenej piatich týždňov patrí štátnemu zamestnancovi, ktorý do konca kalendárneho roka dovŕši najmenej 33 rokov veku. </w:t>
            </w:r>
          </w:p>
          <w:p w:rsidR="004B150B" w:rsidRPr="0025004D" w:rsidP="00F34F77">
            <w:pPr>
              <w:bidi w:val="0"/>
              <w:jc w:val="both"/>
              <w:rPr>
                <w:rFonts w:ascii="Times New Roman" w:hAnsi="Times New Roman"/>
                <w:i w:val="0"/>
                <w:sz w:val="16"/>
                <w:szCs w:val="16"/>
              </w:rPr>
            </w:pPr>
          </w:p>
          <w:p w:rsidR="004B150B" w:rsidRPr="0025004D" w:rsidP="00F34F77">
            <w:pPr>
              <w:bidi w:val="0"/>
              <w:jc w:val="both"/>
              <w:rPr>
                <w:rFonts w:ascii="Times New Roman" w:hAnsi="Times New Roman"/>
                <w:i w:val="0"/>
                <w:sz w:val="16"/>
                <w:szCs w:val="16"/>
              </w:rPr>
            </w:pPr>
          </w:p>
          <w:p w:rsidR="007338D8" w:rsidRPr="0025004D" w:rsidP="007338D8">
            <w:pPr>
              <w:bidi w:val="0"/>
              <w:jc w:val="both"/>
              <w:rPr>
                <w:rFonts w:ascii="Times New Roman" w:hAnsi="Times New Roman"/>
                <w:i w:val="0"/>
                <w:sz w:val="16"/>
                <w:szCs w:val="16"/>
              </w:rPr>
            </w:pPr>
            <w:r w:rsidRPr="0025004D" w:rsidR="00DF3536">
              <w:rPr>
                <w:rFonts w:ascii="Times New Roman" w:hAnsi="Times New Roman"/>
                <w:i w:val="0"/>
                <w:sz w:val="16"/>
                <w:szCs w:val="16"/>
              </w:rPr>
              <w:t xml:space="preserve">(2) </w:t>
            </w:r>
            <w:r w:rsidRPr="0025004D">
              <w:rPr>
                <w:rFonts w:ascii="Times New Roman" w:hAnsi="Times New Roman"/>
                <w:i w:val="0"/>
                <w:sz w:val="16"/>
                <w:szCs w:val="16"/>
              </w:rPr>
              <w:t>Štátnemu zamestnancovi, ktorý ku dňu účinnosti tohto zákona dosiahol viac ako 32 rokov služobnej praxe podľa odseku 1, patrí za každý ďalší rok služobnej praxe zvýšenie o 1 % z platovej tarify, ktorá mu patrí podľa § 127 ods. 1 písm. a).</w:t>
            </w:r>
          </w:p>
          <w:p w:rsidR="00F34F77" w:rsidRPr="0025004D" w:rsidP="00F34F77">
            <w:pPr>
              <w:bidi w:val="0"/>
              <w:jc w:val="both"/>
              <w:rPr>
                <w:rFonts w:ascii="Times New Roman" w:hAnsi="Times New Roman"/>
                <w:i w:val="0"/>
                <w:sz w:val="16"/>
                <w:szCs w:val="16"/>
              </w:rPr>
            </w:pPr>
          </w:p>
          <w:p w:rsidR="00DF3536" w:rsidRPr="0025004D" w:rsidP="00DF3536">
            <w:pPr>
              <w:bidi w:val="0"/>
              <w:jc w:val="both"/>
              <w:rPr>
                <w:rFonts w:ascii="Times New Roman" w:hAnsi="Times New Roman"/>
                <w:i w:val="0"/>
                <w:sz w:val="16"/>
                <w:szCs w:val="16"/>
              </w:rPr>
            </w:pPr>
          </w:p>
          <w:p w:rsidR="00DF3536" w:rsidRPr="0025004D" w:rsidP="00166F83">
            <w:pPr>
              <w:bidi w:val="0"/>
              <w:jc w:val="both"/>
              <w:rPr>
                <w:rFonts w:ascii="Times New Roman" w:hAnsi="Times New Roman"/>
                <w:i w:val="0"/>
                <w:color w:val="000000"/>
                <w:sz w:val="16"/>
                <w:szCs w:val="16"/>
              </w:rPr>
            </w:pPr>
          </w:p>
          <w:p w:rsidR="00F34F77" w:rsidRPr="0025004D" w:rsidP="00F34F77">
            <w:pPr>
              <w:bidi w:val="0"/>
              <w:jc w:val="both"/>
              <w:rPr>
                <w:rFonts w:ascii="Times New Roman" w:hAnsi="Times New Roman"/>
                <w:i w:val="0"/>
                <w:sz w:val="16"/>
                <w:szCs w:val="16"/>
              </w:rPr>
            </w:pPr>
            <w:r w:rsidRPr="0025004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166F83" w:rsidRPr="00FD4D8F" w:rsidP="00F34F77">
            <w:pPr>
              <w:bidi w:val="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Opatrenia proti nezákonnému konaniu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V úsilí zabrániť nezákonnému konaniu, ku ktorému dochádza pri opakovanom uzatváraní pracovných zmlúv alebo pracovnoprávnych vzťahov na dobu určitú, členské štáty po konzultácii so sociálnymi partnermi a v súlade s vnútroštátnymi právom, kolektívnymi dohodami alebo zaužívanými postupmi, a/alebo sociálni partneri sú v prípade, že neexistujú ekvivalentné zákonné opatrenia na zamedzenie nezákonného konania, prijmú spôsobom, ktorý zohľadňuje potreby príslušných rezortov alebo kategórií pracovníkov,   jedno alebo viacero z týchto opatrení: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CC7014">
            <w:pPr>
              <w:bidi w:val="0"/>
              <w:rPr>
                <w:rFonts w:ascii="Times New Roman" w:hAnsi="Times New Roman"/>
                <w:b/>
                <w:i w:val="0"/>
                <w:iCs/>
                <w:sz w:val="16"/>
                <w:szCs w:val="16"/>
              </w:rPr>
            </w:pPr>
            <w:r w:rsidRPr="00FD4D8F" w:rsidR="00660E15">
              <w:rPr>
                <w:rFonts w:ascii="Times New Roman" w:hAnsi="Times New Roman"/>
                <w:b/>
                <w:i w:val="0"/>
                <w:iCs/>
                <w:sz w:val="16"/>
                <w:szCs w:val="16"/>
              </w:rPr>
              <w:t xml:space="preserve">311/2001 Z. z </w:t>
            </w:r>
          </w:p>
          <w:p w:rsidR="00633975" w:rsidRPr="00FD4D8F" w:rsidP="00CC7014">
            <w:pPr>
              <w:bidi w:val="0"/>
              <w:rPr>
                <w:rFonts w:ascii="Times New Roman" w:hAnsi="Times New Roman"/>
                <w:b/>
                <w:i w:val="0"/>
                <w:iCs/>
                <w:sz w:val="16"/>
                <w:szCs w:val="16"/>
              </w:rPr>
            </w:pPr>
          </w:p>
          <w:p w:rsidR="00633975" w:rsidRPr="00FD4D8F" w:rsidP="00CC7014">
            <w:pPr>
              <w:bidi w:val="0"/>
              <w:rPr>
                <w:rFonts w:ascii="Times New Roman" w:hAnsi="Times New Roman"/>
                <w:b/>
                <w:i w:val="0"/>
                <w:iCs/>
                <w:sz w:val="16"/>
                <w:szCs w:val="16"/>
              </w:rPr>
            </w:pPr>
          </w:p>
          <w:p w:rsidR="005B1A02" w:rsidRPr="00FD4D8F" w:rsidP="00CC7014">
            <w:pPr>
              <w:bidi w:val="0"/>
              <w:rPr>
                <w:rFonts w:ascii="Times New Roman" w:hAnsi="Times New Roman"/>
                <w:b/>
                <w:i w:val="0"/>
                <w:iCs/>
                <w:sz w:val="16"/>
                <w:szCs w:val="16"/>
              </w:rPr>
            </w:pPr>
          </w:p>
          <w:p w:rsidR="005B1A02" w:rsidRPr="00FD4D8F" w:rsidP="00CC7014">
            <w:pPr>
              <w:bidi w:val="0"/>
              <w:rPr>
                <w:rFonts w:ascii="Times New Roman" w:hAnsi="Times New Roman"/>
                <w:b/>
                <w:i w:val="0"/>
                <w:iCs/>
                <w:sz w:val="16"/>
                <w:szCs w:val="16"/>
              </w:rPr>
            </w:pPr>
          </w:p>
          <w:p w:rsidR="005B1A02" w:rsidRPr="00FD4D8F" w:rsidP="00CC7014">
            <w:pPr>
              <w:bidi w:val="0"/>
              <w:rPr>
                <w:rFonts w:ascii="Times New Roman" w:hAnsi="Times New Roman"/>
                <w:b/>
                <w:i w:val="0"/>
                <w:iCs/>
                <w:sz w:val="16"/>
                <w:szCs w:val="16"/>
              </w:rPr>
            </w:pPr>
          </w:p>
          <w:p w:rsidR="005B1A02" w:rsidRPr="00FD4D8F" w:rsidP="00CC7014">
            <w:pPr>
              <w:bidi w:val="0"/>
              <w:rPr>
                <w:rFonts w:ascii="Times New Roman" w:hAnsi="Times New Roman"/>
                <w:b/>
                <w:i w:val="0"/>
                <w:iCs/>
                <w:sz w:val="16"/>
                <w:szCs w:val="16"/>
              </w:rPr>
            </w:pPr>
          </w:p>
          <w:p w:rsidR="005B1A02" w:rsidRPr="00FD4D8F" w:rsidP="00CC7014">
            <w:pPr>
              <w:bidi w:val="0"/>
              <w:rPr>
                <w:rFonts w:ascii="Times New Roman" w:hAnsi="Times New Roman"/>
                <w:b/>
                <w:i w:val="0"/>
                <w:iCs/>
                <w:sz w:val="16"/>
                <w:szCs w:val="16"/>
              </w:rPr>
            </w:pPr>
          </w:p>
          <w:p w:rsidR="00660E15" w:rsidRPr="00FD4D8F" w:rsidP="005B1A02">
            <w:pPr>
              <w:bidi w:val="0"/>
              <w:rPr>
                <w:rFonts w:ascii="Times New Roman" w:hAnsi="Times New Roman"/>
                <w:b/>
                <w:i w:val="0"/>
                <w:iCs/>
                <w:sz w:val="16"/>
                <w:szCs w:val="16"/>
              </w:rPr>
            </w:pPr>
          </w:p>
          <w:p w:rsidR="00660E15" w:rsidRPr="00FD4D8F" w:rsidP="005B1A02">
            <w:pPr>
              <w:bidi w:val="0"/>
              <w:rPr>
                <w:rFonts w:ascii="Times New Roman" w:hAnsi="Times New Roman"/>
                <w:b/>
                <w:i w:val="0"/>
                <w:iCs/>
                <w:sz w:val="16"/>
                <w:szCs w:val="16"/>
              </w:rPr>
            </w:pPr>
          </w:p>
          <w:p w:rsidR="00660E15" w:rsidRPr="00FD4D8F" w:rsidP="005B1A02">
            <w:pPr>
              <w:bidi w:val="0"/>
              <w:rPr>
                <w:rFonts w:ascii="Times New Roman" w:hAnsi="Times New Roman"/>
                <w:b/>
                <w:i w:val="0"/>
                <w:iCs/>
                <w:sz w:val="16"/>
                <w:szCs w:val="16"/>
              </w:rPr>
            </w:pPr>
          </w:p>
          <w:p w:rsidR="00660E15"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r w:rsidRPr="00FD4D8F">
              <w:rPr>
                <w:rFonts w:ascii="Times New Roman" w:hAnsi="Times New Roman"/>
                <w:b/>
                <w:i w:val="0"/>
                <w:iCs/>
                <w:sz w:val="16"/>
                <w:szCs w:val="16"/>
              </w:rPr>
              <w:t>369/1990  Zb.</w:t>
            </w: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p w:rsidR="005B1A02" w:rsidRPr="00FD4D8F" w:rsidP="005B1A02">
            <w:pPr>
              <w:bidi w:val="0"/>
              <w:rPr>
                <w:rFonts w:ascii="Times New Roman" w:hAnsi="Times New Roman"/>
                <w:b/>
                <w:i w:val="0"/>
                <w:iCs/>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d</w:t>
            </w:r>
          </w:p>
          <w:p w:rsidR="00791F01" w:rsidRPr="00FD4D8F">
            <w:pPr>
              <w:bidi w:val="0"/>
              <w:rPr>
                <w:rFonts w:ascii="Times New Roman" w:hAnsi="Times New Roman"/>
                <w:b/>
                <w:i w:val="0"/>
                <w:sz w:val="16"/>
                <w:szCs w:val="16"/>
              </w:rPr>
            </w:pPr>
          </w:p>
          <w:p w:rsidR="00791F01" w:rsidRPr="00FD4D8F">
            <w:pPr>
              <w:bidi w:val="0"/>
              <w:rPr>
                <w:rFonts w:ascii="Times New Roman" w:hAnsi="Times New Roman"/>
                <w:b/>
                <w:i w:val="0"/>
                <w:sz w:val="16"/>
                <w:szCs w:val="16"/>
              </w:rPr>
            </w:pPr>
          </w:p>
          <w:p w:rsidR="00791F01"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791F01" w:rsidRPr="00FD4D8F">
            <w:pPr>
              <w:bidi w:val="0"/>
              <w:rPr>
                <w:rFonts w:ascii="Times New Roman" w:hAnsi="Times New Roman"/>
                <w:b/>
                <w:i w:val="0"/>
                <w:sz w:val="16"/>
                <w:szCs w:val="16"/>
              </w:rPr>
            </w:pPr>
            <w:r w:rsidRPr="00FD4D8F">
              <w:rPr>
                <w:rFonts w:ascii="Times New Roman" w:hAnsi="Times New Roman"/>
                <w:b/>
                <w:i w:val="0"/>
                <w:sz w:val="16"/>
                <w:szCs w:val="16"/>
              </w:rPr>
              <w:t>O:6</w:t>
            </w:r>
          </w:p>
          <w:p w:rsidR="005B1A02" w:rsidRPr="00FD4D8F">
            <w:pPr>
              <w:bidi w:val="0"/>
              <w:rPr>
                <w:rFonts w:ascii="Times New Roman" w:hAnsi="Times New Roman"/>
                <w:b/>
                <w:i w:val="0"/>
                <w:sz w:val="16"/>
                <w:szCs w:val="16"/>
              </w:rPr>
            </w:pPr>
          </w:p>
          <w:p w:rsidR="005B1A02" w:rsidRPr="00FD4D8F">
            <w:pPr>
              <w:bidi w:val="0"/>
              <w:rPr>
                <w:rFonts w:ascii="Times New Roman" w:hAnsi="Times New Roman"/>
                <w:b/>
                <w:i w:val="0"/>
                <w:sz w:val="16"/>
                <w:szCs w:val="16"/>
              </w:rPr>
            </w:pPr>
          </w:p>
          <w:p w:rsidR="005B1A02" w:rsidRPr="00FD4D8F">
            <w:pPr>
              <w:bidi w:val="0"/>
              <w:rPr>
                <w:rFonts w:ascii="Times New Roman" w:hAnsi="Times New Roman"/>
                <w:b/>
                <w:i w:val="0"/>
                <w:sz w:val="16"/>
                <w:szCs w:val="16"/>
              </w:rPr>
            </w:pPr>
          </w:p>
          <w:p w:rsidR="005B1A02" w:rsidRPr="00FD4D8F">
            <w:pPr>
              <w:bidi w:val="0"/>
              <w:rPr>
                <w:rFonts w:ascii="Times New Roman" w:hAnsi="Times New Roman"/>
                <w:b/>
                <w:i w:val="0"/>
                <w:sz w:val="16"/>
                <w:szCs w:val="16"/>
              </w:rPr>
            </w:pPr>
          </w:p>
          <w:p w:rsidR="0003131F" w:rsidRPr="00FD4D8F">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r w:rsidRPr="00FD4D8F">
              <w:rPr>
                <w:rFonts w:ascii="Times New Roman" w:hAnsi="Times New Roman"/>
                <w:b/>
                <w:i w:val="0"/>
                <w:sz w:val="16"/>
                <w:szCs w:val="16"/>
              </w:rPr>
              <w:t xml:space="preserve">§ 18a </w:t>
            </w:r>
          </w:p>
          <w:p w:rsidR="005B1A02" w:rsidRPr="00FD4D8F" w:rsidP="005B1A02">
            <w:pPr>
              <w:bidi w:val="0"/>
              <w:rPr>
                <w:rFonts w:ascii="Times New Roman" w:hAnsi="Times New Roman"/>
                <w:b/>
                <w:i w:val="0"/>
                <w:sz w:val="16"/>
                <w:szCs w:val="16"/>
              </w:rPr>
            </w:pPr>
            <w:r w:rsidRPr="00FD4D8F">
              <w:rPr>
                <w:rFonts w:ascii="Times New Roman" w:hAnsi="Times New Roman"/>
                <w:b/>
                <w:i w:val="0"/>
                <w:sz w:val="16"/>
                <w:szCs w:val="16"/>
              </w:rPr>
              <w:t>O: 5</w:t>
            </w:r>
            <w:r w:rsidRPr="00FD4D8F" w:rsidR="0003131F">
              <w:rPr>
                <w:rFonts w:ascii="Times New Roman" w:hAnsi="Times New Roman"/>
                <w:b/>
                <w:i w:val="0"/>
                <w:sz w:val="16"/>
                <w:szCs w:val="16"/>
              </w:rPr>
              <w:t xml:space="preserve"> až</w:t>
            </w:r>
            <w:r w:rsidRPr="00FD4D8F" w:rsidR="00660E15">
              <w:rPr>
                <w:rFonts w:ascii="Times New Roman" w:hAnsi="Times New Roman"/>
                <w:b/>
                <w:i w:val="0"/>
                <w:sz w:val="16"/>
                <w:szCs w:val="16"/>
              </w:rPr>
              <w:t xml:space="preserve"> 7</w:t>
            </w:r>
          </w:p>
          <w:p w:rsidR="005B1A02" w:rsidRPr="00FD4D8F" w:rsidP="005B1A02">
            <w:pPr>
              <w:bidi w:val="0"/>
              <w:rPr>
                <w:rFonts w:ascii="Times New Roman" w:hAnsi="Times New Roman"/>
                <w:b/>
                <w:i w:val="0"/>
                <w:sz w:val="16"/>
                <w:szCs w:val="16"/>
              </w:rPr>
            </w:pPr>
            <w:r w:rsidRPr="00FD4D8F">
              <w:rPr>
                <w:rFonts w:ascii="Times New Roman" w:hAnsi="Times New Roman"/>
                <w:b/>
                <w:i w:val="0"/>
                <w:sz w:val="16"/>
                <w:szCs w:val="16"/>
              </w:rPr>
              <w:t xml:space="preserve"> </w:t>
            </w: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r w:rsidRPr="00FD4D8F">
              <w:rPr>
                <w:rFonts w:ascii="Times New Roman" w:hAnsi="Times New Roman"/>
                <w:b/>
                <w:i w:val="0"/>
                <w:sz w:val="16"/>
                <w:szCs w:val="16"/>
              </w:rPr>
              <w:t xml:space="preserve"> </w:t>
            </w: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p w:rsidR="005B1A02" w:rsidRPr="00FD4D8F" w:rsidP="005B1A02">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767A92">
            <w:pPr>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 xml:space="preserve">(4) Ďalšie predĺženie alebo opätovné dohodnutie pracovného pomeru na určitú dobu do </w:t>
            </w:r>
            <w:r w:rsidRPr="00FD4D8F" w:rsidR="00F813D5">
              <w:rPr>
                <w:rFonts w:ascii="Times New Roman" w:hAnsi="Times New Roman"/>
                <w:i w:val="0"/>
                <w:sz w:val="16"/>
                <w:szCs w:val="16"/>
              </w:rPr>
              <w:t>dvoch</w:t>
            </w:r>
            <w:r w:rsidRPr="00FD4D8F">
              <w:rPr>
                <w:rFonts w:ascii="Times New Roman" w:hAnsi="Times New Roman"/>
                <w:i w:val="0"/>
                <w:sz w:val="16"/>
                <w:szCs w:val="16"/>
              </w:rPr>
              <w:t xml:space="preserve"> rokov alebo nad </w:t>
            </w:r>
            <w:r w:rsidRPr="00FD4D8F" w:rsidR="00F813D5">
              <w:rPr>
                <w:rFonts w:ascii="Times New Roman" w:hAnsi="Times New Roman"/>
                <w:i w:val="0"/>
                <w:sz w:val="16"/>
                <w:szCs w:val="16"/>
              </w:rPr>
              <w:t>dva</w:t>
            </w:r>
            <w:r w:rsidRPr="00FD4D8F">
              <w:rPr>
                <w:rFonts w:ascii="Times New Roman" w:hAnsi="Times New Roman"/>
                <w:i w:val="0"/>
                <w:sz w:val="16"/>
                <w:szCs w:val="16"/>
              </w:rPr>
              <w:t xml:space="preserve"> roky je možné len z  dôvodu</w:t>
            </w:r>
          </w:p>
          <w:p w:rsidR="009B22F2" w:rsidRPr="00FD4D8F" w:rsidP="0092680E">
            <w:pPr>
              <w:autoSpaceDE w:val="0"/>
              <w:autoSpaceDN w:val="0"/>
              <w:bidi w:val="0"/>
              <w:adjustRightInd w:val="0"/>
              <w:ind w:left="-250"/>
              <w:jc w:val="both"/>
              <w:rPr>
                <w:rFonts w:ascii="Times New Roman" w:hAnsi="Times New Roman"/>
                <w:i w:val="0"/>
                <w:sz w:val="16"/>
                <w:szCs w:val="16"/>
              </w:rPr>
            </w:pPr>
            <w:r w:rsidRPr="00FD4D8F">
              <w:rPr>
                <w:rFonts w:ascii="Times New Roman" w:hAnsi="Times New Roman"/>
                <w:i w:val="0"/>
                <w:sz w:val="16"/>
                <w:szCs w:val="16"/>
              </w:rPr>
              <w:t xml:space="preserve">     d) vykonávania prác dohodnutých v kolektívnej zmluve.</w:t>
            </w:r>
          </w:p>
          <w:p w:rsidR="009B22F2" w:rsidRPr="00FD4D8F" w:rsidP="00767A92">
            <w:pPr>
              <w:autoSpaceDE w:val="0"/>
              <w:autoSpaceDN w:val="0"/>
              <w:bidi w:val="0"/>
              <w:adjustRightInd w:val="0"/>
              <w:jc w:val="both"/>
              <w:rPr>
                <w:rFonts w:ascii="Times New Roman" w:hAnsi="Times New Roman"/>
                <w:b/>
                <w:bCs/>
                <w:i w:val="0"/>
                <w:iCs/>
                <w:sz w:val="16"/>
                <w:szCs w:val="16"/>
              </w:rPr>
            </w:pPr>
          </w:p>
          <w:p w:rsidR="00791F01" w:rsidRPr="00FD4D8F" w:rsidP="00791F01">
            <w:pPr>
              <w:pStyle w:val="Header"/>
              <w:tabs>
                <w:tab w:val="left" w:pos="720"/>
              </w:tabs>
              <w:bidi w:val="0"/>
              <w:jc w:val="both"/>
              <w:rPr>
                <w:rFonts w:ascii="Times New Roman" w:hAnsi="Times New Roman"/>
                <w:sz w:val="16"/>
                <w:szCs w:val="16"/>
              </w:rPr>
            </w:pPr>
            <w:r w:rsidRPr="00FD4D8F">
              <w:rPr>
                <w:rFonts w:ascii="Times New Roman" w:hAnsi="Times New Roman"/>
                <w:sz w:val="16"/>
                <w:szCs w:val="16"/>
              </w:rPr>
              <w:t>(6) Ďalšie predĺženie alebo opätovné dohodnutie pracovného pomeru na určitú dobu do dvoch rokov alebo nad dva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p w:rsidR="00791F01" w:rsidRPr="00FD4D8F" w:rsidP="00791F01">
            <w:pPr>
              <w:autoSpaceDE w:val="0"/>
              <w:autoSpaceDN w:val="0"/>
              <w:bidi w:val="0"/>
              <w:adjustRightInd w:val="0"/>
              <w:jc w:val="both"/>
              <w:rPr>
                <w:rFonts w:ascii="Times New Roman" w:hAnsi="Times New Roman"/>
                <w:b/>
                <w:bCs/>
                <w:i w:val="0"/>
                <w:iCs/>
                <w:sz w:val="16"/>
                <w:szCs w:val="16"/>
              </w:rPr>
            </w:pPr>
          </w:p>
          <w:p w:rsidR="0003131F" w:rsidRPr="00FD4D8F" w:rsidP="0003131F">
            <w:pPr>
              <w:bidi w:val="0"/>
              <w:jc w:val="both"/>
              <w:rPr>
                <w:rFonts w:ascii="Times New Roman" w:hAnsi="Times New Roman"/>
                <w:i w:val="0"/>
                <w:sz w:val="16"/>
                <w:szCs w:val="16"/>
              </w:rPr>
            </w:pPr>
            <w:r w:rsidRPr="00FD4D8F">
              <w:rPr>
                <w:rFonts w:ascii="Times New Roman" w:hAnsi="Times New Roman"/>
                <w:i w:val="0"/>
                <w:sz w:val="16"/>
                <w:szCs w:val="16"/>
              </w:rPr>
              <w:t xml:space="preserve">(5) Hlavného kontrolóra volí obecné zastupiteľstvo na šesť rokov. Jeho funkčné obdobie sa začína dňom, ktorý je určený ako deň nástupu do práce. </w:t>
            </w:r>
          </w:p>
          <w:p w:rsidR="0003131F" w:rsidRPr="00FD4D8F" w:rsidP="0003131F">
            <w:pPr>
              <w:bidi w:val="0"/>
              <w:jc w:val="both"/>
              <w:rPr>
                <w:rFonts w:ascii="Times New Roman" w:hAnsi="Times New Roman"/>
                <w:i w:val="0"/>
                <w:sz w:val="16"/>
                <w:szCs w:val="16"/>
              </w:rPr>
            </w:pPr>
          </w:p>
          <w:p w:rsidR="0003131F" w:rsidRPr="00FD4D8F" w:rsidP="0003131F">
            <w:pPr>
              <w:bidi w:val="0"/>
              <w:jc w:val="both"/>
              <w:rPr>
                <w:rFonts w:ascii="Times New Roman" w:hAnsi="Times New Roman"/>
                <w:i w:val="0"/>
                <w:sz w:val="16"/>
                <w:szCs w:val="16"/>
              </w:rPr>
            </w:pPr>
            <w:r w:rsidRPr="00FD4D8F">
              <w:rPr>
                <w:rFonts w:ascii="Times New Roman" w:hAnsi="Times New Roman"/>
                <w:i w:val="0"/>
                <w:sz w:val="16"/>
                <w:szCs w:val="16"/>
              </w:rPr>
              <w:t xml:space="preserve">(6) Hlavnému kontrolórovi vzniká po zvolení nárok na uzavretie pracovnej zmluvy s obcou. Pracovný pomer možno dohodnúť aj na kratší pracovný čas, ktorého dĺžku určí obecné zastupiteľstvo pred vyhlásením voľby kontrolóra. </w:t>
            </w:r>
          </w:p>
          <w:p w:rsidR="0003131F" w:rsidRPr="00FD4D8F" w:rsidP="0003131F">
            <w:pPr>
              <w:bidi w:val="0"/>
              <w:jc w:val="both"/>
              <w:rPr>
                <w:rFonts w:ascii="Times New Roman" w:hAnsi="Times New Roman"/>
                <w:i w:val="0"/>
                <w:sz w:val="16"/>
                <w:szCs w:val="16"/>
              </w:rPr>
            </w:pPr>
          </w:p>
          <w:p w:rsidR="0003131F" w:rsidRPr="00FD4D8F" w:rsidP="0003131F">
            <w:pPr>
              <w:bidi w:val="0"/>
              <w:jc w:val="both"/>
              <w:rPr>
                <w:rFonts w:ascii="Times New Roman" w:hAnsi="Times New Roman"/>
                <w:i w:val="0"/>
                <w:sz w:val="16"/>
                <w:szCs w:val="16"/>
              </w:rPr>
            </w:pPr>
            <w:r w:rsidRPr="00FD4D8F">
              <w:rPr>
                <w:rFonts w:ascii="Times New Roman" w:hAnsi="Times New Roman"/>
                <w:i w:val="0"/>
                <w:sz w:val="16"/>
                <w:szCs w:val="16"/>
              </w:rPr>
              <w:t>(7) Starosta je povinný s právoplatne zvoleným hlavným kontrolórom uzavrieť pracovnú zmluvu najneskôr v deň nasledujúci po dni skončenia funkčného obdobia predchádzajúceho hlavného kontrolóra. Deň nástupu do práce sa určí na deň nasledujúci po dni skončenia funkčného obdobia predchádzajúceho hlavného kontrolóra.</w:t>
            </w:r>
          </w:p>
          <w:p w:rsidR="005B1A02" w:rsidRPr="00FD4D8F" w:rsidP="009B72F3">
            <w:pPr>
              <w:pStyle w:val="BodyText"/>
              <w:bidi w:val="0"/>
              <w:jc w:val="both"/>
              <w:rPr>
                <w:rFonts w:ascii="Times New Roman" w:hAnsi="Times New Roman"/>
                <w:color w:val="4B4B4B"/>
                <w:sz w:val="16"/>
                <w:szCs w:val="16"/>
                <w:highlight w:val="green"/>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(a) na základe objektívnych dôvodov predĺžiť platnosť takýchto pracovných zmlúv alebo pracovnoprávnych vzťahov;</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004C7A"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p>
          <w:p w:rsidR="009B22F2" w:rsidRPr="00FD4D8F" w:rsidP="00166D34">
            <w:pPr>
              <w:bidi w:val="0"/>
              <w:rPr>
                <w:rFonts w:ascii="Times New Roman" w:hAnsi="Times New Roman"/>
                <w:b/>
                <w:i w:val="0"/>
                <w:iCs/>
                <w:sz w:val="16"/>
                <w:szCs w:val="16"/>
              </w:rPr>
            </w:pPr>
          </w:p>
          <w:p w:rsidR="00DC04FD" w:rsidRPr="00FD4D8F" w:rsidP="00166D34">
            <w:pPr>
              <w:bidi w:val="0"/>
              <w:rPr>
                <w:rFonts w:ascii="Times New Roman" w:hAnsi="Times New Roman"/>
                <w:b/>
                <w:i w:val="0"/>
                <w:iCs/>
                <w:sz w:val="16"/>
                <w:szCs w:val="16"/>
              </w:rPr>
            </w:pPr>
          </w:p>
          <w:p w:rsidR="00DC04FD" w:rsidRPr="00FD4D8F" w:rsidP="00166D34">
            <w:pPr>
              <w:bidi w:val="0"/>
              <w:rPr>
                <w:rFonts w:ascii="Times New Roman" w:hAnsi="Times New Roman"/>
                <w:b/>
                <w:i w:val="0"/>
                <w:iCs/>
                <w:sz w:val="16"/>
                <w:szCs w:val="16"/>
              </w:rPr>
            </w:pPr>
          </w:p>
          <w:p w:rsidR="00DC04FD" w:rsidRPr="00FD4D8F" w:rsidP="00166D34">
            <w:pPr>
              <w:bidi w:val="0"/>
              <w:rPr>
                <w:rFonts w:ascii="Times New Roman" w:hAnsi="Times New Roman"/>
                <w:b/>
                <w:i w:val="0"/>
                <w:iCs/>
                <w:sz w:val="16"/>
                <w:szCs w:val="16"/>
              </w:rPr>
            </w:pPr>
          </w:p>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5E40A1" w:rsidRPr="00FD4D8F" w:rsidP="003E578E">
            <w:pPr>
              <w:bidi w:val="0"/>
              <w:jc w:val="center"/>
              <w:rPr>
                <w:rFonts w:ascii="Times New Roman" w:hAnsi="Times New Roman"/>
                <w:b/>
                <w:i w:val="0"/>
                <w:iCs/>
                <w:sz w:val="16"/>
                <w:szCs w:val="16"/>
              </w:rPr>
            </w:pPr>
          </w:p>
          <w:p w:rsidR="005E40A1" w:rsidRPr="00FD4D8F" w:rsidP="003E578E">
            <w:pPr>
              <w:bidi w:val="0"/>
              <w:jc w:val="center"/>
              <w:rPr>
                <w:rFonts w:ascii="Times New Roman" w:hAnsi="Times New Roman"/>
                <w:b/>
                <w:i w:val="0"/>
                <w:iCs/>
                <w:sz w:val="16"/>
                <w:szCs w:val="16"/>
              </w:rPr>
            </w:pPr>
          </w:p>
          <w:p w:rsidR="005E40A1" w:rsidRPr="00FD4D8F" w:rsidP="005E40A1">
            <w:pPr>
              <w:bidi w:val="0"/>
              <w:rPr>
                <w:rFonts w:ascii="Times New Roman" w:hAnsi="Times New Roman"/>
                <w:b/>
                <w:i w:val="0"/>
                <w:iCs/>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xml:space="preserve">O: 3 </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 až d</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rsidP="00D30B9B">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rsidP="00D30B9B">
            <w:pPr>
              <w:bidi w:val="0"/>
              <w:rPr>
                <w:rFonts w:ascii="Times New Roman" w:hAnsi="Times New Roman"/>
                <w:b/>
                <w:i w:val="0"/>
                <w:sz w:val="16"/>
                <w:szCs w:val="16"/>
              </w:rPr>
            </w:pPr>
            <w:r w:rsidRPr="00FD4D8F">
              <w:rPr>
                <w:rFonts w:ascii="Times New Roman" w:hAnsi="Times New Roman"/>
                <w:b/>
                <w:i w:val="0"/>
                <w:sz w:val="16"/>
                <w:szCs w:val="16"/>
              </w:rPr>
              <w:t>O: 5</w:t>
            </w:r>
            <w:r w:rsidRPr="00FD4D8F" w:rsidR="00DC04FD">
              <w:rPr>
                <w:rFonts w:ascii="Times New Roman" w:hAnsi="Times New Roman"/>
                <w:b/>
                <w:i w:val="0"/>
                <w:sz w:val="16"/>
                <w:szCs w:val="16"/>
              </w:rPr>
              <w:t xml:space="preserve"> a 6</w:t>
            </w:r>
          </w:p>
          <w:p w:rsidR="00691F0F" w:rsidRPr="00FD4D8F" w:rsidP="00D30B9B">
            <w:pPr>
              <w:bidi w:val="0"/>
              <w:rPr>
                <w:rFonts w:ascii="Times New Roman" w:hAnsi="Times New Roman"/>
                <w:b/>
                <w:i w:val="0"/>
                <w:sz w:val="16"/>
                <w:szCs w:val="16"/>
              </w:rPr>
            </w:pPr>
          </w:p>
          <w:p w:rsidR="00691F0F" w:rsidRPr="00FD4D8F" w:rsidP="00D30B9B">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Indent3"/>
              <w:bidi w:val="0"/>
              <w:ind w:left="0" w:firstLine="0"/>
              <w:rPr>
                <w:rFonts w:ascii="Times New Roman" w:hAnsi="Times New Roman"/>
                <w:bCs/>
                <w:iCs/>
                <w:sz w:val="16"/>
                <w:szCs w:val="16"/>
              </w:rPr>
            </w:pPr>
            <w:r w:rsidRPr="00FD4D8F">
              <w:rPr>
                <w:rFonts w:ascii="Times New Roman" w:hAnsi="Times New Roman"/>
                <w:bCs/>
                <w:iCs/>
                <w:sz w:val="16"/>
                <w:szCs w:val="16"/>
              </w:rPr>
              <w:t>(3) Opätovne dohodnutý pracovný pomer na určitú dobu je pracovný pomer, ktorý má vzniknúť pred uplynutím šiestich mesiacov po skončení predchádzajúceho pracovného pomeru na určitú dobu medzi tými istými účastníkmi.</w:t>
            </w:r>
          </w:p>
          <w:p w:rsidR="009B22F2" w:rsidRPr="00FD4D8F" w:rsidP="00647F79">
            <w:pPr>
              <w:pStyle w:val="BodyTextIndent3"/>
              <w:bidi w:val="0"/>
              <w:ind w:left="0" w:firstLine="0"/>
              <w:rPr>
                <w:rFonts w:ascii="Times New Roman" w:hAnsi="Times New Roman"/>
                <w:bCs/>
                <w:iCs/>
                <w:sz w:val="16"/>
                <w:szCs w:val="16"/>
              </w:rPr>
            </w:pPr>
          </w:p>
          <w:p w:rsidR="009B22F2" w:rsidRPr="00FD4D8F" w:rsidP="006E73F2">
            <w:pPr>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 xml:space="preserve">(4) Ďalšie predĺženie alebo opätovné dohodnutie pracovného pomeru na určitú dobu do </w:t>
            </w:r>
            <w:r w:rsidRPr="00FD4D8F" w:rsidR="005459F6">
              <w:rPr>
                <w:rFonts w:ascii="Times New Roman" w:hAnsi="Times New Roman"/>
                <w:i w:val="0"/>
                <w:sz w:val="16"/>
                <w:szCs w:val="16"/>
              </w:rPr>
              <w:t>dvo</w:t>
            </w:r>
            <w:r w:rsidRPr="00FD4D8F">
              <w:rPr>
                <w:rFonts w:ascii="Times New Roman" w:hAnsi="Times New Roman"/>
                <w:i w:val="0"/>
                <w:sz w:val="16"/>
                <w:szCs w:val="16"/>
              </w:rPr>
              <w:t xml:space="preserve">ch rokov alebo nad </w:t>
            </w:r>
            <w:r w:rsidRPr="00FD4D8F" w:rsidR="005459F6">
              <w:rPr>
                <w:rFonts w:ascii="Times New Roman" w:hAnsi="Times New Roman"/>
                <w:i w:val="0"/>
                <w:sz w:val="16"/>
                <w:szCs w:val="16"/>
              </w:rPr>
              <w:t>dva</w:t>
            </w:r>
            <w:r w:rsidRPr="00FD4D8F">
              <w:rPr>
                <w:rFonts w:ascii="Times New Roman" w:hAnsi="Times New Roman"/>
                <w:i w:val="0"/>
                <w:sz w:val="16"/>
                <w:szCs w:val="16"/>
              </w:rPr>
              <w:t xml:space="preserve"> roky je možné len z  dôvodu</w:t>
            </w:r>
          </w:p>
          <w:p w:rsidR="009B22F2" w:rsidRPr="00FD4D8F"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FD4D8F"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pri ktorých je potrebné podstatne zvýšiť počet zamestnancov na prechodný čas nepresahujúci osem mesiacov v kalendárnom roku,</w:t>
            </w:r>
          </w:p>
          <w:p w:rsidR="009B22F2" w:rsidRPr="00FD4D8F"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ktoré sú závislé od striedania ročných období, každý rok sa opakujú a nepresahujú osem mesiacov v kalendárnom roku (sezónna práca),</w:t>
            </w:r>
          </w:p>
          <w:p w:rsidR="009B22F2" w:rsidRPr="00FD4D8F" w:rsidP="006E73F2">
            <w:pPr>
              <w:numPr>
                <w:numId w:val="13"/>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dohodnutých v kolektívnej zmluve.</w:t>
            </w:r>
          </w:p>
          <w:p w:rsidR="009B22F2" w:rsidRPr="00FD4D8F" w:rsidP="00D30B9B">
            <w:pPr>
              <w:pStyle w:val="Header"/>
              <w:tabs>
                <w:tab w:val="left" w:pos="720"/>
              </w:tabs>
              <w:bidi w:val="0"/>
              <w:jc w:val="both"/>
              <w:rPr>
                <w:rFonts w:ascii="Times New Roman" w:hAnsi="Times New Roman"/>
                <w:bCs/>
                <w:sz w:val="16"/>
                <w:szCs w:val="16"/>
              </w:rPr>
            </w:pPr>
          </w:p>
          <w:p w:rsidR="009B22F2" w:rsidRPr="00FD4D8F" w:rsidP="00D30B9B">
            <w:pPr>
              <w:bidi w:val="0"/>
              <w:jc w:val="both"/>
              <w:rPr>
                <w:rFonts w:ascii="Times New Roman" w:hAnsi="Times New Roman"/>
                <w:bCs/>
                <w:i w:val="0"/>
                <w:sz w:val="16"/>
                <w:szCs w:val="16"/>
              </w:rPr>
            </w:pPr>
            <w:r w:rsidRPr="00FD4D8F">
              <w:rPr>
                <w:rFonts w:ascii="Times New Roman" w:hAnsi="Times New Roman"/>
                <w:bCs/>
                <w:i w:val="0"/>
                <w:sz w:val="16"/>
                <w:szCs w:val="16"/>
              </w:rPr>
              <w:t>(5) Dôvod na predĺženie alebo opätovné dohodnutie pracovného pomeru podľa odseku 4 sa uvedie v pracovnej zmluve.</w:t>
            </w:r>
          </w:p>
          <w:p w:rsidR="00691F0F" w:rsidRPr="00FD4D8F" w:rsidP="00D30B9B">
            <w:pPr>
              <w:bidi w:val="0"/>
              <w:jc w:val="both"/>
              <w:rPr>
                <w:rFonts w:ascii="Times New Roman" w:hAnsi="Times New Roman"/>
                <w:bCs/>
                <w:i w:val="0"/>
                <w:sz w:val="16"/>
                <w:szCs w:val="16"/>
              </w:rPr>
            </w:pPr>
          </w:p>
          <w:p w:rsidR="00691F0F" w:rsidRPr="00FD4D8F" w:rsidP="00866831">
            <w:pPr>
              <w:pStyle w:val="Header"/>
              <w:tabs>
                <w:tab w:val="left" w:pos="720"/>
              </w:tabs>
              <w:bidi w:val="0"/>
              <w:jc w:val="both"/>
              <w:rPr>
                <w:rFonts w:ascii="Times New Roman" w:hAnsi="Times New Roman"/>
                <w:sz w:val="16"/>
                <w:szCs w:val="16"/>
              </w:rPr>
            </w:pPr>
            <w:r w:rsidRPr="00FD4D8F">
              <w:rPr>
                <w:rFonts w:ascii="Times New Roman" w:hAnsi="Times New Roman"/>
                <w:sz w:val="16"/>
                <w:szCs w:val="16"/>
              </w:rPr>
              <w:t>(6) Ďalšie predĺženie alebo opätovné dohodnutie pracovného pomeru na určitú dobu do dvoch rokov alebo nad dva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(b) určiť maximálne prípustné celkové obdobie platnosti opakovane uzatvorených  pracovných zmlúv alebo pracovnoprávnych vzťahov na dobu určitú;</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CC7014">
            <w:pPr>
              <w:bidi w:val="0"/>
              <w:rPr>
                <w:rFonts w:ascii="Times New Roman" w:hAnsi="Times New Roman"/>
                <w:b/>
                <w:i w:val="0"/>
                <w:iCs/>
                <w:sz w:val="16"/>
                <w:szCs w:val="16"/>
              </w:rPr>
            </w:pPr>
            <w:r w:rsidRPr="00FD4D8F">
              <w:rPr>
                <w:rFonts w:ascii="Times New Roman" w:hAnsi="Times New Roman"/>
                <w:b/>
                <w:i w:val="0"/>
                <w:iCs/>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2</w:t>
            </w:r>
            <w:r w:rsidRPr="00FD4D8F" w:rsidR="00DC04FD">
              <w:rPr>
                <w:rFonts w:ascii="Times New Roman" w:hAnsi="Times New Roman"/>
                <w:b/>
                <w:i w:val="0"/>
                <w:sz w:val="16"/>
                <w:szCs w:val="16"/>
              </w:rPr>
              <w:t xml:space="preserve"> a 3</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rsidP="000D1C8E">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Header"/>
              <w:tabs>
                <w:tab w:val="left" w:pos="540"/>
              </w:tabs>
              <w:bidi w:val="0"/>
              <w:jc w:val="both"/>
              <w:rPr>
                <w:rFonts w:ascii="Times New Roman" w:hAnsi="Times New Roman"/>
                <w:bCs/>
                <w:iCs/>
                <w:sz w:val="16"/>
                <w:szCs w:val="16"/>
              </w:rPr>
            </w:pPr>
            <w:r w:rsidRPr="00FD4D8F">
              <w:rPr>
                <w:rFonts w:ascii="Times New Roman" w:hAnsi="Times New Roman"/>
                <w:bCs/>
                <w:iCs/>
                <w:sz w:val="16"/>
                <w:szCs w:val="16"/>
              </w:rPr>
              <w:t xml:space="preserve">(2) Pracovný pomer na určitú dobu možno dohodnúť najdlhšie na </w:t>
            </w:r>
            <w:r w:rsidRPr="00FD4D8F" w:rsidR="00B77748">
              <w:rPr>
                <w:rFonts w:ascii="Times New Roman" w:hAnsi="Times New Roman"/>
                <w:bCs/>
                <w:iCs/>
                <w:sz w:val="16"/>
                <w:szCs w:val="16"/>
              </w:rPr>
              <w:t>dva</w:t>
            </w:r>
            <w:r w:rsidRPr="00FD4D8F">
              <w:rPr>
                <w:rFonts w:ascii="Times New Roman" w:hAnsi="Times New Roman"/>
                <w:bCs/>
                <w:iCs/>
                <w:sz w:val="16"/>
                <w:szCs w:val="16"/>
              </w:rPr>
              <w:t xml:space="preserve"> roky. Pracovný pomer na určitú dobu možno predĺžiť alebo opätovne dohodnúť v rámci </w:t>
            </w:r>
            <w:r w:rsidRPr="00FD4D8F" w:rsidR="000D381B">
              <w:rPr>
                <w:rFonts w:ascii="Times New Roman" w:hAnsi="Times New Roman"/>
                <w:bCs/>
                <w:iCs/>
                <w:sz w:val="16"/>
                <w:szCs w:val="16"/>
              </w:rPr>
              <w:t>dvo</w:t>
            </w:r>
            <w:r w:rsidRPr="00FD4D8F">
              <w:rPr>
                <w:rFonts w:ascii="Times New Roman" w:hAnsi="Times New Roman"/>
                <w:bCs/>
                <w:iCs/>
                <w:sz w:val="16"/>
                <w:szCs w:val="16"/>
              </w:rPr>
              <w:t xml:space="preserve">ch rokov najviac </w:t>
            </w:r>
            <w:r w:rsidRPr="00FD4D8F" w:rsidR="000D381B">
              <w:rPr>
                <w:rFonts w:ascii="Times New Roman" w:hAnsi="Times New Roman"/>
                <w:bCs/>
                <w:iCs/>
                <w:sz w:val="16"/>
                <w:szCs w:val="16"/>
              </w:rPr>
              <w:t>dva</w:t>
            </w:r>
            <w:r w:rsidRPr="00FD4D8F">
              <w:rPr>
                <w:rFonts w:ascii="Times New Roman" w:hAnsi="Times New Roman"/>
                <w:bCs/>
                <w:iCs/>
                <w:sz w:val="16"/>
                <w:szCs w:val="16"/>
              </w:rPr>
              <w:t>krát.</w:t>
            </w:r>
          </w:p>
          <w:p w:rsidR="009B22F2" w:rsidRPr="00FD4D8F">
            <w:pPr>
              <w:pStyle w:val="BodyText"/>
              <w:bidi w:val="0"/>
              <w:jc w:val="both"/>
              <w:rPr>
                <w:rFonts w:ascii="Times New Roman" w:hAnsi="Times New Roman"/>
                <w:b/>
                <w:bCs/>
                <w:i/>
                <w:iCs/>
                <w:sz w:val="16"/>
                <w:szCs w:val="16"/>
              </w:rPr>
            </w:pPr>
          </w:p>
          <w:p w:rsidR="009B22F2" w:rsidRPr="00FD4D8F" w:rsidP="00866831">
            <w:pPr>
              <w:pStyle w:val="BodyTextIndent3"/>
              <w:bidi w:val="0"/>
              <w:ind w:left="0" w:firstLine="0"/>
              <w:rPr>
                <w:rFonts w:ascii="Times New Roman" w:hAnsi="Times New Roman"/>
                <w:bCs/>
                <w:iCs/>
                <w:sz w:val="16"/>
                <w:szCs w:val="16"/>
              </w:rPr>
            </w:pPr>
            <w:r w:rsidRPr="00FD4D8F">
              <w:rPr>
                <w:rFonts w:ascii="Times New Roman" w:hAnsi="Times New Roman"/>
                <w:bCs/>
                <w:iCs/>
                <w:sz w:val="16"/>
                <w:szCs w:val="16"/>
              </w:rPr>
              <w:t>(3) Opätovne dohodnutý pracovný pomer na určitú dobu je pracovný pomer, ktorý má vzniknúť pred uplynutím šiestich mesiacov po skončení predchádzajúceho pracovného pomeru na určitú dobu medzi tými istými účastníkmi.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rPr>
          <w:trHeight w:val="61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(c) určiť, koľkokrát možno platnosť takýchto pracovných zmlúv alebo pracovnoprávnych vzťahov predĺžiť.</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CC7014">
            <w:pPr>
              <w:bidi w:val="0"/>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797CA8"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4754C5"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4754C5" w:rsidRPr="00FD4D8F" w:rsidP="004754C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2</w:t>
            </w:r>
            <w:r w:rsidRPr="00FD4D8F" w:rsidR="00DC04FD">
              <w:rPr>
                <w:rFonts w:ascii="Times New Roman" w:hAnsi="Times New Roman"/>
                <w:b/>
                <w:i w:val="0"/>
                <w:sz w:val="16"/>
                <w:szCs w:val="16"/>
              </w:rPr>
              <w:t xml:space="preserve"> až 6</w:t>
            </w:r>
            <w:r w:rsidRPr="00FD4D8F">
              <w:rPr>
                <w:rFonts w:ascii="Times New Roman" w:hAnsi="Times New Roman"/>
                <w:b/>
                <w:i w:val="0"/>
                <w:sz w:val="16"/>
                <w:szCs w:val="16"/>
              </w:rPr>
              <w:t xml:space="preserve"> </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9B22F2" w:rsidRPr="00FD4D8F" w:rsidP="00DA4D36">
            <w:pPr>
              <w:bidi w:val="0"/>
              <w:rPr>
                <w:rFonts w:ascii="Times New Roman" w:hAnsi="Times New Roman"/>
                <w:b/>
                <w:i w:val="0"/>
                <w:sz w:val="16"/>
                <w:szCs w:val="16"/>
              </w:rPr>
            </w:pPr>
          </w:p>
          <w:p w:rsidR="004754C5" w:rsidRPr="00FD4D8F" w:rsidP="00DA4D36">
            <w:pPr>
              <w:bidi w:val="0"/>
              <w:rPr>
                <w:rFonts w:ascii="Times New Roman" w:hAnsi="Times New Roman"/>
                <w:b/>
                <w:i w:val="0"/>
                <w:sz w:val="16"/>
                <w:szCs w:val="16"/>
              </w:rPr>
            </w:pPr>
          </w:p>
          <w:p w:rsidR="004754C5" w:rsidRPr="00FD4D8F" w:rsidP="00DA4D36">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637EFB" w:rsidRPr="00FD4D8F" w:rsidP="003027C8">
            <w:pPr>
              <w:pStyle w:val="Header"/>
              <w:tabs>
                <w:tab w:val="left" w:pos="540"/>
              </w:tabs>
              <w:bidi w:val="0"/>
              <w:jc w:val="both"/>
              <w:rPr>
                <w:rFonts w:ascii="Times New Roman" w:hAnsi="Times New Roman"/>
                <w:bCs/>
                <w:iCs/>
                <w:sz w:val="16"/>
                <w:szCs w:val="16"/>
              </w:rPr>
            </w:pPr>
            <w:r w:rsidRPr="00FD4D8F" w:rsidR="009B22F2">
              <w:rPr>
                <w:rFonts w:ascii="Times New Roman" w:hAnsi="Times New Roman"/>
                <w:bCs/>
                <w:iCs/>
                <w:sz w:val="16"/>
                <w:szCs w:val="16"/>
              </w:rPr>
              <w:t>(</w:t>
            </w:r>
            <w:r w:rsidRPr="00FD4D8F">
              <w:rPr>
                <w:rFonts w:ascii="Times New Roman" w:hAnsi="Times New Roman"/>
                <w:bCs/>
                <w:iCs/>
                <w:sz w:val="16"/>
                <w:szCs w:val="16"/>
              </w:rPr>
              <w:t xml:space="preserve">2) Pracovný pomer na určitú dobu možno dohodnúť najdlhšie na </w:t>
            </w:r>
            <w:r w:rsidRPr="00FD4D8F" w:rsidR="00B77748">
              <w:rPr>
                <w:rFonts w:ascii="Times New Roman" w:hAnsi="Times New Roman"/>
                <w:bCs/>
                <w:iCs/>
                <w:sz w:val="16"/>
                <w:szCs w:val="16"/>
              </w:rPr>
              <w:t>dva</w:t>
            </w:r>
            <w:r w:rsidRPr="00FD4D8F">
              <w:rPr>
                <w:rFonts w:ascii="Times New Roman" w:hAnsi="Times New Roman"/>
                <w:bCs/>
                <w:iCs/>
                <w:sz w:val="16"/>
                <w:szCs w:val="16"/>
              </w:rPr>
              <w:t xml:space="preserve"> roky. Pracovný pomer na určitú dobu možno predĺžiť alebo opätovne dohodnúť v rámci dvoch rokov najviac dvakrát.</w:t>
            </w:r>
          </w:p>
          <w:p w:rsidR="009B22F2" w:rsidRPr="00FD4D8F" w:rsidP="003027C8">
            <w:pPr>
              <w:bidi w:val="0"/>
              <w:jc w:val="both"/>
              <w:rPr>
                <w:rFonts w:ascii="Times New Roman" w:hAnsi="Times New Roman"/>
                <w:bCs/>
                <w:iCs/>
                <w:sz w:val="16"/>
                <w:szCs w:val="16"/>
              </w:rPr>
            </w:pPr>
          </w:p>
          <w:p w:rsidR="009B22F2" w:rsidRPr="00FD4D8F" w:rsidP="003027C8">
            <w:pPr>
              <w:pStyle w:val="BodyTextIndent3"/>
              <w:bidi w:val="0"/>
              <w:ind w:left="0" w:firstLine="0"/>
              <w:rPr>
                <w:rFonts w:ascii="Times New Roman" w:hAnsi="Times New Roman"/>
                <w:bCs/>
                <w:iCs/>
                <w:sz w:val="16"/>
                <w:szCs w:val="16"/>
              </w:rPr>
            </w:pPr>
            <w:r w:rsidRPr="00FD4D8F">
              <w:rPr>
                <w:rFonts w:ascii="Times New Roman" w:hAnsi="Times New Roman"/>
                <w:bCs/>
                <w:iCs/>
                <w:sz w:val="16"/>
                <w:szCs w:val="16"/>
              </w:rPr>
              <w:t>(3) Opätovne dohodnutý pracovný pomer na určitú dobu je pracovný pomer, ktorý má vzniknúť pred uplynutím šiestich mesiacov po skončení predchádzajúceho pracovného pomeru na určitú dobu medzi tými istými účastníkmi.</w:t>
            </w:r>
          </w:p>
          <w:p w:rsidR="009B22F2" w:rsidRPr="00FD4D8F" w:rsidP="003027C8">
            <w:pPr>
              <w:pStyle w:val="BodyTextIndent3"/>
              <w:bidi w:val="0"/>
              <w:ind w:left="0" w:firstLine="0"/>
              <w:rPr>
                <w:rFonts w:ascii="Times New Roman" w:hAnsi="Times New Roman"/>
                <w:bCs/>
                <w:iCs/>
                <w:sz w:val="16"/>
                <w:szCs w:val="16"/>
              </w:rPr>
            </w:pPr>
          </w:p>
          <w:p w:rsidR="009B22F2" w:rsidRPr="00FD4D8F" w:rsidP="003027C8">
            <w:pPr>
              <w:autoSpaceDE w:val="0"/>
              <w:autoSpaceDN w:val="0"/>
              <w:bidi w:val="0"/>
              <w:adjustRightInd w:val="0"/>
              <w:jc w:val="both"/>
              <w:rPr>
                <w:rFonts w:ascii="Times New Roman" w:hAnsi="Times New Roman"/>
                <w:i w:val="0"/>
                <w:sz w:val="16"/>
                <w:szCs w:val="16"/>
              </w:rPr>
            </w:pPr>
            <w:r w:rsidRPr="00FD4D8F">
              <w:rPr>
                <w:rFonts w:ascii="Times New Roman" w:hAnsi="Times New Roman"/>
                <w:i w:val="0"/>
                <w:sz w:val="16"/>
                <w:szCs w:val="16"/>
              </w:rPr>
              <w:t xml:space="preserve">(4) Ďalšie predĺženie alebo opätovné dohodnutie pracovného pomeru na určitú dobu do </w:t>
            </w:r>
            <w:r w:rsidRPr="00FD4D8F" w:rsidR="00A742FD">
              <w:rPr>
                <w:rFonts w:ascii="Times New Roman" w:hAnsi="Times New Roman"/>
                <w:i w:val="0"/>
                <w:sz w:val="16"/>
                <w:szCs w:val="16"/>
              </w:rPr>
              <w:t>dvoch</w:t>
            </w:r>
            <w:r w:rsidRPr="00FD4D8F">
              <w:rPr>
                <w:rFonts w:ascii="Times New Roman" w:hAnsi="Times New Roman"/>
                <w:i w:val="0"/>
                <w:sz w:val="16"/>
                <w:szCs w:val="16"/>
              </w:rPr>
              <w:t xml:space="preserve"> rokov alebo nad </w:t>
            </w:r>
            <w:r w:rsidRPr="00FD4D8F" w:rsidR="00A742FD">
              <w:rPr>
                <w:rFonts w:ascii="Times New Roman" w:hAnsi="Times New Roman"/>
                <w:i w:val="0"/>
                <w:sz w:val="16"/>
                <w:szCs w:val="16"/>
              </w:rPr>
              <w:t>dva</w:t>
            </w:r>
            <w:r w:rsidRPr="00FD4D8F">
              <w:rPr>
                <w:rFonts w:ascii="Times New Roman" w:hAnsi="Times New Roman"/>
                <w:i w:val="0"/>
                <w:sz w:val="16"/>
                <w:szCs w:val="16"/>
              </w:rPr>
              <w:t xml:space="preserve"> roky je možné len z  dôvodu</w:t>
            </w:r>
          </w:p>
          <w:p w:rsidR="009B22F2" w:rsidRPr="00FD4D8F" w:rsidP="003027C8">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FD4D8F" w:rsidP="003027C8">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pri ktorých je potrebné podstatne zvýšiť počet zamestnancov na prechodný čas nepresahujúci osem mesiacov v kalendárnom roku,</w:t>
            </w:r>
          </w:p>
          <w:p w:rsidR="009B22F2" w:rsidRPr="00FD4D8F" w:rsidP="003027C8">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ktoré sú závislé od striedania ročných období, každý rok sa opakujú a nepresahujú osem mesiacov v kalendárnom roku (sezónna práca),</w:t>
            </w:r>
          </w:p>
          <w:p w:rsidR="009B22F2" w:rsidRPr="00FD4D8F" w:rsidP="003027C8">
            <w:pPr>
              <w:numPr>
                <w:numId w:val="15"/>
              </w:numPr>
              <w:tabs>
                <w:tab w:val="num" w:pos="290"/>
                <w:tab w:val="clear" w:pos="470"/>
              </w:tabs>
              <w:autoSpaceDE w:val="0"/>
              <w:autoSpaceDN w:val="0"/>
              <w:bidi w:val="0"/>
              <w:adjustRightInd w:val="0"/>
              <w:ind w:left="0" w:firstLine="0"/>
              <w:jc w:val="both"/>
              <w:rPr>
                <w:rFonts w:ascii="Times New Roman" w:hAnsi="Times New Roman"/>
                <w:i w:val="0"/>
                <w:sz w:val="16"/>
                <w:szCs w:val="16"/>
              </w:rPr>
            </w:pPr>
            <w:r w:rsidRPr="00FD4D8F">
              <w:rPr>
                <w:rFonts w:ascii="Times New Roman" w:hAnsi="Times New Roman"/>
                <w:i w:val="0"/>
                <w:sz w:val="16"/>
                <w:szCs w:val="16"/>
              </w:rPr>
              <w:t>vykonávania prác dohodnutých v kolektívnej zmluve.</w:t>
            </w:r>
          </w:p>
          <w:p w:rsidR="009B22F2" w:rsidRPr="00FD4D8F" w:rsidP="003027C8">
            <w:pPr>
              <w:pStyle w:val="Header"/>
              <w:tabs>
                <w:tab w:val="left" w:pos="720"/>
              </w:tabs>
              <w:bidi w:val="0"/>
              <w:jc w:val="both"/>
              <w:rPr>
                <w:rFonts w:ascii="Times New Roman" w:hAnsi="Times New Roman"/>
                <w:bCs/>
                <w:sz w:val="16"/>
                <w:szCs w:val="16"/>
              </w:rPr>
            </w:pPr>
          </w:p>
          <w:p w:rsidR="009B22F2" w:rsidRPr="00FD4D8F" w:rsidP="003027C8">
            <w:pPr>
              <w:bidi w:val="0"/>
              <w:jc w:val="both"/>
              <w:rPr>
                <w:rFonts w:ascii="Times New Roman" w:hAnsi="Times New Roman"/>
                <w:bCs/>
                <w:i w:val="0"/>
                <w:sz w:val="16"/>
                <w:szCs w:val="16"/>
              </w:rPr>
            </w:pPr>
            <w:r w:rsidRPr="00FD4D8F">
              <w:rPr>
                <w:rFonts w:ascii="Times New Roman" w:hAnsi="Times New Roman"/>
                <w:bCs/>
                <w:i w:val="0"/>
                <w:sz w:val="16"/>
                <w:szCs w:val="16"/>
              </w:rPr>
              <w:t>(5) Dôvod na predĺženie alebo opätovné dohodnutie pracovného pomeru podľa odseku 4 sa uvedie v pracovnej zmluve.</w:t>
            </w:r>
          </w:p>
          <w:p w:rsidR="004754C5" w:rsidRPr="00FD4D8F" w:rsidP="003027C8">
            <w:pPr>
              <w:bidi w:val="0"/>
              <w:jc w:val="both"/>
              <w:rPr>
                <w:rFonts w:ascii="Times New Roman" w:hAnsi="Times New Roman"/>
                <w:bCs/>
                <w:i w:val="0"/>
                <w:sz w:val="16"/>
                <w:szCs w:val="16"/>
              </w:rPr>
            </w:pPr>
          </w:p>
          <w:p w:rsidR="004754C5" w:rsidRPr="00FD4D8F" w:rsidP="003027C8">
            <w:pPr>
              <w:pStyle w:val="Header"/>
              <w:tabs>
                <w:tab w:val="left" w:pos="720"/>
              </w:tabs>
              <w:bidi w:val="0"/>
              <w:jc w:val="both"/>
              <w:rPr>
                <w:rFonts w:ascii="Times New Roman" w:hAnsi="Times New Roman"/>
                <w:sz w:val="16"/>
                <w:szCs w:val="16"/>
              </w:rPr>
            </w:pPr>
            <w:r w:rsidRPr="00FD4D8F">
              <w:rPr>
                <w:rFonts w:ascii="Times New Roman" w:hAnsi="Times New Roman"/>
                <w:sz w:val="16"/>
                <w:szCs w:val="16"/>
              </w:rPr>
              <w:t>(6) Ďalšie predĺženie alebo opätovné dohodnutie pracovného pomeru na určitú dobu do dvoch rokov alebo nad dva roky s vysokoškolským učiteľom alebo tvorivým zamestnancom vedy, výskumu a vývoja je možné aj vtedy, ak je na to objektívny dôvod vyplývajúci z povahy činnosti vysokoškolského učiteľa alebo tvorivého zamestnanca vedy, výskumu a vývoja ustanovený osobitným predpisom.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Členské štáty po konzultácii so sociálnymi partnermi, a/alebo sociálni partneri prípadne určia, za akých podmienok sú považované za pracovné zmluvy alebo pracovnoprávne vzťahy na dobu určitú: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pStyle w:val="Heading5"/>
              <w:bidi w:val="0"/>
              <w:rPr>
                <w:rFonts w:ascii="Times New Roman" w:hAnsi="Times New Roman"/>
                <w:szCs w:val="16"/>
              </w:rPr>
            </w:pPr>
            <w:r w:rsidRPr="00FD4D8F">
              <w:rPr>
                <w:rFonts w:ascii="Times New Roman" w:hAnsi="Times New Roman"/>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(a) „opakovane uzatvorené“</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i w:val="0"/>
                <w:iCs/>
                <w:sz w:val="16"/>
                <w:szCs w:val="16"/>
              </w:rPr>
            </w:pPr>
            <w:r w:rsidRPr="00FD4D8F">
              <w:rPr>
                <w:rFonts w:ascii="Times New Roman" w:hAnsi="Times New Roman"/>
                <w:b/>
                <w:i w:val="0"/>
                <w:iCs/>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3</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C6661" w:rsidRPr="00FD4D8F" w:rsidP="006E73F2">
            <w:pPr>
              <w:pStyle w:val="BodyTextIndent3"/>
              <w:bidi w:val="0"/>
              <w:ind w:left="0" w:firstLine="0"/>
              <w:rPr>
                <w:rFonts w:ascii="Times New Roman" w:hAnsi="Times New Roman"/>
                <w:sz w:val="16"/>
                <w:szCs w:val="16"/>
              </w:rPr>
            </w:pPr>
            <w:r w:rsidRPr="00FD4D8F" w:rsidR="009B22F2">
              <w:rPr>
                <w:rFonts w:ascii="Times New Roman" w:hAnsi="Times New Roman"/>
                <w:sz w:val="16"/>
                <w:szCs w:val="16"/>
              </w:rPr>
              <w:t>(3) Opätovne dohodnutý pracovný pomer na určitú dobu je pracovný pomer, ktorý má vzniknúť pred uplynutím šiestich mesiacov po skončení predchádzajúceho pracovného pomeru na určitú dobu medzi tými istými účastníkmi.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5</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(b) pracovné zmluvy alebo pracovnoprávne vzťahy na dobu neurčitú.</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i w:val="0"/>
                <w:iCs/>
                <w:sz w:val="16"/>
                <w:szCs w:val="16"/>
              </w:rPr>
            </w:pPr>
          </w:p>
          <w:p w:rsidR="000C6AAC" w:rsidRPr="00FD4D8F" w:rsidP="003E578E">
            <w:pPr>
              <w:bidi w:val="0"/>
              <w:jc w:val="center"/>
              <w:rPr>
                <w:rFonts w:ascii="Times New Roman" w:hAnsi="Times New Roman"/>
                <w:b/>
                <w:bCs/>
                <w:i w:val="0"/>
                <w:iCs/>
                <w:sz w:val="16"/>
                <w:szCs w:val="16"/>
              </w:rPr>
            </w:pPr>
            <w:r w:rsidRPr="00FD4D8F">
              <w:rPr>
                <w:rFonts w:ascii="Times New Roman" w:hAnsi="Times New Roman"/>
                <w:b/>
                <w:i w:val="0"/>
                <w:iCs/>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0C6AAC" w:rsidRPr="00FD4D8F">
            <w:pPr>
              <w:bidi w:val="0"/>
              <w:rPr>
                <w:rFonts w:ascii="Times New Roman" w:hAnsi="Times New Roman"/>
                <w:b/>
                <w:i w:val="0"/>
                <w:sz w:val="16"/>
                <w:szCs w:val="16"/>
              </w:rPr>
            </w:pPr>
          </w:p>
          <w:p w:rsidR="000C6AAC" w:rsidRPr="00FD4D8F">
            <w:pPr>
              <w:bidi w:val="0"/>
              <w:rPr>
                <w:rFonts w:ascii="Times New Roman" w:hAnsi="Times New Roman"/>
                <w:b/>
                <w:i w:val="0"/>
                <w:sz w:val="16"/>
                <w:szCs w:val="16"/>
              </w:rPr>
            </w:pPr>
          </w:p>
          <w:p w:rsidR="000C6AAC" w:rsidRPr="00FD4D8F">
            <w:pPr>
              <w:bidi w:val="0"/>
              <w:rPr>
                <w:rFonts w:ascii="Times New Roman" w:hAnsi="Times New Roman"/>
                <w:b/>
                <w:i w:val="0"/>
                <w:sz w:val="16"/>
                <w:szCs w:val="16"/>
              </w:rPr>
            </w:pPr>
          </w:p>
          <w:p w:rsidR="000C6AAC" w:rsidRPr="00FD4D8F">
            <w:pPr>
              <w:bidi w:val="0"/>
              <w:rPr>
                <w:rFonts w:ascii="Times New Roman" w:hAnsi="Times New Roman"/>
                <w:b/>
                <w:i w:val="0"/>
                <w:sz w:val="16"/>
                <w:szCs w:val="16"/>
              </w:rPr>
            </w:pPr>
          </w:p>
          <w:p w:rsidR="000C6AAC" w:rsidRPr="00FD4D8F">
            <w:pPr>
              <w:bidi w:val="0"/>
              <w:rPr>
                <w:rFonts w:ascii="Times New Roman" w:hAnsi="Times New Roman"/>
                <w:b/>
                <w:i w:val="0"/>
                <w:sz w:val="16"/>
                <w:szCs w:val="16"/>
              </w:rPr>
            </w:pPr>
          </w:p>
          <w:p w:rsidR="000C6AAC" w:rsidRPr="00FD4D8F">
            <w:pPr>
              <w:bidi w:val="0"/>
              <w:rPr>
                <w:rFonts w:ascii="Times New Roman" w:hAnsi="Times New Roman"/>
                <w:b/>
                <w:i w:val="0"/>
                <w:sz w:val="16"/>
                <w:szCs w:val="16"/>
              </w:rPr>
            </w:pPr>
            <w:r w:rsidRPr="00FD4D8F" w:rsidR="00DF3536">
              <w:rPr>
                <w:rFonts w:ascii="Times New Roman" w:hAnsi="Times New Roman"/>
                <w:b/>
                <w:i w:val="0"/>
                <w:sz w:val="16"/>
                <w:szCs w:val="16"/>
              </w:rPr>
              <w:t>§ 34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EC6661" w:rsidRPr="00FD4D8F" w:rsidP="006E73F2">
            <w:pPr>
              <w:bidi w:val="0"/>
              <w:jc w:val="both"/>
              <w:rPr>
                <w:rFonts w:ascii="Times New Roman" w:hAnsi="Times New Roman"/>
                <w:bCs/>
                <w:i w:val="0"/>
                <w:sz w:val="16"/>
                <w:szCs w:val="16"/>
              </w:rPr>
            </w:pPr>
            <w:r w:rsidRPr="00FD4D8F" w:rsidR="009B22F2">
              <w:rPr>
                <w:rFonts w:ascii="Times New Roman" w:hAnsi="Times New Roman"/>
                <w:bCs/>
                <w:i w:val="0"/>
                <w:sz w:val="16"/>
                <w:szCs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0C6AAC" w:rsidRPr="00FD4D8F" w:rsidP="006E73F2">
            <w:pPr>
              <w:bidi w:val="0"/>
              <w:jc w:val="both"/>
              <w:rPr>
                <w:rFonts w:ascii="Times New Roman" w:hAnsi="Times New Roman"/>
                <w:bCs/>
                <w:i w:val="0"/>
                <w:sz w:val="16"/>
                <w:szCs w:val="16"/>
              </w:rPr>
            </w:pPr>
          </w:p>
          <w:p w:rsidR="00F34F77" w:rsidRPr="0025004D" w:rsidP="00F34F77">
            <w:pPr>
              <w:bidi w:val="0"/>
              <w:spacing w:after="240"/>
              <w:jc w:val="both"/>
              <w:outlineLvl w:val="4"/>
              <w:rPr>
                <w:rFonts w:ascii="Times New Roman" w:hAnsi="Times New Roman"/>
                <w:b/>
                <w:bCs/>
                <w:i w:val="0"/>
                <w:sz w:val="16"/>
                <w:szCs w:val="16"/>
              </w:rPr>
            </w:pPr>
            <w:r w:rsidRPr="0025004D">
              <w:rPr>
                <w:rFonts w:ascii="Times New Roman" w:hAnsi="Times New Roman"/>
                <w:i w:val="0"/>
                <w:sz w:val="16"/>
                <w:szCs w:val="16"/>
              </w:rPr>
              <w:t>Stála štátna služba je štátna služba na neurčitý čas. Súčasťou stálej štátnej služby je skúšobná doba, ak tento zákon neustanovuje inak. Štátneho zamestnanca a občana, ktorý sa uchádza o prijatie do štátnej služby, je možné prijať do stálej štátnej služby len na základe výberového konania alebo hromadného výberového konania, ak tento zákon neustanovuje inak.</w:t>
            </w:r>
          </w:p>
          <w:p w:rsidR="000C6AAC" w:rsidRPr="00FD4D8F" w:rsidP="00DF3536">
            <w:pPr>
              <w:bidi w:val="0"/>
              <w:spacing w:after="240"/>
              <w:jc w:val="both"/>
              <w:outlineLvl w:val="4"/>
              <w:rPr>
                <w:rFonts w:ascii="Times New Roman" w:hAnsi="Times New Roman"/>
                <w:b/>
                <w:bCs/>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6</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Poskytovanie informácií o pracovných príležitostiach  </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Zamestnávatelia informujú pracovníkov na dobu určitú o pracovných miestach, ktoré sa uvoľnili v podniku alebo závode, a tým zabezpečia pre týchto pracovníkov v porovnaní s ostatnými rovnakú možnosť natrvalo sa zamestnať. Takéto informácie možno poskytovať formou oznámenia na primeranom mieste v podniku alebo závode.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708D" w:rsidRPr="00FD4D8F" w:rsidP="008B708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CC7014">
            <w:pPr>
              <w:bidi w:val="0"/>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rsidP="008B708D">
            <w:pPr>
              <w:bidi w:val="0"/>
              <w:rPr>
                <w:rFonts w:ascii="Times New Roman" w:hAnsi="Times New Roman"/>
                <w:b/>
                <w:i w:val="0"/>
                <w:sz w:val="16"/>
                <w:szCs w:val="16"/>
              </w:rPr>
            </w:pPr>
            <w:r w:rsidRPr="00FD4D8F">
              <w:rPr>
                <w:rFonts w:ascii="Times New Roman" w:hAnsi="Times New Roman"/>
                <w:b/>
                <w:i w:val="0"/>
                <w:sz w:val="16"/>
                <w:szCs w:val="16"/>
              </w:rPr>
              <w:t xml:space="preserve">O: </w:t>
            </w:r>
            <w:r w:rsidRPr="00FD4D8F" w:rsidR="008B708D">
              <w:rPr>
                <w:rFonts w:ascii="Times New Roman" w:hAnsi="Times New Roman"/>
                <w:b/>
                <w:i w:val="0"/>
                <w:sz w:val="16"/>
                <w:szCs w:val="16"/>
              </w:rPr>
              <w:t>8</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Indent3"/>
              <w:bidi w:val="0"/>
              <w:ind w:left="0" w:firstLine="0"/>
              <w:rPr>
                <w:rFonts w:ascii="Times New Roman" w:hAnsi="Times New Roman"/>
                <w:bCs/>
                <w:sz w:val="16"/>
                <w:szCs w:val="16"/>
              </w:rPr>
            </w:pPr>
            <w:r w:rsidRPr="00FD4D8F">
              <w:rPr>
                <w:rFonts w:ascii="Times New Roman" w:hAnsi="Times New Roman"/>
                <w:bCs/>
                <w:sz w:val="16"/>
                <w:szCs w:val="16"/>
              </w:rPr>
              <w:t>(</w:t>
            </w:r>
            <w:r w:rsidRPr="00FD4D8F" w:rsidR="008B708D">
              <w:rPr>
                <w:rFonts w:ascii="Times New Roman" w:hAnsi="Times New Roman"/>
                <w:bCs/>
                <w:sz w:val="16"/>
                <w:szCs w:val="16"/>
              </w:rPr>
              <w:t>8</w:t>
            </w:r>
            <w:r w:rsidRPr="00FD4D8F">
              <w:rPr>
                <w:rFonts w:ascii="Times New Roman" w:hAnsi="Times New Roman"/>
                <w:bCs/>
                <w:sz w:val="16"/>
                <w:szCs w:val="16"/>
              </w:rPr>
              <w:t>) Zamestnávateľ informuje vhodným spôsobom zamestnancov v pracovnom pomere na určitú dobu a zástupcov zamestnancov  o pracovných miestach na neurčitý čas, ktoré sa u neho uvoľnili.</w:t>
            </w:r>
          </w:p>
          <w:p w:rsidR="009B22F2" w:rsidRPr="00FD4D8F">
            <w:pPr>
              <w:bidi w:val="0"/>
              <w:rPr>
                <w:rFonts w:ascii="Times New Roman" w:hAnsi="Times New Roman"/>
                <w:bCs/>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6</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Zamestnávatelia by mali v čo najväčšej miere uľahčovať pracovníkom na dobu určitú prístup k možnostiam odbornej prípravy na zdokonaľovanie ich pracovných zručností,  postupu v zamestnaní a pracovnej mobility.</w:t>
            </w:r>
          </w:p>
          <w:p w:rsidR="009B22F2" w:rsidRPr="00FD4D8F">
            <w:pPr>
              <w:pStyle w:val="BodyText"/>
              <w:bidi w:val="0"/>
              <w:jc w:val="both"/>
              <w:rPr>
                <w:rFonts w:ascii="Times New Roman" w:hAnsi="Times New Roman"/>
                <w:sz w:val="16"/>
                <w:szCs w:val="16"/>
              </w:rPr>
            </w:pP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CC7014">
            <w:pPr>
              <w:bidi w:val="0"/>
              <w:rPr>
                <w:rFonts w:ascii="Times New Roman" w:hAnsi="Times New Roman"/>
                <w:b/>
                <w:i w:val="0"/>
                <w:sz w:val="16"/>
                <w:szCs w:val="16"/>
              </w:rPr>
            </w:pPr>
            <w:r w:rsidRPr="00FD4D8F">
              <w:rPr>
                <w:rFonts w:ascii="Times New Roman" w:hAnsi="Times New Roman"/>
                <w:b/>
                <w:i w:val="0"/>
                <w:sz w:val="16"/>
                <w:szCs w:val="16"/>
              </w:rPr>
              <w:t>311/2001 Z. z.</w:t>
            </w: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b/>
                <w:sz w:val="16"/>
                <w:szCs w:val="16"/>
              </w:rPr>
            </w:pPr>
          </w:p>
          <w:p w:rsidR="009B22F2" w:rsidRPr="00FD4D8F" w:rsidP="00CC7014">
            <w:pPr>
              <w:bidi w:val="0"/>
              <w:rPr>
                <w:rFonts w:ascii="Times New Roman" w:hAnsi="Times New Roman"/>
                <w:sz w:val="16"/>
                <w:szCs w:val="16"/>
              </w:rPr>
            </w:pPr>
          </w:p>
          <w:p w:rsidR="00040765" w:rsidRPr="00FD4D8F" w:rsidP="00CC7014">
            <w:pPr>
              <w:bidi w:val="0"/>
              <w:rPr>
                <w:rFonts w:ascii="Times New Roman" w:hAnsi="Times New Roman"/>
                <w:sz w:val="16"/>
                <w:szCs w:val="16"/>
              </w:rPr>
            </w:pPr>
          </w:p>
          <w:p w:rsidR="009B22F2" w:rsidRPr="00FD4D8F" w:rsidP="00CC7014">
            <w:pPr>
              <w:bidi w:val="0"/>
              <w:rPr>
                <w:rFonts w:ascii="Times New Roman" w:hAnsi="Times New Roman"/>
                <w:sz w:val="16"/>
                <w:szCs w:val="16"/>
              </w:rPr>
            </w:pPr>
          </w:p>
          <w:p w:rsidR="009B22F2" w:rsidRPr="00FD4D8F" w:rsidP="00CC7014">
            <w:pPr>
              <w:bidi w:val="0"/>
              <w:rPr>
                <w:rFonts w:ascii="Times New Roman" w:hAnsi="Times New Roman"/>
                <w:sz w:val="16"/>
                <w:szCs w:val="16"/>
              </w:rPr>
            </w:pPr>
          </w:p>
          <w:p w:rsidR="00572568" w:rsidRPr="00FD4D8F" w:rsidP="00CC7014">
            <w:pPr>
              <w:bidi w:val="0"/>
              <w:rPr>
                <w:rFonts w:ascii="Times New Roman" w:hAnsi="Times New Roman"/>
                <w:sz w:val="16"/>
                <w:szCs w:val="16"/>
              </w:rPr>
            </w:pPr>
          </w:p>
          <w:p w:rsidR="00E3353D" w:rsidRPr="00FD4D8F" w:rsidP="00E3353D">
            <w:pPr>
              <w:bidi w:val="0"/>
              <w:jc w:val="center"/>
              <w:rPr>
                <w:rFonts w:ascii="Times New Roman" w:hAnsi="Times New Roman"/>
                <w:b/>
                <w:i w:val="0"/>
                <w:iCs/>
                <w:sz w:val="16"/>
                <w:szCs w:val="16"/>
              </w:rPr>
            </w:pPr>
            <w:r w:rsidRPr="00FD4D8F">
              <w:rPr>
                <w:rFonts w:ascii="Times New Roman" w:hAnsi="Times New Roman"/>
                <w:b/>
                <w:i w:val="0"/>
                <w:iCs/>
                <w:sz w:val="16"/>
                <w:szCs w:val="16"/>
              </w:rPr>
              <w:t>311/2001 Z. z.</w:t>
            </w:r>
          </w:p>
          <w:p w:rsidR="009B22F2"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8575E6"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iCs/>
                <w:sz w:val="16"/>
                <w:szCs w:val="16"/>
              </w:rPr>
            </w:pPr>
          </w:p>
          <w:p w:rsidR="00A92946" w:rsidRPr="00FD4D8F" w:rsidP="00CC7014">
            <w:pPr>
              <w:bidi w:val="0"/>
              <w:rPr>
                <w:rFonts w:ascii="Times New Roman" w:hAnsi="Times New Roman"/>
                <w:b/>
                <w:i w:val="0"/>
                <w:iCs/>
                <w:sz w:val="16"/>
                <w:szCs w:val="16"/>
              </w:rPr>
            </w:pPr>
          </w:p>
          <w:p w:rsidR="00A92946" w:rsidRPr="00FD4D8F" w:rsidP="00CC7014">
            <w:pPr>
              <w:bidi w:val="0"/>
              <w:rPr>
                <w:rFonts w:ascii="Times New Roman" w:hAnsi="Times New Roman"/>
                <w:b/>
                <w:i w:val="0"/>
                <w:iCs/>
                <w:sz w:val="16"/>
                <w:szCs w:val="16"/>
              </w:rPr>
            </w:pPr>
          </w:p>
          <w:p w:rsidR="009B22F2" w:rsidRPr="00FD4D8F" w:rsidP="00CC7014">
            <w:pPr>
              <w:bidi w:val="0"/>
              <w:rPr>
                <w:rFonts w:ascii="Times New Roman" w:hAnsi="Times New Roman"/>
                <w:b/>
                <w:i w:val="0"/>
                <w:sz w:val="16"/>
                <w:szCs w:val="16"/>
              </w:rPr>
            </w:pPr>
            <w:r w:rsidRPr="00FD4D8F">
              <w:rPr>
                <w:rFonts w:ascii="Times New Roman" w:hAnsi="Times New Roman"/>
                <w:b/>
                <w:i w:val="0"/>
                <w:sz w:val="16"/>
                <w:szCs w:val="16"/>
              </w:rPr>
              <w:t>311/2001 Z. z.</w:t>
            </w:r>
          </w:p>
          <w:p w:rsidR="003A7334" w:rsidRPr="00FD4D8F" w:rsidP="00CC7014">
            <w:pPr>
              <w:bidi w:val="0"/>
              <w:rPr>
                <w:rFonts w:ascii="Times New Roman" w:hAnsi="Times New Roman"/>
                <w:b/>
                <w:i w:val="0"/>
                <w:sz w:val="16"/>
                <w:szCs w:val="16"/>
              </w:rPr>
            </w:pPr>
          </w:p>
          <w:p w:rsidR="003A7334" w:rsidRPr="00FD4D8F" w:rsidP="00CC7014">
            <w:pPr>
              <w:bidi w:val="0"/>
              <w:rPr>
                <w:rFonts w:ascii="Times New Roman" w:hAnsi="Times New Roman"/>
                <w:b/>
                <w:i w:val="0"/>
                <w:sz w:val="16"/>
                <w:szCs w:val="16"/>
              </w:rPr>
            </w:pPr>
          </w:p>
          <w:p w:rsidR="003A7334" w:rsidRPr="00FD4D8F" w:rsidP="00CC7014">
            <w:pPr>
              <w:bidi w:val="0"/>
              <w:rPr>
                <w:rFonts w:ascii="Times New Roman" w:hAnsi="Times New Roman"/>
                <w:b/>
                <w:i w:val="0"/>
                <w:sz w:val="16"/>
                <w:szCs w:val="16"/>
              </w:rPr>
            </w:pPr>
          </w:p>
          <w:p w:rsidR="003A7334" w:rsidRPr="00FD4D8F" w:rsidP="00CC7014">
            <w:pPr>
              <w:bidi w:val="0"/>
              <w:rPr>
                <w:rFonts w:ascii="Times New Roman" w:hAnsi="Times New Roman"/>
                <w:b/>
                <w:i w:val="0"/>
                <w:sz w:val="16"/>
                <w:szCs w:val="16"/>
              </w:rPr>
            </w:pPr>
          </w:p>
          <w:p w:rsidR="003A7334" w:rsidRPr="00FD4D8F" w:rsidP="00CC7014">
            <w:pPr>
              <w:bidi w:val="0"/>
              <w:rPr>
                <w:rFonts w:ascii="Times New Roman" w:hAnsi="Times New Roman"/>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13</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xml:space="preserve">O: </w:t>
            </w:r>
            <w:smartTag w:uri="urn:schemas-microsoft-com:office:smarttags" w:element="metricconverter">
              <w:smartTagPr>
                <w:attr w:name="ProductID" w:val="1 a"/>
              </w:smartTagPr>
              <w:r w:rsidRPr="00FD4D8F">
                <w:rPr>
                  <w:rFonts w:ascii="Times New Roman" w:hAnsi="Times New Roman"/>
                  <w:b/>
                  <w:i w:val="0"/>
                  <w:sz w:val="16"/>
                  <w:szCs w:val="16"/>
                </w:rPr>
                <w:t>1 a</w:t>
              </w:r>
            </w:smartTag>
            <w:r w:rsidRPr="00FD4D8F">
              <w:rPr>
                <w:rFonts w:ascii="Times New Roman" w:hAnsi="Times New Roman"/>
                <w:b/>
                <w:i w:val="0"/>
                <w:sz w:val="16"/>
                <w:szCs w:val="16"/>
              </w:rPr>
              <w:t xml:space="preserve"> 2</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E3353D" w:rsidRPr="00FD4D8F">
            <w:pPr>
              <w:bidi w:val="0"/>
              <w:rPr>
                <w:rFonts w:ascii="Times New Roman" w:hAnsi="Times New Roman"/>
                <w:b/>
                <w:i w:val="0"/>
                <w:sz w:val="16"/>
                <w:szCs w:val="16"/>
              </w:rPr>
            </w:pPr>
          </w:p>
          <w:p w:rsidR="00572568" w:rsidRPr="00FD4D8F">
            <w:pPr>
              <w:bidi w:val="0"/>
              <w:rPr>
                <w:rFonts w:ascii="Times New Roman" w:hAnsi="Times New Roman"/>
                <w:b/>
                <w:i w:val="0"/>
                <w:sz w:val="16"/>
                <w:szCs w:val="16"/>
              </w:rPr>
            </w:pPr>
          </w:p>
          <w:p w:rsidR="00572568"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48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xml:space="preserve">O: </w:t>
            </w:r>
            <w:r w:rsidRPr="00FD4D8F" w:rsidR="00E3353D">
              <w:rPr>
                <w:rFonts w:ascii="Times New Roman" w:hAnsi="Times New Roman"/>
                <w:b/>
                <w:i w:val="0"/>
                <w:sz w:val="16"/>
                <w:szCs w:val="16"/>
              </w:rPr>
              <w:t>7</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8575E6"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153</w:t>
            </w: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r w:rsidR="0025004D">
              <w:rPr>
                <w:rFonts w:ascii="Times New Roman" w:hAnsi="Times New Roman"/>
                <w:b/>
                <w:i w:val="0"/>
                <w:sz w:val="16"/>
                <w:szCs w:val="16"/>
              </w:rPr>
              <w:t>§ 4</w:t>
            </w:r>
          </w:p>
          <w:p w:rsidR="00E151A5" w:rsidRPr="00FD4D8F">
            <w:pPr>
              <w:bidi w:val="0"/>
              <w:rPr>
                <w:rFonts w:ascii="Times New Roman" w:hAnsi="Times New Roman"/>
                <w:b/>
                <w:i w:val="0"/>
                <w:sz w:val="16"/>
                <w:szCs w:val="16"/>
              </w:rPr>
            </w:pPr>
            <w:r w:rsidRPr="00FD4D8F">
              <w:rPr>
                <w:rFonts w:ascii="Times New Roman" w:hAnsi="Times New Roman"/>
                <w:b/>
                <w:i w:val="0"/>
                <w:sz w:val="16"/>
                <w:szCs w:val="16"/>
              </w:rPr>
              <w:t>O: 1 a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572568" w:rsidRPr="00FD4D8F" w:rsidP="00572568">
            <w:pPr>
              <w:bidi w:val="0"/>
              <w:jc w:val="both"/>
              <w:rPr>
                <w:rFonts w:ascii="Times New Roman" w:hAnsi="Times New Roman"/>
                <w:i w:val="0"/>
                <w:color w:val="000000"/>
                <w:sz w:val="16"/>
                <w:szCs w:val="16"/>
              </w:rPr>
            </w:pPr>
            <w:r w:rsidRPr="00FD4D8F">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572568" w:rsidRPr="00FD4D8F" w:rsidP="00572568">
            <w:pPr>
              <w:pStyle w:val="BodyTextIndent"/>
              <w:bidi w:val="0"/>
              <w:rPr>
                <w:rFonts w:ascii="Times New Roman" w:hAnsi="Times New Roman"/>
                <w:szCs w:val="16"/>
              </w:rPr>
            </w:pPr>
          </w:p>
          <w:p w:rsidR="009B22F2" w:rsidRPr="00FD4D8F" w:rsidP="00572568">
            <w:pPr>
              <w:bidi w:val="0"/>
              <w:jc w:val="both"/>
              <w:rPr>
                <w:rFonts w:ascii="Times New Roman" w:hAnsi="Times New Roman"/>
                <w:i w:val="0"/>
                <w:sz w:val="16"/>
                <w:szCs w:val="16"/>
              </w:rPr>
            </w:pPr>
            <w:r w:rsidRPr="00FD4D8F" w:rsidR="00572568">
              <w:rPr>
                <w:rFonts w:ascii="Times New Roman" w:hAnsi="Times New Roman"/>
                <w:i w:val="0"/>
                <w:sz w:val="16"/>
                <w:szCs w:val="16"/>
              </w:rPr>
              <w:t xml:space="preserve">(2) V pracovnoprávnych vzťahoch sa zakazuje diskriminácia zamestnancov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alebo z dôvodu oznámenia kriminality alebo inej protispoločenskej činnosti </w:t>
            </w:r>
          </w:p>
          <w:p w:rsidR="009B22F2" w:rsidRPr="00FD4D8F" w:rsidP="002C701F">
            <w:pPr>
              <w:bidi w:val="0"/>
              <w:jc w:val="both"/>
              <w:rPr>
                <w:rFonts w:ascii="Times New Roman" w:hAnsi="Times New Roman"/>
                <w:i w:val="0"/>
                <w:color w:val="000000"/>
                <w:sz w:val="16"/>
                <w:szCs w:val="16"/>
              </w:rPr>
            </w:pPr>
          </w:p>
          <w:p w:rsidR="009B22F2" w:rsidRPr="00FD4D8F" w:rsidP="002C701F">
            <w:pPr>
              <w:bidi w:val="0"/>
              <w:jc w:val="both"/>
              <w:rPr>
                <w:rFonts w:ascii="Times New Roman" w:hAnsi="Times New Roman"/>
                <w:i w:val="0"/>
                <w:sz w:val="16"/>
                <w:szCs w:val="16"/>
              </w:rPr>
            </w:pPr>
            <w:r w:rsidRPr="00FD4D8F" w:rsidR="00E3353D">
              <w:rPr>
                <w:rFonts w:ascii="Times New Roman" w:hAnsi="Times New Roman"/>
                <w:i w:val="0"/>
                <w:color w:val="000000"/>
                <w:sz w:val="16"/>
                <w:szCs w:val="16"/>
              </w:rPr>
              <w:t>(7</w:t>
            </w:r>
            <w:r w:rsidRPr="00FD4D8F">
              <w:rPr>
                <w:rFonts w:ascii="Times New Roman" w:hAnsi="Times New Roman"/>
                <w:i w:val="0"/>
                <w:color w:val="000000"/>
                <w:sz w:val="16"/>
                <w:szCs w:val="16"/>
              </w:rPr>
              <w:t>)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9B22F2" w:rsidRPr="00FD4D8F">
            <w:pPr>
              <w:bidi w:val="0"/>
              <w:jc w:val="both"/>
              <w:rPr>
                <w:rFonts w:ascii="Times New Roman" w:hAnsi="Times New Roman"/>
                <w:i w:val="0"/>
                <w:sz w:val="16"/>
                <w:szCs w:val="16"/>
              </w:rPr>
            </w:pPr>
          </w:p>
          <w:p w:rsidR="00D20622" w:rsidRPr="00FD4D8F" w:rsidP="002C701F">
            <w:pPr>
              <w:bidi w:val="0"/>
              <w:jc w:val="both"/>
              <w:rPr>
                <w:rFonts w:ascii="Times New Roman" w:hAnsi="Times New Roman"/>
                <w:i w:val="0"/>
                <w:sz w:val="16"/>
                <w:szCs w:val="16"/>
              </w:rPr>
            </w:pPr>
            <w:r w:rsidRPr="00FD4D8F" w:rsidR="009B22F2">
              <w:rPr>
                <w:rFonts w:ascii="Times New Roman" w:hAnsi="Times New Roman"/>
                <w:i w:val="0"/>
                <w:sz w:val="16"/>
                <w:szCs w:val="16"/>
              </w:rPr>
              <w:t>Zamestnávateľ sa stará o prehlbovanie kvalifikácie zamestnancov alebo o jej zvyšovanie. Zamestnávateľ prerokuje  so zástupcami zamestnancov opatrenia zamerané na  starostlivosť o kvalifikáciu zamestnancov,  jej prehlbovanie  a zvyšovanie.</w:t>
            </w:r>
          </w:p>
          <w:p w:rsidR="003A7334" w:rsidRPr="00FD4D8F" w:rsidP="002C701F">
            <w:pPr>
              <w:bidi w:val="0"/>
              <w:jc w:val="both"/>
              <w:rPr>
                <w:rFonts w:ascii="Times New Roman" w:hAnsi="Times New Roman"/>
                <w:i w:val="0"/>
                <w:sz w:val="16"/>
                <w:szCs w:val="16"/>
              </w:rPr>
            </w:pPr>
          </w:p>
          <w:p w:rsidR="00E10329" w:rsidRPr="0025004D" w:rsidP="00E10329">
            <w:pPr>
              <w:bidi w:val="0"/>
              <w:spacing w:after="240"/>
              <w:jc w:val="both"/>
              <w:rPr>
                <w:rFonts w:ascii="Times New Roman" w:hAnsi="Times New Roman"/>
                <w:i w:val="0"/>
                <w:sz w:val="16"/>
                <w:szCs w:val="16"/>
              </w:rPr>
            </w:pPr>
            <w:r w:rsidRPr="0025004D" w:rsidR="00DF3536">
              <w:rPr>
                <w:rFonts w:ascii="Times New Roman" w:hAnsi="Times New Roman"/>
                <w:i w:val="0"/>
                <w:sz w:val="16"/>
                <w:szCs w:val="16"/>
              </w:rPr>
              <w:t xml:space="preserve">(1) </w:t>
            </w:r>
            <w:r w:rsidRPr="0025004D">
              <w:rPr>
                <w:rFonts w:ascii="Times New Roman" w:hAnsi="Times New Roman"/>
                <w:i w:val="0"/>
                <w:sz w:val="16"/>
                <w:szCs w:val="16"/>
              </w:rPr>
              <w:t>Služobný úrad je povinný zaobchádzať so štátnym zamestnancom v súlade so zásadou rovnakého zaobchádzania ustanovenou osobitným predpisom, najmä ak ide o podmienky vykonávania štátnej služby, odmeňovanie a iné plnenia peňažnej hodnoty a nepeňažnej hodnoty poskytované v súvislosti s vykonávaním štátnej služby, vzdelávanie, príležitosti na funkčný postup v štátnej službe a o skončenie štátnozamestnaneckého pomeru.</w:t>
            </w:r>
          </w:p>
          <w:p w:rsidR="00E10329" w:rsidRPr="00FD4D8F" w:rsidP="00E10329">
            <w:pPr>
              <w:bidi w:val="0"/>
              <w:spacing w:after="240"/>
              <w:jc w:val="both"/>
              <w:rPr>
                <w:rFonts w:ascii="Times New Roman" w:hAnsi="Times New Roman"/>
                <w:sz w:val="16"/>
                <w:szCs w:val="16"/>
              </w:rPr>
            </w:pPr>
            <w:r w:rsidRPr="0025004D">
              <w:rPr>
                <w:rFonts w:ascii="Times New Roman" w:hAnsi="Times New Roman"/>
                <w:i w:val="0"/>
                <w:sz w:val="16"/>
                <w:szCs w:val="16"/>
              </w:rPr>
              <w:t>(3) V štátnozamestnaneckých vzťahoch sa zakazuje diskriminácia štátneho zamestnanca a občana z dôvodu pohlavia, sexuálnej orientácie, náboženského vyznania alebo viery, rasy, príslušnosti k národnosti alebo etnickej skupine, farby pleti, jazyka, sociálneho pôvodu, majetku, rodu, nepriaznivého zdravotného stavu alebo zdravotného postihnutia, veku, manželského stavu, rodinného stavu, politického zmýšľania, členstva alebo činnosti v odborovej organizácii, v inom združení, z dôvodu iného postavenia alebo z dôvodu oznámenia kriminality alebo inej protispoločenskej činnosti</w:t>
            </w:r>
            <w:r w:rsidRPr="00FD4D8F">
              <w:rPr>
                <w:rFonts w:ascii="Times New Roman" w:hAnsi="Times New Roman"/>
                <w:sz w:val="16"/>
                <w:szCs w:val="16"/>
              </w:rPr>
              <w:t>.</w:t>
            </w:r>
          </w:p>
          <w:p w:rsidR="003A7334" w:rsidRPr="00FD4D8F" w:rsidP="00DF3536">
            <w:pPr>
              <w:bidi w:val="0"/>
              <w:spacing w:after="24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2C701F">
            <w:pPr>
              <w:bidi w:val="0"/>
              <w:rPr>
                <w:rFonts w:ascii="Times New Roman" w:hAnsi="Times New Roman"/>
                <w:i w:val="0"/>
                <w:sz w:val="16"/>
                <w:szCs w:val="16"/>
              </w:rPr>
            </w:pPr>
          </w:p>
          <w:p w:rsidR="009B22F2" w:rsidRPr="00FD4D8F" w:rsidP="00E3353D">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7</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Informácie a konzultácie  </w:t>
            </w: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Pracovníci na dobu určitú sú započítavaní pri výpočte medzného počtu pracovníkov, pri prekročení ktorého vzniká nárok na vytvorenie zastupiteľských orgánov pracovníkov v podniku v súlade s vnútroštátnym právom a právom spoločenstva, ako to predpokladajú vnútroštátne zákonné ustanovenia.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r w:rsidRPr="00FD4D8F">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234</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2</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DC0D67">
            <w:pPr>
              <w:bidi w:val="0"/>
              <w:jc w:val="both"/>
              <w:rPr>
                <w:rFonts w:ascii="Times New Roman" w:hAnsi="Times New Roman"/>
                <w:i w:val="0"/>
                <w:iCs/>
                <w:color w:val="000000"/>
                <w:sz w:val="16"/>
                <w:szCs w:val="16"/>
              </w:rPr>
            </w:pPr>
            <w:r w:rsidRPr="00FD4D8F">
              <w:rPr>
                <w:rFonts w:ascii="Times New Roman" w:hAnsi="Times New Roman"/>
                <w:i w:val="0"/>
                <w:sz w:val="16"/>
                <w:szCs w:val="16"/>
              </w:rPr>
              <w:t>(2) Právo voliť členov zamestnaneckej rady alebo zamestnaneckého dôverníka majú všetci zamestnanci zamestnávateľa, ak u zamestnávateľa pracujú najmenej tri mesiace.</w:t>
            </w:r>
          </w:p>
          <w:p w:rsidR="009B22F2" w:rsidRPr="00FD4D8F">
            <w:pPr>
              <w:bidi w:val="0"/>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7</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Členské štáty po konzultácii so sociálnymi partnermi, a/alebo sociálni partneri určia opatrenia, ktoré sa prijmú v súvislosti s uplatňovaním článku 7.1, a to v súlade s vnútroštátnym právom, kolektívnymi dohodami alebo zaužívanými postupmi, a so zreteľom na článok 4.1.</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bCs/>
                <w:i w:val="0"/>
                <w:iCs/>
                <w:sz w:val="16"/>
                <w:szCs w:val="16"/>
              </w:rPr>
            </w:pPr>
            <w:r w:rsidRPr="00FD4D8F">
              <w:rPr>
                <w:rFonts w:ascii="Times New Roman" w:hAnsi="Times New Roman"/>
                <w:b/>
                <w:i w:val="0"/>
                <w:sz w:val="16"/>
                <w:szCs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2</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1</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P: a</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r w:rsidRPr="00FD4D8F" w:rsidR="00C13D93">
              <w:rPr>
                <w:rFonts w:ascii="Times New Roman" w:hAnsi="Times New Roman"/>
                <w:b/>
                <w:i w:val="0"/>
                <w:sz w:val="16"/>
                <w:szCs w:val="16"/>
              </w:rPr>
              <w:t xml:space="preserve"> a 2</w:t>
            </w:r>
          </w:p>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sz w:val="16"/>
                <w:szCs w:val="16"/>
              </w:rPr>
            </w:pPr>
            <w:r w:rsidRPr="00FD4D8F">
              <w:rPr>
                <w:rFonts w:ascii="Times New Roman" w:hAnsi="Times New Roman"/>
                <w:i w:val="0"/>
                <w:sz w:val="16"/>
                <w:szCs w:val="16"/>
              </w:rPr>
              <w:t>(1) Inšpekcia práce je</w:t>
            </w:r>
          </w:p>
          <w:p w:rsidR="009B22F2" w:rsidRPr="00FD4D8F" w:rsidP="002C701F">
            <w:pPr>
              <w:numPr>
                <w:numId w:val="4"/>
              </w:numPr>
              <w:tabs>
                <w:tab w:val="clear" w:pos="720"/>
              </w:tabs>
              <w:bidi w:val="0"/>
              <w:ind w:left="290" w:hanging="290"/>
              <w:jc w:val="both"/>
              <w:rPr>
                <w:rFonts w:ascii="Times New Roman" w:hAnsi="Times New Roman"/>
                <w:i w:val="0"/>
                <w:sz w:val="16"/>
                <w:szCs w:val="16"/>
              </w:rPr>
            </w:pPr>
            <w:r w:rsidRPr="00FD4D8F">
              <w:rPr>
                <w:rFonts w:ascii="Times New Roman" w:hAnsi="Times New Roman"/>
                <w:i w:val="0"/>
                <w:sz w:val="16"/>
                <w:szCs w:val="16"/>
              </w:rPr>
              <w:t>dozor nad dodržiavaním</w:t>
            </w:r>
          </w:p>
          <w:p w:rsidR="009B22F2" w:rsidRPr="00FD4D8F" w:rsidP="002C701F">
            <w:pPr>
              <w:bidi w:val="0"/>
              <w:ind w:left="290"/>
              <w:jc w:val="both"/>
              <w:rPr>
                <w:rFonts w:ascii="Times New Roman" w:hAnsi="Times New Roman"/>
                <w:bCs/>
                <w:i w:val="0"/>
                <w:sz w:val="16"/>
                <w:szCs w:val="16"/>
              </w:rPr>
            </w:pPr>
            <w:r w:rsidRPr="00FD4D8F">
              <w:rPr>
                <w:rFonts w:ascii="Times New Roman" w:hAnsi="Times New Roman"/>
                <w:i w:val="0"/>
                <w:sz w:val="16"/>
                <w:szCs w:val="16"/>
              </w:rPr>
              <w:t xml:space="preserve">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w:t>
            </w:r>
            <w:r w:rsidRPr="00FD4D8F">
              <w:rPr>
                <w:rFonts w:ascii="Times New Roman" w:hAnsi="Times New Roman"/>
                <w:bCs/>
                <w:i w:val="0"/>
                <w:sz w:val="16"/>
                <w:szCs w:val="16"/>
              </w:rPr>
              <w:t>a kolektívne vyjednávanie,</w:t>
            </w:r>
          </w:p>
          <w:p w:rsidR="00C13D93" w:rsidRPr="00FD4D8F" w:rsidP="002C701F">
            <w:pPr>
              <w:bidi w:val="0"/>
              <w:ind w:left="290"/>
              <w:jc w:val="both"/>
              <w:rPr>
                <w:rFonts w:ascii="Times New Roman" w:hAnsi="Times New Roman"/>
                <w:bCs/>
                <w:i w:val="0"/>
                <w:sz w:val="16"/>
                <w:szCs w:val="16"/>
              </w:rPr>
            </w:pPr>
            <w:r w:rsidRPr="00FD4D8F">
              <w:rPr>
                <w:rFonts w:ascii="Times New Roman" w:hAnsi="Times New Roman"/>
                <w:i w:val="0"/>
                <w:sz w:val="16"/>
                <w:szCs w:val="16"/>
              </w:rPr>
              <w:t>2.právnych predpisov, ktoré upravujú štátnozamestnanecké vzťahy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7</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 xml:space="preserve">3. Zamestnávatelia by mali v čo najväčšej miere venovať pozornosť tomu, aby založené zastupiteľské orgány pracovníkov boli primerane informované o práci na dobu určitú v podniku.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r w:rsidRPr="00FD4D8F">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 xml:space="preserve"> § 47</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O: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both"/>
              <w:rPr>
                <w:rFonts w:ascii="Times New Roman" w:hAnsi="Times New Roman"/>
                <w:i w:val="0"/>
                <w:iCs/>
                <w:sz w:val="16"/>
                <w:szCs w:val="16"/>
              </w:rPr>
            </w:pPr>
            <w:r w:rsidRPr="00FD4D8F">
              <w:rPr>
                <w:rFonts w:ascii="Times New Roman" w:hAnsi="Times New Roman"/>
                <w:i w:val="0"/>
                <w:iCs/>
                <w:sz w:val="16"/>
                <w:szCs w:val="16"/>
              </w:rPr>
              <w:t xml:space="preserve">(4) Zamestnávateľ je povinný predkladať zástupcom zamestnancov správy o dohodnutých nových pracovných pomeroch v lehotách, ktoré s nimi dohodol. </w:t>
            </w:r>
          </w:p>
          <w:p w:rsidR="009B22F2" w:rsidRPr="00FD4D8F">
            <w:pPr>
              <w:bidi w:val="0"/>
              <w:jc w:val="both"/>
              <w:rPr>
                <w:rFonts w:ascii="Times New Roman" w:hAnsi="Times New Roman"/>
                <w:i w:val="0"/>
                <w:iCs/>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b/>
                <w:sz w:val="16"/>
                <w:szCs w:val="16"/>
              </w:rPr>
            </w:pPr>
            <w:r w:rsidRPr="00FD4D8F">
              <w:rPr>
                <w:rFonts w:ascii="Times New Roman" w:hAnsi="Times New Roman"/>
                <w:b/>
                <w:sz w:val="16"/>
                <w:szCs w:val="16"/>
              </w:rPr>
              <w:t xml:space="preserve">Vykonávacie ustanovenia </w:t>
            </w:r>
          </w:p>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1. Členské štáty a/alebo sociálni partneri môžu prijať ustanovenia, ktoré sú pre pracovníkov výhodnejšie než ustanovenia obsiahnuté v tejto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D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2. Táto dohoda sa nedotýka podrobnejších ustanovení spoločenstva, a to konkrétne ani ustanovení týkajúcich sa rovnakého zaobchádzania alebo rovnakých príležitostí pre mužov a ženy.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3. Vykonávanie tejto dohody neoprávňuje k znižovaniu všeobecnej úrovne ochrany poskytovanej pracovníkom, na ktorých sa táto dohoda vzťahuje.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4. Táto dohoda sa nedotýka práva sociálnych partnerov uzatvárať na primeranej úrovni, vrátane úrovne spoločenstva, dohody, ktorými sa prispôsobujú, resp. dopĺňajú ustanovenia tejto dohody, spôsobom, ktorý bude zohľadňovať špecifické potreby príslušných sociálnych partnerov.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5. Sporom a sťažnostiam sa predchádza a pri ich riešení sa postupuje v súlade s vnútroštátnym právom, kolektívnymi dohodami a zaužívanými postupmi.</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N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311/2001 Z. z.</w:t>
            </w:r>
          </w:p>
          <w:p w:rsidR="000712EE" w:rsidRPr="00FD4D8F" w:rsidP="003E578E">
            <w:pPr>
              <w:bidi w:val="0"/>
              <w:jc w:val="center"/>
              <w:rPr>
                <w:rFonts w:ascii="Times New Roman" w:hAnsi="Times New Roman"/>
                <w:b/>
                <w:i w:val="0"/>
                <w:sz w:val="16"/>
                <w:szCs w:val="16"/>
              </w:rPr>
            </w:pPr>
          </w:p>
          <w:p w:rsidR="000712EE" w:rsidRPr="00FD4D8F" w:rsidP="003E578E">
            <w:pPr>
              <w:bidi w:val="0"/>
              <w:jc w:val="center"/>
              <w:rPr>
                <w:rFonts w:ascii="Times New Roman" w:hAnsi="Times New Roman"/>
                <w:b/>
                <w:i w:val="0"/>
                <w:sz w:val="16"/>
                <w:szCs w:val="16"/>
              </w:rPr>
            </w:pPr>
          </w:p>
          <w:p w:rsidR="000712EE" w:rsidRPr="00FD4D8F" w:rsidP="003E578E">
            <w:pPr>
              <w:bidi w:val="0"/>
              <w:jc w:val="center"/>
              <w:rPr>
                <w:rFonts w:ascii="Times New Roman" w:hAnsi="Times New Roman"/>
                <w:b/>
                <w:i w:val="0"/>
                <w:sz w:val="16"/>
                <w:szCs w:val="16"/>
              </w:rPr>
            </w:pPr>
          </w:p>
          <w:p w:rsidR="000712EE" w:rsidRPr="00FD4D8F" w:rsidP="003E578E">
            <w:pPr>
              <w:bidi w:val="0"/>
              <w:jc w:val="center"/>
              <w:rPr>
                <w:rFonts w:ascii="Times New Roman" w:hAnsi="Times New Roman"/>
                <w:b/>
                <w:i w:val="0"/>
                <w:sz w:val="16"/>
                <w:szCs w:val="16"/>
              </w:rPr>
            </w:pPr>
          </w:p>
          <w:p w:rsidR="000712EE" w:rsidRPr="00FD4D8F" w:rsidP="003E578E">
            <w:pPr>
              <w:bidi w:val="0"/>
              <w:jc w:val="center"/>
              <w:rPr>
                <w:rFonts w:ascii="Times New Roman" w:hAnsi="Times New Roman"/>
                <w:b/>
                <w:i w:val="0"/>
                <w:sz w:val="16"/>
                <w:szCs w:val="16"/>
              </w:rPr>
            </w:pPr>
          </w:p>
          <w:p w:rsidR="000712EE"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311/2001 Z. z.</w:t>
            </w:r>
          </w:p>
          <w:p w:rsidR="000712EE" w:rsidRPr="00FD4D8F" w:rsidP="003E578E">
            <w:pPr>
              <w:bidi w:val="0"/>
              <w:jc w:val="center"/>
              <w:rPr>
                <w:rFonts w:ascii="Times New Roman" w:hAnsi="Times New Roman"/>
                <w:i w:val="0"/>
                <w:sz w:val="16"/>
                <w:szCs w:val="16"/>
              </w:rPr>
            </w:pPr>
          </w:p>
          <w:p w:rsidR="00E151A5" w:rsidRPr="00FD4D8F" w:rsidP="003E578E">
            <w:pPr>
              <w:bidi w:val="0"/>
              <w:jc w:val="center"/>
              <w:rPr>
                <w:rFonts w:ascii="Times New Roman" w:hAnsi="Times New Roman"/>
                <w:i w:val="0"/>
                <w:sz w:val="16"/>
                <w:szCs w:val="16"/>
              </w:rPr>
            </w:pPr>
          </w:p>
          <w:p w:rsidR="00E151A5" w:rsidRPr="00FD4D8F" w:rsidP="003E578E">
            <w:pPr>
              <w:bidi w:val="0"/>
              <w:jc w:val="center"/>
              <w:rPr>
                <w:rFonts w:ascii="Times New Roman" w:hAnsi="Times New Roman"/>
                <w:b/>
                <w:i w:val="0"/>
                <w:sz w:val="16"/>
                <w:szCs w:val="16"/>
              </w:rPr>
            </w:pPr>
            <w:r w:rsidRPr="00FD4D8F">
              <w:rPr>
                <w:rFonts w:ascii="Times New Roman" w:hAnsi="Times New Roman"/>
                <w:b/>
                <w:i w:val="0"/>
                <w:sz w:val="16"/>
                <w:szCs w:val="16"/>
              </w:rPr>
              <w:t>Návrh zákona</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Č: 9</w:t>
            </w: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 14</w:t>
            </w: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p>
          <w:p w:rsidR="00E151A5" w:rsidRPr="00FD4D8F">
            <w:pPr>
              <w:bidi w:val="0"/>
              <w:rPr>
                <w:rFonts w:ascii="Times New Roman" w:hAnsi="Times New Roman"/>
                <w:b/>
                <w:i w:val="0"/>
                <w:sz w:val="16"/>
                <w:szCs w:val="16"/>
              </w:rPr>
            </w:pPr>
            <w:r w:rsidR="0025004D">
              <w:rPr>
                <w:rFonts w:ascii="Times New Roman" w:hAnsi="Times New Roman"/>
                <w:b/>
                <w:i w:val="0"/>
                <w:sz w:val="16"/>
                <w:szCs w:val="16"/>
              </w:rPr>
              <w:t>§4</w:t>
            </w:r>
          </w:p>
          <w:p w:rsidR="00E151A5" w:rsidRPr="00FD4D8F">
            <w:pPr>
              <w:bidi w:val="0"/>
              <w:rPr>
                <w:rFonts w:ascii="Times New Roman" w:hAnsi="Times New Roman"/>
                <w:b/>
                <w:i w:val="0"/>
                <w:sz w:val="16"/>
                <w:szCs w:val="16"/>
              </w:rPr>
            </w:pPr>
            <w:r w:rsidRPr="00FD4D8F">
              <w:rPr>
                <w:rFonts w:ascii="Times New Roman" w:hAnsi="Times New Roman"/>
                <w:b/>
                <w:i w:val="0"/>
                <w:sz w:val="16"/>
                <w:szCs w:val="16"/>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8575E6">
            <w:pPr>
              <w:bidi w:val="0"/>
              <w:jc w:val="both"/>
              <w:rPr>
                <w:rFonts w:ascii="Times New Roman" w:hAnsi="Times New Roman"/>
                <w:i w:val="0"/>
                <w:sz w:val="16"/>
                <w:szCs w:val="16"/>
              </w:rPr>
            </w:pPr>
            <w:r w:rsidRPr="00FD4D8F">
              <w:rPr>
                <w:rFonts w:ascii="Times New Roman" w:hAnsi="Times New Roman"/>
                <w:i w:val="0"/>
                <w:sz w:val="16"/>
                <w:szCs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9B22F2" w:rsidRPr="00FD4D8F" w:rsidP="008575E6">
            <w:pPr>
              <w:bidi w:val="0"/>
              <w:jc w:val="both"/>
              <w:rPr>
                <w:rFonts w:ascii="Times New Roman" w:hAnsi="Times New Roman"/>
                <w:i w:val="0"/>
                <w:sz w:val="16"/>
                <w:szCs w:val="16"/>
              </w:rPr>
            </w:pPr>
          </w:p>
          <w:p w:rsidR="009B22F2" w:rsidRPr="00FD4D8F" w:rsidP="008575E6">
            <w:pPr>
              <w:bidi w:val="0"/>
              <w:jc w:val="both"/>
              <w:rPr>
                <w:rFonts w:ascii="Times New Roman" w:hAnsi="Times New Roman"/>
                <w:i w:val="0"/>
                <w:sz w:val="16"/>
                <w:szCs w:val="16"/>
              </w:rPr>
            </w:pPr>
            <w:r w:rsidRPr="00FD4D8F">
              <w:rPr>
                <w:rFonts w:ascii="Times New Roman" w:hAnsi="Times New Roman"/>
                <w:i w:val="0"/>
                <w:sz w:val="16"/>
                <w:szCs w:val="16"/>
              </w:rPr>
              <w:t>Spory medzi zamestnancom a zamestnávateľom o nároky z pracovnoprávnych vzťahov prejednávajú a rozhodujú súdy.</w:t>
            </w:r>
          </w:p>
          <w:p w:rsidR="00E151A5" w:rsidRPr="00FD4D8F" w:rsidP="008575E6">
            <w:pPr>
              <w:bidi w:val="0"/>
              <w:jc w:val="both"/>
              <w:rPr>
                <w:rFonts w:ascii="Times New Roman" w:hAnsi="Times New Roman"/>
                <w:i w:val="0"/>
                <w:sz w:val="16"/>
                <w:szCs w:val="16"/>
              </w:rPr>
            </w:pPr>
          </w:p>
          <w:p w:rsidR="00E10329" w:rsidRPr="00FD4D8F" w:rsidP="00E10329">
            <w:pPr>
              <w:bidi w:val="0"/>
              <w:spacing w:after="240"/>
              <w:jc w:val="both"/>
              <w:rPr>
                <w:rFonts w:ascii="Times New Roman" w:hAnsi="Times New Roman"/>
                <w:sz w:val="16"/>
                <w:szCs w:val="16"/>
              </w:rPr>
            </w:pPr>
            <w:r w:rsidRPr="00FD4D8F" w:rsidR="009C3647">
              <w:rPr>
                <w:rFonts w:ascii="Times New Roman" w:hAnsi="Times New Roman"/>
                <w:i w:val="0"/>
                <w:sz w:val="16"/>
                <w:szCs w:val="16"/>
              </w:rPr>
              <w:t xml:space="preserve">(6) </w:t>
            </w:r>
            <w:r w:rsidRPr="00FD4D8F">
              <w:rPr>
                <w:rFonts w:ascii="Times New Roman" w:hAnsi="Times New Roman"/>
                <w:i w:val="0"/>
                <w:sz w:val="16"/>
                <w:szCs w:val="16"/>
              </w:rPr>
              <w:t>Štátny zamestnanec, ktorý sa domnieva, že jeho práva alebo právom chránené záujmy boli dotknuté nedodržaním zásady rovnakého zaobchádzania, sa môže domáhať ochrany v služobnom úrade alebo na súde. Rovnako sa môže tejto ochrany domáhať občan, ktorý sa uchádza o prijatie do štátnej služby.</w:t>
            </w:r>
          </w:p>
          <w:p w:rsidR="00E151A5" w:rsidRPr="00FD4D8F" w:rsidP="00E10329">
            <w:pPr>
              <w:bidi w:val="0"/>
              <w:spacing w:after="240"/>
              <w:jc w:val="both"/>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r w:rsidRPr="00FD4D8F">
              <w:rPr>
                <w:rFonts w:ascii="Times New Roman" w:hAnsi="Times New Roman"/>
                <w:b/>
                <w:i w:val="0"/>
                <w:sz w:val="16"/>
                <w:szCs w:val="16"/>
              </w:rPr>
              <w:t>Doložka 8</w:t>
            </w:r>
          </w:p>
          <w:p w:rsidR="009B22F2" w:rsidRPr="00FD4D8F">
            <w:pPr>
              <w:bidi w:val="0"/>
              <w:rPr>
                <w:rFonts w:ascii="Times New Roman" w:hAnsi="Times New Roman"/>
                <w:b/>
                <w:i w:val="0"/>
                <w:sz w:val="16"/>
                <w:szCs w:val="16"/>
              </w:rPr>
            </w:pPr>
            <w:r w:rsidRPr="00FD4D8F">
              <w:rPr>
                <w:rFonts w:ascii="Times New Roman" w:hAnsi="Times New Roman"/>
                <w:b/>
                <w:i w:val="0"/>
                <w:sz w:val="16"/>
                <w:szCs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pStyle w:val="BodyText"/>
              <w:bidi w:val="0"/>
              <w:jc w:val="both"/>
              <w:rPr>
                <w:rFonts w:ascii="Times New Roman" w:hAnsi="Times New Roman"/>
                <w:sz w:val="16"/>
                <w:szCs w:val="16"/>
              </w:rPr>
            </w:pPr>
            <w:r w:rsidRPr="00FD4D8F">
              <w:rPr>
                <w:rFonts w:ascii="Times New Roman" w:hAnsi="Times New Roman"/>
                <w:sz w:val="16"/>
                <w:szCs w:val="16"/>
              </w:rPr>
              <w:t>6. Pokiaľ o to niektorá zo strán tejto dohody požiada, signatárske strany po uplynutí piatich rokov od dátumu rozhodnutia rady preskúmajú, ako sa táto dohoda uplatňuje.</w:t>
            </w:r>
          </w:p>
          <w:p w:rsidR="009B22F2" w:rsidRPr="00FD4D8F">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r w:rsidRPr="00FD4D8F">
              <w:rPr>
                <w:rFonts w:ascii="Times New Roman" w:hAnsi="Times New Roman"/>
                <w:b/>
                <w:i w:val="0"/>
                <w:sz w:val="16"/>
                <w:szCs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rsidP="003E578E">
            <w:pPr>
              <w:bidi w:val="0"/>
              <w:jc w:val="center"/>
              <w:rPr>
                <w:rFonts w:ascii="Times New Roman" w:hAnsi="Times New Roman"/>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b/>
                <w:i w:val="0"/>
                <w:sz w:val="16"/>
                <w:szCs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i w:val="0"/>
                <w:sz w:val="16"/>
                <w:szCs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jc w:val="center"/>
              <w:rPr>
                <w:rFonts w:ascii="Times New Roman" w:hAnsi="Times New Roman"/>
                <w:b/>
                <w:i w:val="0"/>
                <w:sz w:val="16"/>
                <w:szCs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RPr="00FD4D8F">
            <w:pPr>
              <w:bidi w:val="0"/>
              <w:rPr>
                <w:rFonts w:ascii="Times New Roman" w:hAnsi="Times New Roman"/>
                <w:sz w:val="16"/>
                <w:szCs w:val="16"/>
              </w:rPr>
            </w:pPr>
          </w:p>
        </w:tc>
      </w:tr>
    </w:tbl>
    <w:p w:rsidR="00C80C2B" w:rsidRPr="00FD4D8F">
      <w:pPr>
        <w:bidi w:val="0"/>
        <w:rPr>
          <w:rFonts w:ascii="Times New Roman" w:hAnsi="Times New Roman"/>
          <w:sz w:val="16"/>
          <w:szCs w:val="16"/>
        </w:rPr>
      </w:pPr>
    </w:p>
    <w:p w:rsidR="002C701F" w:rsidRPr="00FD4D8F" w:rsidP="002C701F">
      <w:pPr>
        <w:bidi w:val="0"/>
        <w:jc w:val="both"/>
        <w:rPr>
          <w:rFonts w:ascii="Times New Roman" w:hAnsi="Times New Roman"/>
          <w:i w:val="0"/>
          <w:sz w:val="16"/>
          <w:szCs w:val="16"/>
        </w:rPr>
      </w:pPr>
    </w:p>
    <w:p w:rsidR="002C701F" w:rsidRPr="00FD4D8F">
      <w:pPr>
        <w:bidi w:val="0"/>
        <w:rPr>
          <w:rFonts w:ascii="Times New Roman" w:hAnsi="Times New Roman"/>
          <w:sz w:val="16"/>
          <w:szCs w:val="16"/>
        </w:rPr>
      </w:pPr>
    </w:p>
    <w:sectPr>
      <w:footerReference w:type="even" r:id="rId7"/>
      <w:footerReference w:type="default" r:id="rId8"/>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C701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25004D">
      <w:rPr>
        <w:rStyle w:val="PageNumber"/>
        <w:rFonts w:ascii="Times New Roman" w:hAnsi="Times New Roman"/>
        <w:i w:val="0"/>
        <w:noProof/>
        <w:sz w:val="18"/>
      </w:rPr>
      <w:t>14</w:t>
    </w:r>
    <w:r>
      <w:rPr>
        <w:rStyle w:val="PageNumber"/>
        <w:rFonts w:ascii="Times New Roman" w:hAnsi="Times New Roman"/>
        <w:i w:val="0"/>
        <w:sz w:val="18"/>
      </w:rPr>
      <w:fldChar w:fldCharType="end"/>
    </w:r>
  </w:p>
  <w:p w:rsidR="00CC7014">
    <w:pPr>
      <w:pStyle w:val="Footer"/>
      <w:bidi w:val="0"/>
      <w:ind w:right="360"/>
      <w:rPr>
        <w:rFonts w:ascii="Times New Roman" w:hAnsi="Times New Roman"/>
        <w:i w:val="0"/>
        <w:sz w:val="18"/>
      </w:rPr>
    </w:pPr>
    <w:r>
      <w:rPr>
        <w:rFonts w:ascii="Times New Roman" w:hAnsi="Times New Roman"/>
        <w:i w:val="0"/>
        <w:sz w:val="18"/>
      </w:rPr>
      <w:t xml:space="preserve">1999/70/ES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38104FD0"/>
    <w:lvl w:ilvl="0">
      <w:start w:val="1"/>
      <w:numFmt w:val="decimal"/>
      <w:lvlText w:val="%1."/>
      <w:lvlJc w:val="left"/>
      <w:pPr>
        <w:tabs>
          <w:tab w:val="num" w:pos="567"/>
        </w:tabs>
        <w:ind w:left="567" w:hanging="567"/>
      </w:pPr>
      <w:rPr>
        <w:rFonts w:cs="Times New Roman" w:hint="default"/>
        <w:b w:val="0"/>
        <w:bCs w:val="0"/>
        <w:color w:val="auto"/>
        <w:u w:val="none"/>
        <w:rtl w:val="0"/>
        <w:cs w:val="0"/>
      </w:rPr>
    </w:lvl>
    <w:lvl w:ilvl="1">
      <w:start w:val="1"/>
      <w:numFmt w:val="lowerLetter"/>
      <w:lvlText w:val="%2)"/>
      <w:lvlJc w:val="left"/>
      <w:pPr>
        <w:tabs>
          <w:tab w:val="num" w:pos="360"/>
        </w:tabs>
        <w:ind w:left="360" w:hanging="360"/>
      </w:pPr>
      <w:rPr>
        <w:rFonts w:cs="Times New Roman" w:hint="default"/>
        <w:b w:val="0"/>
        <w:bCs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07F1581"/>
    <w:multiLevelType w:val="hybridMultilevel"/>
    <w:tmpl w:val="2C9EFA24"/>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2">
    <w:nsid w:val="115403FD"/>
    <w:multiLevelType w:val="hybridMultilevel"/>
    <w:tmpl w:val="D8B07314"/>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3">
    <w:nsid w:val="18814B72"/>
    <w:multiLevelType w:val="hybridMultilevel"/>
    <w:tmpl w:val="6E0EA0D4"/>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357"/>
        </w:tabs>
        <w:ind w:left="357" w:hanging="357"/>
      </w:pPr>
      <w:rPr>
        <w:rFonts w:cs="Times New Roman" w:hint="default"/>
        <w:b w:val="0"/>
        <w:bCs w:val="0"/>
        <w:i w:val="0"/>
        <w:strike w:val="0"/>
        <w:dstrike w:val="0"/>
        <w:color w:val="auto"/>
        <w:sz w:val="16"/>
        <w:szCs w:val="16"/>
        <w:rtl w:val="0"/>
        <w:cs w:val="0"/>
      </w:rPr>
    </w:lvl>
    <w:lvl w:ilvl="2">
      <w:start w:val="1"/>
      <w:numFmt w:val="lowerRoman"/>
      <w:lvlText w:val="%3."/>
      <w:lvlJc w:val="right"/>
      <w:pPr>
        <w:tabs>
          <w:tab w:val="num" w:pos="1452"/>
        </w:tabs>
        <w:ind w:left="1452" w:hanging="180"/>
      </w:pPr>
      <w:rPr>
        <w:rFonts w:cs="Times New Roman"/>
        <w:rtl w:val="0"/>
        <w:cs w:val="0"/>
      </w:rPr>
    </w:lvl>
    <w:lvl w:ilvl="3">
      <w:start w:val="1"/>
      <w:numFmt w:val="decimal"/>
      <w:lvlText w:val="%4."/>
      <w:lvlJc w:val="left"/>
      <w:pPr>
        <w:tabs>
          <w:tab w:val="num" w:pos="2172"/>
        </w:tabs>
        <w:ind w:left="2172" w:hanging="360"/>
      </w:pPr>
      <w:rPr>
        <w:rFonts w:cs="Times New Roman"/>
        <w:rtl w:val="0"/>
        <w:cs w:val="0"/>
      </w:rPr>
    </w:lvl>
    <w:lvl w:ilvl="4">
      <w:start w:val="1"/>
      <w:numFmt w:val="lowerLetter"/>
      <w:lvlText w:val="%5."/>
      <w:lvlJc w:val="left"/>
      <w:pPr>
        <w:tabs>
          <w:tab w:val="num" w:pos="2892"/>
        </w:tabs>
        <w:ind w:left="2892" w:hanging="360"/>
      </w:pPr>
      <w:rPr>
        <w:rFonts w:cs="Times New Roman"/>
        <w:rtl w:val="0"/>
        <w:cs w:val="0"/>
      </w:rPr>
    </w:lvl>
    <w:lvl w:ilvl="5">
      <w:start w:val="1"/>
      <w:numFmt w:val="lowerRoman"/>
      <w:lvlText w:val="%6."/>
      <w:lvlJc w:val="right"/>
      <w:pPr>
        <w:tabs>
          <w:tab w:val="num" w:pos="3612"/>
        </w:tabs>
        <w:ind w:left="3612" w:hanging="180"/>
      </w:pPr>
      <w:rPr>
        <w:rFonts w:cs="Times New Roman"/>
        <w:rtl w:val="0"/>
        <w:cs w:val="0"/>
      </w:rPr>
    </w:lvl>
    <w:lvl w:ilvl="6">
      <w:start w:val="1"/>
      <w:numFmt w:val="decimal"/>
      <w:lvlText w:val="%7."/>
      <w:lvlJc w:val="left"/>
      <w:pPr>
        <w:tabs>
          <w:tab w:val="num" w:pos="4332"/>
        </w:tabs>
        <w:ind w:left="4332" w:hanging="360"/>
      </w:pPr>
      <w:rPr>
        <w:rFonts w:cs="Times New Roman"/>
        <w:rtl w:val="0"/>
        <w:cs w:val="0"/>
      </w:rPr>
    </w:lvl>
    <w:lvl w:ilvl="7">
      <w:start w:val="1"/>
      <w:numFmt w:val="lowerLetter"/>
      <w:lvlText w:val="%8."/>
      <w:lvlJc w:val="left"/>
      <w:pPr>
        <w:tabs>
          <w:tab w:val="num" w:pos="5052"/>
        </w:tabs>
        <w:ind w:left="5052" w:hanging="360"/>
      </w:pPr>
      <w:rPr>
        <w:rFonts w:cs="Times New Roman"/>
        <w:rtl w:val="0"/>
        <w:cs w:val="0"/>
      </w:rPr>
    </w:lvl>
    <w:lvl w:ilvl="8">
      <w:start w:val="1"/>
      <w:numFmt w:val="lowerRoman"/>
      <w:lvlText w:val="%9."/>
      <w:lvlJc w:val="right"/>
      <w:pPr>
        <w:tabs>
          <w:tab w:val="num" w:pos="5772"/>
        </w:tabs>
        <w:ind w:left="5772" w:hanging="180"/>
      </w:pPr>
      <w:rPr>
        <w:rFonts w:cs="Times New Roman"/>
        <w:rtl w:val="0"/>
        <w:cs w:val="0"/>
      </w:rPr>
    </w:lvl>
  </w:abstractNum>
  <w:abstractNum w:abstractNumId="4">
    <w:nsid w:val="1A347473"/>
    <w:multiLevelType w:val="hybridMultilevel"/>
    <w:tmpl w:val="97FC1A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19E5259"/>
    <w:multiLevelType w:val="hybridMultilevel"/>
    <w:tmpl w:val="AF3AF4B4"/>
    <w:lvl w:ilvl="0">
      <w:start w:val="1"/>
      <w:numFmt w:val="decimal"/>
      <w:lvlText w:val="(%1)"/>
      <w:lvlJc w:val="left"/>
      <w:pPr>
        <w:ind w:left="720" w:hanging="360"/>
      </w:pPr>
      <w:rPr>
        <w:rFonts w:cs="Times New Roman" w:hint="default"/>
        <w:sz w:val="16"/>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A1A59AF"/>
    <w:multiLevelType w:val="hybridMultilevel"/>
    <w:tmpl w:val="650E31A4"/>
    <w:lvl w:ilvl="0">
      <w:start w:val="1"/>
      <w:numFmt w:val="decimal"/>
      <w:lvlText w:val="(%1)"/>
      <w:lvlJc w:val="left"/>
      <w:pPr>
        <w:ind w:left="720" w:hanging="360"/>
      </w:pPr>
      <w:rPr>
        <w:rFonts w:cs="Times New Roman" w:hint="default"/>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E2577DF"/>
    <w:multiLevelType w:val="hybridMultilevel"/>
    <w:tmpl w:val="DE120508"/>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12">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50D1580"/>
    <w:multiLevelType w:val="multilevel"/>
    <w:tmpl w:val="6A362EE6"/>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17">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3CF22C3"/>
    <w:multiLevelType w:val="hybridMultilevel"/>
    <w:tmpl w:val="8558EDD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13"/>
  </w:num>
  <w:num w:numId="3">
    <w:abstractNumId w:val="17"/>
  </w:num>
  <w:num w:numId="4">
    <w:abstractNumId w:val="5"/>
  </w:num>
  <w:num w:numId="5">
    <w:abstractNumId w:val="15"/>
  </w:num>
  <w:num w:numId="6">
    <w:abstractNumId w:val="12"/>
  </w:num>
  <w:num w:numId="7">
    <w:abstractNumId w:val="11"/>
  </w:num>
  <w:num w:numId="8">
    <w:abstractNumId w:val="8"/>
  </w:num>
  <w:num w:numId="9">
    <w:abstractNumId w:val="14"/>
  </w:num>
  <w:num w:numId="10">
    <w:abstractNumId w:val="18"/>
  </w:num>
  <w:num w:numId="11">
    <w:abstractNumId w:val="7"/>
  </w:num>
  <w:num w:numId="12">
    <w:abstractNumId w:val="0"/>
  </w:num>
  <w:num w:numId="13">
    <w:abstractNumId w:val="1"/>
  </w:num>
  <w:num w:numId="14">
    <w:abstractNumId w:val="16"/>
  </w:num>
  <w:num w:numId="15">
    <w:abstractNumId w:val="2"/>
  </w:num>
  <w:num w:numId="16">
    <w:abstractNumId w:val="3"/>
  </w:num>
  <w:num w:numId="17">
    <w:abstractNumId w:val="6"/>
  </w:num>
  <w:num w:numId="18">
    <w:abstractNumId w:val="10"/>
  </w:num>
  <w:num w:numId="19">
    <w:abstractNumId w:val="19"/>
  </w:num>
  <w:num w:numId="20">
    <w:abstractNumId w:val="9"/>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86692"/>
    <w:rsid w:val="00002B51"/>
    <w:rsid w:val="00004C7A"/>
    <w:rsid w:val="00016E97"/>
    <w:rsid w:val="00020143"/>
    <w:rsid w:val="0003131F"/>
    <w:rsid w:val="00040645"/>
    <w:rsid w:val="00040721"/>
    <w:rsid w:val="00040765"/>
    <w:rsid w:val="000708A3"/>
    <w:rsid w:val="000712EE"/>
    <w:rsid w:val="00072CEC"/>
    <w:rsid w:val="00081348"/>
    <w:rsid w:val="000830FF"/>
    <w:rsid w:val="00083BD3"/>
    <w:rsid w:val="000935B1"/>
    <w:rsid w:val="000B16C2"/>
    <w:rsid w:val="000B3754"/>
    <w:rsid w:val="000C4FE0"/>
    <w:rsid w:val="000C5DDF"/>
    <w:rsid w:val="000C6AAC"/>
    <w:rsid w:val="000C6CC0"/>
    <w:rsid w:val="000D0B9E"/>
    <w:rsid w:val="000D1C8E"/>
    <w:rsid w:val="000D381B"/>
    <w:rsid w:val="000D4DE9"/>
    <w:rsid w:val="000E0E05"/>
    <w:rsid w:val="000E5B00"/>
    <w:rsid w:val="000E5F06"/>
    <w:rsid w:val="00101A13"/>
    <w:rsid w:val="0011515D"/>
    <w:rsid w:val="00116F09"/>
    <w:rsid w:val="00123969"/>
    <w:rsid w:val="00132772"/>
    <w:rsid w:val="00145292"/>
    <w:rsid w:val="00166D34"/>
    <w:rsid w:val="00166F83"/>
    <w:rsid w:val="00171535"/>
    <w:rsid w:val="00193CC0"/>
    <w:rsid w:val="001A20EB"/>
    <w:rsid w:val="001B21A3"/>
    <w:rsid w:val="001B33CC"/>
    <w:rsid w:val="001B43A0"/>
    <w:rsid w:val="001C25D5"/>
    <w:rsid w:val="001D311B"/>
    <w:rsid w:val="001D665D"/>
    <w:rsid w:val="002003B3"/>
    <w:rsid w:val="002104CF"/>
    <w:rsid w:val="00213478"/>
    <w:rsid w:val="00236876"/>
    <w:rsid w:val="002423A0"/>
    <w:rsid w:val="00244512"/>
    <w:rsid w:val="00246351"/>
    <w:rsid w:val="0025004D"/>
    <w:rsid w:val="00263B2A"/>
    <w:rsid w:val="002668A0"/>
    <w:rsid w:val="00274A76"/>
    <w:rsid w:val="00276565"/>
    <w:rsid w:val="0027742F"/>
    <w:rsid w:val="00283019"/>
    <w:rsid w:val="002B6E1E"/>
    <w:rsid w:val="002C4412"/>
    <w:rsid w:val="002C701F"/>
    <w:rsid w:val="002C7757"/>
    <w:rsid w:val="002D0F26"/>
    <w:rsid w:val="002D7F7B"/>
    <w:rsid w:val="002F75E0"/>
    <w:rsid w:val="003027C8"/>
    <w:rsid w:val="003109D0"/>
    <w:rsid w:val="00316B2D"/>
    <w:rsid w:val="00330C5F"/>
    <w:rsid w:val="00331EAB"/>
    <w:rsid w:val="00334EC5"/>
    <w:rsid w:val="003379B5"/>
    <w:rsid w:val="003412E1"/>
    <w:rsid w:val="003469A2"/>
    <w:rsid w:val="00372088"/>
    <w:rsid w:val="003A28F5"/>
    <w:rsid w:val="003A7334"/>
    <w:rsid w:val="003B260D"/>
    <w:rsid w:val="003C054F"/>
    <w:rsid w:val="003D51BD"/>
    <w:rsid w:val="003D5367"/>
    <w:rsid w:val="003D62C4"/>
    <w:rsid w:val="003E0C04"/>
    <w:rsid w:val="003E578E"/>
    <w:rsid w:val="00404F4A"/>
    <w:rsid w:val="004075D2"/>
    <w:rsid w:val="00417B25"/>
    <w:rsid w:val="004208DA"/>
    <w:rsid w:val="00436228"/>
    <w:rsid w:val="0043774F"/>
    <w:rsid w:val="004377F4"/>
    <w:rsid w:val="004516B0"/>
    <w:rsid w:val="004516DF"/>
    <w:rsid w:val="00457ABE"/>
    <w:rsid w:val="00457B1E"/>
    <w:rsid w:val="004637F0"/>
    <w:rsid w:val="00474AB0"/>
    <w:rsid w:val="004751D0"/>
    <w:rsid w:val="004754C5"/>
    <w:rsid w:val="00477C71"/>
    <w:rsid w:val="00481CAB"/>
    <w:rsid w:val="00483081"/>
    <w:rsid w:val="0048384D"/>
    <w:rsid w:val="00486938"/>
    <w:rsid w:val="004A006C"/>
    <w:rsid w:val="004A02B9"/>
    <w:rsid w:val="004A2B20"/>
    <w:rsid w:val="004A6BDA"/>
    <w:rsid w:val="004B150B"/>
    <w:rsid w:val="004B15C0"/>
    <w:rsid w:val="004B70C7"/>
    <w:rsid w:val="004C5487"/>
    <w:rsid w:val="004D74EC"/>
    <w:rsid w:val="004F44B3"/>
    <w:rsid w:val="00514FA3"/>
    <w:rsid w:val="00520D40"/>
    <w:rsid w:val="00522438"/>
    <w:rsid w:val="00531B53"/>
    <w:rsid w:val="0054596A"/>
    <w:rsid w:val="005459F6"/>
    <w:rsid w:val="00572568"/>
    <w:rsid w:val="00574BD4"/>
    <w:rsid w:val="005978A7"/>
    <w:rsid w:val="005B1A02"/>
    <w:rsid w:val="005C061A"/>
    <w:rsid w:val="005C6888"/>
    <w:rsid w:val="005D45C8"/>
    <w:rsid w:val="005E40A1"/>
    <w:rsid w:val="005E45B4"/>
    <w:rsid w:val="005E7174"/>
    <w:rsid w:val="005F1999"/>
    <w:rsid w:val="00607242"/>
    <w:rsid w:val="006104A7"/>
    <w:rsid w:val="00615D5E"/>
    <w:rsid w:val="00621E84"/>
    <w:rsid w:val="00632AC2"/>
    <w:rsid w:val="00633975"/>
    <w:rsid w:val="00637152"/>
    <w:rsid w:val="00637EFB"/>
    <w:rsid w:val="0064513F"/>
    <w:rsid w:val="006461E6"/>
    <w:rsid w:val="00647300"/>
    <w:rsid w:val="00647F79"/>
    <w:rsid w:val="00660E15"/>
    <w:rsid w:val="00680536"/>
    <w:rsid w:val="00684D2E"/>
    <w:rsid w:val="00685830"/>
    <w:rsid w:val="006871C9"/>
    <w:rsid w:val="00691F0F"/>
    <w:rsid w:val="00696FA0"/>
    <w:rsid w:val="006A27D5"/>
    <w:rsid w:val="006A74FC"/>
    <w:rsid w:val="006B1EF3"/>
    <w:rsid w:val="006B3DD3"/>
    <w:rsid w:val="006E73F2"/>
    <w:rsid w:val="006F3E62"/>
    <w:rsid w:val="006F6FE0"/>
    <w:rsid w:val="007045BA"/>
    <w:rsid w:val="007274A6"/>
    <w:rsid w:val="007332A5"/>
    <w:rsid w:val="007338D8"/>
    <w:rsid w:val="007418D7"/>
    <w:rsid w:val="0074691F"/>
    <w:rsid w:val="007563E7"/>
    <w:rsid w:val="007615A4"/>
    <w:rsid w:val="00763F3F"/>
    <w:rsid w:val="00767A92"/>
    <w:rsid w:val="0078415A"/>
    <w:rsid w:val="00791F01"/>
    <w:rsid w:val="00797CA8"/>
    <w:rsid w:val="007A73BA"/>
    <w:rsid w:val="007B795C"/>
    <w:rsid w:val="007E3A13"/>
    <w:rsid w:val="007E5074"/>
    <w:rsid w:val="007E53B3"/>
    <w:rsid w:val="007F2D0F"/>
    <w:rsid w:val="00802E00"/>
    <w:rsid w:val="00805F00"/>
    <w:rsid w:val="00813E80"/>
    <w:rsid w:val="0081477D"/>
    <w:rsid w:val="008204A9"/>
    <w:rsid w:val="00842ACB"/>
    <w:rsid w:val="00850E5C"/>
    <w:rsid w:val="00853652"/>
    <w:rsid w:val="008575E6"/>
    <w:rsid w:val="008641AF"/>
    <w:rsid w:val="00866831"/>
    <w:rsid w:val="00875CCD"/>
    <w:rsid w:val="00880C38"/>
    <w:rsid w:val="00881CD2"/>
    <w:rsid w:val="00885A49"/>
    <w:rsid w:val="00886692"/>
    <w:rsid w:val="008919DD"/>
    <w:rsid w:val="00894936"/>
    <w:rsid w:val="008A0E4C"/>
    <w:rsid w:val="008A5EFC"/>
    <w:rsid w:val="008B1DBB"/>
    <w:rsid w:val="008B3B3C"/>
    <w:rsid w:val="008B5810"/>
    <w:rsid w:val="008B708D"/>
    <w:rsid w:val="008B71F3"/>
    <w:rsid w:val="008C3A8A"/>
    <w:rsid w:val="008D044B"/>
    <w:rsid w:val="008E20F0"/>
    <w:rsid w:val="008F2FD2"/>
    <w:rsid w:val="00906C80"/>
    <w:rsid w:val="00906DA2"/>
    <w:rsid w:val="00914944"/>
    <w:rsid w:val="00921432"/>
    <w:rsid w:val="00921AE0"/>
    <w:rsid w:val="0092680E"/>
    <w:rsid w:val="00933EA2"/>
    <w:rsid w:val="00955A25"/>
    <w:rsid w:val="00972A6D"/>
    <w:rsid w:val="00974B0E"/>
    <w:rsid w:val="00984206"/>
    <w:rsid w:val="009974EB"/>
    <w:rsid w:val="009B22F2"/>
    <w:rsid w:val="009B72F3"/>
    <w:rsid w:val="009C3647"/>
    <w:rsid w:val="009E301E"/>
    <w:rsid w:val="00A00C13"/>
    <w:rsid w:val="00A172D1"/>
    <w:rsid w:val="00A32AA1"/>
    <w:rsid w:val="00A41948"/>
    <w:rsid w:val="00A5073C"/>
    <w:rsid w:val="00A5349B"/>
    <w:rsid w:val="00A663D0"/>
    <w:rsid w:val="00A67018"/>
    <w:rsid w:val="00A70306"/>
    <w:rsid w:val="00A742FD"/>
    <w:rsid w:val="00A74E1A"/>
    <w:rsid w:val="00A815BD"/>
    <w:rsid w:val="00A83B35"/>
    <w:rsid w:val="00A92946"/>
    <w:rsid w:val="00A94C2E"/>
    <w:rsid w:val="00A97123"/>
    <w:rsid w:val="00AA1D61"/>
    <w:rsid w:val="00AB6E7D"/>
    <w:rsid w:val="00AC6523"/>
    <w:rsid w:val="00AD1255"/>
    <w:rsid w:val="00AD5E6F"/>
    <w:rsid w:val="00AE31EB"/>
    <w:rsid w:val="00AE7047"/>
    <w:rsid w:val="00B052AC"/>
    <w:rsid w:val="00B15EF5"/>
    <w:rsid w:val="00B16A5E"/>
    <w:rsid w:val="00B2734F"/>
    <w:rsid w:val="00B32CDD"/>
    <w:rsid w:val="00B35A2D"/>
    <w:rsid w:val="00B37EF7"/>
    <w:rsid w:val="00B54B97"/>
    <w:rsid w:val="00B64618"/>
    <w:rsid w:val="00B77748"/>
    <w:rsid w:val="00B87822"/>
    <w:rsid w:val="00B91BEB"/>
    <w:rsid w:val="00B941B9"/>
    <w:rsid w:val="00BA422B"/>
    <w:rsid w:val="00BA4450"/>
    <w:rsid w:val="00BA460C"/>
    <w:rsid w:val="00BA6522"/>
    <w:rsid w:val="00BC75B3"/>
    <w:rsid w:val="00BC7672"/>
    <w:rsid w:val="00BD12CE"/>
    <w:rsid w:val="00BD4C58"/>
    <w:rsid w:val="00BD6D1D"/>
    <w:rsid w:val="00BE09B6"/>
    <w:rsid w:val="00BE2304"/>
    <w:rsid w:val="00BF0C36"/>
    <w:rsid w:val="00BF1654"/>
    <w:rsid w:val="00BF4350"/>
    <w:rsid w:val="00C0011D"/>
    <w:rsid w:val="00C0392E"/>
    <w:rsid w:val="00C13D93"/>
    <w:rsid w:val="00C22095"/>
    <w:rsid w:val="00C300CE"/>
    <w:rsid w:val="00C33546"/>
    <w:rsid w:val="00C43388"/>
    <w:rsid w:val="00C43AA1"/>
    <w:rsid w:val="00C52DD7"/>
    <w:rsid w:val="00C616EA"/>
    <w:rsid w:val="00C70D67"/>
    <w:rsid w:val="00C8004D"/>
    <w:rsid w:val="00C80C2B"/>
    <w:rsid w:val="00CC288B"/>
    <w:rsid w:val="00CC6E0C"/>
    <w:rsid w:val="00CC7014"/>
    <w:rsid w:val="00CC7986"/>
    <w:rsid w:val="00CF5043"/>
    <w:rsid w:val="00CF5DD9"/>
    <w:rsid w:val="00D03F6D"/>
    <w:rsid w:val="00D20622"/>
    <w:rsid w:val="00D30B9B"/>
    <w:rsid w:val="00D31C56"/>
    <w:rsid w:val="00D3650A"/>
    <w:rsid w:val="00D4281B"/>
    <w:rsid w:val="00D62446"/>
    <w:rsid w:val="00D72D6A"/>
    <w:rsid w:val="00D9511C"/>
    <w:rsid w:val="00D96871"/>
    <w:rsid w:val="00DA4D36"/>
    <w:rsid w:val="00DB6673"/>
    <w:rsid w:val="00DB7695"/>
    <w:rsid w:val="00DC04FD"/>
    <w:rsid w:val="00DC0D67"/>
    <w:rsid w:val="00DC6D79"/>
    <w:rsid w:val="00DD0D04"/>
    <w:rsid w:val="00DD0D76"/>
    <w:rsid w:val="00DE0710"/>
    <w:rsid w:val="00DE169B"/>
    <w:rsid w:val="00DF3536"/>
    <w:rsid w:val="00DF613C"/>
    <w:rsid w:val="00E00D2F"/>
    <w:rsid w:val="00E042F7"/>
    <w:rsid w:val="00E0660D"/>
    <w:rsid w:val="00E07EE3"/>
    <w:rsid w:val="00E10329"/>
    <w:rsid w:val="00E13725"/>
    <w:rsid w:val="00E151A5"/>
    <w:rsid w:val="00E20898"/>
    <w:rsid w:val="00E21BB1"/>
    <w:rsid w:val="00E31647"/>
    <w:rsid w:val="00E319F6"/>
    <w:rsid w:val="00E3353D"/>
    <w:rsid w:val="00E43192"/>
    <w:rsid w:val="00E45477"/>
    <w:rsid w:val="00E63FBD"/>
    <w:rsid w:val="00E6778E"/>
    <w:rsid w:val="00EA31D4"/>
    <w:rsid w:val="00EB1DCF"/>
    <w:rsid w:val="00EC302A"/>
    <w:rsid w:val="00EC6661"/>
    <w:rsid w:val="00ED0193"/>
    <w:rsid w:val="00F04DB8"/>
    <w:rsid w:val="00F052C8"/>
    <w:rsid w:val="00F07FDE"/>
    <w:rsid w:val="00F34F77"/>
    <w:rsid w:val="00F42686"/>
    <w:rsid w:val="00F4376E"/>
    <w:rsid w:val="00F635E2"/>
    <w:rsid w:val="00F76A30"/>
    <w:rsid w:val="00F77BC3"/>
    <w:rsid w:val="00F813D5"/>
    <w:rsid w:val="00F848EB"/>
    <w:rsid w:val="00F90E80"/>
    <w:rsid w:val="00F94A67"/>
    <w:rsid w:val="00F95B9F"/>
    <w:rsid w:val="00FA630B"/>
    <w:rsid w:val="00FA7D58"/>
    <w:rsid w:val="00FD358C"/>
    <w:rsid w:val="00FD4159"/>
    <w:rsid w:val="00FD4D8F"/>
    <w:rsid w:val="00FE152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both"/>
      <w:outlineLvl w:val="6"/>
    </w:pPr>
    <w:rPr>
      <w:b/>
      <w:sz w:val="1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locked/>
    <w:rsid w:val="00B64618"/>
    <w:rPr>
      <w:rFonts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paragraph" w:styleId="Title">
    <w:name w:val="Title"/>
    <w:basedOn w:val="Normal"/>
    <w:link w:val="NzovChar"/>
    <w:uiPriority w:val="10"/>
    <w:qFormat/>
    <w:pPr>
      <w:jc w:val="center"/>
    </w:pPr>
    <w:rPr>
      <w:b/>
      <w:i w:val="0"/>
      <w:caps/>
    </w:rPr>
  </w:style>
  <w:style w:type="character" w:customStyle="1" w:styleId="NzovChar">
    <w:name w:val="Názov Char"/>
    <w:basedOn w:val="DefaultParagraphFont"/>
    <w:link w:val="Title"/>
    <w:uiPriority w:val="10"/>
    <w:locked/>
    <w:rPr>
      <w:rFonts w:asciiTheme="majorHAnsi" w:eastAsiaTheme="majorEastAsia" w:hAnsiTheme="majorHAnsi" w:cs="Times New Roman"/>
      <w:b/>
      <w:bCs/>
      <w:i/>
      <w:kern w:val="28"/>
      <w:sz w:val="32"/>
      <w:szCs w:val="32"/>
      <w:rtl w:val="0"/>
      <w:cs w:val="0"/>
    </w:rPr>
  </w:style>
  <w:style w:type="paragraph" w:styleId="BodyTextIndent3">
    <w:name w:val="Body Text Indent 3"/>
    <w:basedOn w:val="Normal"/>
    <w:link w:val="Zarkazkladnhotextu3Char"/>
    <w:uiPriority w:val="99"/>
    <w:pPr>
      <w:ind w:left="360" w:firstLine="348"/>
      <w:jc w:val="both"/>
    </w:pPr>
    <w:rPr>
      <w:i w:val="0"/>
      <w:szCs w:val="24"/>
    </w:rPr>
  </w:style>
  <w:style w:type="character" w:customStyle="1" w:styleId="Zarkazkladnhotextu3Char">
    <w:name w:val="Zarážka základného textu 3 Char"/>
    <w:basedOn w:val="DefaultParagraphFont"/>
    <w:link w:val="BodyTextIndent3"/>
    <w:uiPriority w:val="99"/>
    <w:semiHidden/>
    <w:locked/>
    <w:rPr>
      <w:rFonts w:cs="Times New Roman"/>
      <w:i/>
      <w:sz w:val="16"/>
      <w:szCs w:val="16"/>
      <w:rtl w:val="0"/>
      <w:cs w:val="0"/>
    </w:rPr>
  </w:style>
  <w:style w:type="paragraph" w:styleId="BalloonText">
    <w:name w:val="Balloon Text"/>
    <w:basedOn w:val="Normal"/>
    <w:link w:val="TextbublinyChar"/>
    <w:uiPriority w:val="99"/>
    <w:semiHidden/>
    <w:rsid w:val="0088669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i/>
      <w:sz w:val="16"/>
      <w:szCs w:val="16"/>
      <w:rtl w:val="0"/>
      <w:cs w:val="0"/>
    </w:rPr>
  </w:style>
  <w:style w:type="paragraph" w:customStyle="1" w:styleId="Normlny">
    <w:name w:val="_Normálny"/>
    <w:basedOn w:val="Normal"/>
    <w:rsid w:val="002C701F"/>
    <w:pPr>
      <w:autoSpaceDE w:val="0"/>
      <w:autoSpaceDN w:val="0"/>
      <w:jc w:val="left"/>
    </w:pPr>
    <w:rPr>
      <w:i w:val="0"/>
      <w:sz w:val="20"/>
      <w:lang w:eastAsia="en-US"/>
    </w:rPr>
  </w:style>
  <w:style w:type="paragraph" w:customStyle="1" w:styleId="abc">
    <w:name w:val="abc"/>
    <w:basedOn w:val="Normal"/>
    <w:rsid w:val="002C701F"/>
    <w:pPr>
      <w:widowControl w:val="0"/>
      <w:tabs>
        <w:tab w:val="left" w:pos="360"/>
        <w:tab w:val="left" w:pos="680"/>
      </w:tabs>
      <w:autoSpaceDE w:val="0"/>
      <w:autoSpaceDN w:val="0"/>
      <w:jc w:val="both"/>
    </w:pPr>
    <w:rPr>
      <w:i w:val="0"/>
      <w:sz w:val="20"/>
      <w:lang w:eastAsia="en-US"/>
    </w:rPr>
  </w:style>
  <w:style w:type="character" w:styleId="Emphasis">
    <w:name w:val="Emphasis"/>
    <w:basedOn w:val="DefaultParagraphFont"/>
    <w:uiPriority w:val="20"/>
    <w:qFormat/>
    <w:rsid w:val="000C5DDF"/>
    <w:rPr>
      <w:rFonts w:ascii="Times New Roman" w:hAnsi="Times New Roman" w:cs="Times New Roman"/>
      <w:i/>
      <w:iCs/>
      <w:rtl w:val="0"/>
      <w:cs w:val="0"/>
    </w:rPr>
  </w:style>
  <w:style w:type="paragraph" w:styleId="FootnoteText">
    <w:name w:val="footnote text"/>
    <w:basedOn w:val="Normal"/>
    <w:link w:val="TextpoznmkypodiarouChar"/>
    <w:uiPriority w:val="99"/>
    <w:unhideWhenUsed/>
    <w:rsid w:val="00DF613C"/>
    <w:pPr>
      <w:jc w:val="left"/>
    </w:pPr>
    <w:rPr>
      <w:rFonts w:ascii="Calibri" w:hAnsi="Calibri"/>
      <w:i w:val="0"/>
      <w:sz w:val="20"/>
      <w:lang w:eastAsia="en-US"/>
    </w:rPr>
  </w:style>
  <w:style w:type="character" w:customStyle="1" w:styleId="TextpoznmkypodiarouChar">
    <w:name w:val="Text poznámky pod čiarou Char"/>
    <w:basedOn w:val="DefaultParagraphFont"/>
    <w:link w:val="FootnoteText"/>
    <w:uiPriority w:val="99"/>
    <w:locked/>
    <w:rsid w:val="00DF613C"/>
    <w:rPr>
      <w:rFonts w:ascii="Calibri" w:hAnsi="Calibri" w:cs="Times New Roman"/>
      <w:rtl w:val="0"/>
      <w:cs w:val="0"/>
      <w:lang w:val="x-none" w:eastAsia="en-US"/>
    </w:rPr>
  </w:style>
  <w:style w:type="character" w:styleId="FootnoteReference">
    <w:name w:val="footnote reference"/>
    <w:basedOn w:val="DefaultParagraphFont"/>
    <w:uiPriority w:val="99"/>
    <w:unhideWhenUsed/>
    <w:rsid w:val="00DF613C"/>
    <w:rPr>
      <w:rFonts w:cs="Times New Roman"/>
      <w:vertAlign w:val="superscript"/>
      <w:rtl w:val="0"/>
      <w:cs w:val="0"/>
    </w:rPr>
  </w:style>
  <w:style w:type="paragraph" w:styleId="ListParagraph">
    <w:name w:val="List Paragraph"/>
    <w:basedOn w:val="Normal"/>
    <w:uiPriority w:val="34"/>
    <w:qFormat/>
    <w:rsid w:val="004A6BDA"/>
    <w:pPr>
      <w:ind w:left="720"/>
      <w:contextualSpacing/>
      <w:jc w:val="left"/>
    </w:pPr>
    <w:rPr>
      <w:i w:val="0"/>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1/311/20150401" TargetMode="External" /><Relationship Id="rId6" Type="http://schemas.openxmlformats.org/officeDocument/2006/relationships/hyperlink" Target="https://www.slov-lex.sk/pravne-predpisy/SK/ZZ/2004/365/20120101.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E736F-AAA2-4EE2-B225-371702DD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154</TotalTime>
  <Pages>14</Pages>
  <Words>5923</Words>
  <Characters>33766</Characters>
  <Application>Microsoft Office Word</Application>
  <DocSecurity>0</DocSecurity>
  <Lines>0</Lines>
  <Paragraphs>0</Paragraphs>
  <ScaleCrop>false</ScaleCrop>
  <Company>MPSVaR</Company>
  <LinksUpToDate>false</LinksUpToDate>
  <CharactersWithSpaces>39610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Richterová Lívia</cp:lastModifiedBy>
  <cp:revision>53</cp:revision>
  <cp:lastPrinted>2007-02-02T08:50:00Z</cp:lastPrinted>
  <dcterms:created xsi:type="dcterms:W3CDTF">2015-05-29T13:12:00Z</dcterms:created>
  <dcterms:modified xsi:type="dcterms:W3CDTF">2016-09-12T08:54:00Z</dcterms:modified>
</cp:coreProperties>
</file>