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05E85" w:rsidRPr="005C5306">
      <w:pPr>
        <w:pStyle w:val="Footer"/>
        <w:widowControl/>
        <w:tabs>
          <w:tab w:val="clear" w:pos="4536"/>
          <w:tab w:val="clear" w:pos="9072"/>
        </w:tabs>
        <w:bidi w:val="0"/>
        <w:rPr>
          <w:rFonts w:ascii="Times New Roman" w:hAnsi="Times New Roman"/>
          <w:i w:val="0"/>
          <w:sz w:val="16"/>
          <w:szCs w:val="16"/>
        </w:rPr>
      </w:pPr>
    </w:p>
    <w:tbl>
      <w:tblPr>
        <w:tblStyle w:val="TableNormal"/>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91"/>
        <w:gridCol w:w="3969"/>
        <w:gridCol w:w="567"/>
        <w:gridCol w:w="1147"/>
        <w:gridCol w:w="1121"/>
        <w:gridCol w:w="4855"/>
        <w:gridCol w:w="540"/>
        <w:gridCol w:w="1409"/>
      </w:tblGrid>
      <w:tr>
        <w:tblPrEx>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799" w:type="dxa"/>
            <w:gridSpan w:val="8"/>
            <w:tcBorders>
              <w:top w:val="nil"/>
              <w:left w:val="nil"/>
              <w:bottom w:val="single" w:sz="4" w:space="0" w:color="auto"/>
              <w:right w:val="nil"/>
            </w:tcBorders>
            <w:textDirection w:val="lrTb"/>
            <w:vAlign w:val="top"/>
          </w:tcPr>
          <w:p w:rsidR="00A05E85"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TABUĽKA ZHODY</w:t>
            </w:r>
          </w:p>
          <w:p w:rsidR="00A05E85"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 xml:space="preserve">právneho predpisu </w:t>
            </w:r>
          </w:p>
          <w:p w:rsidR="00A05E85"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s právom Európskych spoločenstiev a právom Európskej únie</w:t>
            </w:r>
          </w:p>
          <w:p w:rsidR="00A05E85"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rPr>
          <w:cantSplit/>
        </w:trPr>
        <w:tc>
          <w:tcPr>
            <w:tcW w:w="5727" w:type="dxa"/>
            <w:gridSpan w:val="3"/>
            <w:tcBorders>
              <w:top w:val="single" w:sz="4" w:space="0" w:color="auto"/>
              <w:left w:val="single" w:sz="4" w:space="0" w:color="auto"/>
              <w:bottom w:val="single" w:sz="4" w:space="0" w:color="auto"/>
              <w:right w:val="single" w:sz="4" w:space="0" w:color="auto"/>
            </w:tcBorders>
            <w:textDirection w:val="lrTb"/>
            <w:vAlign w:val="top"/>
          </w:tcPr>
          <w:p w:rsidR="00A05E85" w:rsidRPr="005C5306">
            <w:pPr>
              <w:pStyle w:val="Heading1"/>
              <w:widowControl/>
              <w:bidi w:val="0"/>
              <w:spacing w:after="0" w:line="240" w:lineRule="auto"/>
              <w:jc w:val="both"/>
              <w:rPr>
                <w:rFonts w:ascii="Times New Roman" w:hAnsi="Times New Roman"/>
                <w:b/>
                <w:sz w:val="16"/>
                <w:szCs w:val="16"/>
              </w:rPr>
            </w:pPr>
            <w:r w:rsidRPr="005C5306">
              <w:rPr>
                <w:rFonts w:ascii="Times New Roman" w:hAnsi="Times New Roman"/>
                <w:b/>
                <w:sz w:val="16"/>
                <w:szCs w:val="16"/>
              </w:rPr>
              <w:t xml:space="preserve">SMERNICA RADY č. 97/81/ES z 15. decembra 1997 </w:t>
            </w:r>
          </w:p>
          <w:p w:rsidR="00A05E85" w:rsidRPr="005C5306">
            <w:pPr>
              <w:pStyle w:val="Heading1"/>
              <w:widowControl/>
              <w:bidi w:val="0"/>
              <w:spacing w:after="0" w:line="240" w:lineRule="auto"/>
              <w:jc w:val="both"/>
              <w:rPr>
                <w:rFonts w:ascii="Times New Roman" w:hAnsi="Times New Roman"/>
                <w:sz w:val="16"/>
                <w:szCs w:val="16"/>
              </w:rPr>
            </w:pPr>
            <w:r w:rsidRPr="005C5306">
              <w:rPr>
                <w:rFonts w:ascii="Times New Roman" w:hAnsi="Times New Roman"/>
                <w:sz w:val="16"/>
                <w:szCs w:val="16"/>
              </w:rPr>
              <w:t xml:space="preserve">týkajúca sa rámcovej dohody o práci na </w:t>
            </w:r>
            <w:r w:rsidRPr="005C5306" w:rsidR="00832C9D">
              <w:rPr>
                <w:rFonts w:ascii="Times New Roman" w:hAnsi="Times New Roman"/>
                <w:sz w:val="16"/>
                <w:szCs w:val="16"/>
              </w:rPr>
              <w:t>kratší pracovný čas</w:t>
            </w:r>
            <w:r w:rsidRPr="005C5306">
              <w:rPr>
                <w:rFonts w:ascii="Times New Roman" w:hAnsi="Times New Roman"/>
                <w:sz w:val="16"/>
                <w:szCs w:val="16"/>
              </w:rPr>
              <w:t xml:space="preserve">, ktorú uzavreli UNICE, CEEP a ETUC </w:t>
            </w:r>
          </w:p>
          <w:p w:rsidR="00A05E85" w:rsidRPr="005C5306">
            <w:pPr>
              <w:pStyle w:val="Heading1"/>
              <w:widowControl/>
              <w:bidi w:val="0"/>
              <w:spacing w:after="0" w:line="240" w:lineRule="auto"/>
              <w:jc w:val="both"/>
              <w:rPr>
                <w:rFonts w:ascii="Times New Roman" w:hAnsi="Times New Roman"/>
                <w:b/>
                <w:sz w:val="16"/>
                <w:szCs w:val="16"/>
              </w:rPr>
            </w:pPr>
            <w:r w:rsidRPr="005C5306">
              <w:rPr>
                <w:rFonts w:ascii="Times New Roman" w:hAnsi="Times New Roman"/>
                <w:b/>
                <w:sz w:val="16"/>
                <w:szCs w:val="16"/>
              </w:rPr>
              <w:t xml:space="preserve">v znení SMERNICE RADY 98/23/ES zo 7. apríla 1998 </w:t>
            </w:r>
          </w:p>
          <w:p w:rsidR="00A05E85" w:rsidRPr="005C5306">
            <w:pPr>
              <w:pStyle w:val="Heading1"/>
              <w:widowControl/>
              <w:bidi w:val="0"/>
              <w:spacing w:after="0" w:line="240" w:lineRule="auto"/>
              <w:jc w:val="both"/>
              <w:rPr>
                <w:rFonts w:ascii="Times New Roman" w:hAnsi="Times New Roman"/>
                <w:sz w:val="16"/>
                <w:szCs w:val="16"/>
              </w:rPr>
            </w:pPr>
            <w:r w:rsidRPr="005C5306">
              <w:rPr>
                <w:rFonts w:ascii="Times New Roman" w:hAnsi="Times New Roman"/>
                <w:sz w:val="16"/>
                <w:szCs w:val="16"/>
              </w:rPr>
              <w:t xml:space="preserve">o rozšírení Smernice Rady 97/81/ES o rámcovej dohode o práci na čiastočný úväzok, ktorú uzatvorili UNICE, CEEP a ETUC,  na Spojené kráľovstvo Veľkej Británie a Severného Írska </w:t>
            </w:r>
          </w:p>
          <w:p w:rsidR="00A05E85" w:rsidRPr="005C5306">
            <w:pPr>
              <w:pStyle w:val="BodyText"/>
              <w:widowControl/>
              <w:bidi w:val="0"/>
              <w:spacing w:after="0" w:line="240" w:lineRule="auto"/>
              <w:rPr>
                <w:rFonts w:ascii="Times New Roman" w:hAnsi="Times New Roman"/>
                <w:b/>
                <w:sz w:val="16"/>
                <w:szCs w:val="16"/>
              </w:rPr>
            </w:pPr>
          </w:p>
          <w:p w:rsidR="00A05E85" w:rsidRPr="005C5306">
            <w:pPr>
              <w:pStyle w:val="BodyText"/>
              <w:widowControl/>
              <w:bidi w:val="0"/>
              <w:spacing w:after="0" w:line="240" w:lineRule="auto"/>
              <w:rPr>
                <w:rFonts w:ascii="Times New Roman" w:hAnsi="Times New Roman"/>
                <w:b/>
                <w:sz w:val="16"/>
                <w:szCs w:val="16"/>
              </w:rPr>
            </w:pPr>
          </w:p>
        </w:tc>
        <w:tc>
          <w:tcPr>
            <w:tcW w:w="9072" w:type="dxa"/>
            <w:gridSpan w:val="5"/>
            <w:tcBorders>
              <w:top w:val="single" w:sz="4" w:space="0" w:color="auto"/>
              <w:left w:val="single" w:sz="4" w:space="0" w:color="auto"/>
              <w:bottom w:val="single" w:sz="4" w:space="0" w:color="auto"/>
              <w:right w:val="single" w:sz="4" w:space="0" w:color="auto"/>
            </w:tcBorders>
            <w:textDirection w:val="lrTb"/>
            <w:vAlign w:val="top"/>
          </w:tcPr>
          <w:p w:rsidR="003733AA" w:rsidRPr="005C5306" w:rsidP="00D75754">
            <w:pPr>
              <w:pStyle w:val="Header"/>
              <w:widowControl/>
              <w:numPr>
                <w:numId w:val="6"/>
              </w:numPr>
              <w:tabs>
                <w:tab w:val="left" w:pos="360"/>
                <w:tab w:val="clear" w:pos="4536"/>
                <w:tab w:val="clear" w:pos="9072"/>
              </w:tabs>
              <w:bidi w:val="0"/>
              <w:spacing w:after="0" w:line="240" w:lineRule="auto"/>
              <w:jc w:val="both"/>
              <w:rPr>
                <w:rFonts w:ascii="Times New Roman" w:hAnsi="Times New Roman"/>
                <w:b/>
                <w:sz w:val="16"/>
                <w:szCs w:val="16"/>
              </w:rPr>
            </w:pPr>
            <w:r w:rsidRPr="005C5306" w:rsidR="007045BA">
              <w:rPr>
                <w:rFonts w:ascii="Times New Roman" w:hAnsi="Times New Roman"/>
                <w:b/>
                <w:sz w:val="16"/>
                <w:szCs w:val="16"/>
              </w:rPr>
              <w:t>Z</w:t>
            </w:r>
            <w:r w:rsidRPr="005C5306" w:rsidR="00A05E85">
              <w:rPr>
                <w:rFonts w:ascii="Times New Roman" w:hAnsi="Times New Roman"/>
                <w:b/>
                <w:sz w:val="16"/>
                <w:szCs w:val="16"/>
              </w:rPr>
              <w:t xml:space="preserve">ákon č. 311/2001 Z. z. Zákonník práce v znení neskorších predpisov  </w:t>
            </w:r>
          </w:p>
          <w:p w:rsidR="00A05E85" w:rsidRPr="005C5306" w:rsidP="00D75754">
            <w:pPr>
              <w:widowControl/>
              <w:numPr>
                <w:numId w:val="6"/>
              </w:numPr>
              <w:bidi w:val="0"/>
              <w:spacing w:after="0" w:line="240" w:lineRule="auto"/>
              <w:jc w:val="both"/>
              <w:rPr>
                <w:rFonts w:ascii="Times New Roman" w:hAnsi="Times New Roman"/>
                <w:b/>
                <w:i w:val="0"/>
                <w:sz w:val="16"/>
                <w:szCs w:val="16"/>
              </w:rPr>
            </w:pPr>
            <w:r w:rsidRPr="005C5306" w:rsidR="007045BA">
              <w:rPr>
                <w:rFonts w:ascii="Times New Roman" w:hAnsi="Times New Roman"/>
                <w:b/>
                <w:i w:val="0"/>
                <w:sz w:val="16"/>
                <w:szCs w:val="16"/>
              </w:rPr>
              <w:t>Z</w:t>
            </w:r>
            <w:r w:rsidRPr="005C5306">
              <w:rPr>
                <w:rFonts w:ascii="Times New Roman" w:hAnsi="Times New Roman"/>
                <w:b/>
                <w:i w:val="0"/>
                <w:sz w:val="16"/>
                <w:szCs w:val="16"/>
              </w:rPr>
              <w:t>ákon č. 575/2001 Z. z. o organizácii činnosti vlády a organizácii ústrednej štátnej správy  v znení neskorších predpisov</w:t>
            </w:r>
          </w:p>
          <w:p w:rsidR="00D75754" w:rsidRPr="005C5306" w:rsidP="00D75754">
            <w:pPr>
              <w:widowControl/>
              <w:numPr>
                <w:numId w:val="6"/>
              </w:numPr>
              <w:autoSpaceDE/>
              <w:autoSpaceDN/>
              <w:bidi w:val="0"/>
              <w:adjustRightInd/>
              <w:spacing w:after="0" w:line="240" w:lineRule="auto"/>
              <w:jc w:val="both"/>
              <w:rPr>
                <w:rFonts w:ascii="Times New Roman" w:hAnsi="Times New Roman"/>
                <w:b/>
                <w:i w:val="0"/>
                <w:sz w:val="16"/>
                <w:szCs w:val="16"/>
              </w:rPr>
            </w:pPr>
            <w:r w:rsidRPr="005C5306" w:rsidR="007045BA">
              <w:rPr>
                <w:rFonts w:ascii="Times New Roman" w:hAnsi="Times New Roman"/>
                <w:b/>
                <w:i w:val="0"/>
                <w:sz w:val="16"/>
                <w:szCs w:val="16"/>
              </w:rPr>
              <w:t>N</w:t>
            </w:r>
            <w:r w:rsidRPr="005C5306">
              <w:rPr>
                <w:rFonts w:ascii="Times New Roman" w:hAnsi="Times New Roman"/>
                <w:b/>
                <w:i w:val="0"/>
                <w:sz w:val="16"/>
                <w:szCs w:val="16"/>
              </w:rPr>
              <w:t xml:space="preserve">ávrh zákona o štátnej službe </w:t>
            </w:r>
            <w:r w:rsidRPr="005C5306" w:rsidR="00D2311A">
              <w:rPr>
                <w:rFonts w:ascii="Times New Roman" w:hAnsi="Times New Roman"/>
                <w:b/>
                <w:i w:val="0"/>
                <w:sz w:val="16"/>
                <w:szCs w:val="16"/>
              </w:rPr>
              <w:t xml:space="preserve">a o zmene a doplnení niektorých zákonov </w:t>
            </w:r>
            <w:r w:rsidRPr="005C5306">
              <w:rPr>
                <w:rFonts w:ascii="Times New Roman" w:hAnsi="Times New Roman"/>
                <w:b/>
                <w:i w:val="0"/>
                <w:sz w:val="16"/>
                <w:szCs w:val="16"/>
              </w:rPr>
              <w:t>(ďalej len „návrh zákona“)</w:t>
            </w:r>
          </w:p>
          <w:p w:rsidR="00A05E85" w:rsidRPr="005C5306">
            <w:pPr>
              <w:widowControl/>
              <w:bidi w:val="0"/>
              <w:spacing w:after="0" w:line="240" w:lineRule="auto"/>
              <w:jc w:val="both"/>
              <w:rPr>
                <w:rFonts w:ascii="Times New Roman" w:hAnsi="Times New Roman"/>
                <w:i w:val="0"/>
                <w:sz w:val="16"/>
                <w:szCs w:val="16"/>
              </w:rPr>
            </w:pPr>
          </w:p>
          <w:p w:rsidR="00A05E85" w:rsidRPr="005C5306">
            <w:pPr>
              <w:widowControl/>
              <w:bidi w:val="0"/>
              <w:spacing w:after="0" w:line="240" w:lineRule="auto"/>
              <w:jc w:val="both"/>
              <w:rPr>
                <w:rFonts w:ascii="Times New Roman" w:hAnsi="Times New Roman"/>
                <w:b/>
                <w:i w:val="0"/>
                <w:sz w:val="16"/>
                <w:szCs w:val="16"/>
              </w:rPr>
            </w:pPr>
          </w:p>
          <w:p w:rsidR="00A05E85" w:rsidRPr="005C5306">
            <w:pPr>
              <w:widowControl/>
              <w:bidi w:val="0"/>
              <w:spacing w:after="0" w:line="240" w:lineRule="auto"/>
              <w:ind w:left="227" w:hanging="227"/>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rPr>
          <w:trHeight w:val="304"/>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Footer"/>
              <w:widowControl/>
              <w:tabs>
                <w:tab w:val="clear" w:pos="4536"/>
                <w:tab w:val="clear" w:pos="9072"/>
              </w:tabs>
              <w:bidi w:val="0"/>
              <w:spacing w:after="0" w:line="240" w:lineRule="auto"/>
              <w:jc w:val="center"/>
              <w:rPr>
                <w:rFonts w:ascii="Times New Roman" w:hAnsi="Times New Roman"/>
                <w:i w:val="0"/>
                <w:spacing w:val="-2"/>
                <w:sz w:val="16"/>
                <w:szCs w:val="16"/>
              </w:rPr>
            </w:pPr>
            <w:r w:rsidRPr="005C5306">
              <w:rPr>
                <w:rFonts w:ascii="Times New Roman" w:hAnsi="Times New Roman"/>
                <w:i w:val="0"/>
                <w:spacing w:val="-2"/>
                <w:sz w:val="16"/>
                <w:szCs w:val="16"/>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i w:val="0"/>
                <w:spacing w:val="-2"/>
                <w:sz w:val="16"/>
                <w:szCs w:val="16"/>
              </w:rPr>
            </w:pPr>
            <w:r w:rsidRPr="005C5306">
              <w:rPr>
                <w:rFonts w:ascii="Times New Roman" w:hAnsi="Times New Roman"/>
                <w:i w:val="0"/>
                <w:spacing w:val="-2"/>
                <w:sz w:val="16"/>
                <w:szCs w:val="16"/>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i w:val="0"/>
                <w:sz w:val="16"/>
                <w:szCs w:val="16"/>
              </w:rPr>
            </w:pPr>
            <w:r w:rsidRPr="005C5306">
              <w:rPr>
                <w:rFonts w:ascii="Times New Roman" w:hAnsi="Times New Roman"/>
                <w:i w:val="0"/>
                <w:sz w:val="16"/>
                <w:szCs w:val="16"/>
              </w:rPr>
              <w:t>3</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i w:val="0"/>
                <w:sz w:val="16"/>
                <w:szCs w:val="16"/>
              </w:rPr>
            </w:pPr>
            <w:r w:rsidRPr="005C5306">
              <w:rPr>
                <w:rFonts w:ascii="Times New Roman" w:hAnsi="Times New Roman"/>
                <w:i w:val="0"/>
                <w:sz w:val="16"/>
                <w:szCs w:val="16"/>
              </w:rPr>
              <w:t>4</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i w:val="0"/>
                <w:sz w:val="16"/>
                <w:szCs w:val="16"/>
              </w:rPr>
            </w:pPr>
            <w:r w:rsidRPr="005C5306">
              <w:rPr>
                <w:rFonts w:ascii="Times New Roman" w:hAnsi="Times New Roman"/>
                <w:i w:val="0"/>
                <w:sz w:val="16"/>
                <w:szCs w:val="16"/>
              </w:rPr>
              <w:t>5</w:t>
            </w: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Footer"/>
              <w:widowControl/>
              <w:tabs>
                <w:tab w:val="clear" w:pos="4536"/>
                <w:tab w:val="clear" w:pos="9072"/>
              </w:tabs>
              <w:bidi w:val="0"/>
              <w:spacing w:after="0" w:line="240" w:lineRule="auto"/>
              <w:jc w:val="center"/>
              <w:rPr>
                <w:rFonts w:ascii="Times New Roman" w:hAnsi="Times New Roman"/>
                <w:i w:val="0"/>
                <w:sz w:val="16"/>
                <w:szCs w:val="16"/>
              </w:rPr>
            </w:pPr>
            <w:r w:rsidRPr="005C5306">
              <w:rPr>
                <w:rFonts w:ascii="Times New Roman" w:hAnsi="Times New Roman"/>
                <w:i w:val="0"/>
                <w:sz w:val="16"/>
                <w:szCs w:val="16"/>
              </w:rPr>
              <w:t>6</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i w:val="0"/>
                <w:sz w:val="16"/>
                <w:szCs w:val="16"/>
              </w:rPr>
            </w:pPr>
            <w:r w:rsidRPr="005C5306">
              <w:rPr>
                <w:rFonts w:ascii="Times New Roman" w:hAnsi="Times New Roman"/>
                <w:i w:val="0"/>
                <w:sz w:val="16"/>
                <w:szCs w:val="16"/>
              </w:rPr>
              <w:t>7</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rsidP="00C155EB">
            <w:pPr>
              <w:widowControl/>
              <w:bidi w:val="0"/>
              <w:spacing w:after="0" w:line="240" w:lineRule="auto"/>
              <w:jc w:val="center"/>
              <w:rPr>
                <w:rFonts w:ascii="Times New Roman" w:hAnsi="Times New Roman"/>
                <w:i w:val="0"/>
                <w:sz w:val="16"/>
                <w:szCs w:val="16"/>
              </w:rPr>
            </w:pPr>
            <w:r w:rsidRPr="005C5306">
              <w:rPr>
                <w:rFonts w:ascii="Times New Roman" w:hAnsi="Times New Roman"/>
                <w:i w:val="0"/>
                <w:sz w:val="16"/>
                <w:szCs w:val="16"/>
              </w:rPr>
              <w:t>8</w:t>
            </w: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Č: 1</w:t>
            </w:r>
          </w:p>
          <w:p w:rsidR="00C155EB" w:rsidRPr="005C5306">
            <w:pPr>
              <w:widowControl/>
              <w:bidi w:val="0"/>
              <w:spacing w:after="0" w:line="240" w:lineRule="auto"/>
              <w:jc w:val="both"/>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b/>
                <w:sz w:val="16"/>
                <w:szCs w:val="16"/>
              </w:rPr>
            </w:pPr>
            <w:r w:rsidRPr="005C5306">
              <w:rPr>
                <w:rFonts w:ascii="Times New Roman" w:hAnsi="Times New Roman"/>
                <w:bCs/>
                <w:sz w:val="16"/>
                <w:szCs w:val="16"/>
              </w:rPr>
              <w:t>Cieľom tejto smernice je vykonanie rámcovej dohody o práci na kratší pracovný čas, uzavretej dňa 6. júna 1997 medzi všeobecnými prierezovými priemyselnými organizáciami (UNICE, CEEP a ETUC), tu v prílohe.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3"/>
              <w:widowControl/>
              <w:bidi w:val="0"/>
              <w:spacing w:after="0" w:line="240" w:lineRule="auto"/>
              <w:jc w:val="center"/>
              <w:rPr>
                <w:rFonts w:ascii="Times New Roman" w:hAnsi="Times New Roman"/>
                <w:sz w:val="16"/>
                <w:szCs w:val="16"/>
              </w:rPr>
            </w:pPr>
            <w:r w:rsidRPr="005C5306">
              <w:rPr>
                <w:rFonts w:ascii="Times New Roman" w:hAnsi="Times New Roman"/>
                <w:sz w:val="16"/>
                <w:szCs w:val="16"/>
              </w:rPr>
              <w:t>n. 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Č: 2</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bCs/>
                <w:sz w:val="16"/>
                <w:szCs w:val="16"/>
              </w:rPr>
            </w:pPr>
            <w:r w:rsidRPr="005C5306">
              <w:rPr>
                <w:rFonts w:ascii="Times New Roman" w:hAnsi="Times New Roman"/>
                <w:bCs/>
                <w:sz w:val="16"/>
                <w:szCs w:val="16"/>
              </w:rPr>
              <w:t xml:space="preserve">1. Členské štáty uvedú do platnosti zákony, iné právne predpisy  a správne opatrenia potrebné na vykonanie tejto smernice najneskôr do 20. januára 2000 alebo zabezpečia, aby najneskôr do toho dňa sociálni partneri zaviedli potrebné opatrenia pomocou dohody, pričom sa od členských štátov žiada, aby podnikli akékoľvek potrebné opatrenia  umožňujúce, aby boli vždy v stave zaručiť výsledky uložené touto smernicou. Budú o tom okamžite informovať Komisiu. </w:t>
            </w:r>
          </w:p>
          <w:p w:rsidR="00C155EB" w:rsidRPr="005C5306">
            <w:pPr>
              <w:pStyle w:val="BodyText"/>
              <w:widowControl/>
              <w:bidi w:val="0"/>
              <w:spacing w:after="0" w:line="240" w:lineRule="auto"/>
              <w:jc w:val="both"/>
              <w:rPr>
                <w:rFonts w:ascii="Times New Roman" w:hAnsi="Times New Roman"/>
                <w:bCs/>
                <w:sz w:val="16"/>
                <w:szCs w:val="16"/>
              </w:rPr>
            </w:pPr>
            <w:r w:rsidRPr="005C5306">
              <w:rPr>
                <w:rFonts w:ascii="Times New Roman" w:hAnsi="Times New Roman"/>
                <w:bCs/>
                <w:sz w:val="16"/>
                <w:szCs w:val="16"/>
              </w:rPr>
              <w:t xml:space="preserve">Členské štáty môžu podľa potreby dostať maximálne jeden rok naviac na zohľadnenie zvláštnych ťažkostí alebo vykonania prostredníctvom kolektívnej dohody. V takom prípade budú okamžite informovať Komisiu. </w:t>
            </w:r>
          </w:p>
          <w:p w:rsidR="00C155EB" w:rsidRPr="005C5306">
            <w:pPr>
              <w:pStyle w:val="BodyText"/>
              <w:widowControl/>
              <w:bidi w:val="0"/>
              <w:spacing w:after="0" w:line="240" w:lineRule="auto"/>
              <w:jc w:val="both"/>
              <w:rPr>
                <w:rFonts w:ascii="Times New Roman" w:hAnsi="Times New Roman"/>
                <w:b/>
                <w:sz w:val="16"/>
                <w:szCs w:val="16"/>
              </w:rPr>
            </w:pPr>
            <w:r w:rsidRPr="005C5306">
              <w:rPr>
                <w:rFonts w:ascii="Times New Roman" w:hAnsi="Times New Roman"/>
                <w:bCs/>
                <w:sz w:val="16"/>
                <w:szCs w:val="16"/>
              </w:rPr>
              <w:t>Keď členské štáty prijmú opatrenia uvedené v prvom pododseku, tieto opatrenia budú obsahovať odkaz na túto smernicu alebo k nim bude tento odkaz pripojený pri ich úradnom uverejnení. Metodiku tohto odkazu ustanovia členské štáty.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rsidP="007A6160">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575/</w:t>
            </w:r>
            <w:r w:rsidRPr="005C5306" w:rsidR="007A6160">
              <w:rPr>
                <w:rFonts w:ascii="Times New Roman" w:hAnsi="Times New Roman"/>
                <w:b/>
                <w:i w:val="0"/>
                <w:sz w:val="16"/>
                <w:szCs w:val="16"/>
              </w:rPr>
              <w:t>2</w:t>
            </w:r>
            <w:r w:rsidRPr="005C5306">
              <w:rPr>
                <w:rFonts w:ascii="Times New Roman" w:hAnsi="Times New Roman"/>
                <w:b/>
                <w:i w:val="0"/>
                <w:sz w:val="16"/>
                <w:szCs w:val="16"/>
              </w:rPr>
              <w:t>0</w:t>
            </w:r>
            <w:r w:rsidRPr="005C5306" w:rsidR="007A6160">
              <w:rPr>
                <w:rFonts w:ascii="Times New Roman" w:hAnsi="Times New Roman"/>
                <w:b/>
                <w:i w:val="0"/>
                <w:sz w:val="16"/>
                <w:szCs w:val="16"/>
              </w:rPr>
              <w:t>0</w:t>
            </w:r>
            <w:r w:rsidRPr="005C5306">
              <w:rPr>
                <w:rFonts w:ascii="Times New Roman" w:hAnsi="Times New Roman"/>
                <w:b/>
                <w:i w:val="0"/>
                <w:sz w:val="16"/>
                <w:szCs w:val="16"/>
              </w:rPr>
              <w:t>1 Z. z.</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 35</w:t>
            </w: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7</w:t>
            </w: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bCs/>
                <w:sz w:val="16"/>
                <w:szCs w:val="16"/>
              </w:rPr>
            </w:pPr>
            <w:r w:rsidRPr="005C5306">
              <w:rPr>
                <w:rFonts w:ascii="Times New Roman" w:hAnsi="Times New Roman"/>
                <w:bCs/>
                <w:sz w:val="16"/>
                <w:szCs w:val="16"/>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4"/>
              <w:widowControl/>
              <w:bidi w:val="0"/>
              <w:spacing w:after="0" w:line="240" w:lineRule="auto"/>
              <w:rPr>
                <w:rFonts w:ascii="Times New Roman" w:hAnsi="Times New Roman"/>
                <w:sz w:val="16"/>
                <w:szCs w:val="16"/>
              </w:rPr>
            </w:pPr>
            <w:r w:rsidRPr="005C5306">
              <w:rPr>
                <w:rFonts w:ascii="Times New Roman" w:hAnsi="Times New Roman"/>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Č: 2</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O: 1a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b/>
                <w:sz w:val="16"/>
                <w:szCs w:val="16"/>
              </w:rPr>
            </w:pPr>
            <w:r w:rsidRPr="005C5306">
              <w:rPr>
                <w:rFonts w:ascii="Times New Roman" w:hAnsi="Times New Roman"/>
                <w:bCs/>
                <w:sz w:val="16"/>
                <w:szCs w:val="16"/>
              </w:rPr>
              <w:t>1a.  Pokiaľ ide o Spojené kráľovstvo Veľkej Británie a Severného Írska, nahrádza sa dátum 20. január 2000 v odseku 1 dátumom 7. apríl 2000.</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3"/>
              <w:widowControl/>
              <w:bidi w:val="0"/>
              <w:spacing w:after="0" w:line="240" w:lineRule="auto"/>
              <w:jc w:val="center"/>
              <w:rPr>
                <w:rFonts w:ascii="Times New Roman" w:hAnsi="Times New Roman"/>
                <w:sz w:val="16"/>
                <w:szCs w:val="16"/>
              </w:rPr>
            </w:pPr>
            <w:r w:rsidRPr="005C5306">
              <w:rPr>
                <w:rFonts w:ascii="Times New Roman" w:hAnsi="Times New Roman"/>
                <w:sz w:val="16"/>
                <w:szCs w:val="16"/>
              </w:rPr>
              <w:t>n. 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8"/>
              <w:widowControl/>
              <w:bidi w:val="0"/>
              <w:spacing w:after="0" w:line="240" w:lineRule="auto"/>
              <w:rPr>
                <w:rFonts w:ascii="Times New Roman" w:hAnsi="Times New Roman"/>
                <w:szCs w:val="16"/>
              </w:rPr>
            </w:pPr>
            <w:r w:rsidRPr="005C5306">
              <w:rPr>
                <w:rFonts w:ascii="Times New Roman" w:hAnsi="Times New Roman"/>
                <w:szCs w:val="16"/>
              </w:rPr>
              <w:t>Č: 2</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bCs/>
                <w:sz w:val="16"/>
                <w:szCs w:val="16"/>
              </w:rPr>
            </w:pPr>
            <w:r w:rsidRPr="005C5306">
              <w:rPr>
                <w:rFonts w:ascii="Times New Roman" w:hAnsi="Times New Roman"/>
                <w:bCs/>
                <w:sz w:val="16"/>
                <w:szCs w:val="16"/>
              </w:rPr>
              <w:t>2. Členské štáty oznámia Komisii text hlavných ustanovení vnútroštátneho práva, ktoré prijali alebo ktoré prijímajú v oblasti, ktorá sa riadi podľa tejto smernice.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r w:rsidRPr="005C5306" w:rsidR="005B2AAE">
              <w:rPr>
                <w:rFonts w:ascii="Times New Roman" w:hAnsi="Times New Roman"/>
                <w:b/>
                <w:i w:val="0"/>
                <w:sz w:val="16"/>
                <w:szCs w:val="16"/>
              </w:rPr>
              <w:t>575/2</w:t>
            </w:r>
            <w:r w:rsidRPr="005C5306">
              <w:rPr>
                <w:rFonts w:ascii="Times New Roman" w:hAnsi="Times New Roman"/>
                <w:b/>
                <w:i w:val="0"/>
                <w:sz w:val="16"/>
                <w:szCs w:val="16"/>
              </w:rPr>
              <w:t>001 Z. z.</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 35</w:t>
            </w: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7</w:t>
            </w: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bCs/>
                <w:sz w:val="16"/>
                <w:szCs w:val="16"/>
              </w:rPr>
            </w:pPr>
            <w:r w:rsidRPr="005C5306">
              <w:rPr>
                <w:rFonts w:ascii="Times New Roman" w:hAnsi="Times New Roman"/>
                <w:bCs/>
                <w:sz w:val="16"/>
                <w:szCs w:val="16"/>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4"/>
              <w:widowControl/>
              <w:bidi w:val="0"/>
              <w:spacing w:after="0" w:line="240" w:lineRule="auto"/>
              <w:rPr>
                <w:rFonts w:ascii="Times New Roman" w:hAnsi="Times New Roman"/>
                <w:sz w:val="16"/>
                <w:szCs w:val="16"/>
              </w:rPr>
            </w:pPr>
            <w:r w:rsidRPr="005C5306">
              <w:rPr>
                <w:rFonts w:ascii="Times New Roman" w:hAnsi="Times New Roman"/>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8"/>
              <w:widowControl/>
              <w:bidi w:val="0"/>
              <w:spacing w:after="0" w:line="240" w:lineRule="auto"/>
              <w:rPr>
                <w:rFonts w:ascii="Times New Roman" w:hAnsi="Times New Roman"/>
                <w:szCs w:val="16"/>
              </w:rPr>
            </w:pPr>
            <w:r w:rsidRPr="005C5306">
              <w:rPr>
                <w:rFonts w:ascii="Times New Roman" w:hAnsi="Times New Roman"/>
                <w:szCs w:val="16"/>
              </w:rPr>
              <w:t>Č: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bCs/>
                <w:sz w:val="16"/>
                <w:szCs w:val="16"/>
              </w:rPr>
            </w:pPr>
            <w:r w:rsidRPr="005C5306">
              <w:rPr>
                <w:rFonts w:ascii="Times New Roman" w:hAnsi="Times New Roman"/>
                <w:bCs/>
                <w:sz w:val="16"/>
                <w:szCs w:val="16"/>
              </w:rPr>
              <w:t>Táto smernica nadobudne účinnosť v deň svojho uverejnenia v Úradnom vestníku Európskych spoločenstiev.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3"/>
              <w:widowControl/>
              <w:bidi w:val="0"/>
              <w:spacing w:after="0" w:line="240" w:lineRule="auto"/>
              <w:jc w:val="center"/>
              <w:rPr>
                <w:rFonts w:ascii="Times New Roman" w:hAnsi="Times New Roman"/>
                <w:sz w:val="16"/>
                <w:szCs w:val="16"/>
              </w:rPr>
            </w:pPr>
            <w:r w:rsidRPr="005C5306">
              <w:rPr>
                <w:rFonts w:ascii="Times New Roman" w:hAnsi="Times New Roman"/>
                <w:sz w:val="16"/>
                <w:szCs w:val="16"/>
              </w:rPr>
              <w:t>n. 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8"/>
              <w:widowControl/>
              <w:bidi w:val="0"/>
              <w:spacing w:after="0" w:line="240" w:lineRule="auto"/>
              <w:rPr>
                <w:rFonts w:ascii="Times New Roman" w:hAnsi="Times New Roman"/>
                <w:szCs w:val="16"/>
              </w:rPr>
            </w:pPr>
            <w:r w:rsidRPr="005C5306">
              <w:rPr>
                <w:rFonts w:ascii="Times New Roman" w:hAnsi="Times New Roman"/>
                <w:szCs w:val="16"/>
              </w:rPr>
              <w:t>Č: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bCs/>
                <w:sz w:val="16"/>
                <w:szCs w:val="16"/>
              </w:rPr>
            </w:pPr>
            <w:r w:rsidRPr="005C5306">
              <w:rPr>
                <w:rFonts w:ascii="Times New Roman" w:hAnsi="Times New Roman"/>
                <w:bCs/>
                <w:sz w:val="16"/>
                <w:szCs w:val="16"/>
              </w:rPr>
              <w:t>Táto smernica je adresovaná členským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3"/>
              <w:widowControl/>
              <w:bidi w:val="0"/>
              <w:spacing w:after="0" w:line="240" w:lineRule="auto"/>
              <w:jc w:val="center"/>
              <w:rPr>
                <w:rFonts w:ascii="Times New Roman" w:hAnsi="Times New Roman"/>
                <w:sz w:val="16"/>
                <w:szCs w:val="16"/>
              </w:rPr>
            </w:pPr>
            <w:r w:rsidRPr="005C5306">
              <w:rPr>
                <w:rFonts w:ascii="Times New Roman" w:hAnsi="Times New Roman"/>
                <w:sz w:val="16"/>
                <w:szCs w:val="16"/>
              </w:rPr>
              <w:t>n. 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A6160"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PRÍLOHA</w:t>
            </w:r>
          </w:p>
          <w:p w:rsidR="007A6160"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1</w:t>
            </w:r>
          </w:p>
          <w:p w:rsidR="007A6160"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7A6160" w:rsidRPr="005C5306">
            <w:pPr>
              <w:pStyle w:val="BodyText"/>
              <w:widowControl/>
              <w:bidi w:val="0"/>
              <w:spacing w:after="0" w:line="240" w:lineRule="auto"/>
              <w:jc w:val="both"/>
              <w:rPr>
                <w:rFonts w:ascii="Times New Roman" w:hAnsi="Times New Roman"/>
                <w:b/>
                <w:sz w:val="16"/>
                <w:szCs w:val="16"/>
              </w:rPr>
            </w:pPr>
            <w:r w:rsidRPr="005C5306">
              <w:rPr>
                <w:rFonts w:ascii="Times New Roman" w:hAnsi="Times New Roman"/>
                <w:b/>
                <w:sz w:val="16"/>
                <w:szCs w:val="16"/>
              </w:rPr>
              <w:t>Účel</w:t>
            </w:r>
          </w:p>
          <w:p w:rsidR="007A6160"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Účelom tejto rámcovej dohody je:</w:t>
            </w:r>
          </w:p>
          <w:p w:rsidR="007A6160"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(a) zabezpečiť odstránenie diskriminácie pracovníkov na čiastočný úväzok a zlepšiť kvalitu práce na čiastočný úväzok;</w:t>
            </w:r>
          </w:p>
          <w:p w:rsidR="007A6160" w:rsidRPr="005C5306">
            <w:pPr>
              <w:pStyle w:val="BodyText"/>
              <w:widowControl/>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A6160" w:rsidRPr="005C5306">
            <w:pPr>
              <w:pStyle w:val="Heading3"/>
              <w:widowControl/>
              <w:bidi w:val="0"/>
              <w:spacing w:after="0" w:line="240" w:lineRule="auto"/>
              <w:jc w:val="center"/>
              <w:rPr>
                <w:rFonts w:ascii="Times New Roman" w:hAnsi="Times New Roman"/>
                <w:sz w:val="16"/>
                <w:szCs w:val="16"/>
              </w:rPr>
            </w:pPr>
            <w:r w:rsidRPr="005C5306">
              <w:rPr>
                <w:rFonts w:ascii="Times New Roman" w:hAnsi="Times New Roman"/>
                <w:sz w:val="16"/>
                <w:szCs w:val="16"/>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D75754" w:rsidRPr="005C5306">
            <w:pPr>
              <w:bidi w:val="0"/>
              <w:spacing w:after="0" w:line="240" w:lineRule="auto"/>
              <w:rPr>
                <w:rFonts w:ascii="Times New Roman" w:hAnsi="Times New Roman"/>
                <w:i w:val="0"/>
                <w:sz w:val="16"/>
                <w:szCs w:val="16"/>
              </w:rPr>
            </w:pPr>
            <w:r w:rsidRPr="005C5306" w:rsidR="007A6160">
              <w:rPr>
                <w:rFonts w:ascii="Times New Roman" w:hAnsi="Times New Roman"/>
                <w:b/>
                <w:i w:val="0"/>
                <w:sz w:val="16"/>
                <w:szCs w:val="16"/>
              </w:rPr>
              <w:t>311/2001 Z. z.</w:t>
            </w:r>
          </w:p>
          <w:p w:rsidR="00D75754" w:rsidRPr="005C5306" w:rsidP="00D75754">
            <w:pPr>
              <w:bidi w:val="0"/>
              <w:spacing w:after="0" w:line="240" w:lineRule="auto"/>
              <w:rPr>
                <w:rFonts w:ascii="Times New Roman" w:hAnsi="Times New Roman"/>
                <w:i w:val="0"/>
                <w:sz w:val="16"/>
                <w:szCs w:val="16"/>
              </w:rPr>
            </w:pPr>
          </w:p>
          <w:p w:rsidR="00D75754" w:rsidRPr="005C5306" w:rsidP="00D75754">
            <w:pPr>
              <w:bidi w:val="0"/>
              <w:spacing w:after="0" w:line="240" w:lineRule="auto"/>
              <w:rPr>
                <w:rFonts w:ascii="Times New Roman" w:hAnsi="Times New Roman"/>
                <w:i w:val="0"/>
                <w:sz w:val="16"/>
                <w:szCs w:val="16"/>
              </w:rPr>
            </w:pPr>
          </w:p>
          <w:p w:rsidR="00D75754" w:rsidRPr="005C5306" w:rsidP="00D75754">
            <w:pPr>
              <w:bidi w:val="0"/>
              <w:spacing w:after="0" w:line="240" w:lineRule="auto"/>
              <w:rPr>
                <w:rFonts w:ascii="Times New Roman" w:hAnsi="Times New Roman"/>
                <w:i w:val="0"/>
                <w:sz w:val="16"/>
                <w:szCs w:val="16"/>
              </w:rPr>
            </w:pPr>
          </w:p>
          <w:p w:rsidR="00D75754" w:rsidRPr="005C5306" w:rsidP="00D75754">
            <w:pPr>
              <w:bidi w:val="0"/>
              <w:spacing w:after="0" w:line="240" w:lineRule="auto"/>
              <w:rPr>
                <w:rFonts w:ascii="Times New Roman" w:hAnsi="Times New Roman"/>
                <w:i w:val="0"/>
                <w:sz w:val="16"/>
                <w:szCs w:val="16"/>
              </w:rPr>
            </w:pPr>
          </w:p>
          <w:p w:rsidR="00D75754" w:rsidRPr="005C5306" w:rsidP="00D75754">
            <w:pPr>
              <w:bidi w:val="0"/>
              <w:spacing w:after="0" w:line="240" w:lineRule="auto"/>
              <w:rPr>
                <w:rFonts w:ascii="Times New Roman" w:hAnsi="Times New Roman"/>
                <w:i w:val="0"/>
                <w:sz w:val="16"/>
                <w:szCs w:val="16"/>
              </w:rPr>
            </w:pPr>
          </w:p>
          <w:p w:rsidR="00D75754" w:rsidRPr="005C5306" w:rsidP="00D75754">
            <w:pPr>
              <w:bidi w:val="0"/>
              <w:spacing w:after="0" w:line="240" w:lineRule="auto"/>
              <w:rPr>
                <w:rFonts w:ascii="Times New Roman" w:hAnsi="Times New Roman"/>
                <w:i w:val="0"/>
                <w:sz w:val="16"/>
                <w:szCs w:val="16"/>
              </w:rPr>
            </w:pPr>
          </w:p>
          <w:p w:rsidR="00D30D29" w:rsidRPr="005C5306" w:rsidP="00D75754">
            <w:pPr>
              <w:widowControl/>
              <w:autoSpaceDE/>
              <w:autoSpaceDN/>
              <w:bidi w:val="0"/>
              <w:adjustRightInd/>
              <w:spacing w:after="0" w:line="240" w:lineRule="auto"/>
              <w:jc w:val="both"/>
              <w:rPr>
                <w:rFonts w:ascii="Times New Roman" w:hAnsi="Times New Roman"/>
                <w:b/>
                <w:i w:val="0"/>
                <w:sz w:val="16"/>
                <w:szCs w:val="16"/>
              </w:rPr>
            </w:pPr>
          </w:p>
          <w:p w:rsidR="00D30D29" w:rsidRPr="005C5306" w:rsidP="00D75754">
            <w:pPr>
              <w:widowControl/>
              <w:autoSpaceDE/>
              <w:autoSpaceDN/>
              <w:bidi w:val="0"/>
              <w:adjustRightInd/>
              <w:spacing w:after="0" w:line="240" w:lineRule="auto"/>
              <w:jc w:val="both"/>
              <w:rPr>
                <w:rFonts w:ascii="Times New Roman" w:hAnsi="Times New Roman"/>
                <w:b/>
                <w:i w:val="0"/>
                <w:sz w:val="16"/>
                <w:szCs w:val="16"/>
              </w:rPr>
            </w:pPr>
          </w:p>
          <w:p w:rsidR="00D30D29" w:rsidRPr="005C5306" w:rsidP="00D75754">
            <w:pPr>
              <w:widowControl/>
              <w:autoSpaceDE/>
              <w:autoSpaceDN/>
              <w:bidi w:val="0"/>
              <w:adjustRightInd/>
              <w:spacing w:after="0" w:line="240" w:lineRule="auto"/>
              <w:jc w:val="both"/>
              <w:rPr>
                <w:rFonts w:ascii="Times New Roman" w:hAnsi="Times New Roman"/>
                <w:b/>
                <w:i w:val="0"/>
                <w:sz w:val="16"/>
                <w:szCs w:val="16"/>
              </w:rPr>
            </w:pPr>
          </w:p>
          <w:p w:rsidR="00D75754" w:rsidRPr="005C5306" w:rsidP="00D75754">
            <w:pPr>
              <w:widowControl/>
              <w:autoSpaceDE/>
              <w:autoSpaceDN/>
              <w:bidi w:val="0"/>
              <w:adjustRightInd/>
              <w:spacing w:after="0" w:line="240" w:lineRule="auto"/>
              <w:jc w:val="both"/>
              <w:rPr>
                <w:rFonts w:ascii="Times New Roman" w:hAnsi="Times New Roman"/>
                <w:b/>
                <w:i w:val="0"/>
                <w:sz w:val="16"/>
                <w:szCs w:val="16"/>
              </w:rPr>
            </w:pPr>
            <w:r w:rsidRPr="005C5306" w:rsidR="005B2AAE">
              <w:rPr>
                <w:rFonts w:ascii="Times New Roman" w:hAnsi="Times New Roman"/>
                <w:b/>
                <w:i w:val="0"/>
                <w:sz w:val="16"/>
                <w:szCs w:val="16"/>
              </w:rPr>
              <w:t>N</w:t>
            </w:r>
            <w:r w:rsidRPr="005C5306">
              <w:rPr>
                <w:rFonts w:ascii="Times New Roman" w:hAnsi="Times New Roman"/>
                <w:b/>
                <w:i w:val="0"/>
                <w:sz w:val="16"/>
                <w:szCs w:val="16"/>
              </w:rPr>
              <w:t xml:space="preserve">ávrh zákona </w:t>
            </w:r>
          </w:p>
          <w:p w:rsidR="007A6160" w:rsidRPr="005C5306" w:rsidP="00D75754">
            <w:pPr>
              <w:bidi w:val="0"/>
              <w:spacing w:after="0" w:line="240" w:lineRule="auto"/>
              <w:rPr>
                <w:rFonts w:ascii="Times New Roman" w:hAnsi="Times New Roman"/>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7A6160"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49</w:t>
            </w:r>
          </w:p>
          <w:p w:rsidR="007A6160"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5</w:t>
            </w:r>
          </w:p>
          <w:p w:rsidR="007A6160" w:rsidRPr="005C5306">
            <w:pPr>
              <w:widowControl/>
              <w:bidi w:val="0"/>
              <w:spacing w:after="0" w:line="240" w:lineRule="auto"/>
              <w:rPr>
                <w:rFonts w:ascii="Times New Roman" w:hAnsi="Times New Roman"/>
                <w:b/>
                <w:i w:val="0"/>
                <w:sz w:val="16"/>
                <w:szCs w:val="16"/>
              </w:rPr>
            </w:pPr>
          </w:p>
          <w:p w:rsidR="007A6160" w:rsidRPr="005C5306">
            <w:pPr>
              <w:widowControl/>
              <w:bidi w:val="0"/>
              <w:spacing w:after="0" w:line="240" w:lineRule="auto"/>
              <w:rPr>
                <w:rFonts w:ascii="Times New Roman" w:hAnsi="Times New Roman"/>
                <w:b/>
                <w:i w:val="0"/>
                <w:sz w:val="16"/>
                <w:szCs w:val="16"/>
              </w:rPr>
            </w:pPr>
          </w:p>
          <w:p w:rsidR="007A6160"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 40</w:t>
            </w:r>
          </w:p>
          <w:p w:rsidR="007A6160"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9</w:t>
            </w:r>
          </w:p>
          <w:p w:rsidR="00D75754" w:rsidRPr="005C5306">
            <w:pPr>
              <w:widowControl/>
              <w:bidi w:val="0"/>
              <w:spacing w:after="0" w:line="240" w:lineRule="auto"/>
              <w:rPr>
                <w:rFonts w:ascii="Times New Roman" w:hAnsi="Times New Roman"/>
                <w:b/>
                <w:i w:val="0"/>
                <w:sz w:val="16"/>
                <w:szCs w:val="16"/>
              </w:rPr>
            </w:pPr>
          </w:p>
          <w:p w:rsidR="00D75754" w:rsidRPr="005C5306">
            <w:pPr>
              <w:widowControl/>
              <w:bidi w:val="0"/>
              <w:spacing w:after="0" w:line="240" w:lineRule="auto"/>
              <w:rPr>
                <w:rFonts w:ascii="Times New Roman" w:hAnsi="Times New Roman"/>
                <w:b/>
                <w:i w:val="0"/>
                <w:sz w:val="16"/>
                <w:szCs w:val="16"/>
              </w:rPr>
            </w:pPr>
          </w:p>
          <w:p w:rsidR="00D75754" w:rsidRPr="005C5306">
            <w:pPr>
              <w:widowControl/>
              <w:bidi w:val="0"/>
              <w:spacing w:after="0" w:line="240" w:lineRule="auto"/>
              <w:rPr>
                <w:rFonts w:ascii="Times New Roman" w:hAnsi="Times New Roman"/>
                <w:b/>
                <w:i w:val="0"/>
                <w:sz w:val="16"/>
                <w:szCs w:val="16"/>
              </w:rPr>
            </w:pPr>
          </w:p>
          <w:p w:rsidR="00D75754" w:rsidRPr="005C5306">
            <w:pPr>
              <w:widowControl/>
              <w:bidi w:val="0"/>
              <w:spacing w:after="0" w:line="240" w:lineRule="auto"/>
              <w:rPr>
                <w:rFonts w:ascii="Times New Roman" w:hAnsi="Times New Roman"/>
                <w:b/>
                <w:i w:val="0"/>
                <w:sz w:val="16"/>
                <w:szCs w:val="16"/>
              </w:rPr>
            </w:pPr>
          </w:p>
          <w:p w:rsidR="00D75754" w:rsidRPr="005C5306">
            <w:pPr>
              <w:widowControl/>
              <w:bidi w:val="0"/>
              <w:spacing w:after="0" w:line="240" w:lineRule="auto"/>
              <w:rPr>
                <w:rFonts w:ascii="Times New Roman" w:hAnsi="Times New Roman"/>
                <w:b/>
                <w:i w:val="0"/>
                <w:sz w:val="16"/>
                <w:szCs w:val="16"/>
              </w:rPr>
            </w:pPr>
            <w:r w:rsidRPr="005C5306" w:rsidR="00046B30">
              <w:rPr>
                <w:rFonts w:ascii="Times New Roman" w:hAnsi="Times New Roman"/>
                <w:b/>
                <w:i w:val="0"/>
                <w:sz w:val="16"/>
                <w:szCs w:val="16"/>
              </w:rPr>
              <w:t>§ 99</w:t>
            </w:r>
          </w:p>
          <w:p w:rsidR="00D75754"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3</w:t>
            </w: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7A6160" w:rsidRPr="005C5306" w:rsidP="009C5C3D">
            <w:pPr>
              <w:pStyle w:val="BodyText"/>
              <w:widowControl/>
              <w:bidi w:val="0"/>
              <w:spacing w:after="0" w:line="240" w:lineRule="auto"/>
              <w:jc w:val="both"/>
              <w:rPr>
                <w:rFonts w:ascii="Times New Roman" w:hAnsi="Times New Roman"/>
                <w:bCs/>
                <w:sz w:val="16"/>
                <w:szCs w:val="16"/>
              </w:rPr>
            </w:pPr>
            <w:r w:rsidRPr="005C5306">
              <w:rPr>
                <w:rFonts w:ascii="Times New Roman" w:hAnsi="Times New Roman"/>
                <w:bCs/>
                <w:sz w:val="16"/>
                <w:szCs w:val="16"/>
              </w:rPr>
              <w:t>(5) Zamestnanec v pracovnom pomere na kratší pracovný čas sa nesmie zvýhodniť alebo obmedziť v porovnaní s porovnateľným zamestnancom.</w:t>
            </w:r>
          </w:p>
          <w:p w:rsidR="007A6160" w:rsidRPr="005C5306" w:rsidP="009C5C3D">
            <w:pPr>
              <w:pStyle w:val="BodyText"/>
              <w:widowControl/>
              <w:bidi w:val="0"/>
              <w:spacing w:after="0" w:line="240" w:lineRule="auto"/>
              <w:jc w:val="both"/>
              <w:rPr>
                <w:rFonts w:ascii="Times New Roman" w:hAnsi="Times New Roman"/>
                <w:bCs/>
                <w:sz w:val="16"/>
                <w:szCs w:val="16"/>
              </w:rPr>
            </w:pPr>
          </w:p>
          <w:p w:rsidR="007A6160" w:rsidRPr="005C5306" w:rsidP="009C5C3D">
            <w:pPr>
              <w:pStyle w:val="BodyText"/>
              <w:widowControl/>
              <w:bidi w:val="0"/>
              <w:spacing w:after="0" w:line="240" w:lineRule="auto"/>
              <w:jc w:val="both"/>
              <w:rPr>
                <w:rFonts w:ascii="Times New Roman" w:hAnsi="Times New Roman"/>
                <w:bCs/>
                <w:sz w:val="16"/>
                <w:szCs w:val="16"/>
              </w:rPr>
            </w:pPr>
            <w:r w:rsidRPr="005C5306">
              <w:rPr>
                <w:rFonts w:ascii="Times New Roman" w:hAnsi="Times New Roman"/>
                <w:bCs/>
                <w:sz w:val="16"/>
                <w:szCs w:val="16"/>
              </w:rPr>
              <w:t>(9) Porovnateľný zamestnanec na účely tohto zákona je zamestnanec, ktorý má dohodnutý pracovný pomer na neurčitý čas a na ustanovený týždenný pracovný čas u toho istého zamestnávateľa alebo u zamestnávateľa podľa § 58, ktorý vykonáva alebo by vykonával rovnaký druh práce alebo obdobný druh práce s prihliadnutím na kvalifikáciu a odbornú prax.</w:t>
            </w:r>
          </w:p>
          <w:p w:rsidR="00D75754" w:rsidRPr="005C5306" w:rsidP="009C5C3D">
            <w:pPr>
              <w:pStyle w:val="BodyText"/>
              <w:widowControl/>
              <w:bidi w:val="0"/>
              <w:spacing w:after="0" w:line="240" w:lineRule="auto"/>
              <w:jc w:val="both"/>
              <w:rPr>
                <w:rFonts w:ascii="Times New Roman" w:hAnsi="Times New Roman"/>
                <w:bCs/>
                <w:sz w:val="16"/>
                <w:szCs w:val="16"/>
              </w:rPr>
            </w:pPr>
          </w:p>
          <w:p w:rsidR="00046B30" w:rsidRPr="005C5306" w:rsidP="00046B30">
            <w:pPr>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(3) Štátny zamestnanec v štátnozamestnaneckom pomere s kratším služobným časom nesmie byť zvýhodnený alebo znevýhodnený v porovnaní s porovnateľným štátnym zamestnancom.</w:t>
            </w:r>
          </w:p>
          <w:p w:rsidR="00D75754" w:rsidRPr="005C5306" w:rsidP="009C5C3D">
            <w:pPr>
              <w:pStyle w:val="BodyText"/>
              <w:widowControl/>
              <w:bidi w:val="0"/>
              <w:spacing w:after="0" w:line="240" w:lineRule="auto"/>
              <w:jc w:val="both"/>
              <w:rPr>
                <w:rFonts w:ascii="Times New Roman" w:hAnsi="Times New Roman"/>
                <w:bCs/>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A6160"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7A6160"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7A6160"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1</w:t>
            </w:r>
          </w:p>
          <w:p w:rsidR="007A6160"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7A6160"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(b) umožniť rozvoj práce na čiastočný úväzok na základe dobrovoľnosti a prispieť k pružnej organizácii pracovného času spôsobom, ktorý zohľadní potreby zamestnávateľov a pracovníkov.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A6160"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7A6160" w:rsidRPr="005C5306">
            <w:pPr>
              <w:bidi w:val="0"/>
              <w:spacing w:after="0" w:line="240" w:lineRule="auto"/>
              <w:rPr>
                <w:rFonts w:ascii="Times New Roman" w:hAnsi="Times New Roman"/>
                <w:i w:val="0"/>
                <w:sz w:val="16"/>
                <w:szCs w:val="16"/>
              </w:rPr>
            </w:pPr>
            <w:r w:rsidRPr="005C5306">
              <w:rPr>
                <w:rFonts w:ascii="Times New Roman" w:hAnsi="Times New Roman"/>
                <w:b/>
                <w:i w:val="0"/>
                <w:sz w:val="16"/>
                <w:szCs w:val="16"/>
              </w:rPr>
              <w:t>311/2001 Z. z.</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7A6160"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49</w:t>
            </w:r>
          </w:p>
          <w:p w:rsidR="007A6160"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O: 6</w:t>
            </w: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7A6160" w:rsidRPr="005C5306" w:rsidP="00C56124">
            <w:pPr>
              <w:pStyle w:val="BodyText"/>
              <w:widowControl/>
              <w:bidi w:val="0"/>
              <w:spacing w:after="0" w:line="240" w:lineRule="auto"/>
              <w:jc w:val="both"/>
              <w:rPr>
                <w:rFonts w:ascii="Times New Roman" w:hAnsi="Times New Roman"/>
                <w:bCs/>
                <w:sz w:val="16"/>
                <w:szCs w:val="16"/>
              </w:rPr>
            </w:pPr>
            <w:r w:rsidRPr="005C5306">
              <w:rPr>
                <w:rFonts w:ascii="Times New Roman" w:hAnsi="Times New Roman"/>
                <w:bCs/>
                <w:sz w:val="16"/>
                <w:szCs w:val="16"/>
              </w:rPr>
              <w:t>(6) Zamestnávateľ informuje zrozumiteľným spôsobom zamestnancov a zástupcov zamestnancov o možnostiach pracovných miest na kratší pracovný čas a na ustanovený týždenný pracovný čas.</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A6160" w:rsidRPr="005C5306">
            <w:pPr>
              <w:pStyle w:val="Heading5"/>
              <w:widowControl/>
              <w:bidi w:val="0"/>
              <w:spacing w:after="0" w:line="240" w:lineRule="auto"/>
              <w:rPr>
                <w:rFonts w:ascii="Times New Roman" w:hAnsi="Times New Roman"/>
                <w:szCs w:val="16"/>
              </w:rPr>
            </w:pPr>
            <w:r w:rsidRPr="005C5306">
              <w:rPr>
                <w:rFonts w:ascii="Times New Roman" w:hAnsi="Times New Roman"/>
                <w:szCs w:val="16"/>
              </w:rPr>
              <w:t>Ú</w:t>
            </w:r>
          </w:p>
        </w:tc>
        <w:tc>
          <w:tcPr>
            <w:tcW w:w="1409" w:type="dxa"/>
            <w:tcBorders>
              <w:top w:val="single" w:sz="4" w:space="0" w:color="auto"/>
              <w:left w:val="single" w:sz="4" w:space="0" w:color="auto"/>
              <w:bottom w:val="nil"/>
              <w:right w:val="single" w:sz="4" w:space="0" w:color="auto"/>
            </w:tcBorders>
            <w:textDirection w:val="lrTb"/>
            <w:vAlign w:val="top"/>
          </w:tcPr>
          <w:p w:rsidR="007A6160"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2</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7"/>
              <w:widowControl/>
              <w:bidi w:val="0"/>
              <w:spacing w:after="0" w:line="240" w:lineRule="auto"/>
              <w:rPr>
                <w:rFonts w:ascii="Times New Roman" w:hAnsi="Times New Roman"/>
                <w:i w:val="0"/>
                <w:szCs w:val="16"/>
              </w:rPr>
            </w:pPr>
            <w:r w:rsidRPr="005C5306">
              <w:rPr>
                <w:rFonts w:ascii="Times New Roman" w:hAnsi="Times New Roman"/>
                <w:i w:val="0"/>
                <w:szCs w:val="16"/>
              </w:rPr>
              <w:t>Rozsah</w:t>
            </w:r>
          </w:p>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1. Táto dohoda platí pre pracovníkom na čiastočný úväzok, ktorí majú pracovnú zmluvu alebo pracovný pomer podľa definície v zákone, kolektívnej zmluve alebo platnej praxe v každom členskom štáte.</w:t>
            </w:r>
          </w:p>
          <w:p w:rsidR="00C155EB" w:rsidRPr="005C5306">
            <w:pPr>
              <w:pStyle w:val="BodyText"/>
              <w:widowControl/>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311/2001 Z. z.</w:t>
            </w: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D75754" w:rsidRPr="005C5306">
            <w:pPr>
              <w:widowControl/>
              <w:bidi w:val="0"/>
              <w:spacing w:after="0" w:line="240" w:lineRule="auto"/>
              <w:rPr>
                <w:rFonts w:ascii="Times New Roman" w:hAnsi="Times New Roman"/>
                <w:b/>
                <w:i w:val="0"/>
                <w:sz w:val="16"/>
                <w:szCs w:val="16"/>
              </w:rPr>
            </w:pPr>
          </w:p>
          <w:p w:rsidR="00D75754" w:rsidRPr="005C5306">
            <w:pPr>
              <w:widowControl/>
              <w:bidi w:val="0"/>
              <w:spacing w:after="0" w:line="240" w:lineRule="auto"/>
              <w:rPr>
                <w:rFonts w:ascii="Times New Roman" w:hAnsi="Times New Roman"/>
                <w:b/>
                <w:i w:val="0"/>
                <w:sz w:val="16"/>
                <w:szCs w:val="16"/>
              </w:rPr>
            </w:pPr>
          </w:p>
          <w:p w:rsidR="00D75754" w:rsidRPr="005C5306">
            <w:pPr>
              <w:widowControl/>
              <w:bidi w:val="0"/>
              <w:spacing w:after="0" w:line="240" w:lineRule="auto"/>
              <w:rPr>
                <w:rFonts w:ascii="Times New Roman" w:hAnsi="Times New Roman"/>
                <w:b/>
                <w:i w:val="0"/>
                <w:sz w:val="16"/>
                <w:szCs w:val="16"/>
              </w:rPr>
            </w:pPr>
          </w:p>
          <w:p w:rsidR="00D75754" w:rsidRPr="005C5306">
            <w:pPr>
              <w:widowControl/>
              <w:bidi w:val="0"/>
              <w:spacing w:after="0" w:line="240" w:lineRule="auto"/>
              <w:rPr>
                <w:rFonts w:ascii="Times New Roman" w:hAnsi="Times New Roman"/>
                <w:b/>
                <w:i w:val="0"/>
                <w:sz w:val="16"/>
                <w:szCs w:val="16"/>
              </w:rPr>
            </w:pPr>
          </w:p>
          <w:p w:rsidR="00D75754" w:rsidRPr="005C5306" w:rsidP="00D75754">
            <w:pPr>
              <w:widowControl/>
              <w:autoSpaceDE/>
              <w:autoSpaceDN/>
              <w:bidi w:val="0"/>
              <w:adjustRightInd/>
              <w:spacing w:after="0" w:line="240" w:lineRule="auto"/>
              <w:jc w:val="both"/>
              <w:rPr>
                <w:rFonts w:ascii="Times New Roman" w:hAnsi="Times New Roman"/>
                <w:b/>
                <w:i w:val="0"/>
                <w:sz w:val="16"/>
                <w:szCs w:val="16"/>
              </w:rPr>
            </w:pPr>
            <w:r w:rsidRPr="005C5306" w:rsidR="005B2AAE">
              <w:rPr>
                <w:rFonts w:ascii="Times New Roman" w:hAnsi="Times New Roman"/>
                <w:b/>
                <w:i w:val="0"/>
                <w:sz w:val="16"/>
                <w:szCs w:val="16"/>
              </w:rPr>
              <w:t>N</w:t>
            </w:r>
            <w:r w:rsidRPr="005C5306">
              <w:rPr>
                <w:rFonts w:ascii="Times New Roman" w:hAnsi="Times New Roman"/>
                <w:b/>
                <w:i w:val="0"/>
                <w:sz w:val="16"/>
                <w:szCs w:val="16"/>
              </w:rPr>
              <w:t xml:space="preserve">ávrh zákona </w:t>
            </w:r>
          </w:p>
          <w:p w:rsidR="00C155EB" w:rsidRPr="005C5306">
            <w:pPr>
              <w:widowControl/>
              <w:bidi w:val="0"/>
              <w:spacing w:after="0" w:line="240" w:lineRule="auto"/>
              <w:rPr>
                <w:rFonts w:ascii="Times New Roman" w:hAnsi="Times New Roman"/>
                <w:b/>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1</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O: 1</w:t>
            </w: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42</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O: 1</w:t>
            </w: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49</w:t>
            </w: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1</w:t>
            </w:r>
          </w:p>
          <w:p w:rsidR="00D75754" w:rsidRPr="005C5306">
            <w:pPr>
              <w:widowControl/>
              <w:bidi w:val="0"/>
              <w:spacing w:after="0" w:line="240" w:lineRule="auto"/>
              <w:rPr>
                <w:rFonts w:ascii="Times New Roman" w:hAnsi="Times New Roman"/>
                <w:b/>
                <w:i w:val="0"/>
                <w:sz w:val="16"/>
                <w:szCs w:val="16"/>
              </w:rPr>
            </w:pPr>
          </w:p>
          <w:p w:rsidR="00D75754" w:rsidRPr="005C5306">
            <w:pPr>
              <w:widowControl/>
              <w:bidi w:val="0"/>
              <w:spacing w:after="0" w:line="240" w:lineRule="auto"/>
              <w:rPr>
                <w:rFonts w:ascii="Times New Roman" w:hAnsi="Times New Roman"/>
                <w:b/>
                <w:i w:val="0"/>
                <w:sz w:val="16"/>
                <w:szCs w:val="16"/>
              </w:rPr>
            </w:pPr>
          </w:p>
          <w:p w:rsidR="00D75754" w:rsidRPr="005C5306" w:rsidP="00D75754">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w:t>
            </w:r>
            <w:r w:rsidRPr="005C5306" w:rsidR="00317624">
              <w:rPr>
                <w:rFonts w:ascii="Times New Roman" w:hAnsi="Times New Roman"/>
                <w:b/>
                <w:i w:val="0"/>
                <w:sz w:val="16"/>
                <w:szCs w:val="16"/>
              </w:rPr>
              <w:t xml:space="preserve"> 99</w:t>
            </w:r>
            <w:r w:rsidRPr="005C5306">
              <w:rPr>
                <w:rFonts w:ascii="Times New Roman" w:hAnsi="Times New Roman"/>
                <w:b/>
                <w:i w:val="0"/>
                <w:sz w:val="16"/>
                <w:szCs w:val="16"/>
              </w:rPr>
              <w:t xml:space="preserve"> </w:t>
            </w:r>
          </w:p>
          <w:p w:rsidR="00D75754" w:rsidRPr="005C5306" w:rsidP="00D75754">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1</w:t>
            </w: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Indent2"/>
              <w:widowControl/>
              <w:bidi w:val="0"/>
              <w:spacing w:after="0" w:line="240" w:lineRule="auto"/>
              <w:rPr>
                <w:rFonts w:ascii="Times New Roman" w:hAnsi="Times New Roman"/>
                <w:szCs w:val="16"/>
              </w:rPr>
            </w:pPr>
            <w:r w:rsidRPr="005C5306">
              <w:rPr>
                <w:rFonts w:ascii="Times New Roman" w:hAnsi="Times New Roman"/>
                <w:szCs w:val="16"/>
              </w:rPr>
              <w:t>(1) Tento zákon upravuje individuálne pracovnoprávne vzťahy v súvislosti s výkonom závislej práce fyzických osôb pre právnické osoby alebo fyzické osoby a kolektívne pracovnoprávne vzťahy.</w:t>
            </w:r>
          </w:p>
          <w:p w:rsidR="00C155EB" w:rsidRPr="005C5306">
            <w:pPr>
              <w:pStyle w:val="BodyTextIndent2"/>
              <w:widowControl/>
              <w:bidi w:val="0"/>
              <w:spacing w:after="0" w:line="240" w:lineRule="auto"/>
              <w:rPr>
                <w:rFonts w:ascii="Times New Roman" w:hAnsi="Times New Roman"/>
                <w:szCs w:val="16"/>
              </w:rPr>
            </w:pPr>
            <w:r w:rsidRPr="005C5306">
              <w:rPr>
                <w:rFonts w:ascii="Times New Roman" w:hAnsi="Times New Roman"/>
                <w:szCs w:val="16"/>
              </w:rPr>
              <w:t xml:space="preserve"> </w:t>
            </w:r>
          </w:p>
          <w:p w:rsidR="00C155EB" w:rsidRPr="005C5306">
            <w:pPr>
              <w:pStyle w:val="BodyTextIndent2"/>
              <w:widowControl/>
              <w:bidi w:val="0"/>
              <w:spacing w:after="0" w:line="240" w:lineRule="auto"/>
              <w:rPr>
                <w:rFonts w:ascii="Times New Roman" w:hAnsi="Times New Roman"/>
                <w:szCs w:val="16"/>
              </w:rPr>
            </w:pPr>
            <w:r w:rsidRPr="005C5306">
              <w:rPr>
                <w:rFonts w:ascii="Times New Roman" w:hAnsi="Times New Roman"/>
                <w:szCs w:val="16"/>
              </w:rPr>
              <w:t>(1) Pracovný pomer sa zakladá písomnou pracovnou zmluvou medzi zamestnávateľom a zamestnancom. Jedno písomné vyhotovenie pracovnej zmluvy je zamestnávateľ povinný vydať zamestnancovi.</w:t>
            </w:r>
          </w:p>
          <w:p w:rsidR="00C155EB" w:rsidRPr="005C5306">
            <w:pPr>
              <w:pStyle w:val="BodyTextIndent2"/>
              <w:widowControl/>
              <w:bidi w:val="0"/>
              <w:spacing w:after="0" w:line="240" w:lineRule="auto"/>
              <w:rPr>
                <w:rFonts w:ascii="Times New Roman" w:hAnsi="Times New Roman"/>
                <w:szCs w:val="16"/>
              </w:rPr>
            </w:pPr>
          </w:p>
          <w:p w:rsidR="00D75754" w:rsidRPr="005C5306" w:rsidP="00D75754">
            <w:pPr>
              <w:pStyle w:val="BodyTextIndent2"/>
              <w:widowControl/>
              <w:numPr>
                <w:numId w:val="8"/>
              </w:numPr>
              <w:bidi w:val="0"/>
              <w:spacing w:after="0" w:line="240" w:lineRule="auto"/>
              <w:rPr>
                <w:rFonts w:ascii="Times New Roman" w:hAnsi="Times New Roman"/>
                <w:szCs w:val="16"/>
              </w:rPr>
            </w:pPr>
            <w:r w:rsidRPr="005C5306" w:rsidR="00C155EB">
              <w:rPr>
                <w:rFonts w:ascii="Times New Roman" w:hAnsi="Times New Roman"/>
                <w:szCs w:val="16"/>
              </w:rPr>
              <w:t>Zamestnávateľ môže so za</w:t>
            </w:r>
            <w:r w:rsidRPr="005C5306">
              <w:rPr>
                <w:rFonts w:ascii="Times New Roman" w:hAnsi="Times New Roman"/>
                <w:szCs w:val="16"/>
              </w:rPr>
              <w:t>mestnancom dohodnúť v pracovnej</w:t>
            </w:r>
          </w:p>
          <w:p w:rsidR="00C155EB" w:rsidRPr="005C5306" w:rsidP="00D75754">
            <w:pPr>
              <w:pStyle w:val="BodyTextIndent2"/>
              <w:widowControl/>
              <w:bidi w:val="0"/>
              <w:spacing w:after="0" w:line="240" w:lineRule="auto"/>
              <w:rPr>
                <w:rFonts w:ascii="Times New Roman" w:hAnsi="Times New Roman"/>
                <w:szCs w:val="16"/>
              </w:rPr>
            </w:pPr>
            <w:r w:rsidRPr="005C5306">
              <w:rPr>
                <w:rFonts w:ascii="Times New Roman" w:hAnsi="Times New Roman"/>
                <w:szCs w:val="16"/>
              </w:rPr>
              <w:t>zmluve kratší pracovný čas ako je ustanovený týždenný  pracovný čas.</w:t>
            </w:r>
          </w:p>
          <w:p w:rsidR="00D75754" w:rsidRPr="005C5306" w:rsidP="00D75754">
            <w:pPr>
              <w:pStyle w:val="BodyTextIndent2"/>
              <w:widowControl/>
              <w:bidi w:val="0"/>
              <w:spacing w:after="0" w:line="240" w:lineRule="auto"/>
              <w:ind w:left="359"/>
              <w:rPr>
                <w:rFonts w:ascii="Times New Roman" w:hAnsi="Times New Roman"/>
                <w:szCs w:val="16"/>
              </w:rPr>
            </w:pPr>
          </w:p>
          <w:p w:rsidR="00D75754" w:rsidRPr="005C5306" w:rsidP="00D75754">
            <w:pPr>
              <w:pStyle w:val="BodyTextIndent2"/>
              <w:widowControl/>
              <w:bidi w:val="0"/>
              <w:spacing w:after="0" w:line="240" w:lineRule="auto"/>
              <w:ind w:left="359"/>
              <w:rPr>
                <w:rFonts w:ascii="Times New Roman" w:hAnsi="Times New Roman"/>
                <w:szCs w:val="16"/>
              </w:rPr>
            </w:pPr>
          </w:p>
          <w:p w:rsidR="00D75754" w:rsidRPr="005C5306" w:rsidP="00D75754">
            <w:pPr>
              <w:pStyle w:val="BodyTextIndent2"/>
              <w:widowControl/>
              <w:bidi w:val="0"/>
              <w:spacing w:after="0" w:line="240" w:lineRule="auto"/>
              <w:ind w:left="0"/>
              <w:rPr>
                <w:rFonts w:ascii="Times New Roman" w:hAnsi="Times New Roman"/>
                <w:szCs w:val="16"/>
              </w:rPr>
            </w:pPr>
            <w:r w:rsidRPr="005C5306">
              <w:rPr>
                <w:rFonts w:ascii="Times New Roman" w:hAnsi="Times New Roman"/>
                <w:szCs w:val="16"/>
              </w:rPr>
              <w:t>(1) Služobný úrad môže so štátnym zamestnancom dohod</w:t>
            </w:r>
            <w:r w:rsidRPr="005C5306" w:rsidR="005B2AAE">
              <w:rPr>
                <w:rFonts w:ascii="Times New Roman" w:hAnsi="Times New Roman"/>
                <w:szCs w:val="16"/>
              </w:rPr>
              <w:t xml:space="preserve">núť </w:t>
            </w:r>
            <w:r w:rsidRPr="005C5306">
              <w:rPr>
                <w:rFonts w:ascii="Times New Roman" w:hAnsi="Times New Roman"/>
                <w:szCs w:val="16"/>
              </w:rPr>
              <w:t>v služobnej zmluve kratší služobný čas, ako je ustanovený týždenný služobný čas.</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5"/>
              <w:widowControl/>
              <w:bidi w:val="0"/>
              <w:spacing w:after="0" w:line="240" w:lineRule="auto"/>
              <w:rPr>
                <w:rFonts w:ascii="Times New Roman" w:hAnsi="Times New Roman"/>
                <w:szCs w:val="16"/>
              </w:rPr>
            </w:pPr>
            <w:r w:rsidRPr="005C5306">
              <w:rPr>
                <w:rFonts w:ascii="Times New Roman" w:hAnsi="Times New Roman"/>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2</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2. Členské štáty, po konzultácii so sociálnymi partnermi v súlade s vnútroštátnym právom, kolektívnymi zmluvami alebo praxou a/alebo sociálni partneri na príslušnej úrovni v súlade s praxou vnútroštátnych pracovných vzťahov môžu, z objektívnych dôvodov, z podmienok tejto dohody úplne alebo čiastočne vylúčiť pracovníkov na čiastočný úväzok, ktorí pracujú ako príležitostní pracovníci. Tieto vylúčenia je potrebné pravidelne kontrolovať a stanoviť, či objektívne dôvody pre ne sú stále platné.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D</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rsidP="00A05E85">
            <w:pPr>
              <w:widowControl/>
              <w:bidi w:val="0"/>
              <w:spacing w:after="0" w:line="240" w:lineRule="auto"/>
              <w:rPr>
                <w:rFonts w:ascii="Times New Roman" w:hAnsi="Times New Roman"/>
                <w:b/>
                <w:i w:val="0"/>
                <w:sz w:val="16"/>
                <w:szCs w:val="16"/>
                <w:highlight w:val="yellow"/>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rsidP="00C56124">
            <w:pPr>
              <w:pStyle w:val="BodyText"/>
              <w:widowControl/>
              <w:bidi w:val="0"/>
              <w:spacing w:after="0" w:line="240" w:lineRule="auto"/>
              <w:jc w:val="both"/>
              <w:rPr>
                <w:rFonts w:ascii="Times New Roman" w:hAnsi="Times New Roman"/>
                <w:bCs/>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3</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6"/>
              <w:widowControl/>
              <w:suppressAutoHyphens/>
              <w:bidi w:val="0"/>
              <w:spacing w:after="0" w:line="240" w:lineRule="auto"/>
              <w:rPr>
                <w:rFonts w:ascii="Times New Roman" w:hAnsi="Times New Roman"/>
                <w:szCs w:val="16"/>
              </w:rPr>
            </w:pPr>
            <w:r w:rsidRPr="005C5306">
              <w:rPr>
                <w:rFonts w:ascii="Times New Roman" w:hAnsi="Times New Roman"/>
                <w:szCs w:val="16"/>
              </w:rPr>
              <w:t>Definície</w:t>
            </w:r>
          </w:p>
          <w:p w:rsidR="00C155EB" w:rsidRPr="005C5306">
            <w:pPr>
              <w:widowControl/>
              <w:suppressAutoHyphens/>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Pre účely tejto dohody:</w:t>
            </w:r>
          </w:p>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1. Termín “pracovník na čiastočný úväzok” sa vzťahuje na zamestnanca, ktorého normálna pracovná doba, vypočítaná na základe týždňa alebo priemeru doby zamestnania do jedného roka, je kratšia ako normálna pracovná doba porovnateľného pracovníka na plný úväzok.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311/2001 Z. z.</w:t>
            </w:r>
          </w:p>
          <w:p w:rsidR="00D75754" w:rsidRPr="005C5306">
            <w:pPr>
              <w:widowControl/>
              <w:bidi w:val="0"/>
              <w:spacing w:after="0" w:line="240" w:lineRule="auto"/>
              <w:rPr>
                <w:rFonts w:ascii="Times New Roman" w:hAnsi="Times New Roman"/>
                <w:b/>
                <w:i w:val="0"/>
                <w:sz w:val="16"/>
                <w:szCs w:val="16"/>
              </w:rPr>
            </w:pPr>
          </w:p>
          <w:p w:rsidR="00D75754" w:rsidRPr="005C5306">
            <w:pPr>
              <w:widowControl/>
              <w:bidi w:val="0"/>
              <w:spacing w:after="0" w:line="240" w:lineRule="auto"/>
              <w:rPr>
                <w:rFonts w:ascii="Times New Roman" w:hAnsi="Times New Roman"/>
                <w:b/>
                <w:i w:val="0"/>
                <w:sz w:val="16"/>
                <w:szCs w:val="16"/>
              </w:rPr>
            </w:pPr>
          </w:p>
          <w:p w:rsidR="00D75754" w:rsidRPr="005C5306">
            <w:pPr>
              <w:widowControl/>
              <w:bidi w:val="0"/>
              <w:spacing w:after="0" w:line="240" w:lineRule="auto"/>
              <w:rPr>
                <w:rFonts w:ascii="Times New Roman" w:hAnsi="Times New Roman"/>
                <w:b/>
                <w:i w:val="0"/>
                <w:sz w:val="16"/>
                <w:szCs w:val="16"/>
              </w:rPr>
            </w:pPr>
          </w:p>
          <w:p w:rsidR="00D75754" w:rsidRPr="005C5306">
            <w:pPr>
              <w:widowControl/>
              <w:bidi w:val="0"/>
              <w:spacing w:after="0" w:line="240" w:lineRule="auto"/>
              <w:rPr>
                <w:rFonts w:ascii="Times New Roman" w:hAnsi="Times New Roman"/>
                <w:b/>
                <w:i w:val="0"/>
                <w:sz w:val="16"/>
                <w:szCs w:val="16"/>
              </w:rPr>
            </w:pPr>
          </w:p>
          <w:p w:rsidR="00D75754" w:rsidRPr="005C5306">
            <w:pPr>
              <w:widowControl/>
              <w:bidi w:val="0"/>
              <w:spacing w:after="0" w:line="240" w:lineRule="auto"/>
              <w:rPr>
                <w:rFonts w:ascii="Times New Roman" w:hAnsi="Times New Roman"/>
                <w:b/>
                <w:i w:val="0"/>
                <w:sz w:val="16"/>
                <w:szCs w:val="16"/>
              </w:rPr>
            </w:pPr>
          </w:p>
          <w:p w:rsidR="00D75754" w:rsidRPr="005C5306">
            <w:pPr>
              <w:widowControl/>
              <w:bidi w:val="0"/>
              <w:spacing w:after="0" w:line="240" w:lineRule="auto"/>
              <w:rPr>
                <w:rFonts w:ascii="Times New Roman" w:hAnsi="Times New Roman"/>
                <w:b/>
                <w:i w:val="0"/>
                <w:sz w:val="16"/>
                <w:szCs w:val="16"/>
              </w:rPr>
            </w:pPr>
          </w:p>
          <w:p w:rsidR="00D75754" w:rsidRPr="005C5306">
            <w:pPr>
              <w:widowControl/>
              <w:bidi w:val="0"/>
              <w:spacing w:after="0" w:line="240" w:lineRule="auto"/>
              <w:rPr>
                <w:rFonts w:ascii="Times New Roman" w:hAnsi="Times New Roman"/>
                <w:b/>
                <w:i w:val="0"/>
                <w:sz w:val="16"/>
                <w:szCs w:val="16"/>
              </w:rPr>
            </w:pPr>
          </w:p>
          <w:p w:rsidR="00D75754" w:rsidRPr="005C5306">
            <w:pPr>
              <w:widowControl/>
              <w:bidi w:val="0"/>
              <w:spacing w:after="0" w:line="240" w:lineRule="auto"/>
              <w:rPr>
                <w:rFonts w:ascii="Times New Roman" w:hAnsi="Times New Roman"/>
                <w:b/>
                <w:i w:val="0"/>
                <w:sz w:val="16"/>
                <w:szCs w:val="16"/>
              </w:rPr>
            </w:pPr>
          </w:p>
          <w:p w:rsidR="00D75754" w:rsidRPr="005C5306" w:rsidP="00D75754">
            <w:pPr>
              <w:widowControl/>
              <w:autoSpaceDE/>
              <w:autoSpaceDN/>
              <w:bidi w:val="0"/>
              <w:adjustRightInd/>
              <w:spacing w:after="0" w:line="240" w:lineRule="auto"/>
              <w:jc w:val="both"/>
              <w:rPr>
                <w:rFonts w:ascii="Times New Roman" w:hAnsi="Times New Roman"/>
                <w:b/>
                <w:i w:val="0"/>
                <w:sz w:val="16"/>
                <w:szCs w:val="16"/>
              </w:rPr>
            </w:pPr>
            <w:r w:rsidRPr="005C5306" w:rsidR="005B2AAE">
              <w:rPr>
                <w:rFonts w:ascii="Times New Roman" w:hAnsi="Times New Roman"/>
                <w:b/>
                <w:i w:val="0"/>
                <w:sz w:val="16"/>
                <w:szCs w:val="16"/>
              </w:rPr>
              <w:t>N</w:t>
            </w:r>
            <w:r w:rsidRPr="005C5306">
              <w:rPr>
                <w:rFonts w:ascii="Times New Roman" w:hAnsi="Times New Roman"/>
                <w:b/>
                <w:i w:val="0"/>
                <w:sz w:val="16"/>
                <w:szCs w:val="16"/>
              </w:rPr>
              <w:t xml:space="preserve">ávrh zákona </w:t>
            </w:r>
          </w:p>
          <w:p w:rsidR="00D75754" w:rsidRPr="005C5306">
            <w:pPr>
              <w:widowControl/>
              <w:bidi w:val="0"/>
              <w:spacing w:after="0" w:line="240" w:lineRule="auto"/>
              <w:rPr>
                <w:rFonts w:ascii="Times New Roman" w:hAnsi="Times New Roman"/>
                <w:b/>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11</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O: 1</w:t>
            </w: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xml:space="preserve">§ 49 </w:t>
            </w: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1</w:t>
            </w:r>
          </w:p>
          <w:p w:rsidR="00D75754" w:rsidRPr="005C5306">
            <w:pPr>
              <w:widowControl/>
              <w:bidi w:val="0"/>
              <w:spacing w:after="0" w:line="240" w:lineRule="auto"/>
              <w:rPr>
                <w:rFonts w:ascii="Times New Roman" w:hAnsi="Times New Roman"/>
                <w:b/>
                <w:i w:val="0"/>
                <w:sz w:val="16"/>
                <w:szCs w:val="16"/>
              </w:rPr>
            </w:pPr>
          </w:p>
          <w:p w:rsidR="00D75754" w:rsidRPr="005C5306">
            <w:pPr>
              <w:widowControl/>
              <w:bidi w:val="0"/>
              <w:spacing w:after="0" w:line="240" w:lineRule="auto"/>
              <w:rPr>
                <w:rFonts w:ascii="Times New Roman" w:hAnsi="Times New Roman"/>
                <w:b/>
                <w:i w:val="0"/>
                <w:sz w:val="16"/>
                <w:szCs w:val="16"/>
              </w:rPr>
            </w:pPr>
          </w:p>
          <w:p w:rsidR="00D75754" w:rsidRPr="005C5306">
            <w:pPr>
              <w:widowControl/>
              <w:bidi w:val="0"/>
              <w:spacing w:after="0" w:line="240" w:lineRule="auto"/>
              <w:rPr>
                <w:rFonts w:ascii="Times New Roman" w:hAnsi="Times New Roman"/>
                <w:b/>
                <w:i w:val="0"/>
                <w:sz w:val="16"/>
                <w:szCs w:val="16"/>
              </w:rPr>
            </w:pPr>
          </w:p>
          <w:p w:rsidR="00D75754" w:rsidRPr="005C5306" w:rsidP="00D75754">
            <w:pPr>
              <w:widowControl/>
              <w:bidi w:val="0"/>
              <w:spacing w:after="0" w:line="240" w:lineRule="auto"/>
              <w:rPr>
                <w:rFonts w:ascii="Times New Roman" w:hAnsi="Times New Roman"/>
                <w:b/>
                <w:i w:val="0"/>
                <w:sz w:val="16"/>
                <w:szCs w:val="16"/>
              </w:rPr>
            </w:pPr>
            <w:r w:rsidRPr="005C5306" w:rsidR="00317624">
              <w:rPr>
                <w:rFonts w:ascii="Times New Roman" w:hAnsi="Times New Roman"/>
                <w:b/>
                <w:i w:val="0"/>
                <w:sz w:val="16"/>
                <w:szCs w:val="16"/>
              </w:rPr>
              <w:t>§ 99</w:t>
            </w:r>
          </w:p>
          <w:p w:rsidR="00D75754" w:rsidRPr="005C5306" w:rsidP="00D75754">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1</w:t>
            </w: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rsidP="009C5C3D">
            <w:pPr>
              <w:pStyle w:val="BodyTextIndent2"/>
              <w:widowControl/>
              <w:bidi w:val="0"/>
              <w:spacing w:after="0" w:line="240" w:lineRule="auto"/>
              <w:rPr>
                <w:rFonts w:ascii="Times New Roman" w:hAnsi="Times New Roman"/>
                <w:szCs w:val="16"/>
              </w:rPr>
            </w:pPr>
            <w:r w:rsidRPr="005C5306">
              <w:rPr>
                <w:rFonts w:ascii="Times New Roman" w:hAnsi="Times New Roman"/>
                <w:szCs w:val="16"/>
              </w:rPr>
              <w:t>(1) Zamestnanec je fyzická osoba, ktorá v pracovnoprávnych vzťahoch, a  ak to ustanovuje osobitný predpis, aj v obdobných pracovných vzťahoch vykonáva pre zamestnávateľa závislú prácu .</w:t>
            </w:r>
          </w:p>
          <w:p w:rsidR="00C155EB" w:rsidRPr="005C5306" w:rsidP="009C5C3D">
            <w:pPr>
              <w:pStyle w:val="BodyTextIndent2"/>
              <w:widowControl/>
              <w:bidi w:val="0"/>
              <w:spacing w:after="0" w:line="240" w:lineRule="auto"/>
              <w:rPr>
                <w:rFonts w:ascii="Times New Roman" w:hAnsi="Times New Roman"/>
                <w:szCs w:val="16"/>
              </w:rPr>
            </w:pPr>
          </w:p>
          <w:p w:rsidR="00D75754" w:rsidRPr="005C5306" w:rsidP="00D75754">
            <w:pPr>
              <w:pStyle w:val="BodyTextIndent2"/>
              <w:widowControl/>
              <w:numPr>
                <w:numId w:val="9"/>
              </w:numPr>
              <w:bidi w:val="0"/>
              <w:spacing w:after="0" w:line="240" w:lineRule="auto"/>
              <w:rPr>
                <w:rFonts w:ascii="Times New Roman" w:hAnsi="Times New Roman"/>
                <w:szCs w:val="16"/>
              </w:rPr>
            </w:pPr>
            <w:r w:rsidRPr="005C5306" w:rsidR="00C155EB">
              <w:rPr>
                <w:rFonts w:ascii="Times New Roman" w:hAnsi="Times New Roman"/>
                <w:szCs w:val="16"/>
              </w:rPr>
              <w:t xml:space="preserve">Zamestnávateľ môže so zamestnancom dohodnúť v pracovnej </w:t>
            </w:r>
          </w:p>
          <w:p w:rsidR="00C155EB" w:rsidRPr="005C5306" w:rsidP="00D75754">
            <w:pPr>
              <w:pStyle w:val="BodyTextIndent2"/>
              <w:widowControl/>
              <w:bidi w:val="0"/>
              <w:spacing w:after="0" w:line="240" w:lineRule="auto"/>
              <w:rPr>
                <w:rFonts w:ascii="Times New Roman" w:hAnsi="Times New Roman"/>
                <w:szCs w:val="16"/>
              </w:rPr>
            </w:pPr>
            <w:r w:rsidRPr="005C5306">
              <w:rPr>
                <w:rFonts w:ascii="Times New Roman" w:hAnsi="Times New Roman"/>
                <w:szCs w:val="16"/>
              </w:rPr>
              <w:t>zmluve kratší pracovný čas ako je ustanovený týždenný pracovný čas.</w:t>
            </w:r>
          </w:p>
          <w:p w:rsidR="00D75754" w:rsidRPr="005C5306" w:rsidP="00D75754">
            <w:pPr>
              <w:pStyle w:val="BodyTextIndent2"/>
              <w:widowControl/>
              <w:bidi w:val="0"/>
              <w:spacing w:after="0" w:line="240" w:lineRule="auto"/>
              <w:ind w:left="0"/>
              <w:rPr>
                <w:rFonts w:ascii="Times New Roman" w:hAnsi="Times New Roman"/>
                <w:szCs w:val="16"/>
              </w:rPr>
            </w:pPr>
          </w:p>
          <w:p w:rsidR="00D75754" w:rsidRPr="005C5306" w:rsidP="00D75754">
            <w:pPr>
              <w:pStyle w:val="BodyTextIndent2"/>
              <w:widowControl/>
              <w:bidi w:val="0"/>
              <w:spacing w:after="0" w:line="240" w:lineRule="auto"/>
              <w:ind w:left="0"/>
              <w:rPr>
                <w:rFonts w:ascii="Times New Roman" w:hAnsi="Times New Roman"/>
                <w:szCs w:val="16"/>
              </w:rPr>
            </w:pPr>
          </w:p>
          <w:p w:rsidR="00D75754" w:rsidRPr="005C5306" w:rsidP="00D75754">
            <w:pPr>
              <w:pStyle w:val="BodyTextIndent2"/>
              <w:widowControl/>
              <w:bidi w:val="0"/>
              <w:spacing w:after="0" w:line="240" w:lineRule="auto"/>
              <w:ind w:left="0"/>
              <w:rPr>
                <w:rFonts w:ascii="Times New Roman" w:hAnsi="Times New Roman"/>
                <w:szCs w:val="16"/>
              </w:rPr>
            </w:pPr>
          </w:p>
          <w:p w:rsidR="00D75754" w:rsidRPr="005C5306" w:rsidP="00D75754">
            <w:pPr>
              <w:pStyle w:val="BodyTextIndent2"/>
              <w:widowControl/>
              <w:bidi w:val="0"/>
              <w:spacing w:after="0" w:line="240" w:lineRule="auto"/>
              <w:ind w:left="0"/>
              <w:rPr>
                <w:rFonts w:ascii="Times New Roman" w:hAnsi="Times New Roman"/>
                <w:szCs w:val="16"/>
              </w:rPr>
            </w:pPr>
            <w:r w:rsidRPr="005C5306">
              <w:rPr>
                <w:rFonts w:ascii="Times New Roman" w:hAnsi="Times New Roman"/>
                <w:szCs w:val="16"/>
              </w:rPr>
              <w:t>(1) Služobný úrad môže so štátnym zamestnancom dohod</w:t>
            </w:r>
            <w:r w:rsidRPr="005C5306" w:rsidR="005B2AAE">
              <w:rPr>
                <w:rFonts w:ascii="Times New Roman" w:hAnsi="Times New Roman"/>
                <w:szCs w:val="16"/>
              </w:rPr>
              <w:t xml:space="preserve">núť </w:t>
            </w:r>
            <w:r w:rsidRPr="005C5306">
              <w:rPr>
                <w:rFonts w:ascii="Times New Roman" w:hAnsi="Times New Roman"/>
                <w:szCs w:val="16"/>
              </w:rPr>
              <w:t>v služobnej zmluve kratší služobný čas, ako je ustanovený týždenný služobný čas.</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Ú</w:t>
            </w:r>
          </w:p>
        </w:tc>
        <w:tc>
          <w:tcPr>
            <w:tcW w:w="1409" w:type="dxa"/>
            <w:tcBorders>
              <w:top w:val="nil"/>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3</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2</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2. Termín “porovnateľný pracovník na plný úväzok” znamená pracovníka na plný úväzok v rovnakej organizácii, ktorý má rovnaký druh pracovnej zmluvy alebo pracovného pomeru, ktorý je prijatý na rovnakú alebo podobnú prácu/zamestnanie, pričom sa primerane zohľadňujú ostatné činitele, ktoré môžu zahŕňať služobný vek a kvalifikáciu/odbornosť.</w:t>
            </w:r>
          </w:p>
          <w:p w:rsidR="00C155EB" w:rsidRPr="005C5306">
            <w:pPr>
              <w:pStyle w:val="BodyText"/>
              <w:widowControl/>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7A6160" w:rsidRPr="005C5306" w:rsidP="007A6160">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311/2001 Z. z.</w:t>
            </w:r>
          </w:p>
          <w:p w:rsidR="00C155EB" w:rsidRPr="005C5306">
            <w:pPr>
              <w:widowControl/>
              <w:bidi w:val="0"/>
              <w:spacing w:after="0" w:line="240" w:lineRule="auto"/>
              <w:rPr>
                <w:rFonts w:ascii="Times New Roman" w:hAnsi="Times New Roman"/>
                <w:b/>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11</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O: 1</w:t>
            </w: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40</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O: 9</w:t>
            </w: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85</w:t>
            </w: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1, 8</w:t>
            </w: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rsidP="00932CF7">
            <w:pPr>
              <w:pStyle w:val="BodyTextIndent2"/>
              <w:widowControl/>
              <w:bidi w:val="0"/>
              <w:spacing w:after="0" w:line="240" w:lineRule="auto"/>
              <w:rPr>
                <w:rFonts w:ascii="Times New Roman" w:hAnsi="Times New Roman"/>
                <w:szCs w:val="16"/>
              </w:rPr>
            </w:pPr>
            <w:r w:rsidRPr="005C5306">
              <w:rPr>
                <w:rFonts w:ascii="Times New Roman" w:hAnsi="Times New Roman"/>
                <w:szCs w:val="16"/>
              </w:rPr>
              <w:t>(1) Zamestnanec je fyzická osoba, ktorá v pracovnoprávnych vzťahoch, a  ak to ustanovuje osobitný predpis, aj v obdobných pracovných vzťahoch vykonáva pre zamestnávateľa závislú prácu .</w:t>
            </w:r>
          </w:p>
          <w:p w:rsidR="00C155EB" w:rsidRPr="005C5306" w:rsidP="00932CF7">
            <w:pPr>
              <w:pStyle w:val="BodyTextIndent2"/>
              <w:widowControl/>
              <w:bidi w:val="0"/>
              <w:spacing w:after="0" w:line="240" w:lineRule="auto"/>
              <w:rPr>
                <w:rFonts w:ascii="Times New Roman" w:hAnsi="Times New Roman"/>
                <w:szCs w:val="16"/>
              </w:rPr>
            </w:pPr>
            <w:r w:rsidRPr="005C5306">
              <w:rPr>
                <w:rFonts w:ascii="Times New Roman" w:hAnsi="Times New Roman"/>
                <w:szCs w:val="16"/>
              </w:rPr>
              <w:t xml:space="preserve"> </w:t>
            </w:r>
          </w:p>
          <w:p w:rsidR="00C155EB" w:rsidRPr="005C5306" w:rsidP="00932CF7">
            <w:pPr>
              <w:pStyle w:val="BodyTextIndent2"/>
              <w:widowControl/>
              <w:bidi w:val="0"/>
              <w:spacing w:after="0" w:line="240" w:lineRule="auto"/>
              <w:rPr>
                <w:rFonts w:ascii="Times New Roman" w:hAnsi="Times New Roman"/>
                <w:szCs w:val="16"/>
              </w:rPr>
            </w:pPr>
            <w:r w:rsidRPr="005C5306">
              <w:rPr>
                <w:rFonts w:ascii="Times New Roman" w:hAnsi="Times New Roman"/>
                <w:szCs w:val="16"/>
              </w:rPr>
              <w:t>(9) Porovnateľný zamestnanec na účely tohto zákona je zamestnanec</w:t>
            </w:r>
            <w:r w:rsidRPr="005C5306">
              <w:rPr>
                <w:rFonts w:ascii="Times New Roman" w:hAnsi="Times New Roman"/>
                <w:bCs/>
                <w:szCs w:val="16"/>
              </w:rPr>
              <w:t>, ktorý má dohodnutý pracovný pomer na neurčitý čas a na ustanovený týždenný pracovný čas</w:t>
            </w:r>
            <w:r w:rsidRPr="005C5306">
              <w:rPr>
                <w:rFonts w:ascii="Times New Roman" w:hAnsi="Times New Roman"/>
                <w:szCs w:val="16"/>
              </w:rPr>
              <w:t xml:space="preserve"> u toho istého zamestnávateľa alebo u zamestnávateľa podľa § 58, ktorý vykonáva alebo by vykonával rovnaký druh práce alebo obdobný druh práce s prihliadnutím na kvalifikáciu a odbornú prax.</w:t>
            </w:r>
          </w:p>
          <w:p w:rsidR="00C155EB" w:rsidRPr="005C5306" w:rsidP="00932CF7">
            <w:pPr>
              <w:pStyle w:val="BodyTextIndent2"/>
              <w:widowControl/>
              <w:bidi w:val="0"/>
              <w:spacing w:after="0" w:line="240" w:lineRule="auto"/>
              <w:rPr>
                <w:rFonts w:ascii="Times New Roman" w:hAnsi="Times New Roman"/>
                <w:szCs w:val="16"/>
              </w:rPr>
            </w:pPr>
          </w:p>
          <w:p w:rsidR="00C155EB" w:rsidRPr="005C5306" w:rsidP="00932CF7">
            <w:pPr>
              <w:pStyle w:val="BodyTextIndent2"/>
              <w:widowControl/>
              <w:bidi w:val="0"/>
              <w:spacing w:after="0" w:line="240" w:lineRule="auto"/>
              <w:rPr>
                <w:rFonts w:ascii="Times New Roman" w:hAnsi="Times New Roman"/>
                <w:szCs w:val="16"/>
              </w:rPr>
            </w:pPr>
            <w:r w:rsidRPr="005C5306">
              <w:rPr>
                <w:rFonts w:ascii="Times New Roman" w:hAnsi="Times New Roman"/>
                <w:szCs w:val="16"/>
              </w:rPr>
              <w:t xml:space="preserve">(1) Pracovný čas je časový úsek, v ktorom je  zamestnanec k dispozícii zamestnávateľovi, vykonáva prácu a plní povinnosti v súlade s pracovnou zmluvou. </w:t>
            </w:r>
          </w:p>
          <w:p w:rsidR="00C155EB" w:rsidRPr="005C5306" w:rsidP="00932CF7">
            <w:pPr>
              <w:pStyle w:val="BodyTextIndent2"/>
              <w:widowControl/>
              <w:bidi w:val="0"/>
              <w:spacing w:after="0" w:line="240" w:lineRule="auto"/>
              <w:rPr>
                <w:rFonts w:ascii="Times New Roman" w:hAnsi="Times New Roman"/>
                <w:szCs w:val="16"/>
              </w:rPr>
            </w:pPr>
          </w:p>
          <w:p w:rsidR="00C155EB" w:rsidRPr="005C5306" w:rsidP="00932CF7">
            <w:pPr>
              <w:pStyle w:val="BodyTextIndent2"/>
              <w:widowControl/>
              <w:bidi w:val="0"/>
              <w:spacing w:after="0" w:line="240" w:lineRule="auto"/>
              <w:rPr>
                <w:rFonts w:ascii="Times New Roman" w:hAnsi="Times New Roman"/>
                <w:szCs w:val="16"/>
              </w:rPr>
            </w:pPr>
            <w:r w:rsidRPr="005C5306">
              <w:rPr>
                <w:rFonts w:ascii="Times New Roman" w:hAnsi="Times New Roman"/>
                <w:szCs w:val="16"/>
              </w:rPr>
              <w:t>(8)   Pracovný čas, ktorý zamestnávateľ určí podľa odsekov  1, 5 až 7  je ustanovený týždenný pracovný čas.</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p w:rsidR="00C155EB" w:rsidRPr="005C5306">
            <w:pPr>
              <w:widowControl/>
              <w:bidi w:val="0"/>
              <w:spacing w:after="0" w:line="240" w:lineRule="auto"/>
              <w:rPr>
                <w:rFonts w:ascii="Times New Roman" w:hAnsi="Times New Roman"/>
                <w:i w:val="0"/>
                <w:sz w:val="16"/>
                <w:szCs w:val="16"/>
              </w:rPr>
            </w:pPr>
          </w:p>
          <w:p w:rsidR="00C155EB" w:rsidRPr="005C5306">
            <w:pPr>
              <w:widowControl/>
              <w:bidi w:val="0"/>
              <w:spacing w:after="0" w:line="240" w:lineRule="auto"/>
              <w:rPr>
                <w:rFonts w:ascii="Times New Roman" w:hAnsi="Times New Roman"/>
                <w:i w:val="0"/>
                <w:sz w:val="16"/>
                <w:szCs w:val="16"/>
              </w:rPr>
            </w:pPr>
          </w:p>
          <w:p w:rsidR="00C155EB" w:rsidRPr="005C5306">
            <w:pPr>
              <w:widowControl/>
              <w:bidi w:val="0"/>
              <w:spacing w:after="0" w:line="240" w:lineRule="auto"/>
              <w:rPr>
                <w:rFonts w:ascii="Times New Roman" w:hAnsi="Times New Roman"/>
                <w:i w:val="0"/>
                <w:sz w:val="16"/>
                <w:szCs w:val="16"/>
              </w:rPr>
            </w:pPr>
          </w:p>
          <w:p w:rsidR="00C155EB" w:rsidRPr="005C5306">
            <w:pPr>
              <w:widowControl/>
              <w:bidi w:val="0"/>
              <w:spacing w:after="0" w:line="240" w:lineRule="auto"/>
              <w:rPr>
                <w:rFonts w:ascii="Times New Roman" w:hAnsi="Times New Roman"/>
                <w:i w:val="0"/>
                <w:sz w:val="16"/>
                <w:szCs w:val="16"/>
              </w:rPr>
            </w:pPr>
          </w:p>
          <w:p w:rsidR="00C155EB" w:rsidRPr="005C5306">
            <w:pPr>
              <w:widowControl/>
              <w:bidi w:val="0"/>
              <w:spacing w:after="0" w:line="240" w:lineRule="auto"/>
              <w:rPr>
                <w:rFonts w:ascii="Times New Roman" w:hAnsi="Times New Roman"/>
                <w:i w:val="0"/>
                <w:sz w:val="16"/>
                <w:szCs w:val="16"/>
              </w:rPr>
            </w:pPr>
          </w:p>
          <w:p w:rsidR="00C155EB" w:rsidRPr="005C5306">
            <w:pPr>
              <w:widowControl/>
              <w:bidi w:val="0"/>
              <w:spacing w:after="0" w:line="240" w:lineRule="auto"/>
              <w:rPr>
                <w:rFonts w:ascii="Times New Roman" w:hAnsi="Times New Roman"/>
                <w:i w:val="0"/>
                <w:sz w:val="16"/>
                <w:szCs w:val="16"/>
              </w:rPr>
            </w:pPr>
          </w:p>
          <w:p w:rsidR="00C155EB" w:rsidRPr="005C5306">
            <w:pPr>
              <w:widowControl/>
              <w:bidi w:val="0"/>
              <w:spacing w:after="0" w:line="240" w:lineRule="auto"/>
              <w:rPr>
                <w:rFonts w:ascii="Times New Roman" w:hAnsi="Times New Roman"/>
                <w:i w:val="0"/>
                <w:sz w:val="16"/>
                <w:szCs w:val="16"/>
              </w:rPr>
            </w:pPr>
          </w:p>
          <w:p w:rsidR="00C155EB" w:rsidRPr="005C5306">
            <w:pPr>
              <w:widowControl/>
              <w:bidi w:val="0"/>
              <w:spacing w:after="0" w:line="240" w:lineRule="auto"/>
              <w:rPr>
                <w:rFonts w:ascii="Times New Roman" w:hAnsi="Times New Roman"/>
                <w:i w:val="0"/>
                <w:sz w:val="16"/>
                <w:szCs w:val="16"/>
              </w:rPr>
            </w:pPr>
          </w:p>
          <w:p w:rsidR="00C155EB" w:rsidRPr="005C5306">
            <w:pPr>
              <w:widowControl/>
              <w:bidi w:val="0"/>
              <w:spacing w:after="0" w:line="240" w:lineRule="auto"/>
              <w:rPr>
                <w:rFonts w:ascii="Times New Roman" w:hAnsi="Times New Roman"/>
                <w:i w:val="0"/>
                <w:sz w:val="16"/>
                <w:szCs w:val="16"/>
              </w:rPr>
            </w:pPr>
          </w:p>
          <w:p w:rsidR="00C155EB" w:rsidRPr="005C5306">
            <w:pPr>
              <w:widowControl/>
              <w:bidi w:val="0"/>
              <w:spacing w:after="0" w:line="240" w:lineRule="auto"/>
              <w:rPr>
                <w:rFonts w:ascii="Times New Roman" w:hAnsi="Times New Roman"/>
                <w:i w:val="0"/>
                <w:sz w:val="16"/>
                <w:szCs w:val="16"/>
              </w:rPr>
            </w:pPr>
          </w:p>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3</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2</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Dovetok</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Tam, kde nejestvuje porovnateľný pracovník na plný úväzok v tej istej organizácii, porovnanie sa vykoná pomocou odkazu na platnú kolektívnu zmluvu alebo, kde nejestvuje platná kolektívna zmluva, v súlade s vnútroštátnym zákonom, kolektívnymi zmluvami alebo praxou.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7A6160" w:rsidRPr="005C5306" w:rsidP="007A6160">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311/2001 Z. z.</w:t>
            </w:r>
          </w:p>
          <w:p w:rsidR="00C155EB" w:rsidRPr="005C5306">
            <w:pPr>
              <w:widowControl/>
              <w:bidi w:val="0"/>
              <w:spacing w:after="0" w:line="240" w:lineRule="auto"/>
              <w:rPr>
                <w:rFonts w:ascii="Times New Roman" w:hAnsi="Times New Roman"/>
                <w:b/>
                <w:i w:val="0"/>
                <w:sz w:val="16"/>
                <w:szCs w:val="16"/>
              </w:rPr>
            </w:pPr>
          </w:p>
          <w:p w:rsidR="00E24B1A" w:rsidRPr="005C5306" w:rsidP="00E24B1A">
            <w:pPr>
              <w:widowControl/>
              <w:autoSpaceDE/>
              <w:autoSpaceDN/>
              <w:bidi w:val="0"/>
              <w:adjustRightInd/>
              <w:spacing w:after="0" w:line="240" w:lineRule="auto"/>
              <w:jc w:val="both"/>
              <w:rPr>
                <w:rFonts w:ascii="Times New Roman" w:hAnsi="Times New Roman"/>
                <w:b/>
                <w:i w:val="0"/>
                <w:sz w:val="16"/>
                <w:szCs w:val="16"/>
              </w:rPr>
            </w:pPr>
          </w:p>
          <w:p w:rsidR="00E24B1A" w:rsidRPr="005C5306" w:rsidP="00E24B1A">
            <w:pPr>
              <w:widowControl/>
              <w:autoSpaceDE/>
              <w:autoSpaceDN/>
              <w:bidi w:val="0"/>
              <w:adjustRightInd/>
              <w:spacing w:after="0" w:line="240" w:lineRule="auto"/>
              <w:jc w:val="both"/>
              <w:rPr>
                <w:rFonts w:ascii="Times New Roman" w:hAnsi="Times New Roman"/>
                <w:b/>
                <w:i w:val="0"/>
                <w:sz w:val="16"/>
                <w:szCs w:val="16"/>
              </w:rPr>
            </w:pPr>
            <w:r w:rsidRPr="005C5306" w:rsidR="005B2AAE">
              <w:rPr>
                <w:rFonts w:ascii="Times New Roman" w:hAnsi="Times New Roman"/>
                <w:b/>
                <w:i w:val="0"/>
                <w:sz w:val="16"/>
                <w:szCs w:val="16"/>
              </w:rPr>
              <w:t>N</w:t>
            </w:r>
            <w:r w:rsidRPr="005C5306">
              <w:rPr>
                <w:rFonts w:ascii="Times New Roman" w:hAnsi="Times New Roman"/>
                <w:b/>
                <w:i w:val="0"/>
                <w:sz w:val="16"/>
                <w:szCs w:val="16"/>
              </w:rPr>
              <w:t xml:space="preserve">ávrh zákona </w:t>
            </w: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rsidP="00E24B1A">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311/2001 Z. z.</w:t>
            </w:r>
          </w:p>
          <w:p w:rsidR="00E24B1A" w:rsidRPr="005C5306">
            <w:pPr>
              <w:widowControl/>
              <w:bidi w:val="0"/>
              <w:spacing w:after="0" w:line="240" w:lineRule="auto"/>
              <w:rPr>
                <w:rFonts w:ascii="Times New Roman" w:hAnsi="Times New Roman"/>
                <w:b/>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xml:space="preserve">§ 49 </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O: 5</w:t>
            </w:r>
          </w:p>
          <w:p w:rsidR="00C155EB" w:rsidRPr="005C5306">
            <w:pPr>
              <w:widowControl/>
              <w:bidi w:val="0"/>
              <w:spacing w:after="0" w:line="240" w:lineRule="auto"/>
              <w:rPr>
                <w:rFonts w:ascii="Times New Roman" w:hAnsi="Times New Roman"/>
                <w:b/>
                <w:i w:val="0"/>
                <w:sz w:val="16"/>
                <w:szCs w:val="16"/>
              </w:rPr>
            </w:pPr>
          </w:p>
          <w:p w:rsidR="00E24B1A" w:rsidRPr="005C5306" w:rsidP="00E24B1A">
            <w:pPr>
              <w:widowControl/>
              <w:bidi w:val="0"/>
              <w:spacing w:after="0" w:line="240" w:lineRule="auto"/>
              <w:rPr>
                <w:rFonts w:ascii="Times New Roman" w:hAnsi="Times New Roman"/>
                <w:b/>
                <w:i w:val="0"/>
                <w:sz w:val="16"/>
                <w:szCs w:val="16"/>
              </w:rPr>
            </w:pPr>
            <w:r w:rsidRPr="005C5306" w:rsidR="00317624">
              <w:rPr>
                <w:rFonts w:ascii="Times New Roman" w:hAnsi="Times New Roman"/>
                <w:b/>
                <w:i w:val="0"/>
                <w:sz w:val="16"/>
                <w:szCs w:val="16"/>
              </w:rPr>
              <w:t>§ 99</w:t>
            </w:r>
            <w:r w:rsidRPr="005C5306">
              <w:rPr>
                <w:rFonts w:ascii="Times New Roman" w:hAnsi="Times New Roman"/>
                <w:b/>
                <w:i w:val="0"/>
                <w:sz w:val="16"/>
                <w:szCs w:val="16"/>
              </w:rPr>
              <w:t xml:space="preserve"> </w:t>
            </w:r>
          </w:p>
          <w:p w:rsidR="00C155EB" w:rsidRPr="005C5306" w:rsidP="00E24B1A">
            <w:pPr>
              <w:widowControl/>
              <w:bidi w:val="0"/>
              <w:spacing w:after="0" w:line="240" w:lineRule="auto"/>
              <w:rPr>
                <w:rFonts w:ascii="Times New Roman" w:hAnsi="Times New Roman"/>
                <w:b/>
                <w:i w:val="0"/>
                <w:sz w:val="16"/>
                <w:szCs w:val="16"/>
              </w:rPr>
            </w:pPr>
            <w:r w:rsidRPr="005C5306" w:rsidR="00E24B1A">
              <w:rPr>
                <w:rFonts w:ascii="Times New Roman" w:hAnsi="Times New Roman"/>
                <w:b/>
                <w:i w:val="0"/>
                <w:sz w:val="16"/>
                <w:szCs w:val="16"/>
              </w:rPr>
              <w:t>O: 3</w:t>
            </w: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85</w:t>
            </w: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8</w:t>
            </w: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rsidP="00932CF7">
            <w:pPr>
              <w:pStyle w:val="BodyTextIndent2"/>
              <w:widowControl/>
              <w:bidi w:val="0"/>
              <w:spacing w:after="0" w:line="240" w:lineRule="auto"/>
              <w:rPr>
                <w:rFonts w:ascii="Times New Roman" w:hAnsi="Times New Roman"/>
                <w:szCs w:val="16"/>
              </w:rPr>
            </w:pPr>
            <w:r w:rsidRPr="005C5306">
              <w:rPr>
                <w:rFonts w:ascii="Times New Roman" w:hAnsi="Times New Roman"/>
                <w:szCs w:val="16"/>
              </w:rPr>
              <w:t>(5) Zamestnanec v pracovnom pomere na kratší pracovný čas sa nesmie zvýhodniť alebo obmedziť v porovnaní s porovnateľným zamestnancom.</w:t>
            </w:r>
          </w:p>
          <w:p w:rsidR="00C155EB" w:rsidRPr="005C5306" w:rsidP="00932CF7">
            <w:pPr>
              <w:pStyle w:val="BodyTextIndent2"/>
              <w:widowControl/>
              <w:bidi w:val="0"/>
              <w:spacing w:after="0" w:line="240" w:lineRule="auto"/>
              <w:rPr>
                <w:rFonts w:ascii="Times New Roman" w:hAnsi="Times New Roman"/>
                <w:szCs w:val="16"/>
              </w:rPr>
            </w:pPr>
          </w:p>
          <w:p w:rsidR="00317624" w:rsidRPr="005C5306" w:rsidP="00317624">
            <w:pPr>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(3) Štátny zamestnanec v štátnozamestnaneckom pomere s kratším služobným časom nesmie byť zvýhodnený alebo znevýhodnený v porovnaní s porovnateľným štátnym zamestnancom.</w:t>
            </w:r>
          </w:p>
          <w:p w:rsidR="00E24B1A" w:rsidRPr="005C5306" w:rsidP="00932CF7">
            <w:pPr>
              <w:pStyle w:val="BodyTextIndent2"/>
              <w:widowControl/>
              <w:bidi w:val="0"/>
              <w:spacing w:after="0" w:line="240" w:lineRule="auto"/>
              <w:rPr>
                <w:rFonts w:ascii="Times New Roman" w:hAnsi="Times New Roman"/>
                <w:szCs w:val="16"/>
              </w:rPr>
            </w:pPr>
          </w:p>
          <w:p w:rsidR="00E24B1A" w:rsidRPr="005C5306" w:rsidP="00932CF7">
            <w:pPr>
              <w:pStyle w:val="BodyTextIndent2"/>
              <w:widowControl/>
              <w:bidi w:val="0"/>
              <w:spacing w:after="0" w:line="240" w:lineRule="auto"/>
              <w:rPr>
                <w:rFonts w:ascii="Times New Roman" w:hAnsi="Times New Roman"/>
                <w:szCs w:val="16"/>
              </w:rPr>
            </w:pPr>
          </w:p>
          <w:p w:rsidR="00C155EB" w:rsidRPr="005C5306" w:rsidP="00932CF7">
            <w:pPr>
              <w:pStyle w:val="BodyTextIndent2"/>
              <w:widowControl/>
              <w:bidi w:val="0"/>
              <w:spacing w:after="0" w:line="240" w:lineRule="auto"/>
              <w:rPr>
                <w:rFonts w:ascii="Times New Roman" w:hAnsi="Times New Roman"/>
                <w:szCs w:val="16"/>
              </w:rPr>
            </w:pPr>
            <w:r w:rsidRPr="005C5306">
              <w:rPr>
                <w:rFonts w:ascii="Times New Roman" w:hAnsi="Times New Roman"/>
                <w:szCs w:val="16"/>
              </w:rPr>
              <w:t>(8)   Pracovný čas, ktorý zamestnávateľ určí podľa odsekov  1, 5 až 7  je ustanovený týždenný pracovný čas.</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4</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6"/>
              <w:widowControl/>
              <w:suppressAutoHyphens/>
              <w:bidi w:val="0"/>
              <w:spacing w:after="0" w:line="240" w:lineRule="auto"/>
              <w:rPr>
                <w:rFonts w:ascii="Times New Roman" w:hAnsi="Times New Roman"/>
                <w:szCs w:val="16"/>
              </w:rPr>
            </w:pPr>
            <w:r w:rsidRPr="005C5306">
              <w:rPr>
                <w:rFonts w:ascii="Times New Roman" w:hAnsi="Times New Roman"/>
                <w:szCs w:val="16"/>
              </w:rPr>
              <w:t>Zásada nediskriminácie</w:t>
            </w:r>
          </w:p>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1. Pokiaľ ide o podmienky  zamestnania, s pracovníkmi na čiastočný úväzok sa nebude zaobchádzať nevýhodnejším spôsobom ako s porovnateľnými pracovníkmi na plný úväzok len preto, že pracujú na čiastočný úväzok, pokiaľ nebude odlišné zaobchádzanie odôvodnené objektívnymi dôvodmi.</w:t>
            </w:r>
          </w:p>
          <w:p w:rsidR="00C155EB" w:rsidRPr="005C5306">
            <w:pPr>
              <w:pStyle w:val="BodyText"/>
              <w:widowControl/>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7A6160" w:rsidRPr="005C5306" w:rsidP="007A6160">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311/2001 Z. z.</w:t>
            </w:r>
          </w:p>
          <w:p w:rsidR="00C155EB" w:rsidRPr="005C5306">
            <w:pPr>
              <w:widowControl/>
              <w:bidi w:val="0"/>
              <w:spacing w:after="0" w:line="240" w:lineRule="auto"/>
              <w:rPr>
                <w:rFonts w:ascii="Times New Roman" w:hAnsi="Times New Roman"/>
                <w:b/>
                <w:i w:val="0"/>
                <w:sz w:val="16"/>
                <w:szCs w:val="16"/>
              </w:rPr>
            </w:pPr>
          </w:p>
          <w:p w:rsidR="00052161" w:rsidRPr="005C5306">
            <w:pPr>
              <w:widowControl/>
              <w:bidi w:val="0"/>
              <w:spacing w:after="0" w:line="240" w:lineRule="auto"/>
              <w:rPr>
                <w:rFonts w:ascii="Times New Roman" w:hAnsi="Times New Roman"/>
                <w:b/>
                <w:i w:val="0"/>
                <w:sz w:val="16"/>
                <w:szCs w:val="16"/>
              </w:rPr>
            </w:pPr>
          </w:p>
          <w:p w:rsidR="00052161" w:rsidRPr="005C5306">
            <w:pPr>
              <w:widowControl/>
              <w:bidi w:val="0"/>
              <w:spacing w:after="0" w:line="240" w:lineRule="auto"/>
              <w:rPr>
                <w:rFonts w:ascii="Times New Roman" w:hAnsi="Times New Roman"/>
                <w:b/>
                <w:i w:val="0"/>
                <w:sz w:val="16"/>
                <w:szCs w:val="16"/>
              </w:rPr>
            </w:pPr>
          </w:p>
          <w:p w:rsidR="00052161" w:rsidRPr="005C5306">
            <w:pPr>
              <w:widowControl/>
              <w:bidi w:val="0"/>
              <w:spacing w:after="0" w:line="240" w:lineRule="auto"/>
              <w:rPr>
                <w:rFonts w:ascii="Times New Roman" w:hAnsi="Times New Roman"/>
                <w:b/>
                <w:i w:val="0"/>
                <w:sz w:val="16"/>
                <w:szCs w:val="16"/>
              </w:rPr>
            </w:pPr>
          </w:p>
          <w:p w:rsidR="00052161" w:rsidRPr="005C5306">
            <w:pPr>
              <w:widowControl/>
              <w:bidi w:val="0"/>
              <w:spacing w:after="0" w:line="240" w:lineRule="auto"/>
              <w:rPr>
                <w:rFonts w:ascii="Times New Roman" w:hAnsi="Times New Roman"/>
                <w:b/>
                <w:i w:val="0"/>
                <w:sz w:val="16"/>
                <w:szCs w:val="16"/>
              </w:rPr>
            </w:pPr>
          </w:p>
          <w:p w:rsidR="00052161" w:rsidRPr="005C5306">
            <w:pPr>
              <w:widowControl/>
              <w:bidi w:val="0"/>
              <w:spacing w:after="0" w:line="240" w:lineRule="auto"/>
              <w:rPr>
                <w:rFonts w:ascii="Times New Roman" w:hAnsi="Times New Roman"/>
                <w:b/>
                <w:i w:val="0"/>
                <w:sz w:val="16"/>
                <w:szCs w:val="16"/>
              </w:rPr>
            </w:pPr>
          </w:p>
          <w:p w:rsidR="00052161" w:rsidRPr="005C5306">
            <w:pPr>
              <w:widowControl/>
              <w:bidi w:val="0"/>
              <w:spacing w:after="0" w:line="240" w:lineRule="auto"/>
              <w:rPr>
                <w:rFonts w:ascii="Times New Roman" w:hAnsi="Times New Roman"/>
                <w:b/>
                <w:i w:val="0"/>
                <w:sz w:val="16"/>
                <w:szCs w:val="16"/>
              </w:rPr>
            </w:pPr>
          </w:p>
          <w:p w:rsidR="00052161" w:rsidRPr="005C5306">
            <w:pPr>
              <w:widowControl/>
              <w:bidi w:val="0"/>
              <w:spacing w:after="0" w:line="240" w:lineRule="auto"/>
              <w:rPr>
                <w:rFonts w:ascii="Times New Roman" w:hAnsi="Times New Roman"/>
                <w:b/>
                <w:i w:val="0"/>
                <w:sz w:val="16"/>
                <w:szCs w:val="16"/>
              </w:rPr>
            </w:pPr>
          </w:p>
          <w:p w:rsidR="00052161" w:rsidRPr="005C5306">
            <w:pPr>
              <w:widowControl/>
              <w:bidi w:val="0"/>
              <w:spacing w:after="0" w:line="240" w:lineRule="auto"/>
              <w:rPr>
                <w:rFonts w:ascii="Times New Roman" w:hAnsi="Times New Roman"/>
                <w:b/>
                <w:i w:val="0"/>
                <w:sz w:val="16"/>
                <w:szCs w:val="16"/>
              </w:rPr>
            </w:pPr>
          </w:p>
          <w:p w:rsidR="00052161" w:rsidRPr="005C5306">
            <w:pPr>
              <w:widowControl/>
              <w:bidi w:val="0"/>
              <w:spacing w:after="0" w:line="240" w:lineRule="auto"/>
              <w:rPr>
                <w:rFonts w:ascii="Times New Roman" w:hAnsi="Times New Roman"/>
                <w:b/>
                <w:i w:val="0"/>
                <w:sz w:val="16"/>
                <w:szCs w:val="16"/>
              </w:rPr>
            </w:pPr>
          </w:p>
          <w:p w:rsidR="00052161" w:rsidRPr="005C5306">
            <w:pPr>
              <w:widowControl/>
              <w:bidi w:val="0"/>
              <w:spacing w:after="0" w:line="240" w:lineRule="auto"/>
              <w:rPr>
                <w:rFonts w:ascii="Times New Roman" w:hAnsi="Times New Roman"/>
                <w:b/>
                <w:i w:val="0"/>
                <w:sz w:val="16"/>
                <w:szCs w:val="16"/>
              </w:rPr>
            </w:pPr>
          </w:p>
          <w:p w:rsidR="00052161" w:rsidRPr="005C5306" w:rsidP="00052161">
            <w:pPr>
              <w:widowControl/>
              <w:autoSpaceDE/>
              <w:autoSpaceDN/>
              <w:bidi w:val="0"/>
              <w:adjustRightInd/>
              <w:spacing w:after="0" w:line="240" w:lineRule="auto"/>
              <w:jc w:val="both"/>
              <w:rPr>
                <w:rFonts w:ascii="Times New Roman" w:hAnsi="Times New Roman"/>
                <w:b/>
                <w:i w:val="0"/>
                <w:sz w:val="16"/>
                <w:szCs w:val="16"/>
              </w:rPr>
            </w:pPr>
            <w:r w:rsidRPr="005C5306" w:rsidR="005B2AAE">
              <w:rPr>
                <w:rFonts w:ascii="Times New Roman" w:hAnsi="Times New Roman"/>
                <w:b/>
                <w:i w:val="0"/>
                <w:sz w:val="16"/>
                <w:szCs w:val="16"/>
              </w:rPr>
              <w:t>N</w:t>
            </w:r>
            <w:r w:rsidRPr="005C5306">
              <w:rPr>
                <w:rFonts w:ascii="Times New Roman" w:hAnsi="Times New Roman"/>
                <w:b/>
                <w:i w:val="0"/>
                <w:sz w:val="16"/>
                <w:szCs w:val="16"/>
              </w:rPr>
              <w:t xml:space="preserve">ávrh zákona </w:t>
            </w:r>
          </w:p>
          <w:p w:rsidR="00052161" w:rsidRPr="005C5306">
            <w:pPr>
              <w:widowControl/>
              <w:bidi w:val="0"/>
              <w:spacing w:after="0" w:line="240" w:lineRule="auto"/>
              <w:rPr>
                <w:rFonts w:ascii="Times New Roman" w:hAnsi="Times New Roman"/>
                <w:b/>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49</w:t>
            </w: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5</w:t>
            </w: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rsidP="003733AA">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40</w:t>
            </w:r>
          </w:p>
          <w:p w:rsidR="00C155EB" w:rsidRPr="005C5306" w:rsidP="003733AA">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O: 9</w:t>
            </w:r>
          </w:p>
          <w:p w:rsidR="00052161" w:rsidRPr="005C5306" w:rsidP="003733AA">
            <w:pPr>
              <w:widowControl/>
              <w:bidi w:val="0"/>
              <w:spacing w:after="0" w:line="240" w:lineRule="auto"/>
              <w:jc w:val="both"/>
              <w:rPr>
                <w:rFonts w:ascii="Times New Roman" w:hAnsi="Times New Roman"/>
                <w:b/>
                <w:i w:val="0"/>
                <w:sz w:val="16"/>
                <w:szCs w:val="16"/>
              </w:rPr>
            </w:pPr>
          </w:p>
          <w:p w:rsidR="00052161" w:rsidRPr="005C5306" w:rsidP="003733AA">
            <w:pPr>
              <w:widowControl/>
              <w:bidi w:val="0"/>
              <w:spacing w:after="0" w:line="240" w:lineRule="auto"/>
              <w:jc w:val="both"/>
              <w:rPr>
                <w:rFonts w:ascii="Times New Roman" w:hAnsi="Times New Roman"/>
                <w:b/>
                <w:i w:val="0"/>
                <w:sz w:val="16"/>
                <w:szCs w:val="16"/>
              </w:rPr>
            </w:pPr>
          </w:p>
          <w:p w:rsidR="00052161" w:rsidRPr="005C5306" w:rsidP="003733AA">
            <w:pPr>
              <w:widowControl/>
              <w:bidi w:val="0"/>
              <w:spacing w:after="0" w:line="240" w:lineRule="auto"/>
              <w:jc w:val="both"/>
              <w:rPr>
                <w:rFonts w:ascii="Times New Roman" w:hAnsi="Times New Roman"/>
                <w:b/>
                <w:i w:val="0"/>
                <w:sz w:val="16"/>
                <w:szCs w:val="16"/>
              </w:rPr>
            </w:pPr>
          </w:p>
          <w:p w:rsidR="00052161" w:rsidRPr="005C5306" w:rsidP="003733AA">
            <w:pPr>
              <w:widowControl/>
              <w:bidi w:val="0"/>
              <w:spacing w:after="0" w:line="240" w:lineRule="auto"/>
              <w:jc w:val="both"/>
              <w:rPr>
                <w:rFonts w:ascii="Times New Roman" w:hAnsi="Times New Roman"/>
                <w:b/>
                <w:i w:val="0"/>
                <w:sz w:val="16"/>
                <w:szCs w:val="16"/>
              </w:rPr>
            </w:pPr>
          </w:p>
          <w:p w:rsidR="00052161" w:rsidRPr="005C5306" w:rsidP="003733AA">
            <w:pPr>
              <w:widowControl/>
              <w:bidi w:val="0"/>
              <w:spacing w:after="0" w:line="240" w:lineRule="auto"/>
              <w:jc w:val="both"/>
              <w:rPr>
                <w:rFonts w:ascii="Times New Roman" w:hAnsi="Times New Roman"/>
                <w:b/>
                <w:i w:val="0"/>
                <w:sz w:val="16"/>
                <w:szCs w:val="16"/>
              </w:rPr>
            </w:pPr>
          </w:p>
          <w:p w:rsidR="00052161" w:rsidRPr="005C5306" w:rsidP="003733AA">
            <w:pPr>
              <w:widowControl/>
              <w:bidi w:val="0"/>
              <w:spacing w:after="0" w:line="240" w:lineRule="auto"/>
              <w:jc w:val="both"/>
              <w:rPr>
                <w:rFonts w:ascii="Times New Roman" w:hAnsi="Times New Roman"/>
                <w:b/>
                <w:i w:val="0"/>
                <w:sz w:val="16"/>
                <w:szCs w:val="16"/>
              </w:rPr>
            </w:pPr>
          </w:p>
          <w:p w:rsidR="00052161" w:rsidRPr="005C5306" w:rsidP="00052161">
            <w:pPr>
              <w:widowControl/>
              <w:bidi w:val="0"/>
              <w:spacing w:after="0" w:line="240" w:lineRule="auto"/>
              <w:rPr>
                <w:rFonts w:ascii="Times New Roman" w:hAnsi="Times New Roman"/>
                <w:b/>
                <w:i w:val="0"/>
                <w:sz w:val="16"/>
                <w:szCs w:val="16"/>
              </w:rPr>
            </w:pPr>
            <w:r w:rsidRPr="005C5306" w:rsidR="00317624">
              <w:rPr>
                <w:rFonts w:ascii="Times New Roman" w:hAnsi="Times New Roman"/>
                <w:b/>
                <w:i w:val="0"/>
                <w:sz w:val="16"/>
                <w:szCs w:val="16"/>
              </w:rPr>
              <w:t>§ 99</w:t>
            </w:r>
          </w:p>
          <w:p w:rsidR="00052161" w:rsidRPr="005C5306" w:rsidP="00052161">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O: 3</w:t>
            </w: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rsidP="00932CF7">
            <w:pPr>
              <w:pStyle w:val="BodyTextIndent2"/>
              <w:widowControl/>
              <w:bidi w:val="0"/>
              <w:spacing w:after="0" w:line="240" w:lineRule="auto"/>
              <w:rPr>
                <w:rFonts w:ascii="Times New Roman" w:hAnsi="Times New Roman"/>
                <w:szCs w:val="16"/>
              </w:rPr>
            </w:pPr>
            <w:r w:rsidRPr="005C5306">
              <w:rPr>
                <w:rFonts w:ascii="Times New Roman" w:hAnsi="Times New Roman"/>
                <w:szCs w:val="16"/>
              </w:rPr>
              <w:t>(5) Zamestnanec v pracovnom pomere na kratší pracovný čas sa nesmie zvýhodniť alebo obmedziť v porovnaní s porovnateľným zamestnancom.</w:t>
            </w:r>
          </w:p>
          <w:p w:rsidR="00C155EB" w:rsidRPr="005C5306" w:rsidP="00932CF7">
            <w:pPr>
              <w:pStyle w:val="BodyTextIndent2"/>
              <w:widowControl/>
              <w:bidi w:val="0"/>
              <w:spacing w:after="0" w:line="240" w:lineRule="auto"/>
              <w:rPr>
                <w:rFonts w:ascii="Times New Roman" w:hAnsi="Times New Roman"/>
                <w:szCs w:val="16"/>
              </w:rPr>
            </w:pPr>
          </w:p>
          <w:p w:rsidR="00C155EB" w:rsidRPr="005C5306" w:rsidP="00932CF7">
            <w:pPr>
              <w:pStyle w:val="BodyTextIndent2"/>
              <w:widowControl/>
              <w:bidi w:val="0"/>
              <w:spacing w:after="0" w:line="240" w:lineRule="auto"/>
              <w:rPr>
                <w:rFonts w:ascii="Times New Roman" w:hAnsi="Times New Roman"/>
                <w:szCs w:val="16"/>
              </w:rPr>
            </w:pPr>
            <w:r w:rsidRPr="005C5306">
              <w:rPr>
                <w:rFonts w:ascii="Times New Roman" w:hAnsi="Times New Roman"/>
                <w:szCs w:val="16"/>
              </w:rPr>
              <w:t>(9) Porovnateľný zamestnanec na účely tohto zákona je zamestnanec</w:t>
            </w:r>
            <w:r w:rsidRPr="005C5306">
              <w:rPr>
                <w:rFonts w:ascii="Times New Roman" w:hAnsi="Times New Roman"/>
                <w:bCs/>
                <w:szCs w:val="16"/>
              </w:rPr>
              <w:t>, ktorý má dohodnutý pracovný pomer na neurčitý čas a na ustanovený týždenný pracovný čas</w:t>
            </w:r>
            <w:r w:rsidRPr="005C5306">
              <w:rPr>
                <w:rFonts w:ascii="Times New Roman" w:hAnsi="Times New Roman"/>
                <w:szCs w:val="16"/>
              </w:rPr>
              <w:t xml:space="preserve"> u toho istého zamestnávateľa alebo u zamestnávateľa podľa § 58, ktorý vykonáva alebo by vykonával rovnaký druh práce alebo obdobný druh práce s prihliadnutím na kvalifikáciu a odbornú prax.</w:t>
            </w:r>
          </w:p>
          <w:p w:rsidR="00052161" w:rsidRPr="005C5306" w:rsidP="00932CF7">
            <w:pPr>
              <w:pStyle w:val="BodyTextIndent2"/>
              <w:widowControl/>
              <w:bidi w:val="0"/>
              <w:spacing w:after="0" w:line="240" w:lineRule="auto"/>
              <w:rPr>
                <w:rFonts w:ascii="Times New Roman" w:hAnsi="Times New Roman"/>
                <w:szCs w:val="16"/>
              </w:rPr>
            </w:pPr>
          </w:p>
          <w:p w:rsidR="00052161" w:rsidRPr="005C5306" w:rsidP="00932CF7">
            <w:pPr>
              <w:pStyle w:val="BodyTextIndent2"/>
              <w:widowControl/>
              <w:bidi w:val="0"/>
              <w:spacing w:after="0" w:line="240" w:lineRule="auto"/>
              <w:rPr>
                <w:rFonts w:ascii="Times New Roman" w:hAnsi="Times New Roman"/>
                <w:szCs w:val="16"/>
              </w:rPr>
            </w:pPr>
          </w:p>
          <w:p w:rsidR="00052161" w:rsidRPr="005C5306" w:rsidP="00932CF7">
            <w:pPr>
              <w:pStyle w:val="BodyTextIndent2"/>
              <w:widowControl/>
              <w:bidi w:val="0"/>
              <w:spacing w:after="0" w:line="240" w:lineRule="auto"/>
              <w:rPr>
                <w:rFonts w:ascii="Times New Roman" w:hAnsi="Times New Roman"/>
                <w:szCs w:val="16"/>
              </w:rPr>
            </w:pPr>
          </w:p>
          <w:p w:rsidR="00317624" w:rsidRPr="005C5306" w:rsidP="00317624">
            <w:pPr>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(3) Štátny zamestnanec v štátnozamestnaneckom pomere s kratším služobným časom nesmie byť zvýhodnený alebo znevýhodnený v porovnaní s porovnateľným štátnym zamestnancom.</w:t>
            </w:r>
          </w:p>
          <w:p w:rsidR="00052161" w:rsidRPr="005C5306" w:rsidP="00052161">
            <w:pPr>
              <w:pStyle w:val="BodyText"/>
              <w:widowControl/>
              <w:bidi w:val="0"/>
              <w:spacing w:after="0" w:line="240" w:lineRule="auto"/>
              <w:jc w:val="both"/>
              <w:rPr>
                <w:rFonts w:ascii="Times New Roman" w:hAnsi="Times New Roman"/>
                <w:bCs/>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4</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2. Tam, kde to bude možné, bude platiť zásada časového pomeru (pro rata temporis).</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3"/>
              <w:widowControl/>
              <w:bidi w:val="0"/>
              <w:spacing w:after="0" w:line="240" w:lineRule="auto"/>
              <w:rPr>
                <w:rFonts w:ascii="Times New Roman" w:hAnsi="Times New Roman"/>
                <w:sz w:val="16"/>
                <w:szCs w:val="16"/>
              </w:rPr>
            </w:pPr>
            <w:r w:rsidRPr="005C5306">
              <w:rPr>
                <w:rFonts w:ascii="Times New Roman" w:hAnsi="Times New Roman"/>
                <w:sz w:val="16"/>
                <w:szCs w:val="16"/>
              </w:rPr>
              <w:t xml:space="preserve">311/2001 Z. z. </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49</w:t>
            </w: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4</w:t>
            </w: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(4) Zamestnancovi v pracovnom pomere na kratší pracovný čas patrí mzda zodpovedajúca dohodnutému kratšiemu pracovnému času.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4</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3. Úpravy na aplikáciu tejto doložky budú definovať členské štáty a/alebo sociálni partneri, so zreteľom na európsku legislatívu, vnútroštátne právo, kolektívne zmluvy a prax.</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n. 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4</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b/>
                <w:sz w:val="16"/>
                <w:szCs w:val="16"/>
              </w:rPr>
            </w:pPr>
            <w:r w:rsidRPr="005C5306">
              <w:rPr>
                <w:rFonts w:ascii="Times New Roman" w:hAnsi="Times New Roman"/>
                <w:sz w:val="16"/>
                <w:szCs w:val="16"/>
              </w:rPr>
              <w:t>4. Tam, kde to bude odôvodnené objektívnymi dôvodmi, členské štáty po konzultácii so sociálnymi partnermi v súlade s vnútroštátnym právom, kolektívnymi zmluvami a praxou a/alebo sociálni partneri môžu, podľa potreby, umožniť prístup k zvláštnym podmienkam zamestnania podľa služobnej doby, odpracovaného času alebo pracovnej kvalifikácie. Kvalifikácie vzťahujúce sa na prístup pracovníkov na čiastočný úväzok k určitým podmienkam zamestnania je potrebné pravidelne kontrolovať so zreteľom na zásahu nediskriminácie vyjadrenú v doložke 4.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D</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rsidP="00A05E85">
            <w:pPr>
              <w:pStyle w:val="Heading3"/>
              <w:widowControl/>
              <w:bidi w:val="0"/>
              <w:spacing w:after="0" w:line="240" w:lineRule="auto"/>
              <w:rPr>
                <w:rFonts w:ascii="Times New Roman" w:hAnsi="Times New Roman"/>
                <w:sz w:val="16"/>
                <w:szCs w:val="16"/>
                <w:highlight w:val="yellow"/>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highlight w:val="yellow"/>
              </w:rPr>
            </w:pP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rsidP="00C56124">
            <w:pPr>
              <w:widowControl/>
              <w:bidi w:val="0"/>
              <w:spacing w:after="0" w:line="240" w:lineRule="auto"/>
              <w:jc w:val="both"/>
              <w:rPr>
                <w:rFonts w:ascii="Times New Roman" w:hAnsi="Times New Roman"/>
                <w:b/>
                <w:i w:val="0"/>
                <w:sz w:val="16"/>
                <w:szCs w:val="16"/>
                <w:highlight w:val="yellow"/>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5</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6"/>
              <w:widowControl/>
              <w:suppressAutoHyphens/>
              <w:bidi w:val="0"/>
              <w:spacing w:after="0" w:line="240" w:lineRule="auto"/>
              <w:rPr>
                <w:rFonts w:ascii="Times New Roman" w:hAnsi="Times New Roman"/>
                <w:szCs w:val="16"/>
              </w:rPr>
            </w:pPr>
            <w:r w:rsidRPr="005C5306">
              <w:rPr>
                <w:rFonts w:ascii="Times New Roman" w:hAnsi="Times New Roman"/>
                <w:szCs w:val="16"/>
              </w:rPr>
              <w:t>Príležitosti pre prácu na kratší pracovný čas</w:t>
            </w:r>
          </w:p>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1. V súvislosti s doložkou 1 tejto dohody a zásadou nediskriminácie medzi pracovníkmi na kratší pracovný čas a plný úväzok:</w:t>
            </w:r>
          </w:p>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(a) Členské štáty, po konzultácii so sociálnymi partnermi v súlade s vnútroštátnym právom alebo praxou by mali identifikovať a analyzovať prekážky zákonnej alebo administratívnej povahy, ktoré môžu obmedzovať príležitosti pre prácu na kratší pracovný čas a podľa možnosti ich odstraňovať;</w:t>
            </w:r>
          </w:p>
          <w:p w:rsidR="00C155EB" w:rsidRPr="005C5306">
            <w:pPr>
              <w:pStyle w:val="BodyText"/>
              <w:widowControl/>
              <w:bidi w:val="0"/>
              <w:spacing w:after="0" w:line="240" w:lineRule="auto"/>
              <w:jc w:val="both"/>
              <w:rPr>
                <w:rFonts w:ascii="Times New Roman" w:hAnsi="Times New Roman"/>
                <w:iCs/>
                <w:sz w:val="16"/>
                <w:szCs w:val="16"/>
              </w:rPr>
            </w:pPr>
            <w:r w:rsidRPr="005C5306">
              <w:rPr>
                <w:rFonts w:ascii="Times New Roman" w:hAnsi="Times New Roman"/>
                <w:sz w:val="16"/>
                <w:szCs w:val="16"/>
              </w:rPr>
              <w:t>(b) sociálni partneri, konajúc v rámci svojej sféry kompetencie a prostredníctvom postupov ustanovených v kolektívnych zmluvách, by mali identifikovať a analyzovať prekážky, ktoré môžu obmedzovať príležitosti pre prácu na kratší pracovný čas, a podľa možnosti ich odstraňovať.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EF457B" w:rsidRPr="005C5306" w:rsidP="00A05E85">
            <w:pPr>
              <w:pStyle w:val="Heading3"/>
              <w:widowControl/>
              <w:bidi w:val="0"/>
              <w:spacing w:after="0" w:line="240" w:lineRule="auto"/>
              <w:rPr>
                <w:rFonts w:ascii="Times New Roman" w:hAnsi="Times New Roman"/>
                <w:sz w:val="16"/>
                <w:szCs w:val="16"/>
              </w:rPr>
            </w:pPr>
            <w:r w:rsidRPr="005C5306" w:rsidR="00C155EB">
              <w:rPr>
                <w:rFonts w:ascii="Times New Roman" w:hAnsi="Times New Roman"/>
                <w:sz w:val="16"/>
                <w:szCs w:val="16"/>
              </w:rPr>
              <w:t>311/2001 Z. z.</w:t>
            </w:r>
          </w:p>
          <w:p w:rsidR="00EF457B" w:rsidRPr="005C5306" w:rsidP="00A05E85">
            <w:pPr>
              <w:pStyle w:val="Heading3"/>
              <w:widowControl/>
              <w:bidi w:val="0"/>
              <w:spacing w:after="0" w:line="240" w:lineRule="auto"/>
              <w:rPr>
                <w:rFonts w:ascii="Times New Roman" w:hAnsi="Times New Roman"/>
                <w:sz w:val="16"/>
                <w:szCs w:val="16"/>
              </w:rPr>
            </w:pPr>
          </w:p>
          <w:p w:rsidR="00EF457B" w:rsidRPr="005C5306" w:rsidP="00A05E85">
            <w:pPr>
              <w:pStyle w:val="Heading3"/>
              <w:widowControl/>
              <w:bidi w:val="0"/>
              <w:spacing w:after="0" w:line="240" w:lineRule="auto"/>
              <w:rPr>
                <w:rFonts w:ascii="Times New Roman" w:hAnsi="Times New Roman"/>
                <w:sz w:val="16"/>
                <w:szCs w:val="16"/>
              </w:rPr>
            </w:pPr>
          </w:p>
          <w:p w:rsidR="00EF457B" w:rsidRPr="005C5306" w:rsidP="00A05E85">
            <w:pPr>
              <w:pStyle w:val="Heading3"/>
              <w:widowControl/>
              <w:bidi w:val="0"/>
              <w:spacing w:after="0" w:line="240" w:lineRule="auto"/>
              <w:rPr>
                <w:rFonts w:ascii="Times New Roman" w:hAnsi="Times New Roman"/>
                <w:sz w:val="16"/>
                <w:szCs w:val="16"/>
              </w:rPr>
            </w:pPr>
          </w:p>
          <w:p w:rsidR="00EF457B" w:rsidRPr="005C5306" w:rsidP="00A05E85">
            <w:pPr>
              <w:pStyle w:val="Heading3"/>
              <w:widowControl/>
              <w:bidi w:val="0"/>
              <w:spacing w:after="0" w:line="240" w:lineRule="auto"/>
              <w:rPr>
                <w:rFonts w:ascii="Times New Roman" w:hAnsi="Times New Roman"/>
                <w:sz w:val="16"/>
                <w:szCs w:val="16"/>
              </w:rPr>
            </w:pPr>
          </w:p>
          <w:p w:rsidR="00EF457B" w:rsidRPr="005C5306" w:rsidP="00A05E85">
            <w:pPr>
              <w:pStyle w:val="Heading3"/>
              <w:widowControl/>
              <w:bidi w:val="0"/>
              <w:spacing w:after="0" w:line="240" w:lineRule="auto"/>
              <w:rPr>
                <w:rFonts w:ascii="Times New Roman" w:hAnsi="Times New Roman"/>
                <w:sz w:val="16"/>
                <w:szCs w:val="16"/>
              </w:rPr>
            </w:pPr>
          </w:p>
          <w:p w:rsidR="00EF457B" w:rsidRPr="005C5306" w:rsidP="00A05E85">
            <w:pPr>
              <w:pStyle w:val="Heading3"/>
              <w:widowControl/>
              <w:bidi w:val="0"/>
              <w:spacing w:after="0" w:line="240" w:lineRule="auto"/>
              <w:rPr>
                <w:rFonts w:ascii="Times New Roman" w:hAnsi="Times New Roman"/>
                <w:sz w:val="16"/>
                <w:szCs w:val="16"/>
              </w:rPr>
            </w:pPr>
          </w:p>
          <w:p w:rsidR="00EF457B" w:rsidRPr="005C5306" w:rsidP="00A05E85">
            <w:pPr>
              <w:pStyle w:val="Heading3"/>
              <w:widowControl/>
              <w:bidi w:val="0"/>
              <w:spacing w:after="0" w:line="240" w:lineRule="auto"/>
              <w:rPr>
                <w:rFonts w:ascii="Times New Roman" w:hAnsi="Times New Roman"/>
                <w:sz w:val="16"/>
                <w:szCs w:val="16"/>
              </w:rPr>
            </w:pPr>
          </w:p>
          <w:p w:rsidR="00EF457B" w:rsidRPr="005C5306" w:rsidP="00EF457B">
            <w:pPr>
              <w:widowControl/>
              <w:autoSpaceDE/>
              <w:autoSpaceDN/>
              <w:bidi w:val="0"/>
              <w:adjustRightInd/>
              <w:spacing w:after="0" w:line="240" w:lineRule="auto"/>
              <w:jc w:val="both"/>
              <w:rPr>
                <w:rFonts w:ascii="Times New Roman" w:hAnsi="Times New Roman"/>
                <w:b/>
                <w:i w:val="0"/>
                <w:sz w:val="16"/>
                <w:szCs w:val="16"/>
              </w:rPr>
            </w:pPr>
            <w:r w:rsidRPr="005C5306" w:rsidR="005B2AAE">
              <w:rPr>
                <w:rFonts w:ascii="Times New Roman" w:hAnsi="Times New Roman"/>
                <w:b/>
                <w:i w:val="0"/>
                <w:sz w:val="16"/>
                <w:szCs w:val="16"/>
              </w:rPr>
              <w:t>N</w:t>
            </w:r>
            <w:r w:rsidRPr="005C5306">
              <w:rPr>
                <w:rFonts w:ascii="Times New Roman" w:hAnsi="Times New Roman"/>
                <w:b/>
                <w:i w:val="0"/>
                <w:sz w:val="16"/>
                <w:szCs w:val="16"/>
              </w:rPr>
              <w:t xml:space="preserve">ávrh zákona </w:t>
            </w:r>
          </w:p>
          <w:p w:rsidR="00C155EB" w:rsidRPr="005C5306" w:rsidP="00A05E85">
            <w:pPr>
              <w:pStyle w:val="Heading3"/>
              <w:widowControl/>
              <w:bidi w:val="0"/>
              <w:spacing w:after="0" w:line="240" w:lineRule="auto"/>
              <w:rPr>
                <w:rFonts w:ascii="Times New Roman" w:hAnsi="Times New Roman"/>
                <w:sz w:val="16"/>
                <w:szCs w:val="16"/>
              </w:rPr>
            </w:pPr>
            <w:r w:rsidRPr="005C5306">
              <w:rPr>
                <w:rFonts w:ascii="Times New Roman" w:hAnsi="Times New Roman"/>
                <w:sz w:val="16"/>
                <w:szCs w:val="16"/>
              </w:rPr>
              <w:t xml:space="preserve"> </w:t>
            </w:r>
          </w:p>
          <w:p w:rsidR="00C06B16" w:rsidRPr="005C5306" w:rsidP="00C06B16">
            <w:pPr>
              <w:bidi w:val="0"/>
              <w:spacing w:after="0" w:line="240" w:lineRule="auto"/>
              <w:rPr>
                <w:rFonts w:ascii="Times New Roman" w:hAnsi="Times New Roman"/>
                <w:i w:val="0"/>
                <w:sz w:val="16"/>
                <w:szCs w:val="16"/>
              </w:rPr>
            </w:pPr>
          </w:p>
          <w:p w:rsidR="00C06B16" w:rsidRPr="005C5306" w:rsidP="00C06B16">
            <w:pPr>
              <w:bidi w:val="0"/>
              <w:spacing w:after="0" w:line="240" w:lineRule="auto"/>
              <w:rPr>
                <w:rFonts w:ascii="Times New Roman" w:hAnsi="Times New Roman"/>
                <w:i w:val="0"/>
                <w:sz w:val="16"/>
                <w:szCs w:val="16"/>
              </w:rPr>
            </w:pPr>
          </w:p>
          <w:p w:rsidR="00D30D29" w:rsidRPr="005C5306" w:rsidP="00C06B16">
            <w:pPr>
              <w:bidi w:val="0"/>
              <w:spacing w:after="0" w:line="240" w:lineRule="auto"/>
              <w:rPr>
                <w:rFonts w:ascii="Times New Roman" w:hAnsi="Times New Roman"/>
                <w:b/>
                <w:i w:val="0"/>
                <w:sz w:val="16"/>
                <w:szCs w:val="16"/>
              </w:rPr>
            </w:pPr>
          </w:p>
          <w:p w:rsidR="00C06B16" w:rsidRPr="005C5306" w:rsidP="00C06B16">
            <w:pPr>
              <w:bidi w:val="0"/>
              <w:spacing w:after="0" w:line="240" w:lineRule="auto"/>
              <w:rPr>
                <w:rFonts w:ascii="Times New Roman" w:hAnsi="Times New Roman"/>
                <w:i w:val="0"/>
                <w:sz w:val="16"/>
                <w:szCs w:val="16"/>
              </w:rPr>
            </w:pPr>
            <w:r w:rsidRPr="005C5306">
              <w:rPr>
                <w:rFonts w:ascii="Times New Roman" w:hAnsi="Times New Roman"/>
                <w:b/>
                <w:i w:val="0"/>
                <w:sz w:val="16"/>
                <w:szCs w:val="16"/>
              </w:rPr>
              <w:t>311/2001 Z. z.</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 49</w:t>
            </w: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 xml:space="preserve">O: </w:t>
            </w:r>
            <w:smartTag w:uri="urn:schemas-microsoft-com:office:smarttags" w:element="metricconverter">
              <w:smartTagPr>
                <w:attr w:name="ProductID" w:val="1 a"/>
              </w:smartTagPr>
              <w:r w:rsidRPr="005C5306">
                <w:rPr>
                  <w:rFonts w:ascii="Times New Roman" w:hAnsi="Times New Roman"/>
                  <w:b/>
                  <w:i w:val="0"/>
                  <w:sz w:val="16"/>
                  <w:szCs w:val="16"/>
                </w:rPr>
                <w:t>1 a</w:t>
              </w:r>
            </w:smartTag>
            <w:r w:rsidRPr="005C5306">
              <w:rPr>
                <w:rFonts w:ascii="Times New Roman" w:hAnsi="Times New Roman"/>
                <w:b/>
                <w:i w:val="0"/>
                <w:sz w:val="16"/>
                <w:szCs w:val="16"/>
              </w:rPr>
              <w:t xml:space="preserve">  2</w:t>
            </w: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EF457B" w:rsidRPr="005C5306" w:rsidP="00EF457B">
            <w:pPr>
              <w:widowControl/>
              <w:bidi w:val="0"/>
              <w:spacing w:after="0" w:line="240" w:lineRule="auto"/>
              <w:rPr>
                <w:rFonts w:ascii="Times New Roman" w:hAnsi="Times New Roman"/>
                <w:b/>
                <w:i w:val="0"/>
                <w:sz w:val="16"/>
                <w:szCs w:val="16"/>
              </w:rPr>
            </w:pPr>
            <w:r w:rsidRPr="005C5306" w:rsidR="00317624">
              <w:rPr>
                <w:rFonts w:ascii="Times New Roman" w:hAnsi="Times New Roman"/>
                <w:b/>
                <w:i w:val="0"/>
                <w:sz w:val="16"/>
                <w:szCs w:val="16"/>
              </w:rPr>
              <w:t>§ 99</w:t>
            </w:r>
            <w:r w:rsidRPr="005C5306">
              <w:rPr>
                <w:rFonts w:ascii="Times New Roman" w:hAnsi="Times New Roman"/>
                <w:b/>
                <w:i w:val="0"/>
                <w:sz w:val="16"/>
                <w:szCs w:val="16"/>
              </w:rPr>
              <w:t xml:space="preserve"> </w:t>
            </w:r>
          </w:p>
          <w:p w:rsidR="00EF457B" w:rsidRPr="005C5306" w:rsidP="00EF457B">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1</w:t>
            </w:r>
          </w:p>
          <w:p w:rsidR="00EF457B" w:rsidRPr="005C5306">
            <w:pPr>
              <w:widowControl/>
              <w:bidi w:val="0"/>
              <w:spacing w:after="0" w:line="240" w:lineRule="auto"/>
              <w:rPr>
                <w:rFonts w:ascii="Times New Roman" w:hAnsi="Times New Roman"/>
                <w:b/>
                <w:i w:val="0"/>
                <w:sz w:val="16"/>
                <w:szCs w:val="16"/>
              </w:rPr>
            </w:pPr>
          </w:p>
          <w:p w:rsidR="00EF457B" w:rsidRPr="005C5306">
            <w:pPr>
              <w:widowControl/>
              <w:bidi w:val="0"/>
              <w:spacing w:after="0" w:line="240" w:lineRule="auto"/>
              <w:rPr>
                <w:rFonts w:ascii="Times New Roman" w:hAnsi="Times New Roman"/>
                <w:b/>
                <w:i w:val="0"/>
                <w:sz w:val="16"/>
                <w:szCs w:val="16"/>
              </w:rPr>
            </w:pPr>
          </w:p>
          <w:p w:rsidR="00C06B16"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 90</w:t>
            </w: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11</w:t>
            </w: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rsidP="00745B17">
            <w:pPr>
              <w:widowControl/>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(1) Zamestnávateľ môže so zamestnancom dohodnúť v pracovnej zmluve kratší pracovný čas, ako je ustanovený týždenný pracovný čas.</w:t>
            </w:r>
          </w:p>
          <w:p w:rsidR="00C155EB" w:rsidRPr="005C5306" w:rsidP="00745B17">
            <w:pPr>
              <w:widowControl/>
              <w:bidi w:val="0"/>
              <w:spacing w:after="0" w:line="240" w:lineRule="auto"/>
              <w:jc w:val="both"/>
              <w:rPr>
                <w:rFonts w:ascii="Times New Roman" w:hAnsi="Times New Roman"/>
                <w:i w:val="0"/>
                <w:sz w:val="16"/>
                <w:szCs w:val="16"/>
              </w:rPr>
            </w:pPr>
            <w:bookmarkStart w:id="0" w:name="f_120761"/>
            <w:bookmarkEnd w:id="0"/>
            <w:r w:rsidRPr="005C5306">
              <w:rPr>
                <w:rFonts w:ascii="Times New Roman" w:hAnsi="Times New Roman"/>
                <w:i w:val="0"/>
                <w:sz w:val="16"/>
                <w:szCs w:val="16"/>
              </w:rPr>
              <w:br/>
              <w:t>(2) Zamestnávateľ môže so zamestnancom dohodnúť zmenu ustanoveného týždenného pracovného času na kratší týždenný pracovný čas a zmenu kratšieho týždenného pracovného času na ustanovený týždenný pracovný čas.</w:t>
            </w:r>
          </w:p>
          <w:p w:rsidR="00C155EB" w:rsidRPr="005C5306">
            <w:pPr>
              <w:widowControl/>
              <w:bidi w:val="0"/>
              <w:spacing w:after="0" w:line="240" w:lineRule="auto"/>
              <w:jc w:val="both"/>
              <w:rPr>
                <w:rFonts w:ascii="Times New Roman" w:hAnsi="Times New Roman"/>
                <w:i w:val="0"/>
                <w:sz w:val="16"/>
                <w:szCs w:val="16"/>
              </w:rPr>
            </w:pPr>
          </w:p>
          <w:p w:rsidR="00EF457B" w:rsidRPr="005C5306">
            <w:pPr>
              <w:widowControl/>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 xml:space="preserve">(1) Služobný úrad môže so štátnym zamestnancom dohodnúť </w:t>
              <w:tab/>
              <w:t>v služobnej zmluve kratší služobný čas, ako je ustanovený týždenný služobný čas.</w:t>
            </w:r>
          </w:p>
          <w:p w:rsidR="00EF457B" w:rsidRPr="005C5306">
            <w:pPr>
              <w:widowControl/>
              <w:bidi w:val="0"/>
              <w:spacing w:after="0" w:line="240" w:lineRule="auto"/>
              <w:jc w:val="both"/>
              <w:rPr>
                <w:rFonts w:ascii="Times New Roman" w:hAnsi="Times New Roman"/>
                <w:i w:val="0"/>
                <w:sz w:val="16"/>
                <w:szCs w:val="16"/>
              </w:rPr>
            </w:pPr>
          </w:p>
          <w:p w:rsidR="00C06B16" w:rsidRPr="005C5306">
            <w:pPr>
              <w:widowControl/>
              <w:bidi w:val="0"/>
              <w:spacing w:after="0" w:line="240" w:lineRule="auto"/>
              <w:jc w:val="both"/>
              <w:rPr>
                <w:rFonts w:ascii="Times New Roman" w:hAnsi="Times New Roman"/>
                <w:i w:val="0"/>
                <w:sz w:val="16"/>
                <w:szCs w:val="16"/>
              </w:rPr>
            </w:pPr>
          </w:p>
          <w:p w:rsidR="00C155EB" w:rsidRPr="005C5306">
            <w:pPr>
              <w:widowControl/>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(11) Ak to prevádzka zamestnávateľa dovoľuje, zamestnávateľ je povinný povoliť zamestnancovi na jeho žiadosť zo zdravotných dôvodov alebo z iných vážnych dôvodov na jeho strane vhodnú úpravu určeného týždenného pracovného času alebo ju s ním za tých istých podmienok dohodnúť v pracovnej zmluve.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5</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2. Odmietnutie pracovníka prejsť z práce na plný úväzok práce na prácu na kratší pracovný čas alebo naopak by samo o sebe nemalo tvoriť platný dôvod na ukončenie zamestnania, bez vplyvu na ukončenie z iných dôvodov v súlade s vnútroštátnym právom, kolektívnymi zmluvami a praxou, ktoré môžu vzniknúť na základe prevádzkových požiadaviek príslušnej organizácie.</w:t>
            </w:r>
          </w:p>
          <w:p w:rsidR="00C155EB" w:rsidRPr="005C5306">
            <w:pPr>
              <w:pStyle w:val="BodyText"/>
              <w:widowControl/>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311/2001 Z. z.</w:t>
            </w: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p>
          <w:p w:rsidR="00E24B1A" w:rsidRPr="005C5306">
            <w:pPr>
              <w:widowControl/>
              <w:bidi w:val="0"/>
              <w:spacing w:after="0" w:line="240" w:lineRule="auto"/>
              <w:rPr>
                <w:rFonts w:ascii="Times New Roman" w:hAnsi="Times New Roman"/>
                <w:b/>
                <w:i w:val="0"/>
                <w:iCs/>
                <w:sz w:val="16"/>
                <w:szCs w:val="16"/>
              </w:rPr>
            </w:pPr>
            <w:r w:rsidRPr="005C5306" w:rsidR="005B2AAE">
              <w:rPr>
                <w:rFonts w:ascii="Times New Roman" w:hAnsi="Times New Roman"/>
                <w:b/>
                <w:i w:val="0"/>
                <w:iCs/>
                <w:sz w:val="16"/>
                <w:szCs w:val="16"/>
              </w:rPr>
              <w:t>N</w:t>
            </w:r>
            <w:r w:rsidRPr="005C5306">
              <w:rPr>
                <w:rFonts w:ascii="Times New Roman" w:hAnsi="Times New Roman"/>
                <w:b/>
                <w:i w:val="0"/>
                <w:iCs/>
                <w:sz w:val="16"/>
                <w:szCs w:val="16"/>
              </w:rPr>
              <w:t>ávrh zákona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xml:space="preserve">§ 61 </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O: 2</w:t>
            </w: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xml:space="preserve">§ 63 </w:t>
            </w: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1</w:t>
            </w: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r w:rsidRPr="005C5306" w:rsidR="00317624">
              <w:rPr>
                <w:rFonts w:ascii="Times New Roman" w:hAnsi="Times New Roman"/>
                <w:b/>
                <w:i w:val="0"/>
                <w:sz w:val="16"/>
                <w:szCs w:val="16"/>
              </w:rPr>
              <w:t>§ 75</w:t>
            </w:r>
          </w:p>
          <w:p w:rsidR="00E24B1A"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1</w:t>
            </w: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(2)   Zamestnávateľ môže dať zamestnancovi výpoveď iba z dôvodov ustanovených v tomto zákone. Dôvod výpovede sa musí vo výpovedi skutkovo vymedziť tak, aby ho nebolo možné zameniť s iným dôvodom, inak je výpoveď neplatná. Dôvod výpovede nemožno dodatočne meniť.</w:t>
            </w:r>
          </w:p>
          <w:p w:rsidR="00C155EB" w:rsidRPr="005C5306">
            <w:pPr>
              <w:widowControl/>
              <w:bidi w:val="0"/>
              <w:spacing w:after="0" w:line="240" w:lineRule="auto"/>
              <w:jc w:val="both"/>
              <w:rPr>
                <w:rFonts w:ascii="Times New Roman" w:hAnsi="Times New Roman"/>
                <w:i w:val="0"/>
                <w:sz w:val="16"/>
                <w:szCs w:val="16"/>
              </w:rPr>
            </w:pPr>
          </w:p>
          <w:p w:rsidR="00C155EB" w:rsidRPr="005C5306">
            <w:pPr>
              <w:widowControl/>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(1)  Zamestnávateľ môže dať zamestnancovi výpoveď iba z dôvodov, ak</w:t>
            </w:r>
          </w:p>
          <w:p w:rsidR="00C155EB" w:rsidRPr="005C5306">
            <w:pPr>
              <w:widowControl/>
              <w:numPr>
                <w:ilvl w:val="0"/>
                <w:numId w:val="2"/>
              </w:numPr>
              <w:tabs>
                <w:tab w:val="left" w:pos="360"/>
              </w:tabs>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sa zrušuje alebo premiestňuje zamestnávateľ alebo jeho časť,</w:t>
            </w:r>
          </w:p>
          <w:p w:rsidR="00C155EB" w:rsidRPr="005C5306">
            <w:pPr>
              <w:widowControl/>
              <w:numPr>
                <w:ilvl w:val="0"/>
                <w:numId w:val="2"/>
              </w:numPr>
              <w:tabs>
                <w:tab w:val="left" w:pos="360"/>
              </w:tabs>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sa zamestnanec stane nadbytočným vzhľadom na písomné rozhodnutie zamestnávateľa alebo príslušného orgánu o zmene  jeho úloh, technického vybavenia, o znížení stavu zamestnancov s cieľom zvýšiť efektívnosť práce alebo o iných  organizačných zmenách,</w:t>
            </w:r>
          </w:p>
          <w:p w:rsidR="00C155EB" w:rsidRPr="005C5306">
            <w:pPr>
              <w:widowControl/>
              <w:numPr>
                <w:ilvl w:val="0"/>
                <w:numId w:val="2"/>
              </w:numPr>
              <w:tabs>
                <w:tab w:val="left" w:pos="360"/>
              </w:tabs>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zamestnanec vzhľadom na svoj zdravotný stav podľa lekárskeho posudku dlhodobo stratil spôsobilosť vykonávať doterajšiu prácu, alebo ak ju nesmie vykonávať pre chorobu z povolania alebo pre ohrozenie touto chorobou, alebo ak na pracovisku dosiahol najvyššiu prípustnú expozíciu určenú rozhodnutím príslušného orgánu verejného zdravotníctva,</w:t>
            </w:r>
          </w:p>
          <w:p w:rsidR="00C155EB" w:rsidRPr="005C5306">
            <w:pPr>
              <w:widowControl/>
              <w:numPr>
                <w:ilvl w:val="0"/>
                <w:numId w:val="2"/>
              </w:numPr>
              <w:tabs>
                <w:tab w:val="left" w:pos="360"/>
              </w:tabs>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zamestnanec</w:t>
            </w:r>
          </w:p>
          <w:p w:rsidR="00C155EB" w:rsidRPr="005C5306" w:rsidP="00A05E85">
            <w:pPr>
              <w:widowControl/>
              <w:numPr>
                <w:ilvl w:val="0"/>
                <w:numId w:val="5"/>
              </w:numPr>
              <w:tabs>
                <w:tab w:val="clear" w:pos="360"/>
                <w:tab w:val="left" w:pos="720"/>
              </w:tabs>
              <w:bidi w:val="0"/>
              <w:spacing w:after="0" w:line="240" w:lineRule="auto"/>
              <w:ind w:left="717"/>
              <w:jc w:val="both"/>
              <w:rPr>
                <w:rFonts w:ascii="Times New Roman" w:hAnsi="Times New Roman"/>
                <w:i w:val="0"/>
                <w:sz w:val="16"/>
                <w:szCs w:val="16"/>
              </w:rPr>
            </w:pPr>
            <w:r w:rsidRPr="005C5306">
              <w:rPr>
                <w:rFonts w:ascii="Times New Roman" w:hAnsi="Times New Roman"/>
                <w:i w:val="0"/>
                <w:sz w:val="16"/>
                <w:szCs w:val="16"/>
              </w:rPr>
              <w:t xml:space="preserve">nespĺňa predpoklady ustanovené právnymi predpismi na výkon dohodnutej práce, </w:t>
            </w:r>
          </w:p>
          <w:p w:rsidR="00C155EB" w:rsidRPr="005C5306" w:rsidP="00A05E85">
            <w:pPr>
              <w:widowControl/>
              <w:numPr>
                <w:ilvl w:val="0"/>
                <w:numId w:val="5"/>
              </w:numPr>
              <w:tabs>
                <w:tab w:val="clear" w:pos="360"/>
                <w:tab w:val="left" w:pos="720"/>
              </w:tabs>
              <w:bidi w:val="0"/>
              <w:spacing w:after="0" w:line="240" w:lineRule="auto"/>
              <w:ind w:left="717"/>
              <w:jc w:val="both"/>
              <w:rPr>
                <w:rFonts w:ascii="Times New Roman" w:hAnsi="Times New Roman"/>
                <w:i w:val="0"/>
                <w:sz w:val="16"/>
                <w:szCs w:val="16"/>
              </w:rPr>
            </w:pPr>
            <w:r w:rsidRPr="005C5306">
              <w:rPr>
                <w:rFonts w:ascii="Times New Roman" w:hAnsi="Times New Roman"/>
                <w:i w:val="0"/>
                <w:sz w:val="16"/>
                <w:szCs w:val="16"/>
              </w:rPr>
              <w:t xml:space="preserve">prestal spĺňať požiadavky podľa § 42 ods. 2, </w:t>
            </w:r>
          </w:p>
          <w:p w:rsidR="00C155EB" w:rsidRPr="005C5306" w:rsidP="00A05E85">
            <w:pPr>
              <w:widowControl/>
              <w:numPr>
                <w:ilvl w:val="0"/>
                <w:numId w:val="5"/>
              </w:numPr>
              <w:tabs>
                <w:tab w:val="clear" w:pos="360"/>
                <w:tab w:val="left" w:pos="720"/>
              </w:tabs>
              <w:bidi w:val="0"/>
              <w:spacing w:after="0" w:line="240" w:lineRule="auto"/>
              <w:ind w:left="717"/>
              <w:jc w:val="both"/>
              <w:rPr>
                <w:rFonts w:ascii="Times New Roman" w:hAnsi="Times New Roman"/>
                <w:i w:val="0"/>
                <w:sz w:val="16"/>
                <w:szCs w:val="16"/>
              </w:rPr>
            </w:pPr>
            <w:r w:rsidRPr="005C5306">
              <w:rPr>
                <w:rFonts w:ascii="Times New Roman" w:hAnsi="Times New Roman"/>
                <w:i w:val="0"/>
                <w:sz w:val="16"/>
                <w:szCs w:val="16"/>
              </w:rPr>
              <w:t xml:space="preserve">nespĺňa bez zavinenia zamestnávateľa požiadavky na riadny výkon dohodnutej práce určené zamestnávateľom vo vnútornom predpise, alebo </w:t>
            </w:r>
          </w:p>
          <w:p w:rsidR="00C155EB" w:rsidRPr="005C5306" w:rsidP="00A05E85">
            <w:pPr>
              <w:widowControl/>
              <w:numPr>
                <w:ilvl w:val="0"/>
                <w:numId w:val="5"/>
              </w:numPr>
              <w:tabs>
                <w:tab w:val="clear" w:pos="360"/>
                <w:tab w:val="left" w:pos="720"/>
              </w:tabs>
              <w:bidi w:val="0"/>
              <w:spacing w:after="0" w:line="240" w:lineRule="auto"/>
              <w:ind w:left="717"/>
              <w:jc w:val="both"/>
              <w:rPr>
                <w:rFonts w:ascii="Times New Roman" w:hAnsi="Times New Roman"/>
                <w:i w:val="0"/>
                <w:sz w:val="16"/>
                <w:szCs w:val="16"/>
              </w:rPr>
            </w:pPr>
            <w:r w:rsidRPr="005C5306">
              <w:rPr>
                <w:rFonts w:ascii="Times New Roman" w:hAnsi="Times New Roman"/>
                <w:i w:val="0"/>
                <w:sz w:val="16"/>
                <w:szCs w:val="16"/>
              </w:rPr>
              <w:t>neuspokojivo plní pracovné úlohy a zamestnávateľ ho v posledných šiestich mesiacoch písomne vyzval na odstránenie nedostatkov a zamestnanec ich v primeranom čase neodstránil,</w:t>
            </w:r>
          </w:p>
          <w:p w:rsidR="00C155EB" w:rsidRPr="005C5306">
            <w:pPr>
              <w:widowControl/>
              <w:numPr>
                <w:ilvl w:val="0"/>
                <w:numId w:val="4"/>
              </w:numPr>
              <w:tabs>
                <w:tab w:val="left" w:pos="360"/>
              </w:tabs>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sú u zamestnanca dôvody, pre ktoré by s ním zamestnávateľ mohol okamžite skončiť pracovný pomer, alebo pre menej závažné porušenie pracovnej disciplíny; pre menej závažné porušenie pracovnej disciplíny možno dať zamestnancovi výpoveď, ak bol v posledných šiestich mesiacoch v súvislosti s porušením pracovnej disciplíny písomne upozornený na možnosť výpovede.</w:t>
            </w:r>
          </w:p>
          <w:p w:rsidR="00E24B1A" w:rsidRPr="005C5306" w:rsidP="00E24B1A">
            <w:pPr>
              <w:widowControl/>
              <w:bidi w:val="0"/>
              <w:spacing w:after="0" w:line="240" w:lineRule="auto"/>
              <w:jc w:val="both"/>
              <w:rPr>
                <w:rFonts w:ascii="Times New Roman" w:hAnsi="Times New Roman"/>
                <w:i w:val="0"/>
                <w:sz w:val="16"/>
                <w:szCs w:val="16"/>
              </w:rPr>
            </w:pPr>
          </w:p>
          <w:p w:rsidR="00317624" w:rsidRPr="005C5306" w:rsidP="00317624">
            <w:pPr>
              <w:bidi w:val="0"/>
              <w:spacing w:after="0" w:line="240" w:lineRule="auto"/>
              <w:outlineLvl w:val="4"/>
              <w:rPr>
                <w:rFonts w:ascii="Times New Roman" w:hAnsi="Times New Roman"/>
                <w:i w:val="0"/>
                <w:sz w:val="16"/>
                <w:szCs w:val="16"/>
              </w:rPr>
            </w:pPr>
            <w:r w:rsidRPr="005C5306">
              <w:rPr>
                <w:rFonts w:ascii="Times New Roman" w:hAnsi="Times New Roman"/>
                <w:i w:val="0"/>
                <w:sz w:val="16"/>
                <w:szCs w:val="16"/>
              </w:rPr>
              <w:t>(1) Služobný úrad môže dať štátnemu zamestnancovi výpoveď,</w:t>
            </w:r>
          </w:p>
          <w:p w:rsidR="004535ED" w:rsidRPr="005C5306" w:rsidP="004535ED">
            <w:pPr>
              <w:pStyle w:val="ListParagraph"/>
              <w:numPr>
                <w:numId w:val="11"/>
              </w:numPr>
              <w:bidi w:val="0"/>
              <w:spacing w:after="0" w:line="240" w:lineRule="auto"/>
              <w:jc w:val="both"/>
              <w:outlineLvl w:val="4"/>
              <w:rPr>
                <w:rFonts w:ascii="Times New Roman" w:hAnsi="Times New Roman"/>
                <w:sz w:val="16"/>
                <w:szCs w:val="16"/>
              </w:rPr>
            </w:pPr>
            <w:r w:rsidRPr="005C5306">
              <w:rPr>
                <w:rFonts w:ascii="Times New Roman" w:hAnsi="Times New Roman"/>
                <w:sz w:val="16"/>
                <w:szCs w:val="16"/>
              </w:rPr>
              <w:t>štátny zamestnanec vzhľadom na svoj zdravotný stav podľa lekárskeho posudku dlhodobo stratil spôsobilosť na vykonávanie štátnej služby na konkrétnom štátnozamestnaneckom mieste, alebo ak ju nesmie dlhodobo vykonávať pre pracovný úraz, chorobu z povolania alebo pre ohrozenie touto chorobou, alebo ak na pracovisku dosiahol najvyššiu prípustnú expozíciu faktorom práce a pracovného prostredia určenú rozhodnutím príslušného orgánu verejného zdravotníctva a služobný úrad nemá pre neho vhodné</w:t>
            </w:r>
            <w:r w:rsidRPr="005C5306">
              <w:rPr>
                <w:rFonts w:ascii="Times New Roman" w:hAnsi="Times New Roman"/>
                <w:b/>
                <w:sz w:val="16"/>
                <w:szCs w:val="16"/>
              </w:rPr>
              <w:t xml:space="preserve"> </w:t>
            </w:r>
            <w:r w:rsidRPr="005C5306">
              <w:rPr>
                <w:rFonts w:ascii="Times New Roman" w:hAnsi="Times New Roman"/>
                <w:sz w:val="16"/>
                <w:szCs w:val="16"/>
              </w:rPr>
              <w:t xml:space="preserve">štátnozamestnanecké miesto alebo štátny zamestnanec nesúhlasí s trvalým preložením na vhodné štátnozamestnanecké miesto a nedohodne sa so služobným úradom inak, </w:t>
            </w:r>
          </w:p>
          <w:p w:rsidR="004535ED" w:rsidRPr="005C5306" w:rsidP="004535ED">
            <w:pPr>
              <w:pStyle w:val="ListParagraph"/>
              <w:numPr>
                <w:numId w:val="11"/>
              </w:numPr>
              <w:bidi w:val="0"/>
              <w:spacing w:after="0" w:line="240" w:lineRule="auto"/>
              <w:jc w:val="both"/>
              <w:outlineLvl w:val="4"/>
              <w:rPr>
                <w:rFonts w:ascii="Times New Roman" w:hAnsi="Times New Roman"/>
                <w:sz w:val="16"/>
                <w:szCs w:val="16"/>
              </w:rPr>
            </w:pPr>
            <w:r w:rsidRPr="005C5306">
              <w:rPr>
                <w:rFonts w:ascii="Times New Roman" w:hAnsi="Times New Roman"/>
                <w:sz w:val="16"/>
                <w:szCs w:val="16"/>
              </w:rPr>
              <w:t xml:space="preserve">sa má zrušiť, zrušilo alebo zaniklo štátnozamestnanecké miesto v dôsledku organizačnej zmeny podľa § 24 ods. 1 a služobný úrad nemá pre štátneho zamestnanca vhodné štátnozamestnanecké miesto alebo štátny zamestnanec nesúhlasí s trvalým preložením na vhodné štátnozamestnanecké miesto a nedohodne sa so služobným úradom inak, </w:t>
            </w:r>
          </w:p>
          <w:p w:rsidR="004535ED" w:rsidRPr="005C5306" w:rsidP="004535ED">
            <w:pPr>
              <w:pStyle w:val="ListParagraph"/>
              <w:numPr>
                <w:numId w:val="11"/>
              </w:numPr>
              <w:bidi w:val="0"/>
              <w:spacing w:after="0" w:line="240" w:lineRule="auto"/>
              <w:jc w:val="both"/>
              <w:outlineLvl w:val="4"/>
              <w:rPr>
                <w:rFonts w:ascii="Times New Roman" w:hAnsi="Times New Roman"/>
                <w:sz w:val="16"/>
                <w:szCs w:val="16"/>
              </w:rPr>
            </w:pPr>
            <w:r w:rsidRPr="005C5306">
              <w:rPr>
                <w:rFonts w:ascii="Times New Roman" w:hAnsi="Times New Roman"/>
                <w:sz w:val="16"/>
                <w:szCs w:val="16"/>
              </w:rPr>
              <w:t>štátneho zamestnanca, ktorý bol odvolaný z funkcie vedúceho zamestnanca podľa § 61 ods. 1 až 4, nie je možné trvale preložiť na vykonávanie štátnej služby na vhodné štátnozamestnanecké miesto, pretože ho služobný úrad nemá, alebo štátny zamestnanec nesúhlasí s trvalým preložením na vhodné štátnozamestnanecké miesto a nedohodne sa so služobným úradom inak,</w:t>
            </w:r>
          </w:p>
          <w:p w:rsidR="004535ED" w:rsidRPr="005C5306" w:rsidP="004535ED">
            <w:pPr>
              <w:pStyle w:val="ListParagraph"/>
              <w:numPr>
                <w:numId w:val="11"/>
              </w:numPr>
              <w:bidi w:val="0"/>
              <w:spacing w:after="0" w:line="240" w:lineRule="auto"/>
              <w:jc w:val="both"/>
              <w:outlineLvl w:val="4"/>
              <w:rPr>
                <w:rFonts w:ascii="Times New Roman" w:hAnsi="Times New Roman"/>
                <w:sz w:val="16"/>
                <w:szCs w:val="16"/>
              </w:rPr>
            </w:pPr>
            <w:r w:rsidRPr="005C5306">
              <w:rPr>
                <w:rFonts w:ascii="Times New Roman" w:hAnsi="Times New Roman"/>
                <w:sz w:val="16"/>
                <w:szCs w:val="16"/>
              </w:rPr>
              <w:t xml:space="preserve">štátneho zamestnanca, ktorého funkcia vedúceho zamestnanca skončila na základe zákona podľa § 62 ods. 1, nie je možné trvale preložiť na vykonávanie štátnej služby na vhodné štátnozamestnanecké miesto, pretože ho služobný úrad nemá, alebo štátny zamestnanec nesúhlasí s trvalým preložením na vhodné štátnozamestnanecké miesto a nedohodne sa so služobným úradom inak, </w:t>
            </w:r>
          </w:p>
          <w:p w:rsidR="004535ED" w:rsidRPr="005C5306" w:rsidP="004535ED">
            <w:pPr>
              <w:pStyle w:val="ListParagraph"/>
              <w:numPr>
                <w:numId w:val="11"/>
              </w:numPr>
              <w:bidi w:val="0"/>
              <w:spacing w:after="0" w:line="240" w:lineRule="auto"/>
              <w:jc w:val="both"/>
              <w:outlineLvl w:val="4"/>
              <w:rPr>
                <w:rFonts w:ascii="Times New Roman" w:hAnsi="Times New Roman"/>
                <w:sz w:val="16"/>
                <w:szCs w:val="16"/>
              </w:rPr>
            </w:pPr>
            <w:r w:rsidRPr="005C5306">
              <w:rPr>
                <w:rFonts w:ascii="Times New Roman" w:hAnsi="Times New Roman"/>
                <w:sz w:val="16"/>
                <w:szCs w:val="16"/>
              </w:rPr>
              <w:t xml:space="preserve">štátny zamestnanec dosiahne neuspokojivé výsledky v opakovanom služobnom hodnotení, </w:t>
            </w:r>
          </w:p>
          <w:p w:rsidR="004535ED" w:rsidRPr="005C5306" w:rsidP="004535ED">
            <w:pPr>
              <w:pStyle w:val="ListParagraph"/>
              <w:numPr>
                <w:numId w:val="11"/>
              </w:numPr>
              <w:bidi w:val="0"/>
              <w:spacing w:after="0" w:line="240" w:lineRule="auto"/>
              <w:jc w:val="both"/>
              <w:outlineLvl w:val="4"/>
              <w:rPr>
                <w:rFonts w:ascii="Times New Roman" w:hAnsi="Times New Roman"/>
                <w:sz w:val="16"/>
                <w:szCs w:val="16"/>
              </w:rPr>
            </w:pPr>
            <w:r w:rsidRPr="005C5306">
              <w:rPr>
                <w:rFonts w:ascii="Times New Roman" w:hAnsi="Times New Roman"/>
                <w:sz w:val="16"/>
                <w:szCs w:val="16"/>
              </w:rPr>
              <w:t xml:space="preserve">štátny zamestnanec opakovane menej závažne porušil služobnú disciplínu, </w:t>
            </w:r>
          </w:p>
          <w:p w:rsidR="004535ED" w:rsidRPr="005C5306" w:rsidP="004535ED">
            <w:pPr>
              <w:pStyle w:val="ListParagraph"/>
              <w:numPr>
                <w:numId w:val="11"/>
              </w:numPr>
              <w:bidi w:val="0"/>
              <w:spacing w:after="0" w:line="240" w:lineRule="auto"/>
              <w:jc w:val="both"/>
              <w:outlineLvl w:val="4"/>
              <w:rPr>
                <w:rFonts w:ascii="Times New Roman" w:hAnsi="Times New Roman"/>
                <w:sz w:val="16"/>
                <w:szCs w:val="16"/>
              </w:rPr>
            </w:pPr>
            <w:r w:rsidRPr="005C5306">
              <w:rPr>
                <w:rFonts w:ascii="Times New Roman" w:hAnsi="Times New Roman"/>
                <w:sz w:val="16"/>
                <w:szCs w:val="16"/>
              </w:rPr>
              <w:t>je u štátneho zamestnanca dôvod na okamžité skončenie štátnozamestnaneckého pomeru.</w:t>
            </w:r>
          </w:p>
          <w:p w:rsidR="00E24B1A" w:rsidRPr="005C5306" w:rsidP="004535ED">
            <w:pPr>
              <w:pStyle w:val="ListParagraph"/>
              <w:bidi w:val="0"/>
              <w:spacing w:after="0" w:line="240" w:lineRule="auto"/>
              <w:ind w:left="0"/>
              <w:jc w:val="both"/>
              <w:outlineLvl w:val="4"/>
              <w:rPr>
                <w:rFonts w:ascii="Times New Roman" w:hAnsi="Times New Roman"/>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5</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xml:space="preserve">Bod 3 </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3. Zamestnávatelia by mali podľa možnosti venovať pozornosť:</w:t>
            </w:r>
          </w:p>
          <w:p w:rsidR="00C155EB" w:rsidRPr="005C5306">
            <w:pPr>
              <w:pStyle w:val="BodyText"/>
              <w:widowControl/>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n. 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5</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3</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(a) žiadostiam pracovníkov o prechod z práce na plný úväzok na prácu na kratší pracovný čas, ktorý je v organizácii možný;</w:t>
            </w:r>
          </w:p>
          <w:p w:rsidR="00C155EB" w:rsidRPr="005C5306">
            <w:pPr>
              <w:pStyle w:val="BodyText"/>
              <w:widowControl/>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311/2001 Z. z.</w:t>
            </w: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06B16" w:rsidRPr="005C5306" w:rsidP="00C06B16">
            <w:pPr>
              <w:widowControl/>
              <w:autoSpaceDE/>
              <w:autoSpaceDN/>
              <w:bidi w:val="0"/>
              <w:adjustRightInd/>
              <w:spacing w:after="0" w:line="240" w:lineRule="auto"/>
              <w:jc w:val="both"/>
              <w:rPr>
                <w:rFonts w:ascii="Times New Roman" w:hAnsi="Times New Roman"/>
                <w:b/>
                <w:i w:val="0"/>
                <w:sz w:val="16"/>
                <w:szCs w:val="16"/>
              </w:rPr>
            </w:pPr>
          </w:p>
          <w:p w:rsidR="00C06B16" w:rsidRPr="005C5306" w:rsidP="00C06B16">
            <w:pPr>
              <w:widowControl/>
              <w:autoSpaceDE/>
              <w:autoSpaceDN/>
              <w:bidi w:val="0"/>
              <w:adjustRightInd/>
              <w:spacing w:after="0" w:line="240" w:lineRule="auto"/>
              <w:jc w:val="both"/>
              <w:rPr>
                <w:rFonts w:ascii="Times New Roman" w:hAnsi="Times New Roman"/>
                <w:b/>
                <w:i w:val="0"/>
                <w:sz w:val="16"/>
                <w:szCs w:val="16"/>
              </w:rPr>
            </w:pPr>
            <w:r w:rsidRPr="005C5306" w:rsidR="00881D10">
              <w:rPr>
                <w:rFonts w:ascii="Times New Roman" w:hAnsi="Times New Roman"/>
                <w:b/>
                <w:i w:val="0"/>
                <w:sz w:val="16"/>
                <w:szCs w:val="16"/>
              </w:rPr>
              <w:t>N</w:t>
            </w:r>
            <w:r w:rsidRPr="005C5306">
              <w:rPr>
                <w:rFonts w:ascii="Times New Roman" w:hAnsi="Times New Roman"/>
                <w:b/>
                <w:i w:val="0"/>
                <w:sz w:val="16"/>
                <w:szCs w:val="16"/>
              </w:rPr>
              <w:t xml:space="preserve">ávrh zákona </w:t>
            </w:r>
          </w:p>
          <w:p w:rsidR="00C155EB" w:rsidRPr="005C5306">
            <w:pPr>
              <w:widowControl/>
              <w:bidi w:val="0"/>
              <w:spacing w:after="0" w:line="240" w:lineRule="auto"/>
              <w:rPr>
                <w:rFonts w:ascii="Times New Roman" w:hAnsi="Times New Roman"/>
                <w:b/>
                <w:i w:val="0"/>
                <w:sz w:val="16"/>
                <w:szCs w:val="16"/>
              </w:rPr>
            </w:pPr>
          </w:p>
          <w:p w:rsidR="00C06B16" w:rsidRPr="005C5306">
            <w:pPr>
              <w:widowControl/>
              <w:bidi w:val="0"/>
              <w:spacing w:after="0" w:line="240" w:lineRule="auto"/>
              <w:rPr>
                <w:rFonts w:ascii="Times New Roman" w:hAnsi="Times New Roman"/>
                <w:b/>
                <w:i w:val="0"/>
                <w:sz w:val="16"/>
                <w:szCs w:val="16"/>
              </w:rPr>
            </w:pPr>
          </w:p>
          <w:p w:rsidR="00C06B16" w:rsidRPr="005C5306">
            <w:pPr>
              <w:widowControl/>
              <w:bidi w:val="0"/>
              <w:spacing w:after="0" w:line="240" w:lineRule="auto"/>
              <w:rPr>
                <w:rFonts w:ascii="Times New Roman" w:hAnsi="Times New Roman"/>
                <w:b/>
                <w:i w:val="0"/>
                <w:sz w:val="16"/>
                <w:szCs w:val="16"/>
              </w:rPr>
            </w:pPr>
          </w:p>
          <w:p w:rsidR="00C06B16" w:rsidRPr="005C5306">
            <w:pPr>
              <w:widowControl/>
              <w:bidi w:val="0"/>
              <w:spacing w:after="0" w:line="240" w:lineRule="auto"/>
              <w:rPr>
                <w:rFonts w:ascii="Times New Roman" w:hAnsi="Times New Roman"/>
                <w:b/>
                <w:i w:val="0"/>
                <w:sz w:val="16"/>
                <w:szCs w:val="16"/>
              </w:rPr>
            </w:pPr>
          </w:p>
          <w:p w:rsidR="00C155EB" w:rsidRPr="005C5306" w:rsidP="007A6160">
            <w:pPr>
              <w:widowControl/>
              <w:bidi w:val="0"/>
              <w:spacing w:after="0" w:line="240" w:lineRule="auto"/>
              <w:rPr>
                <w:rFonts w:ascii="Times New Roman" w:hAnsi="Times New Roman"/>
                <w:i w:val="0"/>
                <w:sz w:val="16"/>
                <w:szCs w:val="16"/>
              </w:rPr>
            </w:pPr>
            <w:r w:rsidRPr="005C5306" w:rsidR="00C06B16">
              <w:rPr>
                <w:rFonts w:ascii="Times New Roman" w:hAnsi="Times New Roman"/>
                <w:b/>
                <w:i w:val="0"/>
                <w:sz w:val="16"/>
                <w:szCs w:val="16"/>
              </w:rPr>
              <w:t>311/2001 Z. z.</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xml:space="preserve">§ 49 </w:t>
            </w: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2</w:t>
            </w: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06B16" w:rsidRPr="005C5306" w:rsidP="00C06B16">
            <w:pPr>
              <w:widowControl/>
              <w:bidi w:val="0"/>
              <w:spacing w:after="0" w:line="240" w:lineRule="auto"/>
              <w:rPr>
                <w:rFonts w:ascii="Times New Roman" w:hAnsi="Times New Roman"/>
                <w:b/>
                <w:i w:val="0"/>
                <w:sz w:val="16"/>
                <w:szCs w:val="16"/>
              </w:rPr>
            </w:pPr>
          </w:p>
          <w:p w:rsidR="00C06B16" w:rsidRPr="005C5306" w:rsidP="00C06B16">
            <w:pPr>
              <w:widowControl/>
              <w:bidi w:val="0"/>
              <w:spacing w:after="0" w:line="240" w:lineRule="auto"/>
              <w:rPr>
                <w:rFonts w:ascii="Times New Roman" w:hAnsi="Times New Roman"/>
                <w:b/>
                <w:i w:val="0"/>
                <w:sz w:val="16"/>
                <w:szCs w:val="16"/>
              </w:rPr>
            </w:pPr>
            <w:r w:rsidRPr="005C5306" w:rsidR="00317624">
              <w:rPr>
                <w:rFonts w:ascii="Times New Roman" w:hAnsi="Times New Roman"/>
                <w:b/>
                <w:i w:val="0"/>
                <w:sz w:val="16"/>
                <w:szCs w:val="16"/>
              </w:rPr>
              <w:t>§ 99</w:t>
            </w:r>
            <w:r w:rsidRPr="005C5306">
              <w:rPr>
                <w:rFonts w:ascii="Times New Roman" w:hAnsi="Times New Roman"/>
                <w:b/>
                <w:i w:val="0"/>
                <w:sz w:val="16"/>
                <w:szCs w:val="16"/>
              </w:rPr>
              <w:t xml:space="preserve"> </w:t>
            </w:r>
          </w:p>
          <w:p w:rsidR="00C06B16" w:rsidRPr="005C5306" w:rsidP="00C06B1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1</w:t>
            </w:r>
          </w:p>
          <w:p w:rsidR="00C155EB" w:rsidRPr="005C5306">
            <w:pPr>
              <w:widowControl/>
              <w:bidi w:val="0"/>
              <w:spacing w:after="0" w:line="240" w:lineRule="auto"/>
              <w:rPr>
                <w:rFonts w:ascii="Times New Roman" w:hAnsi="Times New Roman"/>
                <w:b/>
                <w:i w:val="0"/>
                <w:sz w:val="16"/>
                <w:szCs w:val="16"/>
              </w:rPr>
            </w:pPr>
          </w:p>
          <w:p w:rsidR="00C06B16" w:rsidRPr="005C5306">
            <w:pPr>
              <w:widowControl/>
              <w:bidi w:val="0"/>
              <w:spacing w:after="0" w:line="240" w:lineRule="auto"/>
              <w:rPr>
                <w:rFonts w:ascii="Times New Roman" w:hAnsi="Times New Roman"/>
                <w:b/>
                <w:i w:val="0"/>
                <w:sz w:val="16"/>
                <w:szCs w:val="16"/>
              </w:rPr>
            </w:pPr>
          </w:p>
          <w:p w:rsidR="00C06B16" w:rsidRPr="005C5306">
            <w:pPr>
              <w:widowControl/>
              <w:bidi w:val="0"/>
              <w:spacing w:after="0" w:line="240" w:lineRule="auto"/>
              <w:rPr>
                <w:rFonts w:ascii="Times New Roman" w:hAnsi="Times New Roman"/>
                <w:b/>
                <w:i w:val="0"/>
                <w:sz w:val="16"/>
                <w:szCs w:val="16"/>
              </w:rPr>
            </w:pPr>
          </w:p>
          <w:p w:rsidR="00C155EB" w:rsidRPr="005C5306" w:rsidP="003733AA">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xml:space="preserve">§ 49 </w:t>
            </w: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6</w:t>
            </w:r>
          </w:p>
          <w:p w:rsidR="00C155EB" w:rsidRPr="005C5306">
            <w:pPr>
              <w:widowControl/>
              <w:bidi w:val="0"/>
              <w:spacing w:after="0" w:line="240" w:lineRule="auto"/>
              <w:rPr>
                <w:rFonts w:ascii="Times New Roman" w:hAnsi="Times New Roman"/>
                <w:b/>
                <w:i w:val="0"/>
                <w:sz w:val="16"/>
                <w:szCs w:val="16"/>
              </w:rPr>
            </w:pP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(2) Zamestnávateľ môže so zamestnancom dohodnúť zmenu ustanoveného týždenného pracovného času na kratší týždenný pracovný čas a zmenu kratšieho týždenného pracovného času na ustanovený týždenný pracovný čas.</w:t>
            </w:r>
          </w:p>
          <w:p w:rsidR="00C155EB" w:rsidRPr="005C5306">
            <w:pPr>
              <w:widowControl/>
              <w:bidi w:val="0"/>
              <w:spacing w:after="0" w:line="240" w:lineRule="auto"/>
              <w:jc w:val="both"/>
              <w:rPr>
                <w:rFonts w:ascii="Times New Roman" w:hAnsi="Times New Roman"/>
                <w:i w:val="0"/>
                <w:sz w:val="16"/>
                <w:szCs w:val="16"/>
              </w:rPr>
            </w:pPr>
          </w:p>
          <w:p w:rsidR="00C06B16" w:rsidRPr="005C5306" w:rsidP="00C06B16">
            <w:pPr>
              <w:widowControl/>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(1) Služobný úrad môže so š</w:t>
            </w:r>
            <w:r w:rsidRPr="005C5306" w:rsidR="00317624">
              <w:rPr>
                <w:rFonts w:ascii="Times New Roman" w:hAnsi="Times New Roman"/>
                <w:i w:val="0"/>
                <w:sz w:val="16"/>
                <w:szCs w:val="16"/>
              </w:rPr>
              <w:t xml:space="preserve">tátnym zamestnancom dohodnúť </w:t>
              <w:tab/>
              <w:t xml:space="preserve">v </w:t>
            </w:r>
            <w:r w:rsidRPr="005C5306">
              <w:rPr>
                <w:rFonts w:ascii="Times New Roman" w:hAnsi="Times New Roman"/>
                <w:i w:val="0"/>
                <w:sz w:val="16"/>
                <w:szCs w:val="16"/>
              </w:rPr>
              <w:t>služobnej zmluve kratší služobný čas, ako je ustanovený týždenný služobný čas.</w:t>
            </w:r>
          </w:p>
          <w:p w:rsidR="00C06B16" w:rsidRPr="005C5306">
            <w:pPr>
              <w:widowControl/>
              <w:bidi w:val="0"/>
              <w:spacing w:after="0" w:line="240" w:lineRule="auto"/>
              <w:jc w:val="both"/>
              <w:rPr>
                <w:rFonts w:ascii="Times New Roman" w:hAnsi="Times New Roman"/>
                <w:i w:val="0"/>
                <w:sz w:val="16"/>
                <w:szCs w:val="16"/>
              </w:rPr>
            </w:pPr>
          </w:p>
          <w:p w:rsidR="00C06B16" w:rsidRPr="005C5306">
            <w:pPr>
              <w:widowControl/>
              <w:bidi w:val="0"/>
              <w:spacing w:after="0" w:line="240" w:lineRule="auto"/>
              <w:jc w:val="both"/>
              <w:rPr>
                <w:rFonts w:ascii="Times New Roman" w:hAnsi="Times New Roman"/>
                <w:i w:val="0"/>
                <w:sz w:val="16"/>
                <w:szCs w:val="16"/>
              </w:rPr>
            </w:pPr>
          </w:p>
          <w:p w:rsidR="00C155EB" w:rsidRPr="005C5306">
            <w:pPr>
              <w:widowControl/>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(6) Zamestnávateľ informuje zrozumiteľným spôsobom zamestnancov  a zástupcov zamestnancov o možnostiach pracovných miest na kratší pracovný čas a na ustanovený týždenný pracovný čas.</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iCs/>
                <w:sz w:val="16"/>
                <w:szCs w:val="16"/>
              </w:rPr>
            </w:pPr>
          </w:p>
          <w:p w:rsidR="00C155EB" w:rsidRPr="005C5306">
            <w:pPr>
              <w:widowControl/>
              <w:bidi w:val="0"/>
              <w:spacing w:after="0" w:line="240" w:lineRule="auto"/>
              <w:rPr>
                <w:rFonts w:ascii="Times New Roman" w:hAnsi="Times New Roman"/>
                <w:i w:val="0"/>
                <w:iCs/>
                <w:sz w:val="16"/>
                <w:szCs w:val="16"/>
              </w:rPr>
            </w:pPr>
          </w:p>
          <w:p w:rsidR="00C155EB" w:rsidRPr="005C5306">
            <w:pPr>
              <w:widowControl/>
              <w:bidi w:val="0"/>
              <w:spacing w:after="0" w:line="240" w:lineRule="auto"/>
              <w:rPr>
                <w:rFonts w:ascii="Times New Roman" w:hAnsi="Times New Roman"/>
                <w:i w:val="0"/>
                <w:iCs/>
                <w:sz w:val="16"/>
                <w:szCs w:val="16"/>
              </w:rPr>
            </w:pPr>
          </w:p>
          <w:p w:rsidR="00C155EB" w:rsidRPr="005C5306">
            <w:pPr>
              <w:widowControl/>
              <w:bidi w:val="0"/>
              <w:spacing w:after="0" w:line="240" w:lineRule="auto"/>
              <w:rPr>
                <w:rFonts w:ascii="Times New Roman" w:hAnsi="Times New Roman"/>
                <w:i w:val="0"/>
                <w:iCs/>
                <w:sz w:val="16"/>
                <w:szCs w:val="16"/>
              </w:rPr>
            </w:pPr>
          </w:p>
          <w:p w:rsidR="00C155EB" w:rsidRPr="005C5306">
            <w:pPr>
              <w:widowControl/>
              <w:bidi w:val="0"/>
              <w:spacing w:after="0" w:line="240" w:lineRule="auto"/>
              <w:rPr>
                <w:rFonts w:ascii="Times New Roman" w:hAnsi="Times New Roman"/>
                <w:i w:val="0"/>
                <w:iCs/>
                <w:sz w:val="16"/>
                <w:szCs w:val="16"/>
              </w:rPr>
            </w:pPr>
          </w:p>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5</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3</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(b) žiadostiam pracovníkov o prechod z práce na kratší  pracovný čas na prácu na plný úväzok alebo predlženie pracovného času, ak na to vznikne príležitosť;</w:t>
            </w:r>
          </w:p>
          <w:p w:rsidR="00C155EB" w:rsidRPr="005C5306">
            <w:pPr>
              <w:pStyle w:val="BodyText"/>
              <w:widowControl/>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311/2001 Z. z.</w:t>
            </w: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i w:val="0"/>
                <w:sz w:val="16"/>
                <w:szCs w:val="16"/>
              </w:rPr>
            </w:pPr>
          </w:p>
          <w:p w:rsidR="00C06B16" w:rsidRPr="005C5306">
            <w:pPr>
              <w:widowControl/>
              <w:bidi w:val="0"/>
              <w:spacing w:after="0" w:line="240" w:lineRule="auto"/>
              <w:rPr>
                <w:rFonts w:ascii="Times New Roman" w:hAnsi="Times New Roman"/>
                <w:i w:val="0"/>
                <w:sz w:val="16"/>
                <w:szCs w:val="16"/>
              </w:rPr>
            </w:pPr>
          </w:p>
          <w:p w:rsidR="00C06B16" w:rsidRPr="005C5306" w:rsidP="00C06B16">
            <w:pPr>
              <w:widowControl/>
              <w:autoSpaceDE/>
              <w:autoSpaceDN/>
              <w:bidi w:val="0"/>
              <w:adjustRightInd/>
              <w:spacing w:after="0" w:line="240" w:lineRule="auto"/>
              <w:jc w:val="both"/>
              <w:rPr>
                <w:rFonts w:ascii="Times New Roman" w:hAnsi="Times New Roman"/>
                <w:b/>
                <w:i w:val="0"/>
                <w:sz w:val="16"/>
                <w:szCs w:val="16"/>
              </w:rPr>
            </w:pPr>
          </w:p>
          <w:p w:rsidR="00C06B16" w:rsidRPr="005C5306" w:rsidP="00C06B16">
            <w:pPr>
              <w:widowControl/>
              <w:autoSpaceDE/>
              <w:autoSpaceDN/>
              <w:bidi w:val="0"/>
              <w:adjustRightInd/>
              <w:spacing w:after="0" w:line="240" w:lineRule="auto"/>
              <w:jc w:val="both"/>
              <w:rPr>
                <w:rFonts w:ascii="Times New Roman" w:hAnsi="Times New Roman"/>
                <w:b/>
                <w:i w:val="0"/>
                <w:sz w:val="16"/>
                <w:szCs w:val="16"/>
              </w:rPr>
            </w:pPr>
            <w:r w:rsidRPr="005C5306" w:rsidR="00881D10">
              <w:rPr>
                <w:rFonts w:ascii="Times New Roman" w:hAnsi="Times New Roman"/>
                <w:b/>
                <w:i w:val="0"/>
                <w:sz w:val="16"/>
                <w:szCs w:val="16"/>
              </w:rPr>
              <w:t>N</w:t>
            </w:r>
            <w:r w:rsidRPr="005C5306">
              <w:rPr>
                <w:rFonts w:ascii="Times New Roman" w:hAnsi="Times New Roman"/>
                <w:b/>
                <w:i w:val="0"/>
                <w:sz w:val="16"/>
                <w:szCs w:val="16"/>
              </w:rPr>
              <w:t xml:space="preserve">ávrh zákona </w:t>
            </w:r>
          </w:p>
          <w:p w:rsidR="00C06B16" w:rsidRPr="005C5306">
            <w:pPr>
              <w:widowControl/>
              <w:bidi w:val="0"/>
              <w:spacing w:after="0" w:line="240" w:lineRule="auto"/>
              <w:rPr>
                <w:rFonts w:ascii="Times New Roman" w:hAnsi="Times New Roman"/>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xml:space="preserve">§ 49 </w:t>
            </w: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2</w:t>
            </w: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rsidP="003733AA">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xml:space="preserve">§ 49 </w:t>
            </w:r>
          </w:p>
          <w:p w:rsidR="00C155EB" w:rsidRPr="005C5306" w:rsidP="003733AA">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6</w:t>
            </w:r>
          </w:p>
          <w:p w:rsidR="00C155EB" w:rsidRPr="005C5306">
            <w:pPr>
              <w:widowControl/>
              <w:bidi w:val="0"/>
              <w:spacing w:after="0" w:line="240" w:lineRule="auto"/>
              <w:rPr>
                <w:rFonts w:ascii="Times New Roman" w:hAnsi="Times New Roman"/>
                <w:b/>
                <w:i w:val="0"/>
                <w:sz w:val="16"/>
                <w:szCs w:val="16"/>
              </w:rPr>
            </w:pPr>
          </w:p>
          <w:p w:rsidR="00C06B16" w:rsidRPr="005C5306" w:rsidP="00C06B16">
            <w:pPr>
              <w:widowControl/>
              <w:bidi w:val="0"/>
              <w:spacing w:after="0" w:line="240" w:lineRule="auto"/>
              <w:rPr>
                <w:rFonts w:ascii="Times New Roman" w:hAnsi="Times New Roman"/>
                <w:b/>
                <w:i w:val="0"/>
                <w:sz w:val="16"/>
                <w:szCs w:val="16"/>
              </w:rPr>
            </w:pPr>
          </w:p>
          <w:p w:rsidR="00C06B16" w:rsidRPr="005C5306" w:rsidP="00C06B16">
            <w:pPr>
              <w:widowControl/>
              <w:bidi w:val="0"/>
              <w:spacing w:after="0" w:line="240" w:lineRule="auto"/>
              <w:rPr>
                <w:rFonts w:ascii="Times New Roman" w:hAnsi="Times New Roman"/>
                <w:b/>
                <w:i w:val="0"/>
                <w:sz w:val="16"/>
                <w:szCs w:val="16"/>
              </w:rPr>
            </w:pPr>
            <w:r w:rsidRPr="005C5306" w:rsidR="00317624">
              <w:rPr>
                <w:rFonts w:ascii="Times New Roman" w:hAnsi="Times New Roman"/>
                <w:b/>
                <w:i w:val="0"/>
                <w:sz w:val="16"/>
                <w:szCs w:val="16"/>
              </w:rPr>
              <w:t>§ 99</w:t>
            </w:r>
          </w:p>
          <w:p w:rsidR="00C06B16" w:rsidRPr="005C5306" w:rsidP="00C06B1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1</w:t>
            </w:r>
          </w:p>
          <w:p w:rsidR="00C06B16" w:rsidRPr="005C5306">
            <w:pPr>
              <w:widowControl/>
              <w:bidi w:val="0"/>
              <w:spacing w:after="0" w:line="240" w:lineRule="auto"/>
              <w:rPr>
                <w:rFonts w:ascii="Times New Roman" w:hAnsi="Times New Roman"/>
                <w:b/>
                <w:i w:val="0"/>
                <w:sz w:val="16"/>
                <w:szCs w:val="16"/>
              </w:rPr>
            </w:pP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(2) Zamestnávateľ môže so zamestnancom dohodnúť zmenu ustanoveného týždenného pracovného času na kratší týždenný pracovný čas a zmenu kratšieho týždenného pracovného času na ustanovený týždenný pracovný čas.</w:t>
            </w:r>
          </w:p>
          <w:p w:rsidR="00C155EB" w:rsidRPr="005C5306">
            <w:pPr>
              <w:widowControl/>
              <w:bidi w:val="0"/>
              <w:spacing w:after="0" w:line="240" w:lineRule="auto"/>
              <w:jc w:val="both"/>
              <w:rPr>
                <w:rFonts w:ascii="Times New Roman" w:hAnsi="Times New Roman"/>
                <w:i w:val="0"/>
                <w:sz w:val="16"/>
                <w:szCs w:val="16"/>
              </w:rPr>
            </w:pPr>
          </w:p>
          <w:p w:rsidR="00C155EB" w:rsidRPr="005C5306">
            <w:pPr>
              <w:widowControl/>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(6) Zamestnávateľ informuje zrozumiteľným spôsobom zamestnancov  a zástupcov zamestnancov o možnostiach pracovných miest na kratší pracovný čas a na ustanovený týždenný pracovný čas.</w:t>
            </w:r>
          </w:p>
          <w:p w:rsidR="00C06B16" w:rsidRPr="005C5306" w:rsidP="00C06B16">
            <w:pPr>
              <w:widowControl/>
              <w:bidi w:val="0"/>
              <w:spacing w:after="0" w:line="240" w:lineRule="auto"/>
              <w:jc w:val="both"/>
              <w:rPr>
                <w:rFonts w:ascii="Times New Roman" w:hAnsi="Times New Roman"/>
                <w:i w:val="0"/>
                <w:sz w:val="16"/>
                <w:szCs w:val="16"/>
              </w:rPr>
            </w:pPr>
          </w:p>
          <w:p w:rsidR="00C06B16" w:rsidRPr="005C5306" w:rsidP="00C06B16">
            <w:pPr>
              <w:widowControl/>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 xml:space="preserve">(1) Služobný úrad môže so štátnym zamestnancom dohodnúť </w:t>
              <w:tab/>
              <w:t>v služobnej zmluve kratší služobný čas, ako je ustanovený týždenný služobný čas.</w:t>
            </w:r>
          </w:p>
          <w:p w:rsidR="00C155EB" w:rsidRPr="005C5306">
            <w:pPr>
              <w:widowControl/>
              <w:bidi w:val="0"/>
              <w:spacing w:after="0" w:line="240" w:lineRule="auto"/>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5"/>
              <w:widowControl/>
              <w:bidi w:val="0"/>
              <w:spacing w:after="0" w:line="240" w:lineRule="auto"/>
              <w:rPr>
                <w:rFonts w:ascii="Times New Roman" w:hAnsi="Times New Roman"/>
                <w:szCs w:val="16"/>
              </w:rPr>
            </w:pPr>
            <w:r w:rsidRPr="005C5306">
              <w:rPr>
                <w:rFonts w:ascii="Times New Roman" w:hAnsi="Times New Roman"/>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iCs/>
                <w:sz w:val="16"/>
                <w:szCs w:val="16"/>
              </w:rPr>
            </w:pPr>
          </w:p>
          <w:p w:rsidR="00C155EB" w:rsidRPr="005C5306">
            <w:pPr>
              <w:widowControl/>
              <w:bidi w:val="0"/>
              <w:spacing w:after="0" w:line="240" w:lineRule="auto"/>
              <w:rPr>
                <w:rFonts w:ascii="Times New Roman" w:hAnsi="Times New Roman"/>
                <w:i w:val="0"/>
                <w:iCs/>
                <w:sz w:val="16"/>
                <w:szCs w:val="16"/>
              </w:rPr>
            </w:pPr>
          </w:p>
          <w:p w:rsidR="00C155EB" w:rsidRPr="005C5306">
            <w:pPr>
              <w:widowControl/>
              <w:bidi w:val="0"/>
              <w:spacing w:after="0" w:line="240" w:lineRule="auto"/>
              <w:rPr>
                <w:rFonts w:ascii="Times New Roman" w:hAnsi="Times New Roman"/>
                <w:i w:val="0"/>
                <w:iCs/>
                <w:sz w:val="16"/>
                <w:szCs w:val="16"/>
              </w:rPr>
            </w:pPr>
          </w:p>
          <w:p w:rsidR="00C155EB" w:rsidRPr="005C5306">
            <w:pPr>
              <w:widowControl/>
              <w:bidi w:val="0"/>
              <w:spacing w:after="0" w:line="240" w:lineRule="auto"/>
              <w:rPr>
                <w:rFonts w:ascii="Times New Roman" w:hAnsi="Times New Roman"/>
                <w:i w:val="0"/>
                <w:iCs/>
                <w:sz w:val="16"/>
                <w:szCs w:val="16"/>
              </w:rPr>
            </w:pPr>
          </w:p>
          <w:p w:rsidR="00C155EB" w:rsidRPr="005C5306">
            <w:pPr>
              <w:widowControl/>
              <w:bidi w:val="0"/>
              <w:spacing w:after="0" w:line="240" w:lineRule="auto"/>
              <w:rPr>
                <w:rFonts w:ascii="Times New Roman" w:hAnsi="Times New Roman"/>
                <w:i w:val="0"/>
                <w:iCs/>
                <w:sz w:val="16"/>
                <w:szCs w:val="16"/>
              </w:rPr>
            </w:pPr>
          </w:p>
          <w:p w:rsidR="00C155EB" w:rsidRPr="005C5306" w:rsidP="00E24B1A">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5</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3</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(c) poskytovaniu včasných informácií o dostupnosti miest na kratší pracovný čas a na plný úväzok v organizácii, aby sa umožnil prechod z práce na plný úväzok práce na prácu na čiastočný úväzok alebo naopak;</w:t>
            </w:r>
          </w:p>
          <w:p w:rsidR="00C155EB" w:rsidRPr="005C5306">
            <w:pPr>
              <w:pStyle w:val="BodyText"/>
              <w:widowControl/>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7A6160" w:rsidRPr="005C5306" w:rsidP="007A6160">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311/2001 Z. z.</w:t>
            </w:r>
          </w:p>
          <w:p w:rsidR="00C155EB"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r w:rsidRPr="005C5306" w:rsidR="00881D10">
              <w:rPr>
                <w:rFonts w:ascii="Times New Roman" w:hAnsi="Times New Roman"/>
                <w:b/>
                <w:i w:val="0"/>
                <w:sz w:val="16"/>
                <w:szCs w:val="16"/>
              </w:rPr>
              <w:t>N</w:t>
            </w:r>
            <w:r w:rsidRPr="005C5306">
              <w:rPr>
                <w:rFonts w:ascii="Times New Roman" w:hAnsi="Times New Roman"/>
                <w:b/>
                <w:i w:val="0"/>
                <w:sz w:val="16"/>
                <w:szCs w:val="16"/>
              </w:rPr>
              <w:t>ávrh zákona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rsidP="003733AA">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xml:space="preserve">§ 49 </w:t>
            </w:r>
          </w:p>
          <w:p w:rsidR="00C155EB" w:rsidRPr="005C5306" w:rsidP="003733AA">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6</w:t>
            </w:r>
          </w:p>
          <w:p w:rsidR="00C155EB"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pPr>
              <w:widowControl/>
              <w:bidi w:val="0"/>
              <w:spacing w:after="0" w:line="240" w:lineRule="auto"/>
              <w:rPr>
                <w:rFonts w:ascii="Times New Roman" w:hAnsi="Times New Roman"/>
                <w:b/>
                <w:i w:val="0"/>
                <w:sz w:val="16"/>
                <w:szCs w:val="16"/>
              </w:rPr>
            </w:pPr>
          </w:p>
          <w:p w:rsidR="00E24B1A" w:rsidRPr="005C5306" w:rsidP="00D91A54">
            <w:pPr>
              <w:widowControl/>
              <w:bidi w:val="0"/>
              <w:spacing w:after="0" w:line="240" w:lineRule="auto"/>
              <w:rPr>
                <w:rFonts w:ascii="Times New Roman" w:hAnsi="Times New Roman"/>
                <w:b/>
                <w:i w:val="0"/>
                <w:sz w:val="16"/>
                <w:szCs w:val="16"/>
              </w:rPr>
            </w:pPr>
            <w:r w:rsidRPr="005C5306" w:rsidR="00D91A54">
              <w:rPr>
                <w:rFonts w:ascii="Times New Roman" w:hAnsi="Times New Roman"/>
                <w:b/>
                <w:i w:val="0"/>
                <w:sz w:val="16"/>
                <w:szCs w:val="16"/>
              </w:rPr>
              <w:t>Č</w:t>
            </w:r>
            <w:r w:rsidRPr="005C5306">
              <w:rPr>
                <w:rFonts w:ascii="Times New Roman" w:hAnsi="Times New Roman"/>
                <w:b/>
                <w:i w:val="0"/>
                <w:sz w:val="16"/>
                <w:szCs w:val="16"/>
              </w:rPr>
              <w:t xml:space="preserve"> 4</w:t>
            </w: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i w:val="0"/>
                <w:iCs/>
                <w:sz w:val="16"/>
                <w:szCs w:val="16"/>
              </w:rPr>
            </w:pPr>
            <w:r w:rsidRPr="005C5306">
              <w:rPr>
                <w:rFonts w:ascii="Times New Roman" w:hAnsi="Times New Roman"/>
                <w:i w:val="0"/>
                <w:sz w:val="16"/>
                <w:szCs w:val="16"/>
              </w:rPr>
              <w:t xml:space="preserve">(6) </w:t>
            </w:r>
            <w:r w:rsidRPr="005C5306">
              <w:rPr>
                <w:rFonts w:ascii="Times New Roman" w:hAnsi="Times New Roman"/>
                <w:i w:val="0"/>
                <w:iCs/>
                <w:sz w:val="16"/>
                <w:szCs w:val="16"/>
              </w:rPr>
              <w:t>Zamestnávateľ informuje zrozumiteľným spôsobom zamestnancov  a zástupcov zamestnancov o možnostiach pracovných miest na kratší pracovný čas a na ustanovený týždenný pracovný čas.</w:t>
            </w:r>
          </w:p>
          <w:p w:rsidR="00C155EB" w:rsidRPr="005C5306">
            <w:pPr>
              <w:widowControl/>
              <w:bidi w:val="0"/>
              <w:spacing w:after="0" w:line="240" w:lineRule="auto"/>
              <w:jc w:val="both"/>
              <w:rPr>
                <w:rFonts w:ascii="Times New Roman" w:hAnsi="Times New Roman"/>
                <w:i w:val="0"/>
                <w:sz w:val="16"/>
                <w:szCs w:val="16"/>
              </w:rPr>
            </w:pPr>
          </w:p>
          <w:p w:rsidR="00E24B1A" w:rsidRPr="005C5306">
            <w:pPr>
              <w:widowControl/>
              <w:bidi w:val="0"/>
              <w:spacing w:after="0" w:line="240" w:lineRule="auto"/>
              <w:jc w:val="both"/>
              <w:rPr>
                <w:rFonts w:ascii="Times New Roman" w:hAnsi="Times New Roman"/>
                <w:i w:val="0"/>
                <w:sz w:val="16"/>
                <w:szCs w:val="16"/>
              </w:rPr>
            </w:pPr>
          </w:p>
          <w:p w:rsidR="00E24B1A" w:rsidRPr="005C5306" w:rsidP="00317624">
            <w:pPr>
              <w:pStyle w:val="ListParagraph"/>
              <w:bidi w:val="0"/>
              <w:spacing w:after="240" w:line="240" w:lineRule="auto"/>
              <w:ind w:left="0"/>
              <w:jc w:val="both"/>
              <w:rPr>
                <w:rFonts w:ascii="Times New Roman" w:hAnsi="Times New Roman"/>
                <w:sz w:val="16"/>
                <w:szCs w:val="16"/>
              </w:rPr>
            </w:pPr>
            <w:r w:rsidRPr="005C5306" w:rsidR="009B3155">
              <w:rPr>
                <w:rFonts w:ascii="Times New Roman" w:hAnsi="Times New Roman"/>
                <w:sz w:val="16"/>
                <w:szCs w:val="16"/>
              </w:rPr>
              <w:t>Služobný úrad riadi svojich štátnych zamestnancov efektívne a hospodárne. Princíp efektívneho riadenia štátnych zamestnancov sa uplatňuje najmä riadením a kontrolou štátnych zamestnancov vedúcimi štátnymi zamestnancami, vytváraním podmienok na riadne vykonávanie štátnej služby, prostredníctvom systemizácie</w:t>
            </w:r>
            <w:r w:rsidRPr="005C5306" w:rsidR="00F86BA7">
              <w:rPr>
                <w:rFonts w:ascii="Times New Roman" w:hAnsi="Times New Roman"/>
                <w:sz w:val="16"/>
                <w:szCs w:val="16"/>
              </w:rPr>
              <w:t xml:space="preserve"> štátnozamestnaneckých miest</w:t>
            </w:r>
            <w:r w:rsidRPr="005C5306" w:rsidR="009B3155">
              <w:rPr>
                <w:rFonts w:ascii="Times New Roman" w:hAnsi="Times New Roman"/>
                <w:sz w:val="16"/>
                <w:szCs w:val="16"/>
              </w:rPr>
              <w:t xml:space="preserve"> a služobného hodnotenia.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5</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3</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P: d</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(d) opatreniam na uľahčenie prijímania pracovníkov na kratší pracovný čas na všetkých úrovniach podniku, vrátane odborných a vedúcich miest a podľa možnosti umožňovať prijímanie pracovníkov s čiastočným úväzkom na odborné školenia na zvýšenie príležitostí na postup v zamestnaní a pracovnej mobility;</w:t>
            </w:r>
          </w:p>
          <w:p w:rsidR="00C155EB" w:rsidRPr="005C5306">
            <w:pPr>
              <w:pStyle w:val="BodyText"/>
              <w:widowControl/>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7A6160" w:rsidRPr="005C5306" w:rsidP="007A6160">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311/2001 Z. z.</w:t>
            </w:r>
          </w:p>
          <w:p w:rsidR="00C155EB" w:rsidRPr="005C5306" w:rsidP="007A6160">
            <w:pPr>
              <w:widowControl/>
              <w:bidi w:val="0"/>
              <w:spacing w:after="0" w:line="240" w:lineRule="auto"/>
              <w:rPr>
                <w:rFonts w:ascii="Times New Roman" w:hAnsi="Times New Roman"/>
                <w:i w:val="0"/>
                <w:iCs/>
                <w:sz w:val="16"/>
                <w:szCs w:val="16"/>
              </w:rPr>
            </w:pPr>
          </w:p>
          <w:p w:rsidR="00257CF2" w:rsidRPr="005C5306" w:rsidP="007A6160">
            <w:pPr>
              <w:widowControl/>
              <w:bidi w:val="0"/>
              <w:spacing w:after="0" w:line="240" w:lineRule="auto"/>
              <w:rPr>
                <w:rFonts w:ascii="Times New Roman" w:hAnsi="Times New Roman"/>
                <w:i w:val="0"/>
                <w:iCs/>
                <w:sz w:val="16"/>
                <w:szCs w:val="16"/>
              </w:rPr>
            </w:pPr>
          </w:p>
          <w:p w:rsidR="00257CF2" w:rsidRPr="005C5306" w:rsidP="007A6160">
            <w:pPr>
              <w:widowControl/>
              <w:bidi w:val="0"/>
              <w:spacing w:after="0" w:line="240" w:lineRule="auto"/>
              <w:rPr>
                <w:rFonts w:ascii="Times New Roman" w:hAnsi="Times New Roman"/>
                <w:i w:val="0"/>
                <w:iCs/>
                <w:sz w:val="16"/>
                <w:szCs w:val="16"/>
              </w:rPr>
            </w:pPr>
          </w:p>
          <w:p w:rsidR="00257CF2" w:rsidRPr="005C5306" w:rsidP="007A6160">
            <w:pPr>
              <w:widowControl/>
              <w:bidi w:val="0"/>
              <w:spacing w:after="0" w:line="240" w:lineRule="auto"/>
              <w:rPr>
                <w:rFonts w:ascii="Times New Roman" w:hAnsi="Times New Roman"/>
                <w:i w:val="0"/>
                <w:iCs/>
                <w:sz w:val="16"/>
                <w:szCs w:val="16"/>
              </w:rPr>
            </w:pPr>
          </w:p>
          <w:p w:rsidR="00257CF2" w:rsidRPr="005C5306" w:rsidP="007A6160">
            <w:pPr>
              <w:widowControl/>
              <w:bidi w:val="0"/>
              <w:spacing w:after="0" w:line="240" w:lineRule="auto"/>
              <w:rPr>
                <w:rFonts w:ascii="Times New Roman" w:hAnsi="Times New Roman"/>
                <w:i w:val="0"/>
                <w:iCs/>
                <w:sz w:val="16"/>
                <w:szCs w:val="16"/>
              </w:rPr>
            </w:pPr>
          </w:p>
          <w:p w:rsidR="00257CF2" w:rsidRPr="005C5306" w:rsidP="007A6160">
            <w:pPr>
              <w:widowControl/>
              <w:bidi w:val="0"/>
              <w:spacing w:after="0" w:line="240" w:lineRule="auto"/>
              <w:rPr>
                <w:rFonts w:ascii="Times New Roman" w:hAnsi="Times New Roman"/>
                <w:i w:val="0"/>
                <w:iCs/>
                <w:sz w:val="16"/>
                <w:szCs w:val="16"/>
              </w:rPr>
            </w:pPr>
          </w:p>
          <w:p w:rsidR="00257CF2" w:rsidRPr="005C5306" w:rsidP="007A6160">
            <w:pPr>
              <w:widowControl/>
              <w:bidi w:val="0"/>
              <w:spacing w:after="0" w:line="240" w:lineRule="auto"/>
              <w:rPr>
                <w:rFonts w:ascii="Times New Roman" w:hAnsi="Times New Roman"/>
                <w:i w:val="0"/>
                <w:iCs/>
                <w:sz w:val="16"/>
                <w:szCs w:val="16"/>
              </w:rPr>
            </w:pPr>
          </w:p>
          <w:p w:rsidR="00257CF2" w:rsidRPr="005C5306" w:rsidP="007A6160">
            <w:pPr>
              <w:widowControl/>
              <w:bidi w:val="0"/>
              <w:spacing w:after="0" w:line="240" w:lineRule="auto"/>
              <w:rPr>
                <w:rFonts w:ascii="Times New Roman" w:hAnsi="Times New Roman"/>
                <w:i w:val="0"/>
                <w:iCs/>
                <w:sz w:val="16"/>
                <w:szCs w:val="16"/>
              </w:rPr>
            </w:pPr>
          </w:p>
          <w:p w:rsidR="00257CF2" w:rsidRPr="005C5306" w:rsidP="007A6160">
            <w:pPr>
              <w:widowControl/>
              <w:bidi w:val="0"/>
              <w:spacing w:after="0" w:line="240" w:lineRule="auto"/>
              <w:rPr>
                <w:rFonts w:ascii="Times New Roman" w:hAnsi="Times New Roman"/>
                <w:i w:val="0"/>
                <w:iCs/>
                <w:sz w:val="16"/>
                <w:szCs w:val="16"/>
              </w:rPr>
            </w:pPr>
          </w:p>
          <w:p w:rsidR="00257CF2" w:rsidRPr="005C5306" w:rsidP="007A6160">
            <w:pPr>
              <w:widowControl/>
              <w:bidi w:val="0"/>
              <w:spacing w:after="0" w:line="240" w:lineRule="auto"/>
              <w:rPr>
                <w:rFonts w:ascii="Times New Roman" w:hAnsi="Times New Roman"/>
                <w:i w:val="0"/>
                <w:iCs/>
                <w:sz w:val="16"/>
                <w:szCs w:val="16"/>
              </w:rPr>
            </w:pPr>
          </w:p>
          <w:p w:rsidR="00257CF2" w:rsidRPr="005C5306" w:rsidP="007A6160">
            <w:pPr>
              <w:widowControl/>
              <w:bidi w:val="0"/>
              <w:spacing w:after="0" w:line="240" w:lineRule="auto"/>
              <w:rPr>
                <w:rFonts w:ascii="Times New Roman" w:hAnsi="Times New Roman"/>
                <w:i w:val="0"/>
                <w:iCs/>
                <w:sz w:val="16"/>
                <w:szCs w:val="16"/>
              </w:rPr>
            </w:pPr>
          </w:p>
          <w:p w:rsidR="00257CF2" w:rsidRPr="005C5306" w:rsidP="007A6160">
            <w:pPr>
              <w:widowControl/>
              <w:bidi w:val="0"/>
              <w:spacing w:after="0" w:line="240" w:lineRule="auto"/>
              <w:rPr>
                <w:rFonts w:ascii="Times New Roman" w:hAnsi="Times New Roman"/>
                <w:i w:val="0"/>
                <w:iCs/>
                <w:sz w:val="16"/>
                <w:szCs w:val="16"/>
              </w:rPr>
            </w:pPr>
          </w:p>
          <w:p w:rsidR="00257CF2" w:rsidRPr="005C5306" w:rsidP="007A6160">
            <w:pPr>
              <w:widowControl/>
              <w:bidi w:val="0"/>
              <w:spacing w:after="0" w:line="240" w:lineRule="auto"/>
              <w:rPr>
                <w:rFonts w:ascii="Times New Roman" w:hAnsi="Times New Roman"/>
                <w:i w:val="0"/>
                <w:iCs/>
                <w:sz w:val="16"/>
                <w:szCs w:val="16"/>
              </w:rPr>
            </w:pPr>
          </w:p>
          <w:p w:rsidR="00257CF2" w:rsidRPr="005C5306" w:rsidP="007A6160">
            <w:pPr>
              <w:widowControl/>
              <w:bidi w:val="0"/>
              <w:spacing w:after="0" w:line="240" w:lineRule="auto"/>
              <w:rPr>
                <w:rFonts w:ascii="Times New Roman" w:hAnsi="Times New Roman"/>
                <w:i w:val="0"/>
                <w:iCs/>
                <w:sz w:val="16"/>
                <w:szCs w:val="16"/>
              </w:rPr>
            </w:pPr>
            <w:r w:rsidRPr="005C5306" w:rsidR="001D6970">
              <w:rPr>
                <w:rFonts w:ascii="Times New Roman" w:hAnsi="Times New Roman"/>
                <w:b/>
                <w:i w:val="0"/>
                <w:sz w:val="16"/>
                <w:szCs w:val="16"/>
              </w:rPr>
              <w:t>N</w:t>
            </w:r>
            <w:r w:rsidRPr="005C5306">
              <w:rPr>
                <w:rFonts w:ascii="Times New Roman" w:hAnsi="Times New Roman"/>
                <w:b/>
                <w:i w:val="0"/>
                <w:sz w:val="16"/>
                <w:szCs w:val="16"/>
              </w:rPr>
              <w:t>ávrh zákona</w:t>
            </w:r>
          </w:p>
          <w:p w:rsidR="00257CF2" w:rsidRPr="005C5306" w:rsidP="007A6160">
            <w:pPr>
              <w:widowControl/>
              <w:bidi w:val="0"/>
              <w:spacing w:after="0" w:line="240" w:lineRule="auto"/>
              <w:rPr>
                <w:rFonts w:ascii="Times New Roman" w:hAnsi="Times New Roman"/>
                <w:i w:val="0"/>
                <w:iCs/>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49</w:t>
            </w: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5</w:t>
            </w: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 40</w:t>
            </w: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9</w:t>
            </w: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 49</w:t>
            </w: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6</w:t>
            </w: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r w:rsidRPr="005C5306" w:rsidR="00317624">
              <w:rPr>
                <w:rFonts w:ascii="Times New Roman" w:hAnsi="Times New Roman"/>
                <w:b/>
                <w:i w:val="0"/>
                <w:sz w:val="16"/>
                <w:szCs w:val="16"/>
              </w:rPr>
              <w:t>§ 99</w:t>
            </w:r>
          </w:p>
          <w:p w:rsidR="00257CF2"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3</w:t>
            </w: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r w:rsidRPr="005C5306" w:rsidR="00D91A54">
              <w:rPr>
                <w:rFonts w:ascii="Times New Roman" w:hAnsi="Times New Roman"/>
                <w:b/>
                <w:i w:val="0"/>
                <w:sz w:val="16"/>
                <w:szCs w:val="16"/>
              </w:rPr>
              <w:t>Č</w:t>
            </w:r>
            <w:r w:rsidRPr="005C5306">
              <w:rPr>
                <w:rFonts w:ascii="Times New Roman" w:hAnsi="Times New Roman"/>
                <w:b/>
                <w:i w:val="0"/>
                <w:sz w:val="16"/>
                <w:szCs w:val="16"/>
              </w:rPr>
              <w:t xml:space="preserve"> 4</w:t>
            </w: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i w:val="0"/>
                <w:iCs/>
                <w:sz w:val="16"/>
                <w:szCs w:val="16"/>
              </w:rPr>
            </w:pPr>
            <w:r w:rsidRPr="005C5306">
              <w:rPr>
                <w:rFonts w:ascii="Times New Roman" w:hAnsi="Times New Roman"/>
                <w:i w:val="0"/>
                <w:iCs/>
                <w:sz w:val="16"/>
                <w:szCs w:val="16"/>
              </w:rPr>
              <w:t>(5) Zamestnanec v pracovnom pomere na kratší pracovný čas sa nesmie zvýhodniť alebo obmedziť v porovnaní s porovnateľným zamestnancom.</w:t>
            </w:r>
          </w:p>
          <w:p w:rsidR="00C155EB" w:rsidRPr="005C5306">
            <w:pPr>
              <w:widowControl/>
              <w:bidi w:val="0"/>
              <w:spacing w:after="0" w:line="240" w:lineRule="auto"/>
              <w:jc w:val="both"/>
              <w:rPr>
                <w:rFonts w:ascii="Times New Roman" w:hAnsi="Times New Roman"/>
                <w:i w:val="0"/>
                <w:iCs/>
                <w:sz w:val="16"/>
                <w:szCs w:val="16"/>
              </w:rPr>
            </w:pPr>
          </w:p>
          <w:p w:rsidR="00C155EB" w:rsidRPr="005C5306">
            <w:pPr>
              <w:widowControl/>
              <w:bidi w:val="0"/>
              <w:spacing w:after="0" w:line="240" w:lineRule="auto"/>
              <w:jc w:val="both"/>
              <w:rPr>
                <w:rFonts w:ascii="Times New Roman" w:hAnsi="Times New Roman"/>
                <w:i w:val="0"/>
                <w:iCs/>
                <w:sz w:val="16"/>
                <w:szCs w:val="16"/>
              </w:rPr>
            </w:pPr>
            <w:r w:rsidRPr="005C5306">
              <w:rPr>
                <w:rFonts w:ascii="Times New Roman" w:hAnsi="Times New Roman"/>
                <w:i w:val="0"/>
                <w:iCs/>
                <w:sz w:val="16"/>
                <w:szCs w:val="16"/>
              </w:rPr>
              <w:t>(9) Porovnateľný zamestnanec na účely tohto zákona je zamestnanec,</w:t>
            </w:r>
            <w:r w:rsidRPr="005C5306">
              <w:rPr>
                <w:rFonts w:ascii="Times New Roman" w:hAnsi="Times New Roman"/>
                <w:bCs/>
                <w:i w:val="0"/>
                <w:sz w:val="16"/>
                <w:szCs w:val="16"/>
              </w:rPr>
              <w:t xml:space="preserve"> ktorý má dohodnutý pracovný pomer na neurčitý čas a na ustanovený týždenný pracovný čas</w:t>
            </w:r>
            <w:r w:rsidRPr="005C5306">
              <w:rPr>
                <w:rFonts w:ascii="Times New Roman" w:hAnsi="Times New Roman"/>
                <w:i w:val="0"/>
                <w:iCs/>
                <w:sz w:val="16"/>
                <w:szCs w:val="16"/>
              </w:rPr>
              <w:t xml:space="preserve"> u toho istého zamestnávateľa alebo u zamestnávateľa podľa § 58, ktorý vykonáva alebo by vykonával rovnaký druh práce alebo obdobný druh práce s prihliadnutím na kvalifikáciu a odbornú prax.</w:t>
            </w:r>
          </w:p>
          <w:p w:rsidR="00C155EB" w:rsidRPr="005C5306">
            <w:pPr>
              <w:widowControl/>
              <w:bidi w:val="0"/>
              <w:spacing w:after="0" w:line="240" w:lineRule="auto"/>
              <w:jc w:val="both"/>
              <w:rPr>
                <w:rFonts w:ascii="Times New Roman" w:hAnsi="Times New Roman"/>
                <w:i w:val="0"/>
                <w:iCs/>
                <w:sz w:val="16"/>
                <w:szCs w:val="16"/>
              </w:rPr>
            </w:pPr>
          </w:p>
          <w:p w:rsidR="00C155EB" w:rsidRPr="005C5306">
            <w:pPr>
              <w:widowControl/>
              <w:bidi w:val="0"/>
              <w:spacing w:after="0" w:line="240" w:lineRule="auto"/>
              <w:jc w:val="both"/>
              <w:rPr>
                <w:rFonts w:ascii="Times New Roman" w:hAnsi="Times New Roman"/>
                <w:i w:val="0"/>
                <w:iCs/>
                <w:sz w:val="16"/>
                <w:szCs w:val="16"/>
              </w:rPr>
            </w:pPr>
            <w:r w:rsidRPr="005C5306">
              <w:rPr>
                <w:rFonts w:ascii="Times New Roman" w:hAnsi="Times New Roman"/>
                <w:i w:val="0"/>
                <w:sz w:val="16"/>
                <w:szCs w:val="16"/>
              </w:rPr>
              <w:t>(</w:t>
            </w:r>
            <w:r w:rsidRPr="005C5306">
              <w:rPr>
                <w:rFonts w:ascii="Times New Roman" w:hAnsi="Times New Roman"/>
                <w:b/>
                <w:i w:val="0"/>
                <w:sz w:val="16"/>
                <w:szCs w:val="16"/>
              </w:rPr>
              <w:t>6</w:t>
            </w:r>
            <w:r w:rsidRPr="005C5306">
              <w:rPr>
                <w:rFonts w:ascii="Times New Roman" w:hAnsi="Times New Roman"/>
                <w:i w:val="0"/>
                <w:sz w:val="16"/>
                <w:szCs w:val="16"/>
              </w:rPr>
              <w:t xml:space="preserve">) </w:t>
            </w:r>
            <w:r w:rsidRPr="005C5306">
              <w:rPr>
                <w:rFonts w:ascii="Times New Roman" w:hAnsi="Times New Roman"/>
                <w:i w:val="0"/>
                <w:iCs/>
                <w:sz w:val="16"/>
                <w:szCs w:val="16"/>
              </w:rPr>
              <w:t>Zamestnávateľ informuje zrozumiteľným spôsobom zamestnancov  a zástupcov zamestnancov o možnostiach pracovných miest na kratší pracovný čas a na ustanovený týždenný pracovný čas.</w:t>
            </w:r>
          </w:p>
          <w:p w:rsidR="00257CF2" w:rsidRPr="005C5306">
            <w:pPr>
              <w:widowControl/>
              <w:bidi w:val="0"/>
              <w:spacing w:after="0" w:line="240" w:lineRule="auto"/>
              <w:jc w:val="both"/>
              <w:rPr>
                <w:rFonts w:ascii="Times New Roman" w:hAnsi="Times New Roman"/>
                <w:i w:val="0"/>
                <w:iCs/>
                <w:sz w:val="16"/>
                <w:szCs w:val="16"/>
              </w:rPr>
            </w:pPr>
          </w:p>
          <w:p w:rsidR="00317624" w:rsidRPr="005C5306" w:rsidP="00317624">
            <w:pPr>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(3) Štátny zamestnanec v štátnozamestnaneckom pomere s kratším služobným časom nesmie byť zvýhodnený alebo znevýhodnený v porovnaní s porovnateľným štátnym zamestnancom.</w:t>
            </w:r>
          </w:p>
          <w:p w:rsidR="00257CF2" w:rsidRPr="005C5306">
            <w:pPr>
              <w:widowControl/>
              <w:bidi w:val="0"/>
              <w:spacing w:after="0" w:line="240" w:lineRule="auto"/>
              <w:jc w:val="both"/>
              <w:rPr>
                <w:rFonts w:ascii="Times New Roman" w:hAnsi="Times New Roman"/>
                <w:i w:val="0"/>
                <w:iCs/>
                <w:sz w:val="16"/>
                <w:szCs w:val="16"/>
              </w:rPr>
            </w:pPr>
          </w:p>
          <w:p w:rsidR="00257CF2" w:rsidRPr="005C5306" w:rsidP="009B3155">
            <w:pPr>
              <w:pStyle w:val="ListParagraph"/>
              <w:bidi w:val="0"/>
              <w:spacing w:after="240" w:line="240" w:lineRule="auto"/>
              <w:ind w:left="0"/>
              <w:jc w:val="both"/>
              <w:rPr>
                <w:rFonts w:ascii="Times New Roman" w:hAnsi="Times New Roman"/>
                <w:sz w:val="16"/>
                <w:szCs w:val="16"/>
              </w:rPr>
            </w:pPr>
            <w:r w:rsidRPr="005C5306" w:rsidR="009B3155">
              <w:rPr>
                <w:rFonts w:ascii="Times New Roman" w:hAnsi="Times New Roman"/>
                <w:sz w:val="16"/>
                <w:szCs w:val="16"/>
              </w:rPr>
              <w:t xml:space="preserve">Služobný úrad riadi svojich štátnych zamestnancov efektívne a hospodárne. Princíp efektívneho riadenia štátnych zamestnancov sa uplatňuje najmä riadením a kontrolou štátnych zamestnancov vedúcimi štátnymi zamestnancami, vytváraním podmienok na riadne vykonávanie štátnej služby, prostredníctvom systemizácie </w:t>
            </w:r>
            <w:r w:rsidRPr="005C5306" w:rsidR="00F86BA7">
              <w:rPr>
                <w:rFonts w:ascii="Times New Roman" w:hAnsi="Times New Roman"/>
                <w:sz w:val="16"/>
                <w:szCs w:val="16"/>
              </w:rPr>
              <w:t xml:space="preserve">štátnozamestnaneckých miest </w:t>
            </w:r>
            <w:r w:rsidRPr="005C5306" w:rsidR="009B3155">
              <w:rPr>
                <w:rFonts w:ascii="Times New Roman" w:hAnsi="Times New Roman"/>
                <w:sz w:val="16"/>
                <w:szCs w:val="16"/>
              </w:rPr>
              <w:t>a služobného hodnotenia.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iCs/>
                <w:sz w:val="16"/>
                <w:szCs w:val="16"/>
              </w:rPr>
            </w:pPr>
          </w:p>
          <w:p w:rsidR="00C155EB" w:rsidRPr="005C5306">
            <w:pPr>
              <w:widowControl/>
              <w:bidi w:val="0"/>
              <w:spacing w:after="0" w:line="240" w:lineRule="auto"/>
              <w:rPr>
                <w:rFonts w:ascii="Times New Roman" w:hAnsi="Times New Roman"/>
                <w:i w:val="0"/>
                <w:iCs/>
                <w:sz w:val="16"/>
                <w:szCs w:val="16"/>
              </w:rPr>
            </w:pPr>
          </w:p>
          <w:p w:rsidR="00C155EB" w:rsidRPr="005C5306">
            <w:pPr>
              <w:widowControl/>
              <w:bidi w:val="0"/>
              <w:spacing w:after="0" w:line="240" w:lineRule="auto"/>
              <w:rPr>
                <w:rFonts w:ascii="Times New Roman" w:hAnsi="Times New Roman"/>
                <w:i w:val="0"/>
                <w:iCs/>
                <w:sz w:val="16"/>
                <w:szCs w:val="16"/>
              </w:rPr>
            </w:pPr>
          </w:p>
          <w:p w:rsidR="00C155EB" w:rsidRPr="005C5306">
            <w:pPr>
              <w:widowControl/>
              <w:bidi w:val="0"/>
              <w:spacing w:after="0" w:line="240" w:lineRule="auto"/>
              <w:rPr>
                <w:rFonts w:ascii="Times New Roman" w:hAnsi="Times New Roman"/>
                <w:i w:val="0"/>
                <w:iCs/>
                <w:sz w:val="16"/>
                <w:szCs w:val="16"/>
              </w:rPr>
            </w:pPr>
          </w:p>
          <w:p w:rsidR="00C155EB" w:rsidRPr="005C5306">
            <w:pPr>
              <w:widowControl/>
              <w:bidi w:val="0"/>
              <w:spacing w:after="0" w:line="240" w:lineRule="auto"/>
              <w:rPr>
                <w:rFonts w:ascii="Times New Roman" w:hAnsi="Times New Roman"/>
                <w:i w:val="0"/>
                <w:iCs/>
                <w:sz w:val="16"/>
                <w:szCs w:val="16"/>
              </w:rPr>
            </w:pPr>
          </w:p>
          <w:p w:rsidR="00C155EB" w:rsidRPr="005C5306">
            <w:pPr>
              <w:widowControl/>
              <w:bidi w:val="0"/>
              <w:spacing w:after="0" w:line="240" w:lineRule="auto"/>
              <w:rPr>
                <w:rFonts w:ascii="Times New Roman" w:hAnsi="Times New Roman"/>
                <w:i w:val="0"/>
                <w:iCs/>
                <w:sz w:val="16"/>
                <w:szCs w:val="16"/>
              </w:rPr>
            </w:pPr>
          </w:p>
          <w:p w:rsidR="00C155EB" w:rsidRPr="005C5306">
            <w:pPr>
              <w:widowControl/>
              <w:bidi w:val="0"/>
              <w:spacing w:after="0" w:line="240" w:lineRule="auto"/>
              <w:rPr>
                <w:rFonts w:ascii="Times New Roman" w:hAnsi="Times New Roman"/>
                <w:i w:val="0"/>
                <w:iCs/>
                <w:sz w:val="16"/>
                <w:szCs w:val="16"/>
              </w:rPr>
            </w:pPr>
          </w:p>
          <w:p w:rsidR="00527F14" w:rsidRPr="005C5306">
            <w:pPr>
              <w:widowControl/>
              <w:bidi w:val="0"/>
              <w:spacing w:after="0" w:line="240" w:lineRule="auto"/>
              <w:rPr>
                <w:rFonts w:ascii="Times New Roman" w:hAnsi="Times New Roman"/>
                <w:i w:val="0"/>
                <w:iCs/>
                <w:sz w:val="16"/>
                <w:szCs w:val="16"/>
              </w:rPr>
            </w:pPr>
          </w:p>
          <w:p w:rsidR="00527F14" w:rsidRPr="005C5306">
            <w:pPr>
              <w:widowControl/>
              <w:bidi w:val="0"/>
              <w:spacing w:after="0" w:line="240" w:lineRule="auto"/>
              <w:rPr>
                <w:rFonts w:ascii="Times New Roman" w:hAnsi="Times New Roman"/>
                <w:i w:val="0"/>
                <w:iCs/>
                <w:sz w:val="16"/>
                <w:szCs w:val="16"/>
              </w:rPr>
            </w:pPr>
          </w:p>
          <w:p w:rsidR="00C155EB" w:rsidRPr="005C5306">
            <w:pPr>
              <w:widowControl/>
              <w:bidi w:val="0"/>
              <w:spacing w:after="0" w:line="240" w:lineRule="auto"/>
              <w:rPr>
                <w:rFonts w:ascii="Times New Roman" w:hAnsi="Times New Roman"/>
                <w:i w:val="0"/>
                <w:iCs/>
                <w:sz w:val="16"/>
                <w:szCs w:val="16"/>
              </w:rPr>
            </w:pPr>
          </w:p>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5</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3</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P: e</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 xml:space="preserve">(e) poskytovaniu príslušných informácií o práci na kratší </w:t>
            </w:r>
          </w:p>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pracovný čas v podniku jestvujúcim orgánom zastupujúcim pracovníkov.</w:t>
            </w:r>
          </w:p>
          <w:p w:rsidR="00C155EB" w:rsidRPr="005C5306">
            <w:pPr>
              <w:pStyle w:val="BodyText"/>
              <w:widowControl/>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311/2001 Z. z.</w:t>
            </w: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317624" w:rsidRPr="005C5306">
            <w:pPr>
              <w:widowControl/>
              <w:bidi w:val="0"/>
              <w:spacing w:after="0" w:line="240" w:lineRule="auto"/>
              <w:rPr>
                <w:rFonts w:ascii="Times New Roman" w:hAnsi="Times New Roman"/>
                <w:b/>
                <w:i w:val="0"/>
                <w:sz w:val="16"/>
                <w:szCs w:val="16"/>
              </w:rPr>
            </w:pPr>
          </w:p>
          <w:p w:rsidR="00257CF2" w:rsidRPr="005C5306" w:rsidP="00257CF2">
            <w:pPr>
              <w:widowControl/>
              <w:bidi w:val="0"/>
              <w:spacing w:after="0" w:line="240" w:lineRule="auto"/>
              <w:rPr>
                <w:rFonts w:ascii="Times New Roman" w:hAnsi="Times New Roman"/>
                <w:i w:val="0"/>
                <w:iCs/>
                <w:sz w:val="16"/>
                <w:szCs w:val="16"/>
              </w:rPr>
            </w:pPr>
            <w:r w:rsidRPr="005C5306" w:rsidR="00881D10">
              <w:rPr>
                <w:rFonts w:ascii="Times New Roman" w:hAnsi="Times New Roman"/>
                <w:b/>
                <w:i w:val="0"/>
                <w:sz w:val="16"/>
                <w:szCs w:val="16"/>
              </w:rPr>
              <w:t>N</w:t>
            </w:r>
            <w:r w:rsidRPr="005C5306">
              <w:rPr>
                <w:rFonts w:ascii="Times New Roman" w:hAnsi="Times New Roman"/>
                <w:b/>
                <w:i w:val="0"/>
                <w:sz w:val="16"/>
                <w:szCs w:val="16"/>
              </w:rPr>
              <w:t>ávrh zákona</w:t>
            </w: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49</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O: 6</w:t>
            </w: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 229</w:t>
            </w: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O:  4</w:t>
            </w: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r w:rsidRPr="005C5306" w:rsidR="00D91A54">
              <w:rPr>
                <w:rFonts w:ascii="Times New Roman" w:hAnsi="Times New Roman"/>
                <w:b/>
                <w:i w:val="0"/>
                <w:sz w:val="16"/>
                <w:szCs w:val="16"/>
              </w:rPr>
              <w:t>Č</w:t>
            </w:r>
            <w:r w:rsidRPr="005C5306">
              <w:rPr>
                <w:rFonts w:ascii="Times New Roman" w:hAnsi="Times New Roman"/>
                <w:b/>
                <w:i w:val="0"/>
                <w:sz w:val="16"/>
                <w:szCs w:val="16"/>
              </w:rPr>
              <w:t xml:space="preserve"> 4</w:t>
            </w: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i w:val="0"/>
                <w:iCs/>
                <w:sz w:val="16"/>
                <w:szCs w:val="16"/>
              </w:rPr>
            </w:pPr>
            <w:r w:rsidRPr="005C5306">
              <w:rPr>
                <w:rFonts w:ascii="Times New Roman" w:hAnsi="Times New Roman"/>
                <w:i w:val="0"/>
                <w:sz w:val="16"/>
                <w:szCs w:val="16"/>
              </w:rPr>
              <w:t>(</w:t>
            </w:r>
            <w:r w:rsidRPr="005C5306">
              <w:rPr>
                <w:rFonts w:ascii="Times New Roman" w:hAnsi="Times New Roman"/>
                <w:b/>
                <w:i w:val="0"/>
                <w:sz w:val="16"/>
                <w:szCs w:val="16"/>
              </w:rPr>
              <w:t>6</w:t>
            </w:r>
            <w:r w:rsidRPr="005C5306">
              <w:rPr>
                <w:rFonts w:ascii="Times New Roman" w:hAnsi="Times New Roman"/>
                <w:i w:val="0"/>
                <w:sz w:val="16"/>
                <w:szCs w:val="16"/>
              </w:rPr>
              <w:t xml:space="preserve">) </w:t>
            </w:r>
            <w:r w:rsidRPr="005C5306">
              <w:rPr>
                <w:rFonts w:ascii="Times New Roman" w:hAnsi="Times New Roman"/>
                <w:i w:val="0"/>
                <w:iCs/>
                <w:sz w:val="16"/>
                <w:szCs w:val="16"/>
              </w:rPr>
              <w:t>Zamestnávateľ informuje zrozumiteľným spôsobom zamestnancov  a zástupcov zamestnancov o možnostiach pracovných miest na kratší pracovný čas a na ustanovený týždenný pracovný čas.</w:t>
            </w:r>
          </w:p>
          <w:p w:rsidR="00C155EB" w:rsidRPr="005C5306">
            <w:pPr>
              <w:widowControl/>
              <w:bidi w:val="0"/>
              <w:spacing w:after="0" w:line="240" w:lineRule="auto"/>
              <w:jc w:val="both"/>
              <w:rPr>
                <w:rFonts w:ascii="Times New Roman" w:hAnsi="Times New Roman"/>
                <w:i w:val="0"/>
                <w:iCs/>
                <w:sz w:val="16"/>
                <w:szCs w:val="16"/>
              </w:rPr>
            </w:pPr>
          </w:p>
          <w:p w:rsidR="00C155EB" w:rsidRPr="005C5306">
            <w:pPr>
              <w:widowControl/>
              <w:bidi w:val="0"/>
              <w:spacing w:after="0" w:line="240" w:lineRule="auto"/>
              <w:jc w:val="both"/>
              <w:rPr>
                <w:rFonts w:ascii="Times New Roman" w:hAnsi="Times New Roman"/>
                <w:i w:val="0"/>
                <w:iCs/>
                <w:sz w:val="16"/>
                <w:szCs w:val="16"/>
              </w:rPr>
            </w:pPr>
          </w:p>
          <w:p w:rsidR="00C155EB" w:rsidRPr="005C5306">
            <w:pPr>
              <w:widowControl/>
              <w:bidi w:val="0"/>
              <w:spacing w:after="0" w:line="240" w:lineRule="auto"/>
              <w:jc w:val="both"/>
              <w:rPr>
                <w:rFonts w:ascii="Times New Roman" w:hAnsi="Times New Roman"/>
                <w:i w:val="0"/>
                <w:iCs/>
                <w:sz w:val="16"/>
                <w:szCs w:val="16"/>
              </w:rPr>
            </w:pPr>
          </w:p>
          <w:p w:rsidR="00C155EB" w:rsidRPr="005C5306">
            <w:pPr>
              <w:widowControl/>
              <w:bidi w:val="0"/>
              <w:spacing w:after="0" w:line="240" w:lineRule="auto"/>
              <w:jc w:val="both"/>
              <w:rPr>
                <w:rFonts w:ascii="Times New Roman" w:hAnsi="Times New Roman"/>
                <w:i w:val="0"/>
                <w:iCs/>
                <w:sz w:val="16"/>
                <w:szCs w:val="16"/>
              </w:rPr>
            </w:pPr>
            <w:r w:rsidRPr="005C5306">
              <w:rPr>
                <w:rFonts w:ascii="Times New Roman" w:hAnsi="Times New Roman"/>
                <w:i w:val="0"/>
                <w:iCs/>
                <w:sz w:val="16"/>
                <w:szCs w:val="16"/>
              </w:rPr>
              <w:t>(4) Zamestnanci sa zúčastňujú prostredníctvom príslušného odborového orgánu, zamestnaneckej rady alebo zamestnaneckého dôverníka na utváraní spravodlivých a uspokojivých pracovných podmienok</w:t>
            </w:r>
          </w:p>
          <w:p w:rsidR="00C155EB" w:rsidRPr="005C5306">
            <w:pPr>
              <w:widowControl/>
              <w:numPr>
                <w:ilvl w:val="0"/>
                <w:numId w:val="3"/>
              </w:numPr>
              <w:tabs>
                <w:tab w:val="left" w:pos="360"/>
              </w:tabs>
              <w:bidi w:val="0"/>
              <w:spacing w:after="0" w:line="240" w:lineRule="auto"/>
              <w:jc w:val="both"/>
              <w:rPr>
                <w:rFonts w:ascii="Times New Roman" w:hAnsi="Times New Roman"/>
                <w:i w:val="0"/>
                <w:iCs/>
                <w:sz w:val="16"/>
                <w:szCs w:val="16"/>
              </w:rPr>
            </w:pPr>
            <w:r w:rsidRPr="005C5306">
              <w:rPr>
                <w:rFonts w:ascii="Times New Roman" w:hAnsi="Times New Roman"/>
                <w:i w:val="0"/>
                <w:iCs/>
                <w:sz w:val="16"/>
                <w:szCs w:val="16"/>
              </w:rPr>
              <w:t xml:space="preserve">spolurozhodovaním, </w:t>
            </w:r>
          </w:p>
          <w:p w:rsidR="00C155EB" w:rsidRPr="005C5306">
            <w:pPr>
              <w:widowControl/>
              <w:numPr>
                <w:ilvl w:val="0"/>
                <w:numId w:val="3"/>
              </w:numPr>
              <w:tabs>
                <w:tab w:val="left" w:pos="360"/>
              </w:tabs>
              <w:bidi w:val="0"/>
              <w:spacing w:after="0" w:line="240" w:lineRule="auto"/>
              <w:jc w:val="both"/>
              <w:rPr>
                <w:rFonts w:ascii="Times New Roman" w:hAnsi="Times New Roman"/>
                <w:i w:val="0"/>
                <w:iCs/>
                <w:sz w:val="16"/>
                <w:szCs w:val="16"/>
              </w:rPr>
            </w:pPr>
            <w:r w:rsidRPr="005C5306">
              <w:rPr>
                <w:rFonts w:ascii="Times New Roman" w:hAnsi="Times New Roman"/>
                <w:i w:val="0"/>
                <w:iCs/>
                <w:sz w:val="16"/>
                <w:szCs w:val="16"/>
              </w:rPr>
              <w:t>prerokovaním,</w:t>
            </w:r>
          </w:p>
          <w:p w:rsidR="00C155EB" w:rsidRPr="005C5306">
            <w:pPr>
              <w:widowControl/>
              <w:numPr>
                <w:ilvl w:val="0"/>
                <w:numId w:val="3"/>
              </w:numPr>
              <w:tabs>
                <w:tab w:val="left" w:pos="360"/>
              </w:tabs>
              <w:bidi w:val="0"/>
              <w:spacing w:after="0" w:line="240" w:lineRule="auto"/>
              <w:jc w:val="both"/>
              <w:rPr>
                <w:rFonts w:ascii="Times New Roman" w:hAnsi="Times New Roman"/>
                <w:i w:val="0"/>
                <w:iCs/>
                <w:sz w:val="16"/>
                <w:szCs w:val="16"/>
              </w:rPr>
            </w:pPr>
            <w:r w:rsidRPr="005C5306">
              <w:rPr>
                <w:rFonts w:ascii="Times New Roman" w:hAnsi="Times New Roman"/>
                <w:i w:val="0"/>
                <w:iCs/>
                <w:sz w:val="16"/>
                <w:szCs w:val="16"/>
              </w:rPr>
              <w:t>právom na informácie,</w:t>
            </w:r>
          </w:p>
          <w:p w:rsidR="00C155EB" w:rsidRPr="005C5306">
            <w:pPr>
              <w:widowControl/>
              <w:numPr>
                <w:ilvl w:val="0"/>
                <w:numId w:val="3"/>
              </w:numPr>
              <w:tabs>
                <w:tab w:val="left" w:pos="360"/>
              </w:tabs>
              <w:bidi w:val="0"/>
              <w:spacing w:after="0" w:line="240" w:lineRule="auto"/>
              <w:jc w:val="both"/>
              <w:rPr>
                <w:rFonts w:ascii="Times New Roman" w:hAnsi="Times New Roman"/>
                <w:i w:val="0"/>
                <w:iCs/>
                <w:sz w:val="16"/>
                <w:szCs w:val="16"/>
              </w:rPr>
            </w:pPr>
            <w:r w:rsidRPr="005C5306">
              <w:rPr>
                <w:rFonts w:ascii="Times New Roman" w:hAnsi="Times New Roman"/>
                <w:i w:val="0"/>
                <w:iCs/>
                <w:sz w:val="16"/>
                <w:szCs w:val="16"/>
              </w:rPr>
              <w:t>kontrolnou činnosťou.</w:t>
            </w:r>
          </w:p>
          <w:p w:rsidR="00C155EB" w:rsidRPr="005C5306">
            <w:pPr>
              <w:widowControl/>
              <w:bidi w:val="0"/>
              <w:spacing w:after="0" w:line="240" w:lineRule="auto"/>
              <w:jc w:val="both"/>
              <w:rPr>
                <w:rFonts w:ascii="Times New Roman" w:hAnsi="Times New Roman"/>
                <w:i w:val="0"/>
                <w:sz w:val="16"/>
                <w:szCs w:val="16"/>
              </w:rPr>
            </w:pPr>
          </w:p>
          <w:p w:rsidR="00257CF2" w:rsidRPr="005C5306" w:rsidP="009B3155">
            <w:pPr>
              <w:pStyle w:val="ListParagraph"/>
              <w:bidi w:val="0"/>
              <w:spacing w:after="240" w:line="240" w:lineRule="auto"/>
              <w:ind w:left="0"/>
              <w:jc w:val="both"/>
              <w:rPr>
                <w:rFonts w:ascii="Times New Roman" w:hAnsi="Times New Roman"/>
                <w:b/>
                <w:sz w:val="16"/>
                <w:szCs w:val="16"/>
              </w:rPr>
            </w:pPr>
            <w:r w:rsidRPr="005C5306" w:rsidR="009B3155">
              <w:rPr>
                <w:rFonts w:ascii="Times New Roman" w:hAnsi="Times New Roman"/>
                <w:sz w:val="16"/>
                <w:szCs w:val="16"/>
              </w:rPr>
              <w:t xml:space="preserve">Služobný úrad riadi svojich štátnych zamestnancov efektívne a hospodárne. Princíp efektívneho riadenia štátnych zamestnancov sa uplatňuje najmä riadením a kontrolou štátnych zamestnancov vedúcimi štátnymi zamestnancami, vytváraním podmienok na riadne vykonávanie štátnej služby, prostredníctvom systemizácie </w:t>
            </w:r>
            <w:r w:rsidRPr="005C5306" w:rsidR="00D30D29">
              <w:rPr>
                <w:rFonts w:ascii="Times New Roman" w:hAnsi="Times New Roman"/>
                <w:sz w:val="16"/>
                <w:szCs w:val="16"/>
              </w:rPr>
              <w:t xml:space="preserve">štátnozamestnaneckých miest </w:t>
            </w:r>
            <w:r w:rsidRPr="005C5306" w:rsidR="009B3155">
              <w:rPr>
                <w:rFonts w:ascii="Times New Roman" w:hAnsi="Times New Roman"/>
                <w:sz w:val="16"/>
                <w:szCs w:val="16"/>
              </w:rPr>
              <w:t>a služobného hodnotenia.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5"/>
              <w:widowControl/>
              <w:bidi w:val="0"/>
              <w:spacing w:after="0" w:line="240" w:lineRule="auto"/>
              <w:rPr>
                <w:rFonts w:ascii="Times New Roman" w:hAnsi="Times New Roman"/>
                <w:szCs w:val="16"/>
              </w:rPr>
            </w:pPr>
            <w:r w:rsidRPr="005C5306">
              <w:rPr>
                <w:rFonts w:ascii="Times New Roman" w:hAnsi="Times New Roman"/>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6</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6"/>
              <w:widowControl/>
              <w:suppressAutoHyphens/>
              <w:bidi w:val="0"/>
              <w:spacing w:after="0" w:line="240" w:lineRule="auto"/>
              <w:rPr>
                <w:rFonts w:ascii="Times New Roman" w:hAnsi="Times New Roman"/>
                <w:szCs w:val="16"/>
              </w:rPr>
            </w:pPr>
            <w:r w:rsidRPr="005C5306">
              <w:rPr>
                <w:rFonts w:ascii="Times New Roman" w:hAnsi="Times New Roman"/>
                <w:szCs w:val="16"/>
              </w:rPr>
              <w:t>Ustanovenia o vykonaní</w:t>
            </w:r>
          </w:p>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1. Členské štáty a/alebo sociálni partneri môžu mať alebo zaviesť výhodnejšie pracovné miesta, ako ustanovuje táto dohoda.</w:t>
            </w:r>
          </w:p>
          <w:p w:rsidR="00C155EB" w:rsidRPr="005C5306">
            <w:pPr>
              <w:pStyle w:val="BodyText"/>
              <w:widowControl/>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D</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6</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2. Vykonanie ustanovení tejto dohody nebude predstavovať platné dôvody na zníženie všeobecnej úrovne ochrany poskytovanej pracovníkov v oblasti tejto dohody. Nemá vplyv na právo členských štátov a/alebo sociálnych partnerov vypracovať odlišné legislatívne, regulačné alebo zmluvné ustanovenia, v svetle meniacich sa okolností a nevplýva na aplikáciu doložky 5.1, pokiaľ sa dodržiava zásada nediskriminácie vyjadrená v doložke 4.1.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4"/>
              <w:widowControl/>
              <w:bidi w:val="0"/>
              <w:spacing w:after="0" w:line="240" w:lineRule="auto"/>
              <w:rPr>
                <w:rFonts w:ascii="Times New Roman" w:hAnsi="Times New Roman"/>
                <w:sz w:val="16"/>
                <w:szCs w:val="16"/>
              </w:rPr>
            </w:pPr>
            <w:r w:rsidRPr="005C5306">
              <w:rPr>
                <w:rFonts w:ascii="Times New Roman" w:hAnsi="Times New Roman"/>
                <w:sz w:val="16"/>
                <w:szCs w:val="16"/>
              </w:rPr>
              <w:t xml:space="preserve">n. a. </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6</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3. Táto dohoda nemá vplyv na právo sociálnych partnerov uzatvárať, na príslušnej úrovni, vrátane európskej úrovne, dohody upravujúce a/alebo dopĺňajúce ustanovenia tejto dohody tak, aby brali do úvahy zvláštne potreby príslušných sociálnych partnerov.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4"/>
              <w:widowControl/>
              <w:bidi w:val="0"/>
              <w:spacing w:after="0" w:line="240" w:lineRule="auto"/>
              <w:rPr>
                <w:rFonts w:ascii="Times New Roman" w:hAnsi="Times New Roman"/>
                <w:sz w:val="16"/>
                <w:szCs w:val="16"/>
              </w:rPr>
            </w:pPr>
            <w:r w:rsidRPr="005C5306">
              <w:rPr>
                <w:rFonts w:ascii="Times New Roman" w:hAnsi="Times New Roman"/>
                <w:sz w:val="16"/>
                <w:szCs w:val="16"/>
              </w:rPr>
              <w:t>n. 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6</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4. Táto dohoda nebude mať vplyv na nijaké ďalšie zvláštne ustanovenia spoločenstva a najmä na ustanovenia spoločenstva, týkajúce sa rovnakého zaobchádzania alebo príležitostí pre mužov a ženy.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4"/>
              <w:widowControl/>
              <w:bidi w:val="0"/>
              <w:spacing w:after="0" w:line="240" w:lineRule="auto"/>
              <w:rPr>
                <w:rFonts w:ascii="Times New Roman" w:hAnsi="Times New Roman"/>
                <w:sz w:val="16"/>
                <w:szCs w:val="16"/>
              </w:rPr>
            </w:pPr>
            <w:r w:rsidRPr="005C5306">
              <w:rPr>
                <w:rFonts w:ascii="Times New Roman" w:hAnsi="Times New Roman"/>
                <w:sz w:val="16"/>
                <w:szCs w:val="16"/>
              </w:rPr>
              <w:t>n. 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6</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 xml:space="preserve">5. Pri predchádzaní vzniku sporov a sťažností z aplikácie tejto dohody a pri ich urovnaní sa bude postupovať v súlade s vnútroštátnym právom, kolektívnymi zmluvami a praxou. </w:t>
            </w:r>
          </w:p>
          <w:p w:rsidR="00C155EB" w:rsidRPr="005C5306">
            <w:pPr>
              <w:pStyle w:val="BodyText"/>
              <w:widowControl/>
              <w:bidi w:val="0"/>
              <w:spacing w:after="0" w:line="240" w:lineRule="auto"/>
              <w:jc w:val="both"/>
              <w:rPr>
                <w:rFonts w:ascii="Times New Roman" w:hAnsi="Times New Roman"/>
                <w:sz w:val="16"/>
                <w:szCs w:val="16"/>
              </w:rPr>
            </w:pPr>
          </w:p>
          <w:p w:rsidR="00C155EB" w:rsidRPr="005C5306">
            <w:pPr>
              <w:pStyle w:val="BodyText"/>
              <w:widowControl/>
              <w:bidi w:val="0"/>
              <w:spacing w:after="0" w:line="240" w:lineRule="auto"/>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4"/>
              <w:widowControl/>
              <w:bidi w:val="0"/>
              <w:spacing w:after="0" w:line="240" w:lineRule="auto"/>
              <w:rPr>
                <w:rFonts w:ascii="Times New Roman" w:hAnsi="Times New Roman"/>
                <w:sz w:val="16"/>
                <w:szCs w:val="16"/>
              </w:rPr>
            </w:pPr>
            <w:r w:rsidRPr="005C5306">
              <w:rPr>
                <w:rFonts w:ascii="Times New Roman" w:hAnsi="Times New Roman"/>
                <w:sz w:val="16"/>
                <w:szCs w:val="16"/>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311/2001 Z. z</w:t>
            </w: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i w:val="0"/>
                <w:sz w:val="16"/>
                <w:szCs w:val="16"/>
              </w:rPr>
            </w:pPr>
            <w:r w:rsidRPr="005C5306" w:rsidR="00031A0A">
              <w:rPr>
                <w:rFonts w:ascii="Times New Roman" w:hAnsi="Times New Roman"/>
                <w:b/>
                <w:i w:val="0"/>
                <w:sz w:val="16"/>
                <w:szCs w:val="16"/>
              </w:rPr>
              <w:t>N</w:t>
            </w:r>
            <w:r w:rsidRPr="005C5306">
              <w:rPr>
                <w:rFonts w:ascii="Times New Roman" w:hAnsi="Times New Roman"/>
                <w:b/>
                <w:i w:val="0"/>
                <w:sz w:val="16"/>
                <w:szCs w:val="16"/>
              </w:rPr>
              <w:t>ávrh zákona</w:t>
            </w: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Č: 9</w:t>
            </w: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p>
          <w:p w:rsidR="00C155EB"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 14</w:t>
            </w: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p>
          <w:p w:rsidR="00257CF2" w:rsidRPr="005C5306">
            <w:pPr>
              <w:widowControl/>
              <w:bidi w:val="0"/>
              <w:spacing w:after="0" w:line="240" w:lineRule="auto"/>
              <w:rPr>
                <w:rFonts w:ascii="Times New Roman" w:hAnsi="Times New Roman"/>
                <w:b/>
                <w:i w:val="0"/>
                <w:sz w:val="16"/>
                <w:szCs w:val="16"/>
              </w:rPr>
            </w:pPr>
            <w:r w:rsidRPr="005C5306">
              <w:rPr>
                <w:rFonts w:ascii="Times New Roman" w:hAnsi="Times New Roman"/>
                <w:b/>
                <w:i w:val="0"/>
                <w:sz w:val="16"/>
                <w:szCs w:val="16"/>
              </w:rPr>
              <w:t>§ 1</w:t>
            </w:r>
            <w:r w:rsidRPr="005C5306" w:rsidR="00D360EE">
              <w:rPr>
                <w:rFonts w:ascii="Times New Roman" w:hAnsi="Times New Roman"/>
                <w:b/>
                <w:i w:val="0"/>
                <w:sz w:val="16"/>
                <w:szCs w:val="16"/>
              </w:rPr>
              <w:t>76</w:t>
            </w: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rsidP="00C155EB">
            <w:pPr>
              <w:widowControl/>
              <w:bidi w:val="0"/>
              <w:spacing w:after="0" w:line="240" w:lineRule="auto"/>
              <w:jc w:val="both"/>
              <w:rPr>
                <w:rFonts w:ascii="Times New Roman" w:hAnsi="Times New Roman"/>
                <w:i w:val="0"/>
                <w:iCs/>
                <w:sz w:val="16"/>
                <w:szCs w:val="16"/>
              </w:rPr>
            </w:pPr>
            <w:r w:rsidRPr="005C5306">
              <w:rPr>
                <w:rFonts w:ascii="Times New Roman" w:hAnsi="Times New Roman"/>
                <w:i w:val="0"/>
                <w:iCs/>
                <w:sz w:val="16"/>
                <w:szCs w:val="16"/>
              </w:rPr>
              <w:t xml:space="preserve">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 </w:t>
            </w:r>
          </w:p>
          <w:p w:rsidR="00C155EB" w:rsidRPr="005C5306" w:rsidP="00C155EB">
            <w:pPr>
              <w:widowControl/>
              <w:bidi w:val="0"/>
              <w:spacing w:after="0" w:line="240" w:lineRule="auto"/>
              <w:jc w:val="both"/>
              <w:rPr>
                <w:rFonts w:ascii="Times New Roman" w:hAnsi="Times New Roman"/>
                <w:i w:val="0"/>
                <w:sz w:val="16"/>
                <w:szCs w:val="16"/>
              </w:rPr>
            </w:pPr>
          </w:p>
          <w:p w:rsidR="00C155EB" w:rsidRPr="005C5306" w:rsidP="00C155EB">
            <w:pPr>
              <w:widowControl/>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Spory medzi zamestnancom a zamestnávateľom o nároky z pracovnoprávnych vzťahov prejednávajú a rozhodujú súdy.</w:t>
            </w:r>
          </w:p>
          <w:p w:rsidR="00257CF2" w:rsidRPr="005C5306" w:rsidP="00C155EB">
            <w:pPr>
              <w:widowControl/>
              <w:bidi w:val="0"/>
              <w:spacing w:after="0" w:line="240" w:lineRule="auto"/>
              <w:jc w:val="both"/>
              <w:rPr>
                <w:rFonts w:ascii="Times New Roman" w:hAnsi="Times New Roman"/>
                <w:i w:val="0"/>
                <w:sz w:val="16"/>
                <w:szCs w:val="16"/>
              </w:rPr>
            </w:pPr>
          </w:p>
          <w:p w:rsidR="00D30D29" w:rsidRPr="005C5306" w:rsidP="00D30D29">
            <w:pPr>
              <w:bidi w:val="0"/>
              <w:spacing w:after="0" w:line="240" w:lineRule="auto"/>
              <w:jc w:val="both"/>
              <w:rPr>
                <w:rFonts w:ascii="Times New Roman" w:hAnsi="Times New Roman"/>
                <w:i w:val="0"/>
                <w:sz w:val="16"/>
                <w:szCs w:val="16"/>
              </w:rPr>
            </w:pPr>
            <w:r w:rsidRPr="005C5306">
              <w:rPr>
                <w:rFonts w:ascii="Times New Roman" w:hAnsi="Times New Roman"/>
                <w:i w:val="0"/>
                <w:sz w:val="16"/>
                <w:szCs w:val="16"/>
              </w:rPr>
              <w:t>Spor medzi štátnym zamestnancom a služobným úradom týkajúci sa štátnozamestnaneckého vzťahu prejednáva a rozhoduje súd podľa Civilného sporového poriadku.</w:t>
            </w:r>
          </w:p>
          <w:p w:rsidR="00257CF2" w:rsidRPr="005C5306" w:rsidP="009B3155">
            <w:pPr>
              <w:bidi w:val="0"/>
              <w:spacing w:after="0" w:line="240" w:lineRule="auto"/>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r w:rsidRPr="005C5306">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Doložka 6</w:t>
            </w:r>
          </w:p>
          <w:p w:rsidR="00C155EB" w:rsidRPr="005C5306">
            <w:pPr>
              <w:widowControl/>
              <w:bidi w:val="0"/>
              <w:spacing w:after="0" w:line="240" w:lineRule="auto"/>
              <w:jc w:val="both"/>
              <w:rPr>
                <w:rFonts w:ascii="Times New Roman" w:hAnsi="Times New Roman"/>
                <w:b/>
                <w:i w:val="0"/>
                <w:sz w:val="16"/>
                <w:szCs w:val="16"/>
              </w:rPr>
            </w:pPr>
            <w:r w:rsidRPr="005C5306">
              <w:rPr>
                <w:rFonts w:ascii="Times New Roman" w:hAnsi="Times New Roman"/>
                <w:b/>
                <w:i w:val="0"/>
                <w:sz w:val="16"/>
                <w:szCs w:val="16"/>
              </w:rPr>
              <w:t>Bod 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BodyText"/>
              <w:widowControl/>
              <w:bidi w:val="0"/>
              <w:spacing w:after="0" w:line="240" w:lineRule="auto"/>
              <w:jc w:val="both"/>
              <w:rPr>
                <w:rFonts w:ascii="Times New Roman" w:hAnsi="Times New Roman"/>
                <w:sz w:val="16"/>
                <w:szCs w:val="16"/>
              </w:rPr>
            </w:pPr>
            <w:r w:rsidRPr="005C5306">
              <w:rPr>
                <w:rFonts w:ascii="Times New Roman" w:hAnsi="Times New Roman"/>
                <w:sz w:val="16"/>
                <w:szCs w:val="16"/>
              </w:rPr>
              <w:t>6. Zmluvné strany zrevidujú túto dohodu o päť rokov odo dňa rozhodnutia Rady, ak o to požiada jedna zo zmluvných strán.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pStyle w:val="Heading4"/>
              <w:widowControl/>
              <w:bidi w:val="0"/>
              <w:spacing w:after="0" w:line="240" w:lineRule="auto"/>
              <w:rPr>
                <w:rFonts w:ascii="Times New Roman" w:hAnsi="Times New Roman"/>
                <w:sz w:val="16"/>
                <w:szCs w:val="16"/>
              </w:rPr>
            </w:pPr>
            <w:r w:rsidRPr="005C5306">
              <w:rPr>
                <w:rFonts w:ascii="Times New Roman" w:hAnsi="Times New Roman"/>
                <w:sz w:val="16"/>
                <w:szCs w:val="16"/>
              </w:rPr>
              <w:t>n. 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c>
          <w:tcPr>
            <w:tcW w:w="1121"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b/>
                <w:i w:val="0"/>
                <w:sz w:val="16"/>
                <w:szCs w:val="16"/>
              </w:rPr>
            </w:pPr>
          </w:p>
        </w:tc>
        <w:tc>
          <w:tcPr>
            <w:tcW w:w="4855"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155EB" w:rsidRPr="005C5306">
            <w:pPr>
              <w:widowControl/>
              <w:bidi w:val="0"/>
              <w:spacing w:after="0" w:line="240" w:lineRule="auto"/>
              <w:rPr>
                <w:rFonts w:ascii="Times New Roman" w:hAnsi="Times New Roman"/>
                <w:i w:val="0"/>
                <w:sz w:val="16"/>
                <w:szCs w:val="16"/>
              </w:rPr>
            </w:pPr>
          </w:p>
        </w:tc>
      </w:tr>
    </w:tbl>
    <w:p w:rsidR="00A05E85" w:rsidRPr="005C5306">
      <w:pPr>
        <w:widowControl/>
        <w:bidi w:val="0"/>
        <w:rPr>
          <w:rFonts w:ascii="Times New Roman" w:hAnsi="Times New Roman"/>
          <w:i w:val="0"/>
          <w:sz w:val="16"/>
          <w:szCs w:val="16"/>
        </w:rPr>
      </w:pPr>
    </w:p>
    <w:sectPr>
      <w:footerReference w:type="even" r:id="rId4"/>
      <w:footerReference w:type="default" r:id="rId5"/>
      <w:pgSz w:w="16838" w:h="11906" w:orient="landscape" w:code="9"/>
      <w:pgMar w:top="1418" w:right="1418" w:bottom="1418" w:left="1418" w:header="708" w:footer="708" w:gutter="0"/>
      <w:lnNumType w:distance="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CEC">
    <w:pPr>
      <w:pStyle w:val="Header"/>
      <w:framePr w:vAnchor="text" w:hAnchor="margin" w:xAlign="right" w:y="1"/>
      <w:widowControl/>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t>15</w:t>
    </w:r>
    <w:r>
      <w:rPr>
        <w:rStyle w:val="PageNumber"/>
        <w:rFonts w:ascii="Times New Roman" w:hAnsi="Times New Roman"/>
      </w:rPr>
      <w:fldChar w:fldCharType="end"/>
    </w:r>
  </w:p>
  <w:p w:rsidR="002D6CEC">
    <w:pPr>
      <w:pStyle w:val="Header"/>
      <w:widowControl/>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CEC">
    <w:pPr>
      <w:pStyle w:val="Header"/>
      <w:framePr w:vAnchor="text" w:hAnchor="margin" w:xAlign="right" w:y="1"/>
      <w:widowControl/>
      <w:bidi w:val="0"/>
      <w:rPr>
        <w:rStyle w:val="PageNumber"/>
        <w:rFonts w:ascii="Times New Roman" w:hAnsi="Times New Roman"/>
        <w:sz w:val="18"/>
      </w:rPr>
    </w:pPr>
    <w:r>
      <w:rPr>
        <w:rStyle w:val="PageNumber"/>
        <w:rFonts w:ascii="Times New Roman" w:hAnsi="Times New Roman"/>
        <w:sz w:val="18"/>
      </w:rPr>
      <w:fldChar w:fldCharType="begin"/>
    </w:r>
    <w:r>
      <w:rPr>
        <w:rStyle w:val="PageNumber"/>
        <w:rFonts w:ascii="Times New Roman" w:hAnsi="Times New Roman"/>
        <w:sz w:val="18"/>
      </w:rPr>
      <w:instrText xml:space="preserve">PAGE  </w:instrText>
    </w:r>
    <w:r>
      <w:rPr>
        <w:rStyle w:val="PageNumber"/>
        <w:rFonts w:ascii="Times New Roman" w:hAnsi="Times New Roman"/>
        <w:sz w:val="18"/>
      </w:rPr>
      <w:fldChar w:fldCharType="separate"/>
    </w:r>
    <w:r w:rsidR="005C5306">
      <w:rPr>
        <w:rStyle w:val="PageNumber"/>
        <w:rFonts w:ascii="Times New Roman" w:hAnsi="Times New Roman"/>
        <w:sz w:val="18"/>
      </w:rPr>
      <w:t>9</w:t>
    </w:r>
    <w:r>
      <w:rPr>
        <w:rStyle w:val="PageNumber"/>
        <w:rFonts w:ascii="Times New Roman" w:hAnsi="Times New Roman"/>
        <w:sz w:val="18"/>
      </w:rPr>
      <w:fldChar w:fldCharType="end"/>
    </w:r>
  </w:p>
  <w:p w:rsidR="002D6CEC">
    <w:pPr>
      <w:pStyle w:val="Header"/>
      <w:widowControl/>
      <w:bidi w:val="0"/>
      <w:ind w:right="360"/>
      <w:rPr>
        <w:rFonts w:ascii="Times New Roman" w:hAnsi="Times New Roman"/>
        <w:sz w:val="18"/>
      </w:rPr>
    </w:pPr>
    <w:r>
      <w:rPr>
        <w:rFonts w:ascii="Times New Roman" w:hAnsi="Times New Roman"/>
        <w:sz w:val="18"/>
      </w:rPr>
      <w:t>97/81/ES v znení 98/23/ES</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37554"/>
    <w:multiLevelType w:val="hybridMultilevel"/>
    <w:tmpl w:val="09C64250"/>
    <w:lvl w:ilvl="0">
      <w:start w:val="1"/>
      <w:numFmt w:val="decimal"/>
      <w:lvlText w:val="(%1)"/>
      <w:lvlJc w:val="left"/>
      <w:pPr>
        <w:ind w:left="359" w:hanging="360"/>
      </w:pPr>
      <w:rPr>
        <w:rFonts w:cs="Times New Roman" w:hint="default"/>
        <w:rtl w:val="0"/>
        <w:cs w:val="0"/>
      </w:rPr>
    </w:lvl>
    <w:lvl w:ilvl="1">
      <w:start w:val="1"/>
      <w:numFmt w:val="lowerLetter"/>
      <w:lvlText w:val="%2."/>
      <w:lvlJc w:val="left"/>
      <w:pPr>
        <w:ind w:left="1079" w:hanging="360"/>
      </w:pPr>
      <w:rPr>
        <w:rFonts w:cs="Times New Roman"/>
        <w:rtl w:val="0"/>
        <w:cs w:val="0"/>
      </w:rPr>
    </w:lvl>
    <w:lvl w:ilvl="2">
      <w:start w:val="1"/>
      <w:numFmt w:val="lowerRoman"/>
      <w:lvlText w:val="%3."/>
      <w:lvlJc w:val="right"/>
      <w:pPr>
        <w:ind w:left="1799" w:hanging="180"/>
      </w:pPr>
      <w:rPr>
        <w:rFonts w:cs="Times New Roman"/>
        <w:rtl w:val="0"/>
        <w:cs w:val="0"/>
      </w:rPr>
    </w:lvl>
    <w:lvl w:ilvl="3">
      <w:start w:val="1"/>
      <w:numFmt w:val="decimal"/>
      <w:lvlText w:val="%4."/>
      <w:lvlJc w:val="left"/>
      <w:pPr>
        <w:ind w:left="2519" w:hanging="360"/>
      </w:pPr>
      <w:rPr>
        <w:rFonts w:cs="Times New Roman"/>
        <w:rtl w:val="0"/>
        <w:cs w:val="0"/>
      </w:rPr>
    </w:lvl>
    <w:lvl w:ilvl="4">
      <w:start w:val="1"/>
      <w:numFmt w:val="lowerLetter"/>
      <w:lvlText w:val="%5."/>
      <w:lvlJc w:val="left"/>
      <w:pPr>
        <w:ind w:left="3239" w:hanging="360"/>
      </w:pPr>
      <w:rPr>
        <w:rFonts w:cs="Times New Roman"/>
        <w:rtl w:val="0"/>
        <w:cs w:val="0"/>
      </w:rPr>
    </w:lvl>
    <w:lvl w:ilvl="5">
      <w:start w:val="1"/>
      <w:numFmt w:val="lowerRoman"/>
      <w:lvlText w:val="%6."/>
      <w:lvlJc w:val="right"/>
      <w:pPr>
        <w:ind w:left="3959" w:hanging="180"/>
      </w:pPr>
      <w:rPr>
        <w:rFonts w:cs="Times New Roman"/>
        <w:rtl w:val="0"/>
        <w:cs w:val="0"/>
      </w:rPr>
    </w:lvl>
    <w:lvl w:ilvl="6">
      <w:start w:val="1"/>
      <w:numFmt w:val="decimal"/>
      <w:lvlText w:val="%7."/>
      <w:lvlJc w:val="left"/>
      <w:pPr>
        <w:ind w:left="4679" w:hanging="360"/>
      </w:pPr>
      <w:rPr>
        <w:rFonts w:cs="Times New Roman"/>
        <w:rtl w:val="0"/>
        <w:cs w:val="0"/>
      </w:rPr>
    </w:lvl>
    <w:lvl w:ilvl="7">
      <w:start w:val="1"/>
      <w:numFmt w:val="lowerLetter"/>
      <w:lvlText w:val="%8."/>
      <w:lvlJc w:val="left"/>
      <w:pPr>
        <w:ind w:left="5399" w:hanging="360"/>
      </w:pPr>
      <w:rPr>
        <w:rFonts w:cs="Times New Roman"/>
        <w:rtl w:val="0"/>
        <w:cs w:val="0"/>
      </w:rPr>
    </w:lvl>
    <w:lvl w:ilvl="8">
      <w:start w:val="1"/>
      <w:numFmt w:val="lowerRoman"/>
      <w:lvlText w:val="%9."/>
      <w:lvlJc w:val="right"/>
      <w:pPr>
        <w:ind w:left="6119" w:hanging="180"/>
      </w:pPr>
      <w:rPr>
        <w:rFonts w:cs="Times New Roman"/>
        <w:rtl w:val="0"/>
        <w:cs w:val="0"/>
      </w:rPr>
    </w:lvl>
  </w:abstractNum>
  <w:abstractNum w:abstractNumId="1">
    <w:nsid w:val="308B0D36"/>
    <w:multiLevelType w:val="singleLevel"/>
    <w:tmpl w:val="DA30F032"/>
    <w:lvl w:ilvl="0">
      <w:start w:val="1"/>
      <w:numFmt w:val="decimal"/>
      <w:lvlText w:val="%1."/>
      <w:lvlJc w:val="left"/>
      <w:pPr>
        <w:tabs>
          <w:tab w:val="num" w:pos="360"/>
        </w:tabs>
        <w:ind w:left="357" w:hanging="357"/>
      </w:pPr>
      <w:rPr>
        <w:rFonts w:ascii="Times New Roman" w:hAnsi="Times New Roman" w:cs="Times New Roman"/>
        <w:b w:val="0"/>
        <w:i w:val="0"/>
        <w:sz w:val="16"/>
        <w:rtl w:val="0"/>
        <w:cs w:val="0"/>
      </w:rPr>
    </w:lvl>
  </w:abstractNum>
  <w:abstractNum w:abstractNumId="2">
    <w:nsid w:val="45825ACD"/>
    <w:multiLevelType w:val="hybridMultilevel"/>
    <w:tmpl w:val="6352CC6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7A83949"/>
    <w:multiLevelType w:val="singleLevel"/>
    <w:tmpl w:val="04050001"/>
    <w:lvl w:ilvl="0">
      <w:start w:val="1"/>
      <w:numFmt w:val="bullet"/>
      <w:lvlText w:val=""/>
      <w:lvlJc w:val="left"/>
      <w:pPr>
        <w:tabs>
          <w:tab w:val="num" w:pos="360"/>
        </w:tabs>
        <w:ind w:left="360" w:hanging="360"/>
      </w:pPr>
      <w:rPr>
        <w:rFonts w:ascii="Symbol" w:hAnsi="Symbol"/>
      </w:rPr>
    </w:lvl>
  </w:abstractNum>
  <w:abstractNum w:abstractNumId="4">
    <w:nsid w:val="5BD962D3"/>
    <w:multiLevelType w:val="hybridMultilevel"/>
    <w:tmpl w:val="2026BE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01000B7"/>
    <w:multiLevelType w:val="singleLevel"/>
    <w:tmpl w:val="A4003C4C"/>
    <w:lvl w:ilvl="0">
      <w:start w:val="1"/>
      <w:numFmt w:val="lowerLetter"/>
      <w:lvlText w:val="%1)"/>
      <w:lvlJc w:val="left"/>
      <w:pPr>
        <w:tabs>
          <w:tab w:val="num" w:pos="360"/>
        </w:tabs>
        <w:ind w:left="360" w:hanging="360"/>
      </w:pPr>
      <w:rPr>
        <w:rFonts w:ascii="Times New Roman" w:hAnsi="Times New Roman" w:cs="Times New Roman"/>
        <w:b w:val="0"/>
        <w:i w:val="0"/>
        <w:sz w:val="16"/>
        <w:rtl w:val="0"/>
        <w:cs w:val="0"/>
      </w:rPr>
    </w:lvl>
  </w:abstractNum>
  <w:abstractNum w:abstractNumId="6">
    <w:nsid w:val="63E92D02"/>
    <w:multiLevelType w:val="hybridMultilevel"/>
    <w:tmpl w:val="EE92025A"/>
    <w:lvl w:ilvl="0">
      <w:start w:val="1"/>
      <w:numFmt w:val="decimal"/>
      <w:lvlText w:val="(%1)"/>
      <w:lvlJc w:val="left"/>
      <w:pPr>
        <w:ind w:left="359" w:hanging="360"/>
      </w:pPr>
      <w:rPr>
        <w:rFonts w:cs="Times New Roman" w:hint="default"/>
        <w:rtl w:val="0"/>
        <w:cs w:val="0"/>
      </w:rPr>
    </w:lvl>
    <w:lvl w:ilvl="1">
      <w:start w:val="1"/>
      <w:numFmt w:val="lowerLetter"/>
      <w:lvlText w:val="%2."/>
      <w:lvlJc w:val="left"/>
      <w:pPr>
        <w:ind w:left="1079" w:hanging="360"/>
      </w:pPr>
      <w:rPr>
        <w:rFonts w:cs="Times New Roman"/>
        <w:rtl w:val="0"/>
        <w:cs w:val="0"/>
      </w:rPr>
    </w:lvl>
    <w:lvl w:ilvl="2">
      <w:start w:val="1"/>
      <w:numFmt w:val="lowerRoman"/>
      <w:lvlText w:val="%3."/>
      <w:lvlJc w:val="right"/>
      <w:pPr>
        <w:ind w:left="1799" w:hanging="180"/>
      </w:pPr>
      <w:rPr>
        <w:rFonts w:cs="Times New Roman"/>
        <w:rtl w:val="0"/>
        <w:cs w:val="0"/>
      </w:rPr>
    </w:lvl>
    <w:lvl w:ilvl="3">
      <w:start w:val="1"/>
      <w:numFmt w:val="decimal"/>
      <w:lvlText w:val="%4."/>
      <w:lvlJc w:val="left"/>
      <w:pPr>
        <w:ind w:left="2519" w:hanging="360"/>
      </w:pPr>
      <w:rPr>
        <w:rFonts w:cs="Times New Roman"/>
        <w:rtl w:val="0"/>
        <w:cs w:val="0"/>
      </w:rPr>
    </w:lvl>
    <w:lvl w:ilvl="4">
      <w:start w:val="1"/>
      <w:numFmt w:val="lowerLetter"/>
      <w:lvlText w:val="%5."/>
      <w:lvlJc w:val="left"/>
      <w:pPr>
        <w:ind w:left="3239" w:hanging="360"/>
      </w:pPr>
      <w:rPr>
        <w:rFonts w:cs="Times New Roman"/>
        <w:rtl w:val="0"/>
        <w:cs w:val="0"/>
      </w:rPr>
    </w:lvl>
    <w:lvl w:ilvl="5">
      <w:start w:val="1"/>
      <w:numFmt w:val="lowerRoman"/>
      <w:lvlText w:val="%6."/>
      <w:lvlJc w:val="right"/>
      <w:pPr>
        <w:ind w:left="3959" w:hanging="180"/>
      </w:pPr>
      <w:rPr>
        <w:rFonts w:cs="Times New Roman"/>
        <w:rtl w:val="0"/>
        <w:cs w:val="0"/>
      </w:rPr>
    </w:lvl>
    <w:lvl w:ilvl="6">
      <w:start w:val="1"/>
      <w:numFmt w:val="decimal"/>
      <w:lvlText w:val="%7."/>
      <w:lvlJc w:val="left"/>
      <w:pPr>
        <w:ind w:left="4679" w:hanging="360"/>
      </w:pPr>
      <w:rPr>
        <w:rFonts w:cs="Times New Roman"/>
        <w:rtl w:val="0"/>
        <w:cs w:val="0"/>
      </w:rPr>
    </w:lvl>
    <w:lvl w:ilvl="7">
      <w:start w:val="1"/>
      <w:numFmt w:val="lowerLetter"/>
      <w:lvlText w:val="%8."/>
      <w:lvlJc w:val="left"/>
      <w:pPr>
        <w:ind w:left="5399" w:hanging="360"/>
      </w:pPr>
      <w:rPr>
        <w:rFonts w:cs="Times New Roman"/>
        <w:rtl w:val="0"/>
        <w:cs w:val="0"/>
      </w:rPr>
    </w:lvl>
    <w:lvl w:ilvl="8">
      <w:start w:val="1"/>
      <w:numFmt w:val="lowerRoman"/>
      <w:lvlText w:val="%9."/>
      <w:lvlJc w:val="right"/>
      <w:pPr>
        <w:ind w:left="6119" w:hanging="180"/>
      </w:pPr>
      <w:rPr>
        <w:rFonts w:cs="Times New Roman"/>
        <w:rtl w:val="0"/>
        <w:cs w:val="0"/>
      </w:rPr>
    </w:lvl>
  </w:abstractNum>
  <w:abstractNum w:abstractNumId="7">
    <w:nsid w:val="64DB6611"/>
    <w:multiLevelType w:val="singleLevel"/>
    <w:tmpl w:val="BC86E90E"/>
    <w:lvl w:ilvl="0">
      <w:start w:val="1"/>
      <w:numFmt w:val="lowerLetter"/>
      <w:lvlText w:val="%1)"/>
      <w:lvlJc w:val="left"/>
      <w:pPr>
        <w:tabs>
          <w:tab w:val="num" w:pos="360"/>
        </w:tabs>
        <w:ind w:left="360" w:hanging="360"/>
      </w:pPr>
      <w:rPr>
        <w:rFonts w:cs="Times New Roman"/>
        <w:rtl w:val="0"/>
        <w:cs w:val="0"/>
      </w:rPr>
    </w:lvl>
  </w:abstractNum>
  <w:abstractNum w:abstractNumId="8">
    <w:nsid w:val="67E33006"/>
    <w:multiLevelType w:val="singleLevel"/>
    <w:tmpl w:val="EA3A7B2C"/>
    <w:lvl w:ilvl="0">
      <w:start w:val="5"/>
      <w:numFmt w:val="lowerLetter"/>
      <w:lvlText w:val="%1)"/>
      <w:lvlJc w:val="left"/>
      <w:pPr>
        <w:tabs>
          <w:tab w:val="num" w:pos="360"/>
        </w:tabs>
        <w:ind w:left="360" w:hanging="360"/>
      </w:pPr>
      <w:rPr>
        <w:rFonts w:ascii="Times New Roman" w:hAnsi="Times New Roman" w:cs="Times New Roman"/>
        <w:b w:val="0"/>
        <w:i w:val="0"/>
        <w:sz w:val="16"/>
        <w:rtl w:val="0"/>
        <w:cs w:val="0"/>
      </w:rPr>
    </w:lvl>
  </w:abstractNum>
  <w:abstractNum w:abstractNumId="9">
    <w:nsid w:val="7B2333A8"/>
    <w:multiLevelType w:val="singleLevel"/>
    <w:tmpl w:val="B87AB6D2"/>
    <w:lvl w:ilvl="0">
      <w:start w:val="1"/>
      <w:numFmt w:val="bullet"/>
      <w:lvlText w:val=""/>
      <w:lvlJc w:val="left"/>
      <w:pPr>
        <w:tabs>
          <w:tab w:val="num" w:pos="360"/>
        </w:tabs>
        <w:ind w:left="360" w:hanging="360"/>
      </w:pPr>
      <w:rPr>
        <w:rFonts w:ascii="Symbol" w:hAnsi="Symbol"/>
      </w:rPr>
    </w:lvl>
  </w:abstractNum>
  <w:num w:numId="1">
    <w:abstractNumId w:val="9"/>
  </w:num>
  <w:num w:numId="2">
    <w:abstractNumId w:val="5"/>
  </w:num>
  <w:num w:numId="3">
    <w:abstractNumId w:val="7"/>
  </w:num>
  <w:num w:numId="4">
    <w:abstractNumId w:val="8"/>
  </w:num>
  <w:num w:numId="5">
    <w:abstractNumId w:val="1"/>
  </w:num>
  <w:num w:numId="6">
    <w:abstractNumId w:val="3"/>
    <w:lvlOverride w:ilvl="0"/>
  </w:num>
  <w:num w:numId="7">
    <w:abstractNumId w:val="3"/>
  </w:num>
  <w:num w:numId="8">
    <w:abstractNumId w:val="6"/>
  </w:num>
  <w:num w:numId="9">
    <w:abstractNumId w:val="0"/>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12CA2"/>
    <w:rsid w:val="0000411B"/>
    <w:rsid w:val="00031A0A"/>
    <w:rsid w:val="00046B30"/>
    <w:rsid w:val="00052161"/>
    <w:rsid w:val="00076187"/>
    <w:rsid w:val="00123A3E"/>
    <w:rsid w:val="001A771E"/>
    <w:rsid w:val="001D6970"/>
    <w:rsid w:val="00257CF2"/>
    <w:rsid w:val="002D6CEC"/>
    <w:rsid w:val="002E3043"/>
    <w:rsid w:val="00317624"/>
    <w:rsid w:val="003733AA"/>
    <w:rsid w:val="003B0F9F"/>
    <w:rsid w:val="00415839"/>
    <w:rsid w:val="004535ED"/>
    <w:rsid w:val="00493130"/>
    <w:rsid w:val="004D1EF3"/>
    <w:rsid w:val="00527F14"/>
    <w:rsid w:val="005B2AAE"/>
    <w:rsid w:val="005C5306"/>
    <w:rsid w:val="00612CA2"/>
    <w:rsid w:val="006D1E50"/>
    <w:rsid w:val="007045BA"/>
    <w:rsid w:val="00745B17"/>
    <w:rsid w:val="00751772"/>
    <w:rsid w:val="007A364D"/>
    <w:rsid w:val="007A6160"/>
    <w:rsid w:val="007C686D"/>
    <w:rsid w:val="00832C9D"/>
    <w:rsid w:val="00850E98"/>
    <w:rsid w:val="0087623B"/>
    <w:rsid w:val="00881D10"/>
    <w:rsid w:val="008D496F"/>
    <w:rsid w:val="00932CF7"/>
    <w:rsid w:val="00962EB3"/>
    <w:rsid w:val="009639F5"/>
    <w:rsid w:val="009B1523"/>
    <w:rsid w:val="009B3155"/>
    <w:rsid w:val="009C5C3D"/>
    <w:rsid w:val="00A05E85"/>
    <w:rsid w:val="00A34D09"/>
    <w:rsid w:val="00AA1D7E"/>
    <w:rsid w:val="00AE2798"/>
    <w:rsid w:val="00B93603"/>
    <w:rsid w:val="00BA17FE"/>
    <w:rsid w:val="00BE300A"/>
    <w:rsid w:val="00C06B16"/>
    <w:rsid w:val="00C155EB"/>
    <w:rsid w:val="00C15DCD"/>
    <w:rsid w:val="00C219AA"/>
    <w:rsid w:val="00C56124"/>
    <w:rsid w:val="00CE6257"/>
    <w:rsid w:val="00D2311A"/>
    <w:rsid w:val="00D30D29"/>
    <w:rsid w:val="00D31C56"/>
    <w:rsid w:val="00D360EE"/>
    <w:rsid w:val="00D75754"/>
    <w:rsid w:val="00D91A54"/>
    <w:rsid w:val="00DA5AC7"/>
    <w:rsid w:val="00DD380E"/>
    <w:rsid w:val="00E23674"/>
    <w:rsid w:val="00E24B1A"/>
    <w:rsid w:val="00E80CB0"/>
    <w:rsid w:val="00EE4C73"/>
    <w:rsid w:val="00EF3A2F"/>
    <w:rsid w:val="00EF457B"/>
    <w:rsid w:val="00F86BA7"/>
    <w:rsid w:val="00FB0D9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val="0"/>
      <w:autoSpaceDE w:val="0"/>
      <w:autoSpaceDN w:val="0"/>
      <w:adjustRightInd w:val="0"/>
      <w:ind w:left="0" w:right="0"/>
      <w:jc w:val="left"/>
      <w:textAlignment w:val="auto"/>
    </w:pPr>
    <w:rPr>
      <w:rFonts w:cs="Times New Roman"/>
      <w:i/>
      <w:sz w:val="24"/>
      <w:szCs w:val="20"/>
      <w:rtl w:val="0"/>
      <w:cs w:val="0"/>
      <w:lang w:val="sk-SK" w:eastAsia="sk-SK" w:bidi="ar-SA"/>
    </w:rPr>
  </w:style>
  <w:style w:type="paragraph" w:styleId="Heading1">
    <w:name w:val="heading 1"/>
    <w:basedOn w:val="Normal"/>
    <w:next w:val="Normal"/>
    <w:link w:val="Nadpis1Char"/>
    <w:uiPriority w:val="9"/>
    <w:qFormat/>
    <w:pPr>
      <w:keepNext/>
      <w:jc w:val="center"/>
      <w:outlineLvl w:val="0"/>
    </w:pPr>
    <w:rPr>
      <w:i w:val="0"/>
      <w:noProof/>
    </w:rPr>
  </w:style>
  <w:style w:type="paragraph" w:styleId="Heading2">
    <w:name w:val="heading 2"/>
    <w:basedOn w:val="Normal"/>
    <w:next w:val="Normal"/>
    <w:link w:val="Nadpis2Char"/>
    <w:uiPriority w:val="9"/>
    <w:qFormat/>
    <w:pPr>
      <w:keepNext/>
      <w:jc w:val="both"/>
      <w:outlineLvl w:val="1"/>
    </w:pPr>
    <w:rPr>
      <w:noProof/>
    </w:rPr>
  </w:style>
  <w:style w:type="paragraph" w:styleId="Heading3">
    <w:name w:val="heading 3"/>
    <w:basedOn w:val="Normal"/>
    <w:next w:val="Normal"/>
    <w:link w:val="Nadpis3Char"/>
    <w:uiPriority w:val="9"/>
    <w:qFormat/>
    <w:pPr>
      <w:keepNext/>
      <w:jc w:val="left"/>
      <w:outlineLvl w:val="2"/>
    </w:pPr>
    <w:rPr>
      <w:b/>
      <w:i w:val="0"/>
      <w:sz w:val="18"/>
    </w:rPr>
  </w:style>
  <w:style w:type="paragraph" w:styleId="Heading4">
    <w:name w:val="heading 4"/>
    <w:basedOn w:val="Normal"/>
    <w:next w:val="Normal"/>
    <w:link w:val="Nadpis4Char"/>
    <w:uiPriority w:val="9"/>
    <w:qFormat/>
    <w:pPr>
      <w:keepNext/>
      <w:jc w:val="center"/>
      <w:outlineLvl w:val="3"/>
    </w:pPr>
    <w:rPr>
      <w:b/>
      <w:i w:val="0"/>
      <w:sz w:val="18"/>
    </w:rPr>
  </w:style>
  <w:style w:type="paragraph" w:styleId="Heading5">
    <w:name w:val="heading 5"/>
    <w:basedOn w:val="Normal"/>
    <w:next w:val="Normal"/>
    <w:link w:val="Nadpis5Char"/>
    <w:uiPriority w:val="9"/>
    <w:qFormat/>
    <w:pPr>
      <w:keepNext/>
      <w:jc w:val="center"/>
      <w:outlineLvl w:val="4"/>
    </w:pPr>
    <w:rPr>
      <w:b/>
      <w:i w:val="0"/>
      <w:noProof/>
      <w:sz w:val="16"/>
    </w:rPr>
  </w:style>
  <w:style w:type="paragraph" w:styleId="Heading6">
    <w:name w:val="heading 6"/>
    <w:basedOn w:val="Normal"/>
    <w:next w:val="Normal"/>
    <w:link w:val="Nadpis6Char"/>
    <w:uiPriority w:val="9"/>
    <w:qFormat/>
    <w:pPr>
      <w:keepNext/>
      <w:jc w:val="left"/>
      <w:outlineLvl w:val="5"/>
    </w:pPr>
    <w:rPr>
      <w:b/>
      <w:i w:val="0"/>
      <w:noProof/>
      <w:sz w:val="16"/>
    </w:rPr>
  </w:style>
  <w:style w:type="paragraph" w:styleId="Heading7">
    <w:name w:val="heading 7"/>
    <w:basedOn w:val="Normal"/>
    <w:next w:val="Normal"/>
    <w:link w:val="Nadpis7Char"/>
    <w:uiPriority w:val="9"/>
    <w:qFormat/>
    <w:pPr>
      <w:keepNext/>
      <w:jc w:val="both"/>
      <w:outlineLvl w:val="6"/>
    </w:pPr>
    <w:rPr>
      <w:b/>
      <w:noProof/>
      <w:sz w:val="16"/>
    </w:rPr>
  </w:style>
  <w:style w:type="paragraph" w:styleId="Heading8">
    <w:name w:val="heading 8"/>
    <w:basedOn w:val="Normal"/>
    <w:next w:val="Normal"/>
    <w:link w:val="Nadpis8Char"/>
    <w:uiPriority w:val="9"/>
    <w:qFormat/>
    <w:pPr>
      <w:keepNext/>
      <w:jc w:val="both"/>
      <w:outlineLvl w:val="7"/>
    </w:pPr>
    <w:rPr>
      <w:b/>
      <w:i w:val="0"/>
      <w:sz w:val="1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i/>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i/>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i/>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i/>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i/>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Cs/>
      <w:sz w:val="24"/>
      <w:szCs w:val="24"/>
      <w:rtl w:val="0"/>
      <w:cs w:val="0"/>
    </w:rPr>
  </w:style>
  <w:style w:type="paragraph" w:styleId="BodyText">
    <w:name w:val="Body Text"/>
    <w:basedOn w:val="Normal"/>
    <w:link w:val="ZkladntextChar"/>
    <w:uiPriority w:val="99"/>
    <w:pPr>
      <w:jc w:val="left"/>
    </w:pPr>
    <w:rPr>
      <w:i w:val="0"/>
      <w:noProof/>
      <w:sz w:val="20"/>
    </w:rPr>
  </w:style>
  <w:style w:type="character" w:customStyle="1" w:styleId="ZkladntextChar">
    <w:name w:val="Základný text Char"/>
    <w:basedOn w:val="DefaultParagraphFont"/>
    <w:link w:val="BodyText"/>
    <w:uiPriority w:val="99"/>
    <w:semiHidden/>
    <w:locked/>
    <w:rPr>
      <w:rFonts w:cs="Times New Roman"/>
      <w:i/>
      <w:sz w:val="20"/>
      <w:szCs w:val="20"/>
      <w:rtl w:val="0"/>
      <w:cs w:val="0"/>
    </w:rPr>
  </w:style>
  <w:style w:type="paragraph" w:styleId="Header">
    <w:name w:val="header"/>
    <w:basedOn w:val="Normal"/>
    <w:link w:val="HlavikaChar"/>
    <w:uiPriority w:val="99"/>
    <w:pPr>
      <w:tabs>
        <w:tab w:val="center" w:pos="4536"/>
        <w:tab w:val="right" w:pos="9072"/>
      </w:tabs>
      <w:jc w:val="left"/>
    </w:pPr>
    <w:rPr>
      <w:i w:val="0"/>
      <w:noProof/>
    </w:rPr>
  </w:style>
  <w:style w:type="character" w:customStyle="1" w:styleId="HlavikaChar">
    <w:name w:val="Hlavička Char"/>
    <w:basedOn w:val="DefaultParagraphFont"/>
    <w:link w:val="Header"/>
    <w:uiPriority w:val="99"/>
    <w:semiHidden/>
    <w:locked/>
    <w:rPr>
      <w:rFonts w:cs="Times New Roman"/>
      <w:i/>
      <w:sz w:val="20"/>
      <w:szCs w:val="20"/>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i/>
      <w:sz w:val="20"/>
      <w:szCs w:val="20"/>
      <w:rtl w:val="0"/>
      <w:cs w:val="0"/>
    </w:rPr>
  </w:style>
  <w:style w:type="character" w:styleId="PageNumber">
    <w:name w:val="page number"/>
    <w:basedOn w:val="DefaultParagraphFont"/>
    <w:uiPriority w:val="99"/>
    <w:rPr>
      <w:rFonts w:cs="Times New Roman"/>
      <w:rtl w:val="0"/>
      <w:cs w:val="0"/>
    </w:rPr>
  </w:style>
  <w:style w:type="paragraph" w:styleId="BodyText2">
    <w:name w:val="Body Text 2"/>
    <w:basedOn w:val="Normal"/>
    <w:link w:val="Zkladntext2Char"/>
    <w:uiPriority w:val="99"/>
    <w:pPr>
      <w:jc w:val="both"/>
    </w:pPr>
    <w:rPr>
      <w:b/>
      <w:i w:val="0"/>
      <w:noProof/>
      <w:sz w:val="22"/>
      <w:szCs w:val="24"/>
    </w:rPr>
  </w:style>
  <w:style w:type="character" w:customStyle="1" w:styleId="Zkladntext2Char">
    <w:name w:val="Základný text 2 Char"/>
    <w:basedOn w:val="DefaultParagraphFont"/>
    <w:link w:val="BodyText2"/>
    <w:uiPriority w:val="99"/>
    <w:semiHidden/>
    <w:locked/>
    <w:rPr>
      <w:rFonts w:cs="Times New Roman"/>
      <w:i/>
      <w:sz w:val="20"/>
      <w:szCs w:val="20"/>
      <w:rtl w:val="0"/>
      <w:cs w:val="0"/>
    </w:rPr>
  </w:style>
  <w:style w:type="paragraph" w:styleId="BodyText3">
    <w:name w:val="Body Text 3"/>
    <w:basedOn w:val="Normal"/>
    <w:link w:val="Zkladntext3Char"/>
    <w:uiPriority w:val="99"/>
    <w:pPr>
      <w:jc w:val="left"/>
    </w:pPr>
    <w:rPr>
      <w:b/>
      <w:i w:val="0"/>
      <w:noProof/>
      <w:sz w:val="20"/>
    </w:rPr>
  </w:style>
  <w:style w:type="character" w:customStyle="1" w:styleId="Zkladntext3Char">
    <w:name w:val="Základný text 3 Char"/>
    <w:basedOn w:val="DefaultParagraphFont"/>
    <w:link w:val="BodyText3"/>
    <w:uiPriority w:val="99"/>
    <w:semiHidden/>
    <w:locked/>
    <w:rPr>
      <w:rFonts w:cs="Times New Roman"/>
      <w:i/>
      <w:sz w:val="16"/>
      <w:szCs w:val="16"/>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BodyTextIndent">
    <w:name w:val="Body Text Indent"/>
    <w:basedOn w:val="Normal"/>
    <w:link w:val="ZarkazkladnhotextuChar"/>
    <w:uiPriority w:val="99"/>
    <w:pPr>
      <w:ind w:left="-1"/>
      <w:jc w:val="both"/>
    </w:pPr>
    <w:rPr>
      <w:sz w:val="16"/>
    </w:rPr>
  </w:style>
  <w:style w:type="character" w:customStyle="1" w:styleId="ZarkazkladnhotextuChar">
    <w:name w:val="Zarážka základného textu Char"/>
    <w:basedOn w:val="DefaultParagraphFont"/>
    <w:link w:val="BodyTextIndent"/>
    <w:uiPriority w:val="99"/>
    <w:semiHidden/>
    <w:locked/>
    <w:rPr>
      <w:rFonts w:cs="Times New Roman"/>
      <w:i/>
      <w:sz w:val="20"/>
      <w:szCs w:val="20"/>
      <w:rtl w:val="0"/>
      <w:cs w:val="0"/>
    </w:rPr>
  </w:style>
  <w:style w:type="paragraph" w:styleId="BodyTextIndent2">
    <w:name w:val="Body Text Indent 2"/>
    <w:basedOn w:val="Normal"/>
    <w:link w:val="Zarkazkladnhotextu2Char"/>
    <w:uiPriority w:val="99"/>
    <w:pPr>
      <w:ind w:left="-1"/>
      <w:jc w:val="both"/>
    </w:pPr>
    <w:rPr>
      <w:i w:val="0"/>
      <w:sz w:val="16"/>
    </w:rPr>
  </w:style>
  <w:style w:type="character" w:customStyle="1" w:styleId="Zarkazkladnhotextu2Char">
    <w:name w:val="Zarážka základného textu 2 Char"/>
    <w:basedOn w:val="DefaultParagraphFont"/>
    <w:link w:val="BodyTextIndent2"/>
    <w:uiPriority w:val="99"/>
    <w:semiHidden/>
    <w:locked/>
    <w:rPr>
      <w:rFonts w:cs="Times New Roman"/>
      <w:i/>
      <w:sz w:val="20"/>
      <w:szCs w:val="20"/>
      <w:rtl w:val="0"/>
      <w:cs w:val="0"/>
    </w:rPr>
  </w:style>
  <w:style w:type="paragraph" w:styleId="BodyTextIndent3">
    <w:name w:val="Body Text Indent 3"/>
    <w:basedOn w:val="Normal"/>
    <w:link w:val="Zarkazkladnhotextu3Char"/>
    <w:uiPriority w:val="99"/>
    <w:pPr>
      <w:spacing w:line="240" w:lineRule="atLeast"/>
      <w:ind w:firstLine="708"/>
      <w:jc w:val="both"/>
    </w:pPr>
    <w:rPr>
      <w:i w:val="0"/>
    </w:rPr>
  </w:style>
  <w:style w:type="character" w:customStyle="1" w:styleId="Zarkazkladnhotextu3Char">
    <w:name w:val="Zarážka základného textu 3 Char"/>
    <w:basedOn w:val="DefaultParagraphFont"/>
    <w:link w:val="BodyTextIndent3"/>
    <w:uiPriority w:val="99"/>
    <w:semiHidden/>
    <w:locked/>
    <w:rPr>
      <w:rFonts w:cs="Times New Roman"/>
      <w:i/>
      <w:sz w:val="16"/>
      <w:szCs w:val="16"/>
      <w:rtl w:val="0"/>
      <w:cs w:val="0"/>
    </w:rPr>
  </w:style>
  <w:style w:type="paragraph" w:styleId="ListParagraph">
    <w:name w:val="List Paragraph"/>
    <w:basedOn w:val="Normal"/>
    <w:uiPriority w:val="34"/>
    <w:qFormat/>
    <w:locked/>
    <w:rsid w:val="00317624"/>
    <w:pPr>
      <w:widowControl/>
      <w:autoSpaceDE/>
      <w:autoSpaceDN/>
      <w:adjustRightInd/>
      <w:ind w:left="720"/>
      <w:contextualSpacing/>
      <w:jc w:val="left"/>
    </w:pPr>
    <w:rPr>
      <w:i w:val="0"/>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51</TotalTime>
  <Pages>9</Pages>
  <Words>3574</Words>
  <Characters>20376</Characters>
  <Application>Microsoft Office Word</Application>
  <DocSecurity>0</DocSecurity>
  <Lines>0</Lines>
  <Paragraphs>0</Paragraphs>
  <ScaleCrop>false</ScaleCrop>
  <Company>MPSVaR</Company>
  <LinksUpToDate>false</LinksUpToDate>
  <CharactersWithSpaces>23903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Kopal Pavol</cp:lastModifiedBy>
  <cp:revision>18</cp:revision>
  <cp:lastPrinted>2015-06-17T13:14:00Z</cp:lastPrinted>
  <dcterms:created xsi:type="dcterms:W3CDTF">2015-06-17T14:42:00Z</dcterms:created>
  <dcterms:modified xsi:type="dcterms:W3CDTF">2016-08-30T10:53:00Z</dcterms:modified>
</cp:coreProperties>
</file>