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E5523" w:rsidRPr="00780EEA" w:rsidP="00E76640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EEA" w:rsidR="00D708AB">
        <w:rPr>
          <w:rFonts w:ascii="Times New Roman" w:hAnsi="Times New Roman" w:cs="Times New Roman"/>
          <w:b/>
          <w:sz w:val="24"/>
          <w:szCs w:val="24"/>
        </w:rPr>
        <w:t>NÁRODNÁ RADA</w:t>
      </w:r>
      <w:r w:rsidRPr="00780EEA">
        <w:rPr>
          <w:rFonts w:ascii="Times New Roman" w:hAnsi="Times New Roman" w:cs="Times New Roman"/>
          <w:b/>
          <w:sz w:val="24"/>
          <w:szCs w:val="24"/>
        </w:rPr>
        <w:t xml:space="preserve"> SLOVENSKEJ REPUBLIKY</w:t>
      </w:r>
    </w:p>
    <w:p w:rsidR="00780EEA" w:rsidP="00780EEA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80EEA" w:rsidRPr="00780EEA" w:rsidP="00780EEA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EEA">
        <w:rPr>
          <w:rFonts w:ascii="Times New Roman" w:hAnsi="Times New Roman" w:cs="Times New Roman"/>
          <w:b/>
          <w:sz w:val="24"/>
          <w:szCs w:val="24"/>
        </w:rPr>
        <w:t>VI</w:t>
      </w:r>
      <w:r w:rsidR="007B15B9">
        <w:rPr>
          <w:rFonts w:ascii="Times New Roman" w:hAnsi="Times New Roman" w:cs="Times New Roman"/>
          <w:b/>
          <w:sz w:val="24"/>
          <w:szCs w:val="24"/>
        </w:rPr>
        <w:t>I</w:t>
      </w:r>
      <w:r w:rsidRPr="00780EEA">
        <w:rPr>
          <w:rFonts w:ascii="Times New Roman" w:hAnsi="Times New Roman" w:cs="Times New Roman"/>
          <w:b/>
          <w:sz w:val="24"/>
          <w:szCs w:val="24"/>
        </w:rPr>
        <w:t>. volebné obdobie</w:t>
      </w:r>
    </w:p>
    <w:p w:rsidR="009A614F" w:rsidP="00E76640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80EEA" w:rsidP="00E76640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80EEA" w:rsidRPr="00E76640" w:rsidP="00E76640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E5523" w:rsidRPr="00E76640" w:rsidP="00E76640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="00736B0A">
        <w:rPr>
          <w:rFonts w:ascii="Times New Roman" w:hAnsi="Times New Roman" w:cs="Times New Roman"/>
          <w:b/>
          <w:sz w:val="24"/>
          <w:szCs w:val="24"/>
        </w:rPr>
        <w:t>249</w:t>
      </w:r>
    </w:p>
    <w:p w:rsidR="00AE5523" w:rsidP="00E76640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1A50" w:rsidRPr="009A614F" w:rsidP="00E76640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523" w:rsidRPr="00E76640" w:rsidP="00E76640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640">
        <w:rPr>
          <w:rFonts w:ascii="Times New Roman" w:hAnsi="Times New Roman" w:cs="Times New Roman"/>
          <w:b/>
          <w:sz w:val="24"/>
          <w:szCs w:val="24"/>
        </w:rPr>
        <w:t>N</w:t>
      </w:r>
      <w:r w:rsidRPr="00E76640" w:rsidR="00E76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640">
        <w:rPr>
          <w:rFonts w:ascii="Times New Roman" w:hAnsi="Times New Roman" w:cs="Times New Roman"/>
          <w:b/>
          <w:sz w:val="24"/>
          <w:szCs w:val="24"/>
        </w:rPr>
        <w:t>á</w:t>
      </w:r>
      <w:r w:rsidRPr="00E76640" w:rsidR="00E76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640">
        <w:rPr>
          <w:rFonts w:ascii="Times New Roman" w:hAnsi="Times New Roman" w:cs="Times New Roman"/>
          <w:b/>
          <w:sz w:val="24"/>
          <w:szCs w:val="24"/>
        </w:rPr>
        <w:t>v</w:t>
      </w:r>
      <w:r w:rsidRPr="00E76640" w:rsidR="00E76640">
        <w:rPr>
          <w:rFonts w:ascii="Times New Roman" w:hAnsi="Times New Roman" w:cs="Times New Roman"/>
          <w:b/>
          <w:sz w:val="24"/>
          <w:szCs w:val="24"/>
        </w:rPr>
        <w:t> </w:t>
      </w:r>
      <w:r w:rsidRPr="00E76640">
        <w:rPr>
          <w:rFonts w:ascii="Times New Roman" w:hAnsi="Times New Roman" w:cs="Times New Roman"/>
          <w:b/>
          <w:sz w:val="24"/>
          <w:szCs w:val="24"/>
        </w:rPr>
        <w:t>r</w:t>
      </w:r>
      <w:r w:rsidRPr="00E76640" w:rsidR="00E76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640">
        <w:rPr>
          <w:rFonts w:ascii="Times New Roman" w:hAnsi="Times New Roman" w:cs="Times New Roman"/>
          <w:b/>
          <w:sz w:val="24"/>
          <w:szCs w:val="24"/>
        </w:rPr>
        <w:t>h</w:t>
      </w:r>
    </w:p>
    <w:p w:rsidR="00AE5523" w:rsidRPr="009A614F" w:rsidP="00E76640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614F" w:rsidP="00D708AB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50" w:rsidR="00EC1A50">
        <w:rPr>
          <w:rFonts w:ascii="Times New Roman" w:hAnsi="Times New Roman" w:cs="Times New Roman"/>
          <w:b/>
          <w:sz w:val="24"/>
          <w:szCs w:val="24"/>
        </w:rPr>
        <w:t xml:space="preserve">na vyslovenie súhlasu Národnej rady Slovenskej republiky </w:t>
      </w:r>
      <w:r w:rsidR="00920181">
        <w:rPr>
          <w:rFonts w:ascii="Times New Roman" w:hAnsi="Times New Roman" w:cs="Times New Roman"/>
          <w:b/>
          <w:sz w:val="24"/>
          <w:szCs w:val="24"/>
        </w:rPr>
        <w:t>s</w:t>
      </w:r>
      <w:r w:rsidRPr="00EC1A50" w:rsidR="00EC1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181" w:rsidR="00920181">
        <w:rPr>
          <w:rFonts w:ascii="Times New Roman" w:hAnsi="Times New Roman" w:cs="Times New Roman"/>
          <w:b/>
          <w:sz w:val="24"/>
          <w:szCs w:val="24"/>
        </w:rPr>
        <w:t>Protokol</w:t>
      </w:r>
      <w:r w:rsidR="00920181">
        <w:rPr>
          <w:rFonts w:ascii="Times New Roman" w:hAnsi="Times New Roman" w:cs="Times New Roman"/>
          <w:b/>
          <w:sz w:val="24"/>
          <w:szCs w:val="24"/>
        </w:rPr>
        <w:t>om</w:t>
      </w:r>
      <w:r w:rsidRPr="00920181" w:rsidR="00920181">
        <w:rPr>
          <w:rFonts w:ascii="Times New Roman" w:hAnsi="Times New Roman" w:cs="Times New Roman"/>
          <w:b/>
          <w:sz w:val="24"/>
          <w:szCs w:val="24"/>
        </w:rPr>
        <w:t xml:space="preserve"> o zmene a doplnení Dohody o založení Medzinárodnej investičnej banky a jej Štatútu</w:t>
      </w:r>
    </w:p>
    <w:p w:rsidR="00532BEE" w:rsidP="00532BEE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32BEE" w:rsidP="00532BEE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32BEE" w:rsidP="00532BEE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32BEE" w:rsidRPr="00532BEE" w:rsidP="00532BEE">
      <w:pPr>
        <w:bidi w:val="0"/>
        <w:spacing w:after="0"/>
        <w:ind w:left="5664"/>
        <w:rPr>
          <w:rFonts w:ascii="Times New Roman" w:hAnsi="Times New Roman" w:cs="Times New Roman"/>
          <w:sz w:val="24"/>
          <w:szCs w:val="24"/>
          <w:u w:val="single"/>
        </w:rPr>
      </w:pPr>
      <w:r w:rsidRPr="00532BEE">
        <w:rPr>
          <w:rFonts w:ascii="Times New Roman" w:hAnsi="Times New Roman" w:cs="Times New Roman"/>
          <w:sz w:val="24"/>
          <w:szCs w:val="24"/>
          <w:u w:val="single"/>
        </w:rPr>
        <w:t>Obsah materiálu:</w:t>
      </w:r>
    </w:p>
    <w:p w:rsidR="00532BEE" w:rsidP="00532BEE">
      <w:pPr>
        <w:bidi w:val="0"/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532BEE" w:rsidRPr="00532BEE" w:rsidP="00532BEE">
      <w:pPr>
        <w:pStyle w:val="ListParagraph"/>
        <w:numPr>
          <w:numId w:val="1"/>
        </w:numPr>
        <w:bidi w:val="0"/>
        <w:spacing w:after="0"/>
        <w:ind w:left="5948" w:hanging="284"/>
        <w:rPr>
          <w:rFonts w:ascii="Times New Roman" w:hAnsi="Times New Roman" w:cs="Times New Roman"/>
          <w:sz w:val="24"/>
          <w:szCs w:val="24"/>
        </w:rPr>
      </w:pPr>
      <w:r w:rsidRPr="00532BEE">
        <w:rPr>
          <w:rFonts w:ascii="Times New Roman" w:hAnsi="Times New Roman" w:cs="Times New Roman"/>
          <w:sz w:val="24"/>
          <w:szCs w:val="24"/>
        </w:rPr>
        <w:t>Úvodná strana</w:t>
      </w:r>
    </w:p>
    <w:p w:rsidR="00532BEE" w:rsidRPr="00532BEE" w:rsidP="00532BEE">
      <w:pPr>
        <w:pStyle w:val="ListParagraph"/>
        <w:numPr>
          <w:numId w:val="1"/>
        </w:numPr>
        <w:bidi w:val="0"/>
        <w:spacing w:after="0"/>
        <w:ind w:left="5948" w:hanging="284"/>
        <w:rPr>
          <w:rFonts w:ascii="Times New Roman" w:hAnsi="Times New Roman" w:cs="Times New Roman"/>
          <w:sz w:val="24"/>
          <w:szCs w:val="24"/>
        </w:rPr>
      </w:pPr>
      <w:r w:rsidRPr="00532BEE">
        <w:rPr>
          <w:rFonts w:ascii="Times New Roman" w:hAnsi="Times New Roman" w:cs="Times New Roman"/>
          <w:sz w:val="24"/>
          <w:szCs w:val="24"/>
        </w:rPr>
        <w:t>Návrh uznesenia</w:t>
      </w:r>
    </w:p>
    <w:p w:rsidR="00532BEE" w:rsidRPr="00532BEE" w:rsidP="00532BEE">
      <w:pPr>
        <w:pStyle w:val="ListParagraph"/>
        <w:numPr>
          <w:numId w:val="1"/>
        </w:numPr>
        <w:bidi w:val="0"/>
        <w:spacing w:after="0"/>
        <w:ind w:left="5948" w:hanging="284"/>
        <w:rPr>
          <w:rFonts w:ascii="Times New Roman" w:hAnsi="Times New Roman" w:cs="Times New Roman"/>
          <w:sz w:val="24"/>
          <w:szCs w:val="24"/>
        </w:rPr>
      </w:pPr>
      <w:r w:rsidRPr="00532BEE">
        <w:rPr>
          <w:rFonts w:ascii="Times New Roman" w:hAnsi="Times New Roman" w:cs="Times New Roman"/>
          <w:sz w:val="24"/>
          <w:szCs w:val="24"/>
        </w:rPr>
        <w:t>Predkladacia správa</w:t>
      </w:r>
    </w:p>
    <w:p w:rsidR="00532BEE" w:rsidP="00532BEE">
      <w:pPr>
        <w:pStyle w:val="ListParagraph"/>
        <w:numPr>
          <w:numId w:val="1"/>
        </w:numPr>
        <w:bidi w:val="0"/>
        <w:spacing w:after="0"/>
        <w:ind w:left="5948" w:hanging="284"/>
        <w:rPr>
          <w:rFonts w:ascii="Times New Roman" w:hAnsi="Times New Roman" w:cs="Times New Roman"/>
          <w:sz w:val="24"/>
          <w:szCs w:val="24"/>
        </w:rPr>
      </w:pPr>
      <w:r w:rsidRPr="00532BEE">
        <w:rPr>
          <w:rFonts w:ascii="Times New Roman" w:hAnsi="Times New Roman" w:cs="Times New Roman"/>
          <w:sz w:val="24"/>
          <w:szCs w:val="24"/>
        </w:rPr>
        <w:t>Medzinárodná zmluva</w:t>
      </w:r>
      <w:r w:rsidR="00AF602D">
        <w:rPr>
          <w:rFonts w:ascii="Times New Roman" w:hAnsi="Times New Roman" w:cs="Times New Roman"/>
          <w:sz w:val="24"/>
          <w:szCs w:val="24"/>
        </w:rPr>
        <w:t xml:space="preserve"> (</w:t>
      </w:r>
      <w:r w:rsidR="007B15B9">
        <w:rPr>
          <w:rFonts w:ascii="Times New Roman" w:hAnsi="Times New Roman" w:cs="Times New Roman"/>
          <w:sz w:val="24"/>
          <w:szCs w:val="24"/>
        </w:rPr>
        <w:t>v slovenskom</w:t>
      </w:r>
      <w:r w:rsidR="00AF602D">
        <w:rPr>
          <w:rFonts w:ascii="Times New Roman" w:hAnsi="Times New Roman" w:cs="Times New Roman"/>
          <w:sz w:val="24"/>
          <w:szCs w:val="24"/>
        </w:rPr>
        <w:t xml:space="preserve"> jazyku)</w:t>
      </w:r>
    </w:p>
    <w:p w:rsidR="007B15B9" w:rsidP="00532BEE">
      <w:pPr>
        <w:pStyle w:val="ListParagraph"/>
        <w:numPr>
          <w:numId w:val="1"/>
        </w:numPr>
        <w:bidi w:val="0"/>
        <w:spacing w:after="0"/>
        <w:ind w:left="5948" w:hanging="284"/>
        <w:rPr>
          <w:rFonts w:ascii="Times New Roman" w:hAnsi="Times New Roman" w:cs="Times New Roman"/>
          <w:sz w:val="24"/>
          <w:szCs w:val="24"/>
        </w:rPr>
      </w:pPr>
      <w:r w:rsidRPr="00532BEE">
        <w:rPr>
          <w:rFonts w:ascii="Times New Roman" w:hAnsi="Times New Roman" w:cs="Times New Roman"/>
          <w:sz w:val="24"/>
          <w:szCs w:val="24"/>
        </w:rPr>
        <w:t>Medzinárodná zmluva</w:t>
      </w:r>
      <w:r>
        <w:rPr>
          <w:rFonts w:ascii="Times New Roman" w:hAnsi="Times New Roman" w:cs="Times New Roman"/>
          <w:sz w:val="24"/>
          <w:szCs w:val="24"/>
        </w:rPr>
        <w:t xml:space="preserve"> (v anglickom jazyku)</w:t>
      </w:r>
    </w:p>
    <w:p w:rsidR="00AF602D" w:rsidRPr="00532BEE" w:rsidP="00532BEE">
      <w:pPr>
        <w:pStyle w:val="ListParagraph"/>
        <w:numPr>
          <w:numId w:val="1"/>
        </w:numPr>
        <w:bidi w:val="0"/>
        <w:spacing w:after="0"/>
        <w:ind w:left="5948" w:hanging="284"/>
        <w:rPr>
          <w:rFonts w:ascii="Times New Roman" w:hAnsi="Times New Roman" w:cs="Times New Roman"/>
          <w:sz w:val="24"/>
          <w:szCs w:val="24"/>
        </w:rPr>
      </w:pPr>
      <w:r w:rsidRPr="00532BEE">
        <w:rPr>
          <w:rFonts w:ascii="Times New Roman" w:hAnsi="Times New Roman" w:cs="Times New Roman"/>
          <w:sz w:val="24"/>
          <w:szCs w:val="24"/>
        </w:rPr>
        <w:t>Medzinárodná zmluva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B15B9">
        <w:rPr>
          <w:rFonts w:ascii="Times New Roman" w:hAnsi="Times New Roman" w:cs="Times New Roman"/>
          <w:sz w:val="24"/>
          <w:szCs w:val="24"/>
        </w:rPr>
        <w:t>v ruskom</w:t>
      </w:r>
      <w:r>
        <w:rPr>
          <w:rFonts w:ascii="Times New Roman" w:hAnsi="Times New Roman" w:cs="Times New Roman"/>
          <w:sz w:val="24"/>
          <w:szCs w:val="24"/>
        </w:rPr>
        <w:t xml:space="preserve"> jazyku)</w:t>
      </w:r>
    </w:p>
    <w:p w:rsidR="00532BEE" w:rsidRPr="00532BEE" w:rsidP="00532BEE">
      <w:pPr>
        <w:pStyle w:val="ListParagraph"/>
        <w:numPr>
          <w:numId w:val="1"/>
        </w:numPr>
        <w:bidi w:val="0"/>
        <w:spacing w:after="0"/>
        <w:ind w:left="5948" w:hanging="284"/>
        <w:rPr>
          <w:rFonts w:ascii="Times New Roman" w:hAnsi="Times New Roman" w:cs="Times New Roman"/>
          <w:sz w:val="24"/>
          <w:szCs w:val="24"/>
        </w:rPr>
      </w:pPr>
      <w:r w:rsidRPr="00532BEE">
        <w:rPr>
          <w:rFonts w:ascii="Times New Roman" w:hAnsi="Times New Roman" w:cs="Times New Roman"/>
          <w:sz w:val="24"/>
          <w:szCs w:val="24"/>
        </w:rPr>
        <w:t>Doložka vplyvov</w:t>
      </w:r>
    </w:p>
    <w:p w:rsidR="00532BEE" w:rsidRPr="00532BEE" w:rsidP="00532BEE">
      <w:pPr>
        <w:pStyle w:val="ListParagraph"/>
        <w:numPr>
          <w:numId w:val="1"/>
        </w:numPr>
        <w:bidi w:val="0"/>
        <w:spacing w:after="0"/>
        <w:ind w:left="5948" w:hanging="284"/>
        <w:rPr>
          <w:rFonts w:ascii="Times New Roman" w:hAnsi="Times New Roman" w:cs="Times New Roman"/>
          <w:sz w:val="24"/>
          <w:szCs w:val="24"/>
        </w:rPr>
      </w:pPr>
      <w:r w:rsidRPr="00532BEE">
        <w:rPr>
          <w:rFonts w:ascii="Times New Roman" w:hAnsi="Times New Roman" w:cs="Times New Roman"/>
          <w:sz w:val="24"/>
          <w:szCs w:val="24"/>
        </w:rPr>
        <w:t>Doložka prednosti</w:t>
      </w: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24E"/>
    <w:multiLevelType w:val="hybridMultilevel"/>
    <w:tmpl w:val="9F7A7C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E5523"/>
    <w:rsid w:val="00532BEE"/>
    <w:rsid w:val="005B6E4C"/>
    <w:rsid w:val="00736B0A"/>
    <w:rsid w:val="00780EEA"/>
    <w:rsid w:val="007B15B9"/>
    <w:rsid w:val="00920181"/>
    <w:rsid w:val="009A614F"/>
    <w:rsid w:val="00A8025E"/>
    <w:rsid w:val="00AE5523"/>
    <w:rsid w:val="00AF602D"/>
    <w:rsid w:val="00D30924"/>
    <w:rsid w:val="00D3362A"/>
    <w:rsid w:val="00D708AB"/>
    <w:rsid w:val="00E76640"/>
    <w:rsid w:val="00EC1A50"/>
    <w:rsid w:val="00F45D1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theme="minorBidi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2BEE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8854-9B0E-4959-84A0-30687C25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67</Words>
  <Characters>388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Benovic Ivan</dc:creator>
  <cp:lastModifiedBy>Gašparíková, Jarmila</cp:lastModifiedBy>
  <cp:revision>2</cp:revision>
  <dcterms:created xsi:type="dcterms:W3CDTF">2016-09-23T10:46:00Z</dcterms:created>
  <dcterms:modified xsi:type="dcterms:W3CDTF">2016-09-23T10:46:00Z</dcterms:modified>
</cp:coreProperties>
</file>