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350C" w:rsidP="003A63A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CE06AB">
        <w:rPr>
          <w:rFonts w:ascii="Times New Roman" w:hAnsi="Times New Roman" w:hint="default"/>
          <w:b/>
          <w:sz w:val="24"/>
          <w:szCs w:val="24"/>
        </w:rPr>
        <w:t>Dolož</w:t>
      </w:r>
      <w:r w:rsidR="00CE06AB">
        <w:rPr>
          <w:rFonts w:ascii="Times New Roman" w:hAnsi="Times New Roman" w:hint="default"/>
          <w:b/>
          <w:sz w:val="24"/>
          <w:szCs w:val="24"/>
        </w:rPr>
        <w:t>ka zluč</w:t>
      </w:r>
      <w:r w:rsidR="00CE06AB">
        <w:rPr>
          <w:rFonts w:ascii="Times New Roman" w:hAnsi="Times New Roman" w:hint="default"/>
          <w:b/>
          <w:sz w:val="24"/>
          <w:szCs w:val="24"/>
        </w:rPr>
        <w:t>iteľ</w:t>
      </w:r>
      <w:r w:rsidR="00CE06AB">
        <w:rPr>
          <w:rFonts w:ascii="Times New Roman" w:hAnsi="Times New Roman" w:hint="default"/>
          <w:b/>
          <w:sz w:val="24"/>
          <w:szCs w:val="24"/>
        </w:rPr>
        <w:t xml:space="preserve">nosti </w:t>
      </w:r>
    </w:p>
    <w:p w:rsidR="00CE06AB" w:rsidP="003A63A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="00FF5FC0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 w:hint="default"/>
          <w:b/>
          <w:sz w:val="24"/>
          <w:szCs w:val="24"/>
        </w:rPr>
        <w:t>á</w:t>
      </w:r>
      <w:r>
        <w:rPr>
          <w:rFonts w:ascii="Times New Roman" w:hAnsi="Times New Roman" w:hint="default"/>
          <w:b/>
          <w:sz w:val="24"/>
          <w:szCs w:val="24"/>
        </w:rPr>
        <w:t>vrhu prá</w:t>
      </w:r>
      <w:r>
        <w:rPr>
          <w:rFonts w:ascii="Times New Roman" w:hAnsi="Times New Roman" w:hint="default"/>
          <w:b/>
          <w:sz w:val="24"/>
          <w:szCs w:val="24"/>
        </w:rPr>
        <w:t>vneho predpisu s </w:t>
      </w:r>
      <w:r>
        <w:rPr>
          <w:rFonts w:ascii="Times New Roman" w:hAnsi="Times New Roman" w:hint="default"/>
          <w:b/>
          <w:sz w:val="24"/>
          <w:szCs w:val="24"/>
        </w:rPr>
        <w:t>prá</w:t>
      </w:r>
      <w:r>
        <w:rPr>
          <w:rFonts w:ascii="Times New Roman" w:hAnsi="Times New Roman" w:hint="default"/>
          <w:b/>
          <w:sz w:val="24"/>
          <w:szCs w:val="24"/>
        </w:rPr>
        <w:t>vom Euró</w:t>
      </w:r>
      <w:r>
        <w:rPr>
          <w:rFonts w:ascii="Times New Roman" w:hAnsi="Times New Roman" w:hint="default"/>
          <w:b/>
          <w:sz w:val="24"/>
          <w:szCs w:val="24"/>
        </w:rPr>
        <w:t>pskej ú</w:t>
      </w:r>
      <w:r>
        <w:rPr>
          <w:rFonts w:ascii="Times New Roman" w:hAnsi="Times New Roman" w:hint="default"/>
          <w:b/>
          <w:sz w:val="24"/>
          <w:szCs w:val="24"/>
        </w:rPr>
        <w:t>nie</w:t>
      </w:r>
    </w:p>
    <w:p w:rsidR="00CE06AB" w:rsidP="003A63A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E06AB" w:rsidRPr="00CE06AB" w:rsidP="00CE06A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Predkladateľ</w:t>
      </w:r>
      <w:r>
        <w:rPr>
          <w:rFonts w:ascii="Times New Roman" w:hAnsi="Times New Roman" w:hint="default"/>
          <w:b/>
          <w:sz w:val="24"/>
          <w:szCs w:val="24"/>
        </w:rPr>
        <w:t xml:space="preserve"> prá</w:t>
      </w:r>
      <w:r>
        <w:rPr>
          <w:rFonts w:ascii="Times New Roman" w:hAnsi="Times New Roman" w:hint="default"/>
          <w:b/>
          <w:sz w:val="24"/>
          <w:szCs w:val="24"/>
        </w:rPr>
        <w:t xml:space="preserve">vneho predpisu: </w:t>
      </w:r>
      <w:r>
        <w:rPr>
          <w:rFonts w:ascii="Times New Roman" w:hAnsi="Times New Roman" w:hint="default"/>
          <w:sz w:val="24"/>
          <w:szCs w:val="24"/>
        </w:rPr>
        <w:t>vlá</w:t>
      </w:r>
      <w:r>
        <w:rPr>
          <w:rFonts w:ascii="Times New Roman" w:hAnsi="Times New Roman" w:hint="default"/>
          <w:sz w:val="24"/>
          <w:szCs w:val="24"/>
        </w:rPr>
        <w:t>da Slovenskej republiky</w:t>
      </w:r>
    </w:p>
    <w:p w:rsidR="00CE06AB" w:rsidRPr="00CE06AB" w:rsidP="00CE06AB">
      <w:pPr>
        <w:pStyle w:val="ListParagraph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844081" w:rsidRPr="00844081" w:rsidP="00844081">
      <w:pPr>
        <w:pStyle w:val="ListParagraph"/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sz w:val="24"/>
          <w:szCs w:val="24"/>
        </w:rPr>
      </w:pPr>
      <w:r w:rsidRPr="00844081" w:rsidR="00CE06AB">
        <w:rPr>
          <w:rFonts w:ascii="Times New Roman" w:hAnsi="Times New Roman" w:hint="default"/>
          <w:b/>
          <w:sz w:val="24"/>
          <w:szCs w:val="24"/>
        </w:rPr>
        <w:t>Ná</w:t>
      </w:r>
      <w:r w:rsidRPr="00844081" w:rsidR="00CE06AB">
        <w:rPr>
          <w:rFonts w:ascii="Times New Roman" w:hAnsi="Times New Roman" w:hint="default"/>
          <w:b/>
          <w:sz w:val="24"/>
          <w:szCs w:val="24"/>
        </w:rPr>
        <w:t>zov ná</w:t>
      </w:r>
      <w:r w:rsidRPr="00844081" w:rsidR="00CE06AB">
        <w:rPr>
          <w:rFonts w:ascii="Times New Roman" w:hAnsi="Times New Roman" w:hint="default"/>
          <w:b/>
          <w:sz w:val="24"/>
          <w:szCs w:val="24"/>
        </w:rPr>
        <w:t>vrhu prá</w:t>
      </w:r>
      <w:r w:rsidRPr="00844081" w:rsidR="00CE06AB">
        <w:rPr>
          <w:rFonts w:ascii="Times New Roman" w:hAnsi="Times New Roman" w:hint="default"/>
          <w:b/>
          <w:sz w:val="24"/>
          <w:szCs w:val="24"/>
        </w:rPr>
        <w:t>vneho predpisu:</w:t>
      </w:r>
      <w:r w:rsidRPr="00844081" w:rsidR="00CE06AB">
        <w:rPr>
          <w:rFonts w:ascii="Times New Roman" w:hAnsi="Times New Roman"/>
          <w:sz w:val="24"/>
          <w:szCs w:val="24"/>
        </w:rPr>
        <w:t xml:space="preserve"> </w:t>
      </w:r>
      <w:r w:rsidR="00D861CB">
        <w:rPr>
          <w:rFonts w:ascii="Times New Roman" w:hAnsi="Times New Roman" w:hint="default"/>
          <w:sz w:val="24"/>
          <w:szCs w:val="24"/>
        </w:rPr>
        <w:t>vlá</w:t>
      </w:r>
      <w:r w:rsidR="00D861CB">
        <w:rPr>
          <w:rFonts w:ascii="Times New Roman" w:hAnsi="Times New Roman" w:hint="default"/>
          <w:sz w:val="24"/>
          <w:szCs w:val="24"/>
        </w:rPr>
        <w:t xml:space="preserve">dny </w:t>
      </w:r>
      <w:r w:rsidRPr="00844081" w:rsidR="00CE06AB">
        <w:rPr>
          <w:rFonts w:ascii="Times New Roman" w:hAnsi="Times New Roman" w:hint="default"/>
          <w:sz w:val="24"/>
          <w:szCs w:val="24"/>
        </w:rPr>
        <w:t>ná</w:t>
      </w:r>
      <w:r w:rsidRPr="00844081" w:rsidR="00CE06AB">
        <w:rPr>
          <w:rFonts w:ascii="Times New Roman" w:hAnsi="Times New Roman" w:hint="default"/>
          <w:sz w:val="24"/>
          <w:szCs w:val="24"/>
        </w:rPr>
        <w:t>vrh zá</w:t>
      </w:r>
      <w:r w:rsidRPr="00844081" w:rsidR="00CE06AB">
        <w:rPr>
          <w:rFonts w:ascii="Times New Roman" w:hAnsi="Times New Roman" w:hint="default"/>
          <w:sz w:val="24"/>
          <w:szCs w:val="24"/>
        </w:rPr>
        <w:t>kona, ktorý</w:t>
      </w:r>
      <w:r w:rsidRPr="00844081" w:rsidR="00CE06AB">
        <w:rPr>
          <w:rFonts w:ascii="Times New Roman" w:hAnsi="Times New Roman" w:hint="default"/>
          <w:sz w:val="24"/>
          <w:szCs w:val="24"/>
        </w:rPr>
        <w:t>m sa mení</w:t>
      </w:r>
      <w:r w:rsidRPr="00844081" w:rsidR="00CE06AB">
        <w:rPr>
          <w:rFonts w:ascii="Times New Roman" w:hAnsi="Times New Roman" w:hint="default"/>
          <w:sz w:val="24"/>
          <w:szCs w:val="24"/>
        </w:rPr>
        <w:t xml:space="preserve"> a </w:t>
      </w:r>
      <w:r w:rsidRPr="00844081" w:rsidR="00CE06AB">
        <w:rPr>
          <w:rFonts w:ascii="Times New Roman" w:hAnsi="Times New Roman" w:hint="default"/>
          <w:sz w:val="24"/>
          <w:szCs w:val="24"/>
        </w:rPr>
        <w:t>dopĺň</w:t>
      </w:r>
      <w:r w:rsidRPr="00844081" w:rsidR="00CE06AB">
        <w:rPr>
          <w:rFonts w:ascii="Times New Roman" w:hAnsi="Times New Roman" w:hint="default"/>
          <w:sz w:val="24"/>
          <w:szCs w:val="24"/>
        </w:rPr>
        <w:t xml:space="preserve">a            </w:t>
      </w:r>
      <w:r w:rsidRPr="00844081" w:rsidR="00CE06AB">
        <w:rPr>
          <w:rFonts w:ascii="Times New Roman" w:hAnsi="Times New Roman"/>
          <w:b/>
          <w:sz w:val="24"/>
          <w:szCs w:val="24"/>
        </w:rPr>
        <w:t xml:space="preserve"> </w:t>
      </w:r>
      <w:r w:rsidRPr="00844081" w:rsidR="00CE06AB">
        <w:rPr>
          <w:rFonts w:ascii="Times New Roman" w:hAnsi="Times New Roman" w:hint="default"/>
          <w:sz w:val="24"/>
          <w:szCs w:val="24"/>
        </w:rPr>
        <w:t>zá</w:t>
      </w:r>
      <w:r w:rsidRPr="00844081" w:rsidR="00CE06AB">
        <w:rPr>
          <w:rFonts w:ascii="Times New Roman" w:hAnsi="Times New Roman" w:hint="default"/>
          <w:sz w:val="24"/>
          <w:szCs w:val="24"/>
        </w:rPr>
        <w:t>kon č</w:t>
      </w:r>
      <w:r w:rsidRPr="00844081" w:rsidR="00CE06AB">
        <w:rPr>
          <w:rFonts w:ascii="Times New Roman" w:hAnsi="Times New Roman" w:hint="default"/>
          <w:sz w:val="24"/>
          <w:szCs w:val="24"/>
        </w:rPr>
        <w:t>. 448/2008 Z. z. o </w:t>
      </w:r>
      <w:r w:rsidRPr="00844081" w:rsidR="00CE06AB">
        <w:rPr>
          <w:rFonts w:ascii="Times New Roman" w:hAnsi="Times New Roman" w:hint="default"/>
          <w:sz w:val="24"/>
          <w:szCs w:val="24"/>
        </w:rPr>
        <w:t>sociá</w:t>
      </w:r>
      <w:r w:rsidRPr="00844081" w:rsidR="00CE06AB">
        <w:rPr>
          <w:rFonts w:ascii="Times New Roman" w:hAnsi="Times New Roman" w:hint="default"/>
          <w:sz w:val="24"/>
          <w:szCs w:val="24"/>
        </w:rPr>
        <w:t>lnych služ</w:t>
      </w:r>
      <w:r w:rsidRPr="00844081" w:rsidR="00CE06AB">
        <w:rPr>
          <w:rFonts w:ascii="Times New Roman" w:hAnsi="Times New Roman" w:hint="default"/>
          <w:sz w:val="24"/>
          <w:szCs w:val="24"/>
        </w:rPr>
        <w:t>bá</w:t>
      </w:r>
      <w:r w:rsidRPr="00844081" w:rsidR="00CE06AB">
        <w:rPr>
          <w:rFonts w:ascii="Times New Roman" w:hAnsi="Times New Roman" w:hint="default"/>
          <w:sz w:val="24"/>
          <w:szCs w:val="24"/>
        </w:rPr>
        <w:t>ch   a o zmene a </w:t>
      </w:r>
      <w:r w:rsidRPr="00844081" w:rsidR="00CE06AB">
        <w:rPr>
          <w:rFonts w:ascii="Times New Roman" w:hAnsi="Times New Roman" w:hint="default"/>
          <w:sz w:val="24"/>
          <w:szCs w:val="24"/>
        </w:rPr>
        <w:t>doplnení</w:t>
      </w:r>
      <w:r w:rsidRPr="00844081" w:rsidR="00CE06AB">
        <w:rPr>
          <w:rFonts w:ascii="Times New Roman" w:hAnsi="Times New Roman" w:hint="default"/>
          <w:sz w:val="24"/>
          <w:szCs w:val="24"/>
        </w:rPr>
        <w:t xml:space="preserve"> zá</w:t>
      </w:r>
      <w:r w:rsidRPr="00844081" w:rsidR="00CE06AB">
        <w:rPr>
          <w:rFonts w:ascii="Times New Roman" w:hAnsi="Times New Roman" w:hint="default"/>
          <w:sz w:val="24"/>
          <w:szCs w:val="24"/>
        </w:rPr>
        <w:t>kona 455/1991 Zb. o ž</w:t>
      </w:r>
      <w:r w:rsidRPr="00844081" w:rsidR="00CE06AB">
        <w:rPr>
          <w:rFonts w:ascii="Times New Roman" w:hAnsi="Times New Roman" w:hint="default"/>
          <w:sz w:val="24"/>
          <w:szCs w:val="24"/>
        </w:rPr>
        <w:t>ivnostenskom podnikaní</w:t>
      </w:r>
      <w:r w:rsidRPr="00844081" w:rsidR="00CE06AB">
        <w:rPr>
          <w:rFonts w:ascii="Times New Roman" w:hAnsi="Times New Roman" w:hint="default"/>
          <w:sz w:val="24"/>
          <w:szCs w:val="24"/>
        </w:rPr>
        <w:t xml:space="preserve"> (ž</w:t>
      </w:r>
      <w:r w:rsidRPr="00844081" w:rsidR="00CE06AB">
        <w:rPr>
          <w:rFonts w:ascii="Times New Roman" w:hAnsi="Times New Roman" w:hint="default"/>
          <w:sz w:val="24"/>
          <w:szCs w:val="24"/>
        </w:rPr>
        <w:t>ivnostenský</w:t>
      </w:r>
      <w:r w:rsidRPr="00844081" w:rsidR="00CE06AB">
        <w:rPr>
          <w:rFonts w:ascii="Times New Roman" w:hAnsi="Times New Roman" w:hint="default"/>
          <w:sz w:val="24"/>
          <w:szCs w:val="24"/>
        </w:rPr>
        <w:t xml:space="preserve"> zá</w:t>
      </w:r>
      <w:r w:rsidRPr="00844081" w:rsidR="00CE06AB">
        <w:rPr>
          <w:rFonts w:ascii="Times New Roman" w:hAnsi="Times New Roman" w:hint="default"/>
          <w:sz w:val="24"/>
          <w:szCs w:val="24"/>
        </w:rPr>
        <w:t>kon) v </w:t>
      </w:r>
      <w:r w:rsidRPr="00844081" w:rsidR="00CE06AB">
        <w:rPr>
          <w:rFonts w:ascii="Times New Roman" w:hAnsi="Times New Roman" w:hint="default"/>
          <w:sz w:val="24"/>
          <w:szCs w:val="24"/>
        </w:rPr>
        <w:t>znení</w:t>
      </w:r>
      <w:r w:rsidRPr="00844081" w:rsidR="00CE06AB">
        <w:rPr>
          <w:rFonts w:ascii="Times New Roman" w:hAnsi="Times New Roman" w:hint="default"/>
          <w:sz w:val="24"/>
          <w:szCs w:val="24"/>
        </w:rPr>
        <w:t xml:space="preserve"> neskorší</w:t>
      </w:r>
      <w:r w:rsidRPr="00844081" w:rsidR="00CE06AB">
        <w:rPr>
          <w:rFonts w:ascii="Times New Roman" w:hAnsi="Times New Roman" w:hint="default"/>
          <w:sz w:val="24"/>
          <w:szCs w:val="24"/>
        </w:rPr>
        <w:t>ch predpisov v </w:t>
      </w:r>
      <w:r w:rsidRPr="00844081" w:rsidR="00CE06AB">
        <w:rPr>
          <w:rFonts w:ascii="Times New Roman" w:hAnsi="Times New Roman" w:hint="default"/>
          <w:sz w:val="24"/>
          <w:szCs w:val="24"/>
        </w:rPr>
        <w:t>znení</w:t>
      </w:r>
      <w:r w:rsidRPr="00844081" w:rsidR="00CE06AB">
        <w:rPr>
          <w:rFonts w:ascii="Times New Roman" w:hAnsi="Times New Roman" w:hint="default"/>
          <w:sz w:val="24"/>
          <w:szCs w:val="24"/>
        </w:rPr>
        <w:t xml:space="preserve"> neskorší</w:t>
      </w:r>
      <w:r w:rsidRPr="00844081" w:rsidR="00CE06AB">
        <w:rPr>
          <w:rFonts w:ascii="Times New Roman" w:hAnsi="Times New Roman" w:hint="default"/>
          <w:sz w:val="24"/>
          <w:szCs w:val="24"/>
        </w:rPr>
        <w:t>ch predpi</w:t>
      </w:r>
      <w:r w:rsidRPr="00844081" w:rsidR="00CE06AB">
        <w:rPr>
          <w:rFonts w:ascii="Times New Roman" w:hAnsi="Times New Roman" w:hint="default"/>
          <w:sz w:val="24"/>
          <w:szCs w:val="24"/>
        </w:rPr>
        <w:t>sov</w:t>
      </w:r>
      <w:r w:rsidRPr="00844081" w:rsidR="00495B4D">
        <w:rPr>
          <w:rFonts w:ascii="Times New Roman" w:hAnsi="Times New Roman"/>
          <w:sz w:val="24"/>
          <w:szCs w:val="24"/>
        </w:rPr>
        <w:t xml:space="preserve"> </w:t>
      </w:r>
      <w:r w:rsidRPr="00844081">
        <w:rPr>
          <w:rFonts w:ascii="Times New Roman" w:hAnsi="Times New Roman" w:hint="default"/>
          <w:sz w:val="24"/>
          <w:szCs w:val="24"/>
        </w:rPr>
        <w:t>a ktorý</w:t>
      </w:r>
      <w:r w:rsidRPr="00844081">
        <w:rPr>
          <w:rFonts w:ascii="Times New Roman" w:hAnsi="Times New Roman" w:hint="default"/>
          <w:sz w:val="24"/>
          <w:szCs w:val="24"/>
        </w:rPr>
        <w:t>m sa mení</w:t>
      </w:r>
      <w:r w:rsidRPr="00844081">
        <w:rPr>
          <w:rFonts w:ascii="Times New Roman" w:hAnsi="Times New Roman" w:hint="default"/>
          <w:sz w:val="24"/>
          <w:szCs w:val="24"/>
        </w:rPr>
        <w:t xml:space="preserve"> zá</w:t>
      </w:r>
      <w:r w:rsidRPr="00844081">
        <w:rPr>
          <w:rFonts w:ascii="Times New Roman" w:hAnsi="Times New Roman" w:hint="default"/>
          <w:sz w:val="24"/>
          <w:szCs w:val="24"/>
        </w:rPr>
        <w:t>kon č</w:t>
      </w:r>
      <w:r w:rsidRPr="00844081">
        <w:rPr>
          <w:rFonts w:ascii="Times New Roman" w:hAnsi="Times New Roman" w:hint="default"/>
          <w:sz w:val="24"/>
          <w:szCs w:val="24"/>
        </w:rPr>
        <w:t>. 355/2007 Z. z. o ochrane, podpore a rozvoji verejné</w:t>
      </w:r>
      <w:r w:rsidRPr="00844081">
        <w:rPr>
          <w:rFonts w:ascii="Times New Roman" w:hAnsi="Times New Roman" w:hint="default"/>
          <w:sz w:val="24"/>
          <w:szCs w:val="24"/>
        </w:rPr>
        <w:t>ho zdravia a o zmene a doplnení</w:t>
      </w:r>
      <w:r w:rsidRPr="00844081">
        <w:rPr>
          <w:rFonts w:ascii="Times New Roman" w:hAnsi="Times New Roman" w:hint="default"/>
          <w:sz w:val="24"/>
          <w:szCs w:val="24"/>
        </w:rPr>
        <w:t xml:space="preserve"> niektorý</w:t>
      </w:r>
      <w:r w:rsidRPr="00844081">
        <w:rPr>
          <w:rFonts w:ascii="Times New Roman" w:hAnsi="Times New Roman" w:hint="default"/>
          <w:sz w:val="24"/>
          <w:szCs w:val="24"/>
        </w:rPr>
        <w:t>ch zá</w:t>
      </w:r>
      <w:r w:rsidRPr="00844081">
        <w:rPr>
          <w:rFonts w:ascii="Times New Roman" w:hAnsi="Times New Roman" w:hint="default"/>
          <w:sz w:val="24"/>
          <w:szCs w:val="24"/>
        </w:rPr>
        <w:t>konov v </w:t>
      </w:r>
      <w:r w:rsidRPr="00844081">
        <w:rPr>
          <w:rFonts w:ascii="Times New Roman" w:hAnsi="Times New Roman" w:hint="default"/>
          <w:sz w:val="24"/>
          <w:szCs w:val="24"/>
        </w:rPr>
        <w:t>znení</w:t>
      </w:r>
      <w:r w:rsidRPr="00844081">
        <w:rPr>
          <w:rFonts w:ascii="Times New Roman" w:hAnsi="Times New Roman" w:hint="default"/>
          <w:sz w:val="24"/>
          <w:szCs w:val="24"/>
        </w:rPr>
        <w:t xml:space="preserve"> neskorší</w:t>
      </w:r>
      <w:r w:rsidRPr="00844081">
        <w:rPr>
          <w:rFonts w:ascii="Times New Roman" w:hAnsi="Times New Roman" w:hint="default"/>
          <w:sz w:val="24"/>
          <w:szCs w:val="24"/>
        </w:rPr>
        <w:t>ch predpisov</w:t>
      </w:r>
    </w:p>
    <w:p w:rsidR="00CE06AB" w:rsidRPr="004D4CCA" w:rsidP="0084408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06AB" w:rsidP="00CE06A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Problematika ná</w:t>
      </w:r>
      <w:r>
        <w:rPr>
          <w:rFonts w:ascii="Times New Roman" w:hAnsi="Times New Roman" w:hint="default"/>
          <w:b/>
          <w:sz w:val="24"/>
          <w:szCs w:val="24"/>
        </w:rPr>
        <w:t>vrhu prá</w:t>
      </w:r>
      <w:r>
        <w:rPr>
          <w:rFonts w:ascii="Times New Roman" w:hAnsi="Times New Roman" w:hint="default"/>
          <w:b/>
          <w:sz w:val="24"/>
          <w:szCs w:val="24"/>
        </w:rPr>
        <w:t>vneho predpisu</w:t>
      </w:r>
    </w:p>
    <w:p w:rsidR="00CE06AB" w:rsidRPr="00CE06AB" w:rsidP="00CE06AB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CE06AB" w:rsidP="00CE06AB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ve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nie:</w:t>
      </w:r>
    </w:p>
    <w:p w:rsidR="003A63A1" w:rsidP="003A63A1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E06AB" w:rsidRPr="003A63A1" w:rsidP="00CE06AB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D606D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 w:hint="default"/>
          <w:i/>
          <w:sz w:val="24"/>
          <w:szCs w:val="24"/>
        </w:rPr>
        <w:t>rimá</w:t>
      </w:r>
      <w:r>
        <w:rPr>
          <w:rFonts w:ascii="Times New Roman" w:hAnsi="Times New Roman" w:hint="default"/>
          <w:i/>
          <w:sz w:val="24"/>
          <w:szCs w:val="24"/>
        </w:rPr>
        <w:t>rnom:</w:t>
      </w:r>
    </w:p>
    <w:p w:rsidR="003A63A1" w:rsidRPr="00CE06AB" w:rsidP="003A63A1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CE06AB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151 a </w:t>
      </w:r>
      <w:r>
        <w:rPr>
          <w:rFonts w:ascii="Times New Roman" w:hAnsi="Times New Roman" w:hint="default"/>
          <w:sz w:val="24"/>
          <w:szCs w:val="24"/>
        </w:rPr>
        <w:t>153 Zmluvy o </w:t>
      </w:r>
      <w:r>
        <w:rPr>
          <w:rFonts w:ascii="Times New Roman" w:hAnsi="Times New Roman" w:hint="default"/>
          <w:sz w:val="24"/>
          <w:szCs w:val="24"/>
        </w:rPr>
        <w:t>fungovaní</w:t>
      </w:r>
      <w:r>
        <w:rPr>
          <w:rFonts w:ascii="Times New Roman" w:hAnsi="Times New Roman" w:hint="default"/>
          <w:sz w:val="24"/>
          <w:szCs w:val="24"/>
        </w:rPr>
        <w:t xml:space="preserve">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nie, ktoré</w:t>
      </w:r>
      <w:r>
        <w:rPr>
          <w:rFonts w:ascii="Times New Roman" w:hAnsi="Times New Roman" w:hint="default"/>
          <w:sz w:val="24"/>
          <w:szCs w:val="24"/>
        </w:rPr>
        <w:t xml:space="preserve"> zabezpeč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primeranú</w:t>
      </w:r>
      <w:r>
        <w:rPr>
          <w:rFonts w:ascii="Times New Roman" w:hAnsi="Times New Roman" w:hint="default"/>
          <w:sz w:val="24"/>
          <w:szCs w:val="24"/>
        </w:rPr>
        <w:t xml:space="preserve"> sociá</w:t>
      </w:r>
      <w:r>
        <w:rPr>
          <w:rFonts w:ascii="Times New Roman" w:hAnsi="Times New Roman" w:hint="default"/>
          <w:sz w:val="24"/>
          <w:szCs w:val="24"/>
        </w:rPr>
        <w:t>lnu ochranu  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. 288 Zmluvy o </w:t>
      </w:r>
      <w:r>
        <w:rPr>
          <w:rFonts w:ascii="Times New Roman" w:hAnsi="Times New Roman" w:hint="default"/>
          <w:sz w:val="24"/>
          <w:szCs w:val="24"/>
        </w:rPr>
        <w:t>fungovaní</w:t>
      </w:r>
      <w:r>
        <w:rPr>
          <w:rFonts w:ascii="Times New Roman" w:hAnsi="Times New Roman" w:hint="default"/>
          <w:sz w:val="24"/>
          <w:szCs w:val="24"/>
        </w:rPr>
        <w:t xml:space="preserve">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 upravujú</w:t>
      </w:r>
      <w:r>
        <w:rPr>
          <w:rFonts w:ascii="Times New Roman" w:hAnsi="Times New Roman" w:hint="default"/>
          <w:sz w:val="24"/>
          <w:szCs w:val="24"/>
        </w:rPr>
        <w:t>ci prá</w:t>
      </w:r>
      <w:r>
        <w:rPr>
          <w:rFonts w:ascii="Times New Roman" w:hAnsi="Times New Roman" w:hint="default"/>
          <w:sz w:val="24"/>
          <w:szCs w:val="24"/>
        </w:rPr>
        <w:t>vne akty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 (Ú</w:t>
      </w:r>
      <w:r>
        <w:rPr>
          <w:rFonts w:ascii="Times New Roman" w:hAnsi="Times New Roman" w:hint="default"/>
          <w:sz w:val="24"/>
          <w:szCs w:val="24"/>
        </w:rPr>
        <w:t>. V. EÚ</w:t>
      </w:r>
      <w:r>
        <w:rPr>
          <w:rFonts w:ascii="Times New Roman" w:hAnsi="Times New Roman" w:hint="default"/>
          <w:sz w:val="24"/>
          <w:szCs w:val="24"/>
        </w:rPr>
        <w:t xml:space="preserve"> C 83/01, 30. 3. 2010),</w:t>
      </w:r>
    </w:p>
    <w:p w:rsidR="003D606D" w:rsidP="00CE06AB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hint="default"/>
          <w:sz w:val="24"/>
          <w:szCs w:val="24"/>
        </w:rPr>
      </w:pPr>
    </w:p>
    <w:p w:rsidR="00CE06AB" w:rsidRP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D606D">
        <w:rPr>
          <w:rFonts w:ascii="Times New Roman" w:hAnsi="Times New Roman"/>
          <w:sz w:val="24"/>
          <w:szCs w:val="24"/>
        </w:rPr>
        <w:t xml:space="preserve"> </w:t>
      </w:r>
      <w:r w:rsidR="003D606D">
        <w:rPr>
          <w:rFonts w:ascii="Times New Roman" w:hAnsi="Times New Roman" w:hint="default"/>
          <w:i/>
          <w:sz w:val="24"/>
          <w:szCs w:val="24"/>
        </w:rPr>
        <w:t>sekundá</w:t>
      </w:r>
      <w:r w:rsidR="003D606D">
        <w:rPr>
          <w:rFonts w:ascii="Times New Roman" w:hAnsi="Times New Roman" w:hint="default"/>
          <w:i/>
          <w:sz w:val="24"/>
          <w:szCs w:val="24"/>
        </w:rPr>
        <w:t>rnom (prijatom po nadobudnutí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platnosti Lisabo</w:t>
      </w:r>
      <w:r w:rsidR="003D606D">
        <w:rPr>
          <w:rFonts w:ascii="Times New Roman" w:hAnsi="Times New Roman" w:hint="default"/>
          <w:i/>
          <w:sz w:val="24"/>
          <w:szCs w:val="24"/>
        </w:rPr>
        <w:t>nskej zmluvy, ktorou sa mení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a </w:t>
      </w:r>
      <w:r w:rsidR="003D606D">
        <w:rPr>
          <w:rFonts w:ascii="Times New Roman" w:hAnsi="Times New Roman" w:hint="default"/>
          <w:i/>
          <w:sz w:val="24"/>
          <w:szCs w:val="24"/>
        </w:rPr>
        <w:t>dopĺň</w:t>
      </w:r>
      <w:r w:rsidR="003D606D">
        <w:rPr>
          <w:rFonts w:ascii="Times New Roman" w:hAnsi="Times New Roman" w:hint="default"/>
          <w:i/>
          <w:sz w:val="24"/>
          <w:szCs w:val="24"/>
        </w:rPr>
        <w:t>a Zmluva o </w:t>
      </w:r>
      <w:r w:rsidR="003D606D">
        <w:rPr>
          <w:rFonts w:ascii="Times New Roman" w:hAnsi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hint="default"/>
          <w:i/>
          <w:sz w:val="24"/>
          <w:szCs w:val="24"/>
        </w:rPr>
        <w:t>pskom spoloč</w:t>
      </w:r>
      <w:r w:rsidR="003D606D">
        <w:rPr>
          <w:rFonts w:ascii="Times New Roman" w:hAnsi="Times New Roman" w:hint="default"/>
          <w:i/>
          <w:sz w:val="24"/>
          <w:szCs w:val="24"/>
        </w:rPr>
        <w:t>enstve a Zmluva o </w:t>
      </w:r>
      <w:r w:rsidR="003D606D">
        <w:rPr>
          <w:rFonts w:ascii="Times New Roman" w:hAnsi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hint="default"/>
          <w:i/>
          <w:sz w:val="24"/>
          <w:szCs w:val="24"/>
        </w:rPr>
        <w:t>pskej ú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="003D606D">
        <w:rPr>
          <w:rFonts w:ascii="Times New Roman" w:hAnsi="Times New Roman" w:hint="default"/>
          <w:i/>
          <w:sz w:val="24"/>
          <w:szCs w:val="24"/>
        </w:rPr>
        <w:t>–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po 30. novembri 2009):</w:t>
      </w:r>
    </w:p>
    <w:p w:rsidR="003D606D" w:rsidRP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legislatí</w:t>
      </w:r>
      <w:r>
        <w:rPr>
          <w:rFonts w:ascii="Times New Roman" w:hAnsi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 je upravená,</w:t>
      </w:r>
    </w:p>
    <w:p w:rsidR="003D606D" w:rsidP="003D606D">
      <w:pPr>
        <w:pStyle w:val="ListParagraph"/>
        <w:bidi w:val="0"/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nelegislatí</w:t>
      </w:r>
      <w:r>
        <w:rPr>
          <w:rFonts w:ascii="Times New Roman" w:hAnsi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nie je upravená</w:t>
      </w:r>
      <w:r>
        <w:rPr>
          <w:rFonts w:ascii="Times New Roman" w:hAnsi="Times New Roman" w:hint="default"/>
          <w:sz w:val="24"/>
          <w:szCs w:val="24"/>
        </w:rPr>
        <w:t xml:space="preserve">, </w:t>
      </w:r>
    </w:p>
    <w:p w:rsidR="003D606D" w:rsidRPr="003D606D" w:rsidP="003D60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sekundá</w:t>
      </w:r>
      <w:r>
        <w:rPr>
          <w:rFonts w:ascii="Times New Roman" w:hAnsi="Times New Roman" w:hint="default"/>
          <w:i/>
          <w:sz w:val="24"/>
          <w:szCs w:val="24"/>
        </w:rPr>
        <w:t>rnom (prijatom pred nadobudnutí</w:t>
      </w:r>
      <w:r>
        <w:rPr>
          <w:rFonts w:ascii="Times New Roman" w:hAnsi="Times New Roman" w:hint="default"/>
          <w:i/>
          <w:sz w:val="24"/>
          <w:szCs w:val="24"/>
        </w:rPr>
        <w:t>m platnos</w:t>
      </w:r>
      <w:r>
        <w:rPr>
          <w:rFonts w:ascii="Times New Roman" w:hAnsi="Times New Roman" w:hint="default"/>
          <w:i/>
          <w:sz w:val="24"/>
          <w:szCs w:val="24"/>
        </w:rPr>
        <w:t>ti Lisabonskej zmluvy, ktorou sa mení</w:t>
      </w:r>
      <w:r>
        <w:rPr>
          <w:rFonts w:ascii="Times New Roman" w:hAnsi="Times New Roman" w:hint="default"/>
          <w:i/>
          <w:sz w:val="24"/>
          <w:szCs w:val="24"/>
        </w:rPr>
        <w:t xml:space="preserve"> a </w:t>
      </w:r>
      <w:r>
        <w:rPr>
          <w:rFonts w:ascii="Times New Roman" w:hAnsi="Times New Roman" w:hint="default"/>
          <w:i/>
          <w:sz w:val="24"/>
          <w:szCs w:val="24"/>
        </w:rPr>
        <w:t>dopĺň</w:t>
      </w:r>
      <w:r>
        <w:rPr>
          <w:rFonts w:ascii="Times New Roman" w:hAnsi="Times New Roman" w:hint="default"/>
          <w:i/>
          <w:sz w:val="24"/>
          <w:szCs w:val="24"/>
        </w:rPr>
        <w:t>a Zmluva o </w:t>
      </w:r>
      <w:r>
        <w:rPr>
          <w:rFonts w:ascii="Times New Roman" w:hAnsi="Times New Roman" w:hint="default"/>
          <w:i/>
          <w:sz w:val="24"/>
          <w:szCs w:val="24"/>
        </w:rPr>
        <w:t>Euró</w:t>
      </w:r>
      <w:r>
        <w:rPr>
          <w:rFonts w:ascii="Times New Roman" w:hAnsi="Times New Roman" w:hint="default"/>
          <w:i/>
          <w:sz w:val="24"/>
          <w:szCs w:val="24"/>
        </w:rPr>
        <w:t>pskom spoloč</w:t>
      </w:r>
      <w:r>
        <w:rPr>
          <w:rFonts w:ascii="Times New Roman" w:hAnsi="Times New Roman" w:hint="default"/>
          <w:i/>
          <w:sz w:val="24"/>
          <w:szCs w:val="24"/>
        </w:rPr>
        <w:t>enstve a Zmluva o </w:t>
      </w:r>
      <w:r>
        <w:rPr>
          <w:rFonts w:ascii="Times New Roman" w:hAnsi="Times New Roman" w:hint="default"/>
          <w:i/>
          <w:sz w:val="24"/>
          <w:szCs w:val="24"/>
        </w:rPr>
        <w:t>Euró</w:t>
      </w:r>
      <w:r>
        <w:rPr>
          <w:rFonts w:ascii="Times New Roman" w:hAnsi="Times New Roman" w:hint="default"/>
          <w:i/>
          <w:sz w:val="24"/>
          <w:szCs w:val="24"/>
        </w:rPr>
        <w:t>pskej ú</w:t>
      </w:r>
      <w:r>
        <w:rPr>
          <w:rFonts w:ascii="Times New Roman" w:hAnsi="Times New Roman" w:hint="default"/>
          <w:i/>
          <w:sz w:val="24"/>
          <w:szCs w:val="24"/>
        </w:rPr>
        <w:t xml:space="preserve">nii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do 30. novembra 2009)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 je upravená</w:t>
      </w:r>
    </w:p>
    <w:p w:rsid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nie je obsiahnutá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judikatú</w:t>
      </w:r>
      <w:r>
        <w:rPr>
          <w:rFonts w:ascii="Times New Roman" w:hAnsi="Times New Roman" w:hint="default"/>
          <w:sz w:val="24"/>
          <w:szCs w:val="24"/>
        </w:rPr>
        <w:t>re Sú</w:t>
      </w:r>
      <w:r>
        <w:rPr>
          <w:rFonts w:ascii="Times New Roman" w:hAnsi="Times New Roman" w:hint="default"/>
          <w:sz w:val="24"/>
          <w:szCs w:val="24"/>
        </w:rPr>
        <w:t>dneho dvora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</w:t>
      </w:r>
    </w:p>
    <w:p w:rsidR="003D606D" w:rsidP="003D60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 w:firstLine="282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Vzhľ</w:t>
      </w:r>
      <w:r>
        <w:rPr>
          <w:rFonts w:ascii="Times New Roman" w:hAnsi="Times New Roman" w:hint="default"/>
          <w:sz w:val="24"/>
          <w:szCs w:val="24"/>
        </w:rPr>
        <w:t>adom na problematiku ná</w:t>
      </w:r>
      <w:r>
        <w:rPr>
          <w:rFonts w:ascii="Times New Roman" w:hAnsi="Times New Roman" w:hint="default"/>
          <w:sz w:val="24"/>
          <w:szCs w:val="24"/>
        </w:rPr>
        <w:t>vrhu prá</w:t>
      </w:r>
      <w:r>
        <w:rPr>
          <w:rFonts w:ascii="Times New Roman" w:hAnsi="Times New Roman" w:hint="default"/>
          <w:sz w:val="24"/>
          <w:szCs w:val="24"/>
        </w:rPr>
        <w:t>vneho pre</w:t>
      </w:r>
      <w:r>
        <w:rPr>
          <w:rFonts w:ascii="Times New Roman" w:hAnsi="Times New Roman" w:hint="default"/>
          <w:sz w:val="24"/>
          <w:szCs w:val="24"/>
        </w:rPr>
        <w:t>dpisu vo vzť</w:t>
      </w:r>
      <w:r>
        <w:rPr>
          <w:rFonts w:ascii="Times New Roman" w:hAnsi="Times New Roman" w:hint="default"/>
          <w:sz w:val="24"/>
          <w:szCs w:val="24"/>
        </w:rPr>
        <w:t>ahu k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vu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nie, je bezpredmetné</w:t>
      </w:r>
      <w:r>
        <w:rPr>
          <w:rFonts w:ascii="Times New Roman" w:hAnsi="Times New Roman" w:hint="default"/>
          <w:sz w:val="24"/>
          <w:szCs w:val="24"/>
        </w:rPr>
        <w:t xml:space="preserve"> vyjadrovať</w:t>
      </w:r>
      <w:r>
        <w:rPr>
          <w:rFonts w:ascii="Times New Roman" w:hAnsi="Times New Roman" w:hint="default"/>
          <w:sz w:val="24"/>
          <w:szCs w:val="24"/>
        </w:rPr>
        <w:t xml:space="preserve"> sa k bodom 4., 5. a 6.</w:t>
      </w: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C035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E767B9F"/>
    <w:multiLevelType w:val="hybridMultilevel"/>
    <w:tmpl w:val="C95C84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63323F1C"/>
    <w:multiLevelType w:val="hybridMultilevel"/>
    <w:tmpl w:val="3222D3F2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87089D"/>
    <w:multiLevelType w:val="hybridMultilevel"/>
    <w:tmpl w:val="A5C6286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06AB"/>
    <w:rsid w:val="0026187E"/>
    <w:rsid w:val="003A63A1"/>
    <w:rsid w:val="003D606D"/>
    <w:rsid w:val="00454BD5"/>
    <w:rsid w:val="00495B4D"/>
    <w:rsid w:val="004D4CCA"/>
    <w:rsid w:val="00826E9C"/>
    <w:rsid w:val="0084053D"/>
    <w:rsid w:val="00844081"/>
    <w:rsid w:val="00B90631"/>
    <w:rsid w:val="00BF4178"/>
    <w:rsid w:val="00C0350C"/>
    <w:rsid w:val="00C91C79"/>
    <w:rsid w:val="00CE06AB"/>
    <w:rsid w:val="00CE36C3"/>
    <w:rsid w:val="00D861CB"/>
    <w:rsid w:val="00E05B6B"/>
    <w:rsid w:val="00E87DFF"/>
    <w:rsid w:val="00FF5F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6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225</Words>
  <Characters>1287</Characters>
  <Application>Microsoft Office Word</Application>
  <DocSecurity>0</DocSecurity>
  <Lines>0</Lines>
  <Paragraphs>0</Paragraphs>
  <ScaleCrop>false</ScaleCrop>
  <Company>MPSVR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</dc:creator>
  <cp:lastModifiedBy>Cebulakova Monika</cp:lastModifiedBy>
  <cp:revision>6</cp:revision>
  <cp:lastPrinted>2016-09-12T07:56:00Z</cp:lastPrinted>
  <dcterms:created xsi:type="dcterms:W3CDTF">2016-09-12T07:21:00Z</dcterms:created>
  <dcterms:modified xsi:type="dcterms:W3CDTF">2016-09-21T08:33:00Z</dcterms:modified>
</cp:coreProperties>
</file>