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AF5EA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AF5EA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AF5EA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468E3" w:rsidR="00307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00067" w:rsidP="00AF5EA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00067" w:rsidP="00AF5EA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3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00067" w:rsidP="00AF5EA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AF5E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B0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AF5EA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B1EA9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E151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D44F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="00CE4645">
              <w:rPr>
                <w:rFonts w:ascii="Times New Roman" w:hAnsi="Times New Roman"/>
                <w:sz w:val="24"/>
                <w:szCs w:val="24"/>
              </w:rPr>
              <w:t>ávrh bude mať pozitívny vplyv na prístup k s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>lužb</w:t>
            </w:r>
            <w:r w:rsidR="00CE4645">
              <w:rPr>
                <w:rFonts w:ascii="Times New Roman" w:hAnsi="Times New Roman"/>
                <w:sz w:val="24"/>
                <w:szCs w:val="24"/>
              </w:rPr>
              <w:t>ám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 xml:space="preserve"> na podporu zosúlaďovania rodinného života a pracovného života a pomoc pri osobnej starostlivosti o</w:t>
            </w:r>
            <w:r w:rsidR="00CE4645">
              <w:rPr>
                <w:rFonts w:ascii="Times New Roman" w:hAnsi="Times New Roman"/>
                <w:sz w:val="24"/>
                <w:szCs w:val="24"/>
              </w:rPr>
              <w:t> 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>dieťa</w:t>
            </w:r>
            <w:r w:rsidR="00CE4645">
              <w:rPr>
                <w:rFonts w:ascii="Times New Roman" w:hAnsi="Times New Roman"/>
                <w:sz w:val="24"/>
                <w:szCs w:val="24"/>
              </w:rPr>
              <w:t>, ktoré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DE">
              <w:rPr>
                <w:rFonts w:ascii="Times New Roman" w:hAnsi="Times New Roman"/>
                <w:sz w:val="24"/>
                <w:szCs w:val="24"/>
              </w:rPr>
              <w:t xml:space="preserve">sú  </w:t>
            </w:r>
            <w:r w:rsidRPr="009468E3" w:rsidR="001A62B5">
              <w:rPr>
                <w:rFonts w:ascii="Times New Roman" w:hAnsi="Times New Roman"/>
                <w:sz w:val="24"/>
                <w:szCs w:val="24"/>
              </w:rPr>
              <w:t>zacielen</w:t>
            </w:r>
            <w:r w:rsidR="009F45DE">
              <w:rPr>
                <w:rFonts w:ascii="Times New Roman" w:hAnsi="Times New Roman"/>
                <w:sz w:val="24"/>
                <w:szCs w:val="24"/>
              </w:rPr>
              <w:t>é</w:t>
            </w:r>
            <w:r w:rsidRPr="009468E3" w:rsidR="001A6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524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Pr="009468E3" w:rsidR="001A6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DE">
              <w:rPr>
                <w:rFonts w:ascii="Times New Roman" w:hAnsi="Times New Roman"/>
                <w:sz w:val="24"/>
                <w:szCs w:val="24"/>
              </w:rPr>
              <w:t xml:space="preserve">rodičov a ich maloleté deti, </w:t>
            </w:r>
            <w:r w:rsidRPr="009468E3" w:rsidR="001A62B5">
              <w:rPr>
                <w:rFonts w:ascii="Times New Roman" w:hAnsi="Times New Roman"/>
                <w:sz w:val="24"/>
                <w:szCs w:val="24"/>
              </w:rPr>
              <w:t xml:space="preserve">hlavne matky, ktoré sa pred ukončením rodičovskej dovolenky rozhodnú pre výkon zárobkovej činnosti, alebo štúdium na vysokej, alebo strednej škole a prostredníctvom fyzickej alebo právnickej osoby zabezpečia dieťaťu riadnu osobnú starostlivosť </w:t>
            </w:r>
            <w:r w:rsidRPr="009F45DE" w:rsidR="001A62B5">
              <w:rPr>
                <w:rFonts w:ascii="Times New Roman" w:hAnsi="Times New Roman"/>
                <w:sz w:val="24"/>
                <w:szCs w:val="24"/>
              </w:rPr>
              <w:t>v čase vykonávania týchto činností.</w:t>
            </w:r>
            <w:r w:rsidRPr="009468E3" w:rsidR="001A6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BF539E" w:rsidP="00D44F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FE39F3">
              <w:rPr>
                <w:rFonts w:ascii="Times New Roman" w:hAnsi="Times New Roman"/>
                <w:sz w:val="24"/>
                <w:szCs w:val="24"/>
              </w:rPr>
              <w:t>ávrh novely taktiež predpokladá zvýšenie kvality poskytovanej starostlivosti o dieťa do troch rokov veku, resp. do šiestich rokov veku a ak ide o dieťa s nepriaznivým zdravotným stavom opatrovateľom detí buď v domácom prostredí dieťaťa, alebo v domácom prostredí opatrovateľa detí poprípade v pracovnom prostredí rodiča dieťaťa.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5EAF" w:rsidP="00D44F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4CD" w:rsidRPr="001E29D1" w:rsidP="00D44F9A">
            <w:pPr>
              <w:autoSpaceDE w:val="0"/>
              <w:autoSpaceDN w:val="0"/>
              <w:bidi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1" w:rsidR="00227754">
              <w:rPr>
                <w:rFonts w:ascii="Times New Roman" w:hAnsi="Times New Roman"/>
                <w:sz w:val="24"/>
                <w:szCs w:val="24"/>
              </w:rPr>
              <w:t>Podľa zisťovania EU SILC 2014 je Slovenská republika v oblasti formálnej starostlivosti o deti do troch rokov veku pod priemerom  EU28 (28</w:t>
            </w:r>
            <w:r w:rsidR="00E1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%). Na základe tohto zisťovania je formálna starostlivosť o dieťa 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 poskytovaná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 pre 6</w:t>
            </w:r>
            <w:r w:rsidR="00E1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% detí do troch rokov veku. 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medziročného porovnania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 vyp</w:t>
            </w:r>
            <w:r w:rsidR="001E29D1">
              <w:rPr>
                <w:rFonts w:ascii="Times New Roman" w:hAnsi="Times New Roman"/>
                <w:sz w:val="24"/>
                <w:szCs w:val="24"/>
              </w:rPr>
              <w:t>l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ýva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 nárast o 2 percentuálne body.  V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>o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> 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vekovej skupine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>detí do troch rokov veku je 2</w:t>
            </w:r>
            <w:r w:rsidR="00E1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 xml:space="preserve">8% detí poskytovaná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>in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>á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starostlivos</w:t>
            </w:r>
            <w:r w:rsidRPr="001E29D1" w:rsidR="004D18C4">
              <w:rPr>
                <w:rFonts w:ascii="Times New Roman" w:hAnsi="Times New Roman"/>
                <w:sz w:val="24"/>
                <w:szCs w:val="24"/>
              </w:rPr>
              <w:t>ť.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 (EU28, 30</w:t>
            </w:r>
            <w:r w:rsidR="00E1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%). Na Slovensku je </w:t>
            </w:r>
            <w:r w:rsidRPr="001E29D1" w:rsidR="00F87CA7">
              <w:rPr>
                <w:rFonts w:ascii="Times New Roman" w:hAnsi="Times New Roman"/>
                <w:sz w:val="24"/>
                <w:szCs w:val="24"/>
              </w:rPr>
              <w:t>68</w:t>
            </w:r>
            <w:r w:rsidR="000F1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F87CA7">
              <w:rPr>
                <w:rFonts w:ascii="Times New Roman" w:hAnsi="Times New Roman"/>
                <w:sz w:val="24"/>
                <w:szCs w:val="24"/>
              </w:rPr>
              <w:t xml:space="preserve">% detí zabezpečovaná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starostlivosť o dieťa do troch rokov veku osobne zo strany rodičov dieťaťa, </w:t>
            </w:r>
            <w:r w:rsidRPr="001E29D1" w:rsidR="00F87CA7">
              <w:rPr>
                <w:rFonts w:ascii="Times New Roman" w:hAnsi="Times New Roman"/>
                <w:sz w:val="24"/>
                <w:szCs w:val="24"/>
              </w:rPr>
              <w:t xml:space="preserve">čo je najčastejšie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>v danej vekovej skupine. V porovnaní s krajinami EÚ28 (50</w:t>
            </w:r>
            <w:r w:rsidR="00E1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 w:rsidR="00227754">
              <w:rPr>
                <w:rFonts w:ascii="Times New Roman" w:hAnsi="Times New Roman"/>
                <w:sz w:val="24"/>
                <w:szCs w:val="24"/>
              </w:rPr>
              <w:t xml:space="preserve">%) Slovenská republika prekračuje priemer.  </w:t>
            </w:r>
            <w:r w:rsidRPr="001E29D1" w:rsidR="002D08C8">
              <w:rPr>
                <w:rFonts w:ascii="Times New Roman" w:hAnsi="Times New Roman"/>
                <w:sz w:val="24"/>
                <w:szCs w:val="24"/>
              </w:rPr>
              <w:t xml:space="preserve">Prostredníctvom rozvoja služieb starostlivosti na podporu zosúlaďovania rodinného života a pracovného života sa zabezpečí rodičom možnosť vybrať si spôsob starostlivosti </w:t>
            </w:r>
            <w:r w:rsidRPr="001E29D1" w:rsidR="00F93824">
              <w:rPr>
                <w:rFonts w:ascii="Times New Roman" w:hAnsi="Times New Roman"/>
                <w:sz w:val="24"/>
                <w:szCs w:val="24"/>
              </w:rPr>
              <w:t>odrážajúc</w:t>
            </w:r>
            <w:r w:rsidRPr="001E29D1" w:rsidR="00F87CA7">
              <w:rPr>
                <w:rFonts w:ascii="Times New Roman" w:hAnsi="Times New Roman"/>
                <w:sz w:val="24"/>
                <w:szCs w:val="24"/>
              </w:rPr>
              <w:t>u</w:t>
            </w:r>
            <w:r w:rsidRPr="001E29D1" w:rsidR="00F93824">
              <w:rPr>
                <w:rFonts w:ascii="Times New Roman" w:hAnsi="Times New Roman"/>
                <w:sz w:val="24"/>
                <w:szCs w:val="24"/>
              </w:rPr>
              <w:t xml:space="preserve"> potreby </w:t>
            </w:r>
            <w:r w:rsidRPr="001E29D1" w:rsidR="002D08C8">
              <w:rPr>
                <w:rFonts w:ascii="Times New Roman" w:hAnsi="Times New Roman"/>
                <w:sz w:val="24"/>
                <w:szCs w:val="24"/>
              </w:rPr>
              <w:t>dieťa a</w:t>
            </w:r>
            <w:r w:rsidRPr="001E29D1" w:rsidR="00F87CA7">
              <w:rPr>
                <w:rFonts w:ascii="Times New Roman" w:hAnsi="Times New Roman"/>
                <w:sz w:val="24"/>
                <w:szCs w:val="24"/>
              </w:rPr>
              <w:t>j</w:t>
            </w:r>
            <w:r w:rsidRPr="001E29D1" w:rsidR="002D08C8">
              <w:rPr>
                <w:rFonts w:ascii="Times New Roman" w:hAnsi="Times New Roman"/>
                <w:sz w:val="24"/>
                <w:szCs w:val="24"/>
              </w:rPr>
              <w:t xml:space="preserve"> celej rodiny. </w:t>
            </w:r>
            <w:r w:rsidRPr="001E29D1">
              <w:rPr>
                <w:rFonts w:ascii="Times New Roman" w:hAnsi="Times New Roman"/>
                <w:sz w:val="24"/>
                <w:szCs w:val="24"/>
              </w:rPr>
              <w:t xml:space="preserve">Dopyt po takýchto zariadeniach sa stále zvyšuje. V súčasnosti nie sú dostupné štatistiky o reálnom počte zariadení pre deti do troch rokov veku.  Štatisticky sú </w:t>
            </w:r>
            <w:r w:rsidRPr="001E29D1" w:rsidR="000D515C">
              <w:rPr>
                <w:rFonts w:ascii="Times New Roman" w:hAnsi="Times New Roman"/>
                <w:sz w:val="24"/>
                <w:szCs w:val="24"/>
              </w:rPr>
              <w:t>evidované</w:t>
            </w:r>
            <w:r w:rsidR="00A1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>
              <w:rPr>
                <w:rFonts w:ascii="Times New Roman" w:hAnsi="Times New Roman"/>
                <w:sz w:val="24"/>
                <w:szCs w:val="24"/>
              </w:rPr>
              <w:t>údaje o počte detí, na ktoré je poskytovaný príspevok na starostlivosť o dieťa, ako aj počet detí vo veku 2-3 rokov v materských školách. Tieto údaje nám však nedávajú ucelený obraz o celkovej situácii o poskytovateľoch služieb starostlivosti o dieťa do troch rokov a</w:t>
            </w:r>
            <w:r w:rsidR="00A1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D1">
              <w:rPr>
                <w:rFonts w:ascii="Times New Roman" w:hAnsi="Times New Roman"/>
                <w:sz w:val="24"/>
                <w:szCs w:val="24"/>
              </w:rPr>
              <w:t>celkovo</w:t>
            </w:r>
            <w:r w:rsidRPr="001E29D1" w:rsidR="000D515C">
              <w:rPr>
                <w:rFonts w:ascii="Times New Roman" w:hAnsi="Times New Roman"/>
                <w:sz w:val="24"/>
                <w:szCs w:val="24"/>
              </w:rPr>
              <w:t>m</w:t>
            </w:r>
            <w:r w:rsidRPr="001E29D1">
              <w:rPr>
                <w:rFonts w:ascii="Times New Roman" w:hAnsi="Times New Roman"/>
                <w:sz w:val="24"/>
                <w:szCs w:val="24"/>
              </w:rPr>
              <w:t xml:space="preserve"> počt</w:t>
            </w:r>
            <w:r w:rsidRPr="001E29D1" w:rsidR="000D515C">
              <w:rPr>
                <w:rFonts w:ascii="Times New Roman" w:hAnsi="Times New Roman"/>
                <w:sz w:val="24"/>
                <w:szCs w:val="24"/>
              </w:rPr>
              <w:t>e</w:t>
            </w:r>
            <w:r w:rsidRPr="001E29D1">
              <w:rPr>
                <w:rFonts w:ascii="Times New Roman" w:hAnsi="Times New Roman"/>
                <w:sz w:val="24"/>
                <w:szCs w:val="24"/>
              </w:rPr>
              <w:t xml:space="preserve"> detí umiestnených v takýchto zariadeniach. </w:t>
            </w:r>
          </w:p>
          <w:p w:rsidR="0018683A" w:rsidP="00D44F9A">
            <w:pPr>
              <w:autoSpaceDE w:val="0"/>
              <w:autoSpaceDN w:val="0"/>
              <w:bidi w:val="0"/>
              <w:spacing w:line="240" w:lineRule="auto"/>
              <w:jc w:val="both"/>
              <w:rPr>
                <w:szCs w:val="20"/>
              </w:rPr>
            </w:pP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Z hľadiska doterajšieho skutkového stavu </w:t>
            </w:r>
            <w:r w:rsidRPr="00866E34" w:rsidR="000D515C">
              <w:rPr>
                <w:rFonts w:ascii="Times New Roman" w:hAnsi="Times New Roman"/>
                <w:sz w:val="24"/>
                <w:szCs w:val="24"/>
              </w:rPr>
              <w:t>chýba legislatívne ukotvenie formálnej starostlivosti poskytova</w:t>
            </w:r>
            <w:r w:rsidR="000D515C">
              <w:rPr>
                <w:rFonts w:ascii="Times New Roman" w:hAnsi="Times New Roman"/>
                <w:sz w:val="24"/>
                <w:szCs w:val="24"/>
              </w:rPr>
              <w:t>n</w:t>
            </w:r>
            <w:r w:rsidRPr="00866E34" w:rsidR="000D515C">
              <w:rPr>
                <w:rFonts w:ascii="Times New Roman" w:hAnsi="Times New Roman"/>
                <w:sz w:val="24"/>
                <w:szCs w:val="24"/>
              </w:rPr>
              <w:t xml:space="preserve">ej 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deťom </w:t>
            </w:r>
            <w:r w:rsidRPr="00866E34" w:rsidR="000D515C">
              <w:rPr>
                <w:rFonts w:ascii="Times New Roman" w:hAnsi="Times New Roman"/>
                <w:sz w:val="24"/>
                <w:szCs w:val="24"/>
              </w:rPr>
              <w:t xml:space="preserve">do troch rokov veku v zariadeniach s charakterom „detských jaslí“. Taktiež chýba regulácia činnosti fyzických osôb poskytujúcich starostlivosť o deti v domácom prostredí dieťaťa alebo v domácom prostredí osoby starajúcej sa o dieťa. Tieto formy starostlivosti sú realizované spravidla len na základe živnostenského oprávnenia ako voľná živnosť. 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V systéme sociálnych služieb sa 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predkladaným </w:t>
            </w:r>
            <w:r w:rsidR="00B71E1E">
              <w:rPr>
                <w:rFonts w:ascii="Times New Roman" w:hAnsi="Times New Roman"/>
                <w:sz w:val="24"/>
                <w:szCs w:val="24"/>
              </w:rPr>
              <w:t xml:space="preserve">vládnym 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návrhom  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>vytv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ára 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 jednotný rámec pre ich činnosť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, pričom sa upravujú  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>kvalifikačné predpoklady  zamestnancov, personálne štandardy, vecný rozsah poskytovaných odborných činností, obslužných činností a spôsob ich vykon</w:t>
            </w:r>
            <w:r w:rsidR="000D515C">
              <w:rPr>
                <w:rFonts w:ascii="Times New Roman" w:hAnsi="Times New Roman"/>
                <w:sz w:val="24"/>
                <w:szCs w:val="24"/>
              </w:rPr>
              <w:t>ávania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, zabezpečenie kontrolnej činnosti a registrácie poskytovateľov služieb starostlivosti o dieťa do troch rokov veku. Súčasne sa </w:t>
            </w:r>
            <w:r w:rsidR="000D515C">
              <w:rPr>
                <w:rFonts w:ascii="Times New Roman" w:hAnsi="Times New Roman"/>
                <w:sz w:val="24"/>
                <w:szCs w:val="24"/>
              </w:rPr>
              <w:t>navrhovanou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 legislatívnou úpravou zabezpečí, aby aj existujúce zariadenia vzniknuté bez právneho titulu boli registrované a ich činnosť prebiehala jednotne v súlade so zákonom. Navrhovaná právna úprava taktiež reguluje činnosť opatrovateľa detí, ktorá je</w:t>
            </w:r>
            <w:r w:rsidR="000D515C">
              <w:rPr>
                <w:rFonts w:ascii="Times New Roman" w:hAnsi="Times New Roman"/>
                <w:sz w:val="24"/>
                <w:szCs w:val="24"/>
              </w:rPr>
              <w:t xml:space="preserve"> v súčasnosti 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 realizovaná na základe živnostenského oprávnenia</w:t>
            </w:r>
            <w:r w:rsidR="000D515C">
              <w:rPr>
                <w:rFonts w:ascii="Times New Roman" w:hAnsi="Times New Roman"/>
                <w:sz w:val="24"/>
                <w:szCs w:val="24"/>
              </w:rPr>
              <w:t>,</w:t>
            </w:r>
            <w:r w:rsidRPr="0048560A" w:rsidR="000D515C">
              <w:rPr>
                <w:rFonts w:ascii="Times New Roman" w:hAnsi="Times New Roman"/>
                <w:sz w:val="24"/>
                <w:szCs w:val="24"/>
              </w:rPr>
              <w:t xml:space="preserve"> a to v záujme dieťaťa, so súvisiacim zabezpečením kvality a dohľadu nad poskytovaním starostlivosti o deti zo strany príslušných orgánov. </w:t>
            </w:r>
            <w:r w:rsidR="00B71E1E">
              <w:rPr>
                <w:rFonts w:ascii="Times New Roman" w:hAnsi="Times New Roman"/>
                <w:sz w:val="24"/>
                <w:szCs w:val="24"/>
              </w:rPr>
              <w:t>Vládny n</w:t>
            </w:r>
            <w:r w:rsidR="00065710">
              <w:rPr>
                <w:rFonts w:ascii="Times New Roman" w:hAnsi="Times New Roman"/>
                <w:sz w:val="24"/>
                <w:szCs w:val="24"/>
              </w:rPr>
              <w:t>ávrh týmto zlepšuje prístup rodičov detí do 3 rokov ku kvalitným službám starostlivosti o dieťa.</w:t>
            </w:r>
          </w:p>
          <w:p w:rsidR="003174CD" w:rsidRPr="00A10911" w:rsidP="00D44F9A">
            <w:pPr>
              <w:autoSpaceDE w:val="0"/>
              <w:autoSpaceDN w:val="0"/>
              <w:bidi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B71E1E">
              <w:rPr>
                <w:rFonts w:ascii="Times New Roman" w:hAnsi="Times New Roman"/>
                <w:sz w:val="24"/>
                <w:szCs w:val="24"/>
              </w:rPr>
              <w:t>Vládnou n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>ov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elou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 xml:space="preserve"> zákona 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>sa vytv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árajú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D9F">
              <w:rPr>
                <w:rFonts w:ascii="Times New Roman" w:hAnsi="Times New Roman"/>
                <w:sz w:val="24"/>
                <w:szCs w:val="24"/>
              </w:rPr>
              <w:t xml:space="preserve">legislatívne 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podmienky pre </w:t>
            </w:r>
            <w:r w:rsidR="00672BCB">
              <w:rPr>
                <w:rFonts w:ascii="Times New Roman" w:hAnsi="Times New Roman"/>
                <w:sz w:val="24"/>
                <w:szCs w:val="24"/>
              </w:rPr>
              <w:t xml:space="preserve">materiálne a personálne 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>budovanie zariadení starostlivosti o deti do troch rokov veku v jednotlivých regiónoch Slovenska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.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  <w:r w:rsidR="009D7D9F">
              <w:rPr>
                <w:rFonts w:ascii="Times New Roman" w:hAnsi="Times New Roman"/>
                <w:sz w:val="24"/>
                <w:szCs w:val="24"/>
              </w:rPr>
              <w:t>S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>ynergick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ým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 prepojení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m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 xml:space="preserve"> dvoch operačných programov - Operačného programu Ľudské zdroje a Integrovaného regionálneho operačného programu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 xml:space="preserve"> sa </w:t>
            </w:r>
            <w:r w:rsidR="009D7D9F">
              <w:rPr>
                <w:rFonts w:ascii="Times New Roman" w:hAnsi="Times New Roman"/>
                <w:sz w:val="24"/>
                <w:szCs w:val="24"/>
              </w:rPr>
              <w:t xml:space="preserve">finančne </w:t>
            </w:r>
            <w:r w:rsidRPr="00A10911" w:rsidR="000D515C">
              <w:rPr>
                <w:rFonts w:ascii="Times New Roman" w:hAnsi="Times New Roman"/>
                <w:sz w:val="24"/>
                <w:szCs w:val="24"/>
              </w:rPr>
              <w:t>podporí naštartovanie a rozvoj uvedených sociálnych služieb</w:t>
            </w:r>
            <w:r w:rsidRPr="00A10911">
              <w:rPr>
                <w:rFonts w:ascii="Times New Roman" w:hAnsi="Times New Roman"/>
                <w:sz w:val="24"/>
                <w:szCs w:val="24"/>
              </w:rPr>
              <w:t>. Kľúčovú úlohu tu zohrávajú jednotlivé regióny, ktoré majú nastavené svoje regionálne integrované územné stratégie na základe ich reálnych potrieb</w:t>
            </w:r>
            <w:r w:rsidR="00C20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754" w:rsidRPr="004054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2B5" w:rsidP="00F536B9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="00746BDC">
              <w:rPr>
                <w:rFonts w:ascii="Times New Roman" w:hAnsi="Times New Roman"/>
                <w:sz w:val="24"/>
                <w:szCs w:val="24"/>
              </w:rPr>
              <w:t xml:space="preserve">ávrh má pozitívny vplyv na rodiny </w:t>
            </w:r>
            <w:r w:rsidR="00F536B9">
              <w:rPr>
                <w:rFonts w:ascii="Times New Roman" w:hAnsi="Times New Roman"/>
                <w:sz w:val="24"/>
                <w:szCs w:val="24"/>
              </w:rPr>
              <w:t xml:space="preserve">a rodičov </w:t>
            </w:r>
            <w:r w:rsidR="00746BDC">
              <w:rPr>
                <w:rFonts w:ascii="Times New Roman" w:hAnsi="Times New Roman"/>
                <w:sz w:val="24"/>
                <w:szCs w:val="24"/>
              </w:rPr>
              <w:t>s maloletými deťmi</w:t>
            </w:r>
            <w:r w:rsidR="00F536B9">
              <w:rPr>
                <w:rFonts w:ascii="Times New Roman" w:hAnsi="Times New Roman"/>
                <w:sz w:val="24"/>
                <w:szCs w:val="24"/>
              </w:rPr>
              <w:t>, nakoľko zlepšuje prístup ku kvalitným službám starostlivosti o dieťa, a to aj pre nezamestnaných rodičov, ktorí sa pripravujú na trh práce (napr. účasťou na aktívnych opatreniach trhu práce, rekvalifikácii, vzdelávaní a pod.)</w:t>
            </w:r>
            <w:r w:rsidR="00746B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1BEF" w:rsidR="00F536B9">
              <w:rPr>
                <w:rFonts w:ascii="Times New Roman" w:hAnsi="Times New Roman"/>
                <w:sz w:val="24"/>
                <w:szCs w:val="24"/>
                <w:lang w:eastAsia="sk-SK"/>
              </w:rPr>
              <w:t>Podporou budovania dostupných zariadení služieb starostlivosti o deti do troch rokov veku z verejných prostriedkov (zo štrukturálnych fondov na základe splnenia podmienky transparentného právneho základu na ich pôsobenie</w:t>
            </w:r>
            <w:r w:rsidR="00F536B9">
              <w:rPr>
                <w:rFonts w:ascii="Times New Roman" w:hAnsi="Times New Roman"/>
                <w:sz w:val="24"/>
                <w:szCs w:val="24"/>
                <w:lang w:eastAsia="sk-SK"/>
              </w:rPr>
              <w:t>, ktoré vytvára navrhovaná právna úprava</w:t>
            </w:r>
            <w:r w:rsidRPr="00571BEF" w:rsidR="00F536B9">
              <w:rPr>
                <w:rFonts w:ascii="Times New Roman" w:hAnsi="Times New Roman"/>
                <w:sz w:val="24"/>
                <w:szCs w:val="24"/>
                <w:lang w:eastAsia="sk-SK"/>
              </w:rPr>
              <w:t>) sa zabezpečí, že aj rodičia s nižším príjmom si budú môcť zabezpečiť starostlivosť o dieťa.</w:t>
            </w:r>
          </w:p>
          <w:p w:rsidR="00C02A1D" w:rsidRPr="0040544D" w:rsidP="00F536B9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Plnením požiadavky debarierizácie objektov u poskytovateľov opatrovania detí do troch rokov v zariadeniach  (u tých, ktorí poskytovali opatrovanie k 31. decembru 2016, táto povinnosť vznikne do 31. decembra 2017) sa zabezpečí pozitívny vplyv na prístup do objektov týchto zariadení pre rodičov so zdravotným postihnutím resp. s obmedzenou schopnosťou pohybu a orientácie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E8B" w:rsidRPr="009F45DE" w:rsidP="00AF5EA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 xml:space="preserve">ávrh zákona podporuje vytváranie optimálnych podmienok na zosúladenie rodinného života a pracovného života a to hlavne v prípade matiek, ktoré sa rozhodli vstúpiť na trh práce a súčasne zabezpečiť starostlivosť o dieťa, ktorá by vyhovovala potrebám dieťaťa a rodiny. </w:t>
            </w:r>
          </w:p>
          <w:p w:rsidR="00307E8B" w:rsidRPr="009F45DE" w:rsidP="00AF5EA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>ávrh zákona týmto vytvára podmienky na zvýšenie zamestnanosti, hlavne žien, udržanie si pracovného miesta a taktiež úspešný návrat a uplatnenie sa na trhu práce. Z tohto vyplýva, že</w:t>
            </w:r>
            <w:r w:rsidR="009F45DE">
              <w:rPr>
                <w:rFonts w:ascii="Times New Roman" w:hAnsi="Times New Roman"/>
                <w:sz w:val="24"/>
                <w:szCs w:val="24"/>
              </w:rPr>
              <w:t xml:space="preserve"> predkladaný </w:t>
            </w:r>
            <w:r w:rsidR="00B71E1E">
              <w:rPr>
                <w:rFonts w:ascii="Times New Roman" w:hAnsi="Times New Roman"/>
                <w:sz w:val="24"/>
                <w:szCs w:val="24"/>
              </w:rPr>
              <w:t xml:space="preserve">vládny </w:t>
            </w:r>
            <w:r w:rsidR="009F45DE">
              <w:rPr>
                <w:rFonts w:ascii="Times New Roman" w:hAnsi="Times New Roman"/>
                <w:sz w:val="24"/>
                <w:szCs w:val="24"/>
              </w:rPr>
              <w:t xml:space="preserve">návrh zákona 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 xml:space="preserve">má pozitívny vplyv na rodovú rovnosť a rovnosť príležitostí. </w:t>
            </w:r>
          </w:p>
          <w:p w:rsidR="00307E8B" w:rsidRPr="00D86BF5" w:rsidP="00AF5EAF">
            <w:pPr>
              <w:bidi w:val="0"/>
              <w:jc w:val="both"/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9F45DE" w:rsidP="00D44F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>ávrh zákona podporuje rovnosť medzi ženami a mužmi, p</w:t>
            </w:r>
            <w:r w:rsidR="00BF539E">
              <w:rPr>
                <w:rFonts w:ascii="Times New Roman" w:hAnsi="Times New Roman"/>
                <w:sz w:val="24"/>
                <w:szCs w:val="24"/>
              </w:rPr>
              <w:t>r</w:t>
            </w:r>
            <w:r w:rsidRPr="009F45DE" w:rsidR="009F45DE">
              <w:rPr>
                <w:rFonts w:ascii="Times New Roman" w:hAnsi="Times New Roman"/>
                <w:sz w:val="24"/>
                <w:szCs w:val="24"/>
              </w:rPr>
              <w:t xml:space="preserve">áve z dôvodu vytvárania optimálnych podmienok na </w:t>
            </w:r>
            <w:r w:rsidR="009F45DE">
              <w:rPr>
                <w:rFonts w:ascii="Times New Roman" w:hAnsi="Times New Roman"/>
                <w:sz w:val="24"/>
                <w:szCs w:val="24"/>
              </w:rPr>
              <w:t xml:space="preserve">zosúladenie rodinného a pracovného života žien a umožňuje ženám vykonávať pracovnú činnosť. </w:t>
            </w:r>
          </w:p>
          <w:p w:rsidR="00CA6BAF" w:rsidRPr="009F45DE" w:rsidP="00DA445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07E8B" w:rsidRPr="009F45DE" w:rsidP="009F45D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>ávrh novely zákona predpokladá aj vznik nových pracovných príležitostí pre kvalifikovaný personál starajúci sa o deti v zariadeniach  starostlivosti o</w:t>
            </w:r>
            <w:r w:rsidR="00625BF4">
              <w:rPr>
                <w:rFonts w:ascii="Times New Roman" w:hAnsi="Times New Roman"/>
                <w:sz w:val="24"/>
                <w:szCs w:val="24"/>
              </w:rPr>
              <w:t> 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>d</w:t>
            </w:r>
            <w:r w:rsidR="00625BF4">
              <w:rPr>
                <w:rFonts w:ascii="Times New Roman" w:hAnsi="Times New Roman"/>
                <w:sz w:val="24"/>
                <w:szCs w:val="24"/>
              </w:rPr>
              <w:t xml:space="preserve">eti </w:t>
            </w:r>
            <w:r w:rsidRPr="009F45DE">
              <w:rPr>
                <w:rFonts w:ascii="Times New Roman" w:hAnsi="Times New Roman"/>
                <w:sz w:val="24"/>
                <w:szCs w:val="24"/>
              </w:rPr>
              <w:t xml:space="preserve"> do troch rokov veku</w:t>
            </w:r>
            <w:r w:rsidR="00625B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4C53" w:rsidRPr="00A30F1C" w:rsidP="009F45D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D0401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9F45DE" w:rsidR="00625BF4">
              <w:rPr>
                <w:rFonts w:ascii="Times New Roman" w:hAnsi="Times New Roman"/>
                <w:sz w:val="24"/>
                <w:szCs w:val="24"/>
              </w:rPr>
              <w:t>ávrh nepredstavuje ohrozenie pre zamestnanosť a nehrozí v jeho dôsledku hromadné prepúšťanie.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72BCB" w:rsidP="00672BCB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04011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C203F5" w:rsidR="00CE4645">
              <w:rPr>
                <w:rFonts w:ascii="Times New Roman" w:hAnsi="Times New Roman"/>
                <w:sz w:val="24"/>
                <w:szCs w:val="24"/>
              </w:rPr>
              <w:t xml:space="preserve">ávrh </w:t>
            </w:r>
            <w:r w:rsidR="00A53CCB">
              <w:rPr>
                <w:rFonts w:ascii="Times New Roman" w:hAnsi="Times New Roman"/>
                <w:sz w:val="24"/>
                <w:szCs w:val="24"/>
              </w:rPr>
              <w:t>môže mať</w:t>
            </w:r>
            <w:r w:rsidRPr="00C203F5" w:rsidR="00CE4645">
              <w:rPr>
                <w:rFonts w:ascii="Times New Roman" w:hAnsi="Times New Roman"/>
                <w:sz w:val="24"/>
                <w:szCs w:val="24"/>
              </w:rPr>
              <w:t xml:space="preserve"> nepriamy dosah na trh práce </w:t>
            </w:r>
            <w:r w:rsidR="00A53CCB">
              <w:rPr>
                <w:rFonts w:ascii="Times New Roman" w:hAnsi="Times New Roman"/>
                <w:sz w:val="24"/>
                <w:szCs w:val="24"/>
              </w:rPr>
              <w:t>z dôvodu</w:t>
            </w:r>
            <w:r w:rsidRPr="00C203F5" w:rsidR="00CE4645">
              <w:rPr>
                <w:rFonts w:ascii="Times New Roman" w:hAnsi="Times New Roman"/>
                <w:sz w:val="24"/>
                <w:szCs w:val="24"/>
              </w:rPr>
              <w:t xml:space="preserve"> zavedenia požiadavky na kvalifikáciu pre opatrovateľov detí </w:t>
            </w:r>
            <w:r>
              <w:rPr>
                <w:rFonts w:ascii="Times New Roman" w:hAnsi="Times New Roman"/>
                <w:sz w:val="24"/>
                <w:szCs w:val="24"/>
              </w:rPr>
              <w:t>pri poskytovaní služieb na podporu zosúlaďovania rodinného a pracovného života</w:t>
            </w:r>
            <w:r w:rsidRPr="00C203F5" w:rsidR="00CE46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4C53" w:rsidRPr="00C203F5" w:rsidP="00ED34DD">
            <w:pPr>
              <w:bidi w:val="0"/>
              <w:spacing w:before="144" w:after="144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Novo sa ustanovujú kvalifikačné predpoklady na pracovnú pozíciu opatrovateľa detí do troch rokov veku dieťaťa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</w:t>
            </w: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alebo do šiestich rokov veku dieťaťa, ak je dieťaťom s nepriaznivým zdravotným stavom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), </w:t>
            </w: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ktorý poskytuje starostlivosti o deti buď terénnou, alebo ambulantnou formou sociálnej služby v zariadení aj mimo zariadenia. Opatrovateľom detí môže byť fyzická osoba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,</w:t>
            </w:r>
            <w:r w:rsidR="00ED34D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ktorá má minimálne úplné odborné vzdelanie získané v odbore vzdelávania, ktorého odborné zameranie obsahuje oblasť starostlivosti o dieťa v rozsahu podľa tohto zákona. </w:t>
            </w:r>
            <w:r w:rsidRPr="00571BEF" w:rsidR="00672BCB">
              <w:rPr>
                <w:rFonts w:ascii="Times New Roman" w:hAnsi="Times New Roman"/>
                <w:sz w:val="24"/>
                <w:szCs w:val="24"/>
              </w:rPr>
              <w:t xml:space="preserve">. Opatrovateľom detí môže byť však aj fyzická osoba, ktorá má ukončené </w:t>
            </w:r>
            <w:r w:rsidR="00ED34DD">
              <w:rPr>
                <w:rFonts w:ascii="Times New Roman" w:hAnsi="Times New Roman"/>
                <w:sz w:val="24"/>
                <w:szCs w:val="24"/>
              </w:rPr>
              <w:t xml:space="preserve">stredné všeobecné vzdelanie, alebo úplné stredné odborné vzdelanie </w:t>
            </w:r>
            <w:r w:rsidRPr="00571BEF" w:rsidR="00672BCB">
              <w:rPr>
                <w:rFonts w:ascii="Times New Roman" w:hAnsi="Times New Roman"/>
                <w:sz w:val="24"/>
                <w:szCs w:val="24"/>
              </w:rPr>
              <w:t>a absolvovala ďalšie vzdelávanie v podobe najmenej  220 hodinového akreditovaného kurzu opatrovania detí do troch rokov veku dieťaťa alebo do šiestich rokov veku dieťaťa za účelom splnenia kvalifikačných predpokladov</w:t>
            </w:r>
            <w:r w:rsidR="00672BCB">
              <w:rPr>
                <w:rFonts w:ascii="Times New Roman" w:hAnsi="Times New Roman"/>
                <w:sz w:val="24"/>
                <w:szCs w:val="24"/>
              </w:rPr>
              <w:t>.</w:t>
            </w:r>
            <w:r w:rsidRPr="00571BEF" w:rsidR="00672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k opatrovateľ detí, ktorý poskytuje túto službu  pred účinnosťou tohto zákona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>n</w:t>
            </w:r>
            <w:r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espĺňa kvalifikačné predpoklady, </w:t>
            </w:r>
            <w:r w:rsidRPr="00571BEF" w:rsidR="00672BC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bude si musieť doplniť vzdelanie na požadovanú úroveň kvalifikácie prostredníctvom kurzu na opatrovanie detí v rozsahu minimálne 220 hodín, a to do 31.12.2019. </w:t>
            </w:r>
            <w:r w:rsidR="00ED34D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Ak opatrovateľ detí ktorý poskytuje túto službu pred účinnosťou tohto zákona nespĺňa ani požiadavku stupňa vzdelania podľa §84 ods.10 písm. a) a b) a k 31. decembru 2016 dovŕšil vek 50 rokov a poskytoval starostlivosť deťom najmenej tri roky, kvalifikačný predpoklad sa u tohto opatrovateľa považuje za splnený ak do 31.decembra 2019 absolvuje akreditovaný kurz opatrovania detí. 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CB3623" w:rsidP="00051176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71E1E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71E1E">
      <w:rPr>
        <w:rFonts w:ascii="Times New Roman" w:hAnsi="Times New Roman"/>
        <w:noProof/>
      </w:rPr>
      <w:t>6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6115"/>
    <w:rsid w:val="0002684F"/>
    <w:rsid w:val="000274D0"/>
    <w:rsid w:val="000350FB"/>
    <w:rsid w:val="00051176"/>
    <w:rsid w:val="00052A58"/>
    <w:rsid w:val="00065710"/>
    <w:rsid w:val="00065FF3"/>
    <w:rsid w:val="000D515C"/>
    <w:rsid w:val="000D73AC"/>
    <w:rsid w:val="000F14CB"/>
    <w:rsid w:val="001100A9"/>
    <w:rsid w:val="001627F7"/>
    <w:rsid w:val="00165321"/>
    <w:rsid w:val="0018683A"/>
    <w:rsid w:val="00193A48"/>
    <w:rsid w:val="001A62B5"/>
    <w:rsid w:val="001D6749"/>
    <w:rsid w:val="001D689A"/>
    <w:rsid w:val="001E29D1"/>
    <w:rsid w:val="001F7932"/>
    <w:rsid w:val="00204D10"/>
    <w:rsid w:val="002050C9"/>
    <w:rsid w:val="00224847"/>
    <w:rsid w:val="00227754"/>
    <w:rsid w:val="00227A26"/>
    <w:rsid w:val="002562C0"/>
    <w:rsid w:val="00275F99"/>
    <w:rsid w:val="0027626A"/>
    <w:rsid w:val="002A7FC0"/>
    <w:rsid w:val="002C4036"/>
    <w:rsid w:val="002D08C8"/>
    <w:rsid w:val="00300524"/>
    <w:rsid w:val="00307E8B"/>
    <w:rsid w:val="003174CD"/>
    <w:rsid w:val="00337B5D"/>
    <w:rsid w:val="003541E9"/>
    <w:rsid w:val="00357E2A"/>
    <w:rsid w:val="00362CBF"/>
    <w:rsid w:val="003657AA"/>
    <w:rsid w:val="003849C7"/>
    <w:rsid w:val="003D2525"/>
    <w:rsid w:val="0040544D"/>
    <w:rsid w:val="00406C8B"/>
    <w:rsid w:val="004428BF"/>
    <w:rsid w:val="00456BFD"/>
    <w:rsid w:val="00466488"/>
    <w:rsid w:val="0048560A"/>
    <w:rsid w:val="004D18C4"/>
    <w:rsid w:val="004F2664"/>
    <w:rsid w:val="0051643C"/>
    <w:rsid w:val="00520808"/>
    <w:rsid w:val="00543DEF"/>
    <w:rsid w:val="0055076C"/>
    <w:rsid w:val="00561CDB"/>
    <w:rsid w:val="00571BEF"/>
    <w:rsid w:val="00585AD3"/>
    <w:rsid w:val="005A57C8"/>
    <w:rsid w:val="005B2355"/>
    <w:rsid w:val="005B6515"/>
    <w:rsid w:val="006247BB"/>
    <w:rsid w:val="00625BF4"/>
    <w:rsid w:val="00672BCB"/>
    <w:rsid w:val="006B34DA"/>
    <w:rsid w:val="006C2535"/>
    <w:rsid w:val="00746BDC"/>
    <w:rsid w:val="007B003C"/>
    <w:rsid w:val="007D30D5"/>
    <w:rsid w:val="007F4B0C"/>
    <w:rsid w:val="008145AC"/>
    <w:rsid w:val="00821EDA"/>
    <w:rsid w:val="008661CF"/>
    <w:rsid w:val="00866E34"/>
    <w:rsid w:val="00881728"/>
    <w:rsid w:val="00881DA5"/>
    <w:rsid w:val="008A4F7C"/>
    <w:rsid w:val="008C78C0"/>
    <w:rsid w:val="009169B2"/>
    <w:rsid w:val="00921D53"/>
    <w:rsid w:val="00923099"/>
    <w:rsid w:val="00932BFF"/>
    <w:rsid w:val="00937A3A"/>
    <w:rsid w:val="00943698"/>
    <w:rsid w:val="009468E3"/>
    <w:rsid w:val="00950D08"/>
    <w:rsid w:val="00972E46"/>
    <w:rsid w:val="00994C53"/>
    <w:rsid w:val="00997B26"/>
    <w:rsid w:val="009B755F"/>
    <w:rsid w:val="009D4012"/>
    <w:rsid w:val="009D7D9F"/>
    <w:rsid w:val="009F385D"/>
    <w:rsid w:val="009F45DE"/>
    <w:rsid w:val="00A10911"/>
    <w:rsid w:val="00A30F1C"/>
    <w:rsid w:val="00A53AFA"/>
    <w:rsid w:val="00A53CCB"/>
    <w:rsid w:val="00A605B0"/>
    <w:rsid w:val="00A87D5B"/>
    <w:rsid w:val="00A938B8"/>
    <w:rsid w:val="00AC51EF"/>
    <w:rsid w:val="00AE687E"/>
    <w:rsid w:val="00AF39B8"/>
    <w:rsid w:val="00AF4DF8"/>
    <w:rsid w:val="00AF5EAF"/>
    <w:rsid w:val="00B00067"/>
    <w:rsid w:val="00B324A4"/>
    <w:rsid w:val="00B35FF5"/>
    <w:rsid w:val="00B4080A"/>
    <w:rsid w:val="00B437B3"/>
    <w:rsid w:val="00B71E1E"/>
    <w:rsid w:val="00B84C2C"/>
    <w:rsid w:val="00B90A2F"/>
    <w:rsid w:val="00BC22E3"/>
    <w:rsid w:val="00BC7BCC"/>
    <w:rsid w:val="00BF539E"/>
    <w:rsid w:val="00C02A1D"/>
    <w:rsid w:val="00C04C5A"/>
    <w:rsid w:val="00C203F5"/>
    <w:rsid w:val="00C63956"/>
    <w:rsid w:val="00C6568C"/>
    <w:rsid w:val="00C7691F"/>
    <w:rsid w:val="00C77AA2"/>
    <w:rsid w:val="00CA023C"/>
    <w:rsid w:val="00CA3E12"/>
    <w:rsid w:val="00CA6BAF"/>
    <w:rsid w:val="00CB3623"/>
    <w:rsid w:val="00CD4982"/>
    <w:rsid w:val="00CE4645"/>
    <w:rsid w:val="00CF0347"/>
    <w:rsid w:val="00D04011"/>
    <w:rsid w:val="00D44F9A"/>
    <w:rsid w:val="00D829FE"/>
    <w:rsid w:val="00D86BF5"/>
    <w:rsid w:val="00D921AE"/>
    <w:rsid w:val="00DA4453"/>
    <w:rsid w:val="00DA4A6E"/>
    <w:rsid w:val="00DB41A6"/>
    <w:rsid w:val="00E1614A"/>
    <w:rsid w:val="00E22685"/>
    <w:rsid w:val="00E40428"/>
    <w:rsid w:val="00E538C0"/>
    <w:rsid w:val="00E53E29"/>
    <w:rsid w:val="00E778FE"/>
    <w:rsid w:val="00E90991"/>
    <w:rsid w:val="00E929F4"/>
    <w:rsid w:val="00ED34DD"/>
    <w:rsid w:val="00EE1513"/>
    <w:rsid w:val="00EE2E23"/>
    <w:rsid w:val="00EF0C21"/>
    <w:rsid w:val="00EF3D6A"/>
    <w:rsid w:val="00F2597D"/>
    <w:rsid w:val="00F30B4E"/>
    <w:rsid w:val="00F536B9"/>
    <w:rsid w:val="00F74B56"/>
    <w:rsid w:val="00F7696B"/>
    <w:rsid w:val="00F77D10"/>
    <w:rsid w:val="00F87CA7"/>
    <w:rsid w:val="00F93824"/>
    <w:rsid w:val="00F938A1"/>
    <w:rsid w:val="00FA11DD"/>
    <w:rsid w:val="00FB1EA9"/>
    <w:rsid w:val="00FB7660"/>
    <w:rsid w:val="00FE39F3"/>
    <w:rsid w:val="00FF2D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EE2E2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PlainText">
    <w:name w:val="Plain Text"/>
    <w:basedOn w:val="Normal"/>
    <w:link w:val="ObyajntextChar"/>
    <w:uiPriority w:val="99"/>
    <w:unhideWhenUsed/>
    <w:rsid w:val="00672BCB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672BCB"/>
    <w:rPr>
      <w:rFonts w:ascii="Calibri" w:hAnsi="Calibri" w:cs="Times New Roman"/>
      <w:sz w:val="21"/>
      <w:szCs w:val="21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63B0-AC42-47EE-899D-2FC9CF11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6</Pages>
  <Words>2370</Words>
  <Characters>13512</Characters>
  <Application>Microsoft Office Word</Application>
  <DocSecurity>0</DocSecurity>
  <Lines>0</Lines>
  <Paragraphs>0</Paragraphs>
  <ScaleCrop>false</ScaleCrop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5</cp:revision>
  <cp:lastPrinted>2016-03-03T10:34:00Z</cp:lastPrinted>
  <dcterms:created xsi:type="dcterms:W3CDTF">2016-09-12T07:25:00Z</dcterms:created>
  <dcterms:modified xsi:type="dcterms:W3CDTF">2016-09-21T10:58:00Z</dcterms:modified>
</cp:coreProperties>
</file>