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B96" w:rsidRPr="00F6355E" w:rsidP="003D4B96">
      <w:pPr>
        <w:bidi w:val="0"/>
        <w:jc w:val="center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DOLOŽKA ZLUČITEĽNOSTI</w:t>
      </w:r>
    </w:p>
    <w:p w:rsidR="003D4B96" w:rsidRPr="00F6355E" w:rsidP="003D4B9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 xml:space="preserve">návrhu zákona, </w:t>
      </w:r>
      <w:r w:rsidRPr="00F6355E">
        <w:rPr>
          <w:rFonts w:ascii="Times New Roman" w:hAnsi="Times New Roman"/>
          <w:b/>
        </w:rPr>
        <w:t xml:space="preserve">ktorým sa </w:t>
      </w:r>
      <w:r w:rsidR="00C00432">
        <w:rPr>
          <w:rFonts w:ascii="Times New Roman" w:hAnsi="Times New Roman"/>
          <w:b/>
        </w:rPr>
        <w:t>mení</w:t>
      </w:r>
      <w:r w:rsidRPr="00F6355E" w:rsidR="00D73505">
        <w:rPr>
          <w:rFonts w:ascii="Times New Roman" w:hAnsi="Times New Roman"/>
          <w:b/>
        </w:rPr>
        <w:t xml:space="preserve"> </w:t>
      </w:r>
      <w:r w:rsidR="00154545">
        <w:rPr>
          <w:rFonts w:ascii="Times New Roman" w:hAnsi="Times New Roman"/>
          <w:b/>
        </w:rPr>
        <w:t xml:space="preserve">a dopĺňa </w:t>
      </w:r>
      <w:r w:rsidRPr="00F6355E">
        <w:rPr>
          <w:rFonts w:ascii="Times New Roman" w:hAnsi="Times New Roman"/>
          <w:b/>
        </w:rPr>
        <w:t xml:space="preserve">zákon č. </w:t>
      </w:r>
      <w:r w:rsidRPr="00F6355E" w:rsidR="00C81DEF">
        <w:rPr>
          <w:rFonts w:ascii="Times New Roman" w:hAnsi="Times New Roman"/>
          <w:b/>
        </w:rPr>
        <w:t>171</w:t>
      </w:r>
      <w:r w:rsidRPr="00F6355E">
        <w:rPr>
          <w:rFonts w:ascii="Times New Roman" w:hAnsi="Times New Roman"/>
          <w:b/>
        </w:rPr>
        <w:t>/200</w:t>
      </w:r>
      <w:r w:rsidRPr="00F6355E" w:rsidR="00F6355E">
        <w:rPr>
          <w:rFonts w:ascii="Times New Roman" w:hAnsi="Times New Roman"/>
          <w:b/>
        </w:rPr>
        <w:t>5</w:t>
      </w:r>
      <w:r w:rsidRPr="00F6355E">
        <w:rPr>
          <w:rFonts w:ascii="Times New Roman" w:hAnsi="Times New Roman"/>
          <w:b/>
        </w:rPr>
        <w:t xml:space="preserve"> Z. z.</w:t>
      </w:r>
      <w:r w:rsidRPr="00F6355E" w:rsidR="001D5A02">
        <w:rPr>
          <w:rStyle w:val="PlaceholderText"/>
          <w:rFonts w:ascii="Times New Roman" w:hAnsi="Times New Roman"/>
          <w:b/>
          <w:color w:val="000000"/>
        </w:rPr>
        <w:t xml:space="preserve"> o</w:t>
      </w:r>
      <w:r w:rsidRPr="00F6355E" w:rsidR="00F6355E">
        <w:rPr>
          <w:rStyle w:val="PlaceholderText"/>
          <w:rFonts w:ascii="Times New Roman" w:hAnsi="Times New Roman"/>
          <w:b/>
          <w:color w:val="000000"/>
        </w:rPr>
        <w:t xml:space="preserve"> hazardných hrách </w:t>
      </w:r>
      <w:r w:rsidRPr="00F6355E" w:rsidR="001D5A02">
        <w:rPr>
          <w:rStyle w:val="PlaceholderText"/>
          <w:rFonts w:ascii="Times New Roman" w:hAnsi="Times New Roman"/>
          <w:b/>
          <w:color w:val="000000"/>
        </w:rPr>
        <w:t xml:space="preserve">a o zmene a doplnení niektorých zákonov v znení neskorších predpisov </w:t>
      </w:r>
      <w:r w:rsidR="00FA6D25">
        <w:rPr>
          <w:rStyle w:val="PlaceholderText"/>
          <w:rFonts w:ascii="Times New Roman" w:hAnsi="Times New Roman"/>
          <w:b/>
          <w:color w:val="000000"/>
        </w:rPr>
        <w:t xml:space="preserve">a ktorým </w:t>
      </w:r>
      <w:r w:rsidR="00040470">
        <w:rPr>
          <w:rStyle w:val="PlaceholderText"/>
          <w:rFonts w:ascii="Times New Roman" w:hAnsi="Times New Roman"/>
          <w:b/>
          <w:color w:val="000000"/>
        </w:rPr>
        <w:t xml:space="preserve">sa menia a dopĺňajú niektoré zákony </w:t>
      </w:r>
      <w:r w:rsidRPr="00F6355E">
        <w:rPr>
          <w:rFonts w:ascii="Times New Roman" w:hAnsi="Times New Roman"/>
          <w:b/>
          <w:bCs/>
        </w:rPr>
        <w:t>s právom Európskej únie</w:t>
      </w:r>
    </w:p>
    <w:p w:rsidR="003D4B96" w:rsidP="00356DA2">
      <w:pPr>
        <w:bidi w:val="0"/>
        <w:rPr>
          <w:rFonts w:ascii="Times New Roman" w:hAnsi="Times New Roman"/>
          <w:b/>
          <w:bCs/>
        </w:rPr>
      </w:pPr>
    </w:p>
    <w:p w:rsidR="007C2553" w:rsidP="00356DA2">
      <w:pPr>
        <w:bidi w:val="0"/>
        <w:rPr>
          <w:rFonts w:ascii="Times New Roman" w:hAnsi="Times New Roman"/>
          <w:b/>
          <w:bCs/>
        </w:rPr>
      </w:pPr>
    </w:p>
    <w:p w:rsidR="007C2553" w:rsidP="00356DA2">
      <w:pPr>
        <w:bidi w:val="0"/>
        <w:rPr>
          <w:rFonts w:ascii="Times New Roman" w:hAnsi="Times New Roman"/>
          <w:b/>
          <w:bCs/>
        </w:rPr>
      </w:pPr>
    </w:p>
    <w:p w:rsidR="007C2553" w:rsidP="00356DA2">
      <w:pPr>
        <w:bidi w:val="0"/>
        <w:rPr>
          <w:rFonts w:ascii="Times New Roman" w:hAnsi="Times New Roman"/>
          <w:b/>
          <w:bCs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F6355E">
        <w:rPr>
          <w:rFonts w:ascii="Times New Roman" w:hAnsi="Times New Roman"/>
          <w:b/>
          <w:bCs/>
        </w:rPr>
        <w:t>Predkladateľ zákona:</w:t>
      </w:r>
    </w:p>
    <w:p w:rsidR="003D4B96" w:rsidRPr="00F6355E" w:rsidP="003D4B96">
      <w:pPr>
        <w:bidi w:val="0"/>
        <w:ind w:firstLine="425"/>
        <w:jc w:val="both"/>
        <w:rPr>
          <w:rFonts w:ascii="Times New Roman" w:hAnsi="Times New Roman"/>
        </w:rPr>
      </w:pPr>
      <w:r w:rsidRPr="00F6355E" w:rsidR="00B27F24">
        <w:rPr>
          <w:rFonts w:ascii="Times New Roman" w:hAnsi="Times New Roman"/>
        </w:rPr>
        <w:t xml:space="preserve">Vláda </w:t>
      </w:r>
      <w:r w:rsidRPr="00F6355E">
        <w:rPr>
          <w:rFonts w:ascii="Times New Roman" w:hAnsi="Times New Roman"/>
        </w:rPr>
        <w:t xml:space="preserve">Slovenskej republiky. </w:t>
      </w:r>
    </w:p>
    <w:p w:rsidR="003D4B96" w:rsidRPr="00F6355E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Názov návrhu zákona:</w:t>
      </w:r>
    </w:p>
    <w:p w:rsidR="003D4B96" w:rsidRPr="00F6355E" w:rsidP="003D4B96">
      <w:pPr>
        <w:bidi w:val="0"/>
        <w:ind w:left="425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</w:rPr>
        <w:t xml:space="preserve">Návrh zákona, ktorým sa </w:t>
      </w:r>
      <w:r w:rsidR="00C00432">
        <w:rPr>
          <w:rFonts w:ascii="Times New Roman" w:hAnsi="Times New Roman"/>
        </w:rPr>
        <w:t>mení</w:t>
      </w:r>
      <w:r w:rsidRPr="00F6355E" w:rsidR="00D73505">
        <w:rPr>
          <w:rFonts w:ascii="Times New Roman" w:hAnsi="Times New Roman"/>
        </w:rPr>
        <w:t xml:space="preserve"> </w:t>
      </w:r>
      <w:r w:rsidR="00154545">
        <w:rPr>
          <w:rFonts w:ascii="Times New Roman" w:hAnsi="Times New Roman"/>
        </w:rPr>
        <w:t xml:space="preserve">a dopĺňa </w:t>
      </w:r>
      <w:r w:rsidRPr="00F6355E">
        <w:rPr>
          <w:rFonts w:ascii="Times New Roman" w:hAnsi="Times New Roman"/>
        </w:rPr>
        <w:t xml:space="preserve">zákon č. </w:t>
      </w:r>
      <w:r w:rsidRPr="00F6355E" w:rsidR="00F6355E">
        <w:rPr>
          <w:rFonts w:ascii="Times New Roman" w:hAnsi="Times New Roman"/>
        </w:rPr>
        <w:t>171</w:t>
      </w:r>
      <w:r w:rsidRPr="00F6355E">
        <w:rPr>
          <w:rFonts w:ascii="Times New Roman" w:hAnsi="Times New Roman"/>
        </w:rPr>
        <w:t>/200</w:t>
      </w:r>
      <w:r w:rsidRPr="00F6355E" w:rsidR="00F6355E">
        <w:rPr>
          <w:rFonts w:ascii="Times New Roman" w:hAnsi="Times New Roman"/>
        </w:rPr>
        <w:t>5</w:t>
      </w:r>
      <w:r w:rsidRPr="00F6355E">
        <w:rPr>
          <w:rFonts w:ascii="Times New Roman" w:hAnsi="Times New Roman"/>
        </w:rPr>
        <w:t xml:space="preserve"> Z. z. </w:t>
      </w:r>
      <w:r w:rsidRPr="00F6355E" w:rsidR="001D5A02">
        <w:rPr>
          <w:rStyle w:val="PlaceholderText"/>
          <w:rFonts w:ascii="Times New Roman" w:hAnsi="Times New Roman"/>
          <w:color w:val="000000"/>
        </w:rPr>
        <w:t>o</w:t>
      </w:r>
      <w:r w:rsidRPr="00F6355E" w:rsidR="00F6355E">
        <w:rPr>
          <w:rStyle w:val="PlaceholderText"/>
          <w:rFonts w:ascii="Times New Roman" w:hAnsi="Times New Roman"/>
          <w:color w:val="000000"/>
        </w:rPr>
        <w:t xml:space="preserve"> hazardných hrách </w:t>
      </w:r>
      <w:r w:rsidRPr="00F6355E" w:rsidR="001D5A02">
        <w:rPr>
          <w:rStyle w:val="PlaceholderText"/>
          <w:rFonts w:ascii="Times New Roman" w:hAnsi="Times New Roman"/>
          <w:color w:val="000000"/>
        </w:rPr>
        <w:t>a o zmene a doplnení niektorých zákonov v znení neskorších predpisov</w:t>
      </w:r>
      <w:r w:rsidR="00040470">
        <w:rPr>
          <w:rStyle w:val="PlaceholderText"/>
          <w:rFonts w:ascii="Times New Roman" w:hAnsi="Times New Roman"/>
          <w:color w:val="000000"/>
        </w:rPr>
        <w:t xml:space="preserve"> a ktorým sa menia a dopĺňajú niektoré zákony</w:t>
      </w:r>
      <w:r w:rsidR="000A4488">
        <w:rPr>
          <w:rStyle w:val="PlaceholderText"/>
          <w:rFonts w:ascii="Times New Roman" w:hAnsi="Times New Roman"/>
          <w:color w:val="000000"/>
        </w:rPr>
        <w:t>.</w:t>
      </w:r>
    </w:p>
    <w:p w:rsidR="003D4B96" w:rsidRPr="00F6355E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 xml:space="preserve">Problematika návrhu zákona: </w:t>
      </w:r>
    </w:p>
    <w:p w:rsidR="003D4B96" w:rsidRPr="00F6355E" w:rsidP="003D4B96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>je upravená v práve Európsk</w:t>
      </w:r>
      <w:r w:rsidRPr="00F6355E" w:rsidR="001A428F">
        <w:rPr>
          <w:rFonts w:ascii="Times New Roman" w:hAnsi="Times New Roman"/>
          <w:lang w:eastAsia="cs-CZ"/>
        </w:rPr>
        <w:t>ej únie</w:t>
      </w:r>
      <w:r w:rsidRPr="00F6355E">
        <w:rPr>
          <w:rFonts w:ascii="Times New Roman" w:hAnsi="Times New Roman"/>
          <w:lang w:eastAsia="cs-CZ"/>
        </w:rPr>
        <w:t>:</w:t>
      </w:r>
    </w:p>
    <w:p w:rsidR="003D4B96" w:rsidRPr="00BC2678" w:rsidP="003D4B96">
      <w:pPr>
        <w:bidi w:val="0"/>
        <w:spacing w:after="120"/>
        <w:ind w:left="900" w:hanging="425"/>
        <w:rPr>
          <w:rFonts w:ascii="Times New Roman" w:hAnsi="Times New Roman"/>
          <w:bCs/>
          <w:iCs/>
          <w:u w:val="single"/>
          <w:lang w:eastAsia="cs-CZ"/>
        </w:rPr>
      </w:pPr>
      <w:r w:rsidRPr="00BC2678" w:rsidR="005B416D">
        <w:rPr>
          <w:rFonts w:ascii="Times New Roman" w:hAnsi="Times New Roman"/>
          <w:bCs/>
          <w:iCs/>
          <w:u w:val="single"/>
          <w:lang w:eastAsia="cs-CZ"/>
        </w:rPr>
        <w:t>P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>rimárn</w:t>
      </w:r>
      <w:r w:rsidRPr="00BC2678" w:rsidR="005B416D">
        <w:rPr>
          <w:rFonts w:ascii="Times New Roman" w:hAnsi="Times New Roman"/>
          <w:bCs/>
          <w:iCs/>
          <w:u w:val="single"/>
          <w:lang w:eastAsia="cs-CZ"/>
        </w:rPr>
        <w:t>e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 xml:space="preserve"> práv</w:t>
      </w:r>
      <w:r w:rsidRPr="00BC2678" w:rsidR="005B416D">
        <w:rPr>
          <w:rFonts w:ascii="Times New Roman" w:hAnsi="Times New Roman"/>
          <w:bCs/>
          <w:iCs/>
          <w:u w:val="single"/>
          <w:lang w:eastAsia="cs-CZ"/>
        </w:rPr>
        <w:t>o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 xml:space="preserve">: </w:t>
      </w:r>
    </w:p>
    <w:p w:rsidR="003D4B96" w:rsidP="003D4B96">
      <w:pPr>
        <w:numPr>
          <w:numId w:val="2"/>
        </w:numPr>
        <w:bidi w:val="0"/>
        <w:spacing w:after="120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 xml:space="preserve">čl. </w:t>
      </w:r>
      <w:r w:rsidR="004E216A">
        <w:rPr>
          <w:rFonts w:ascii="Times New Roman" w:hAnsi="Times New Roman"/>
          <w:lang w:eastAsia="cs-CZ"/>
        </w:rPr>
        <w:t xml:space="preserve">49, </w:t>
      </w:r>
      <w:r w:rsidRPr="00F6355E" w:rsidR="001D5A02">
        <w:rPr>
          <w:rFonts w:ascii="Times New Roman" w:hAnsi="Times New Roman"/>
          <w:lang w:eastAsia="cs-CZ"/>
        </w:rPr>
        <w:t>56</w:t>
      </w:r>
      <w:r w:rsidRPr="00F6355E">
        <w:rPr>
          <w:rFonts w:ascii="Times New Roman" w:hAnsi="Times New Roman"/>
          <w:lang w:eastAsia="cs-CZ"/>
        </w:rPr>
        <w:t xml:space="preserve"> </w:t>
      </w:r>
      <w:r w:rsidR="00B01C53">
        <w:rPr>
          <w:rFonts w:ascii="Times New Roman" w:hAnsi="Times New Roman"/>
          <w:lang w:eastAsia="cs-CZ"/>
        </w:rPr>
        <w:t xml:space="preserve">a čl. 63 </w:t>
      </w:r>
      <w:r w:rsidRPr="00F6355E">
        <w:rPr>
          <w:rFonts w:ascii="Times New Roman" w:hAnsi="Times New Roman"/>
          <w:lang w:eastAsia="cs-CZ"/>
        </w:rPr>
        <w:t>Zmluvy o</w:t>
      </w:r>
      <w:r w:rsidRPr="00F6355E" w:rsidR="00C003B1">
        <w:rPr>
          <w:rFonts w:ascii="Times New Roman" w:hAnsi="Times New Roman"/>
          <w:lang w:eastAsia="cs-CZ"/>
        </w:rPr>
        <w:t xml:space="preserve"> fungovaní </w:t>
      </w:r>
      <w:r w:rsidRPr="00F6355E">
        <w:rPr>
          <w:rFonts w:ascii="Times New Roman" w:hAnsi="Times New Roman"/>
          <w:lang w:eastAsia="cs-CZ"/>
        </w:rPr>
        <w:t>Európske</w:t>
      </w:r>
      <w:r w:rsidRPr="00F6355E" w:rsidR="00C003B1">
        <w:rPr>
          <w:rFonts w:ascii="Times New Roman" w:hAnsi="Times New Roman"/>
          <w:lang w:eastAsia="cs-CZ"/>
        </w:rPr>
        <w:t>j únie</w:t>
      </w:r>
      <w:r w:rsidRPr="00F6355E">
        <w:rPr>
          <w:rFonts w:ascii="Times New Roman" w:hAnsi="Times New Roman"/>
          <w:lang w:eastAsia="cs-CZ"/>
        </w:rPr>
        <w:t xml:space="preserve">, </w:t>
      </w:r>
    </w:p>
    <w:p w:rsidR="00233045" w:rsidRPr="001B7386" w:rsidP="00233045">
      <w:pPr>
        <w:bidi w:val="0"/>
        <w:spacing w:after="120"/>
        <w:ind w:left="510"/>
        <w:rPr>
          <w:rFonts w:ascii="Times New Roman" w:hAnsi="Times New Roman"/>
          <w:bCs/>
          <w:iCs/>
          <w:lang w:eastAsia="cs-CZ"/>
        </w:rPr>
      </w:pPr>
      <w:r>
        <w:rPr>
          <w:rFonts w:ascii="Times New Roman" w:hAnsi="Times New Roman"/>
          <w:bCs/>
          <w:iCs/>
          <w:u w:val="single"/>
          <w:lang w:eastAsia="cs-CZ"/>
        </w:rPr>
        <w:t>Sekundárne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 xml:space="preserve"> právo: </w:t>
      </w:r>
      <w:r w:rsidRPr="001B7386">
        <w:rPr>
          <w:rFonts w:ascii="Times New Roman" w:hAnsi="Times New Roman"/>
          <w:bCs/>
          <w:iCs/>
          <w:lang w:eastAsia="cs-CZ"/>
        </w:rPr>
        <w:t>(prijaté po nadobudnutí platnosti Lisabonskej zmluvy, ktorou sa mení a dopĺňa Zmluva o Európskej únií a Zmluva o založení Európskeho spoločenstva – po novembri 2009):</w:t>
      </w:r>
    </w:p>
    <w:p w:rsidR="00233045" w:rsidP="00233045">
      <w:pPr>
        <w:bidi w:val="0"/>
        <w:spacing w:after="120"/>
        <w:ind w:left="425"/>
        <w:rPr>
          <w:rFonts w:ascii="Times New Roman" w:hAnsi="Times New Roman"/>
          <w:bCs/>
          <w:iCs/>
          <w:u w:val="single"/>
          <w:lang w:eastAsia="cs-CZ"/>
        </w:rPr>
      </w:pPr>
      <w:r w:rsidRPr="00233045">
        <w:rPr>
          <w:rFonts w:ascii="Times New Roman" w:hAnsi="Times New Roman"/>
          <w:bCs/>
          <w:iCs/>
          <w:u w:val="single"/>
          <w:lang w:eastAsia="cs-CZ"/>
        </w:rPr>
        <w:t>2.</w:t>
      </w:r>
      <w:r>
        <w:rPr>
          <w:rFonts w:ascii="Times New Roman" w:hAnsi="Times New Roman"/>
          <w:bCs/>
          <w:iCs/>
          <w:u w:val="single"/>
          <w:lang w:eastAsia="cs-CZ"/>
        </w:rPr>
        <w:t xml:space="preserve"> nelegislatívne akty:</w:t>
      </w:r>
    </w:p>
    <w:p w:rsidR="00233045" w:rsidRPr="00233045" w:rsidP="001B7386">
      <w:pPr>
        <w:bidi w:val="0"/>
        <w:spacing w:after="120"/>
        <w:ind w:left="425"/>
        <w:jc w:val="both"/>
        <w:rPr>
          <w:rFonts w:ascii="Times New Roman" w:hAnsi="Times New Roman"/>
          <w:bCs/>
          <w:iCs/>
          <w:lang w:eastAsia="cs-CZ"/>
        </w:rPr>
      </w:pPr>
      <w:r w:rsidRPr="00233045">
        <w:rPr>
          <w:rFonts w:ascii="Times New Roman" w:hAnsi="Times New Roman"/>
          <w:bCs/>
          <w:iCs/>
          <w:lang w:eastAsia="cs-CZ"/>
        </w:rPr>
        <w:t xml:space="preserve">- Odporúčanie Komisie zo 14. júla 2014 o zásadách ochrany spotrebiteľov a hráčov využívajúcich služby online hazardných hier a o predchádzaní hraniu online hazardných hrách v prípade maloletých osôb </w:t>
      </w:r>
      <w:r w:rsidRPr="00233045">
        <w:rPr>
          <w:rFonts w:ascii="Times New Roman" w:hAnsi="Times New Roman"/>
          <w:bCs/>
          <w:iCs/>
          <w:u w:val="single"/>
          <w:lang w:eastAsia="cs-CZ"/>
        </w:rPr>
        <w:t>(2014/478/EÚ)</w:t>
      </w:r>
      <w:r w:rsidRPr="00233045">
        <w:rPr>
          <w:rFonts w:ascii="Times New Roman" w:hAnsi="Times New Roman"/>
          <w:bCs/>
          <w:iCs/>
          <w:lang w:eastAsia="cs-CZ"/>
        </w:rPr>
        <w:t xml:space="preserve"> (Ú. V. EÚ L 214, 19.7.2014).</w:t>
      </w:r>
    </w:p>
    <w:p w:rsidR="003D4B96" w:rsidRPr="00F6355E" w:rsidP="00755517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>je obsiahnutá v judikatúre Súdneho dvora Európsk</w:t>
      </w:r>
      <w:r w:rsidRPr="00F6355E" w:rsidR="001277E0">
        <w:rPr>
          <w:rFonts w:ascii="Times New Roman" w:hAnsi="Times New Roman"/>
          <w:lang w:eastAsia="cs-CZ"/>
        </w:rPr>
        <w:t>ej</w:t>
      </w:r>
      <w:r w:rsidRPr="00F6355E">
        <w:rPr>
          <w:rFonts w:ascii="Times New Roman" w:hAnsi="Times New Roman"/>
          <w:lang w:eastAsia="cs-CZ"/>
        </w:rPr>
        <w:t xml:space="preserve"> </w:t>
      </w:r>
      <w:r w:rsidRPr="00F6355E" w:rsidR="00C003B1">
        <w:rPr>
          <w:rFonts w:ascii="Times New Roman" w:hAnsi="Times New Roman"/>
          <w:lang w:eastAsia="cs-CZ"/>
        </w:rPr>
        <w:t>únie</w:t>
      </w:r>
      <w:r w:rsidRPr="00F6355E">
        <w:rPr>
          <w:rFonts w:ascii="Times New Roman" w:hAnsi="Times New Roman"/>
          <w:lang w:eastAsia="cs-CZ"/>
        </w:rPr>
        <w:t>:</w:t>
      </w:r>
    </w:p>
    <w:p w:rsidR="00883D01" w:rsidRPr="00F6355E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F6355E">
        <w:rPr>
          <w:rFonts w:ascii="Times New Roman" w:hAnsi="Times New Roman"/>
        </w:rPr>
        <w:t>rozhodnut</w:t>
      </w:r>
      <w:r w:rsidRPr="00F6355E" w:rsidR="00BB7CF7">
        <w:rPr>
          <w:rFonts w:ascii="Times New Roman" w:hAnsi="Times New Roman"/>
        </w:rPr>
        <w:t>ie</w:t>
      </w:r>
      <w:r w:rsidRPr="00F6355E">
        <w:rPr>
          <w:rFonts w:ascii="Times New Roman" w:hAnsi="Times New Roman"/>
        </w:rPr>
        <w:t xml:space="preserve"> Súdneho dvora v</w:t>
      </w:r>
      <w:r w:rsidRPr="00F6355E" w:rsidR="00F6355E">
        <w:rPr>
          <w:rFonts w:ascii="Times New Roman" w:hAnsi="Times New Roman"/>
        </w:rPr>
        <w:t xml:space="preserve"> spojených</w:t>
      </w:r>
      <w:r w:rsidRPr="00F6355E">
        <w:rPr>
          <w:rFonts w:ascii="Times New Roman" w:hAnsi="Times New Roman"/>
        </w:rPr>
        <w:t xml:space="preserve"> veci</w:t>
      </w:r>
      <w:r w:rsidRPr="00F6355E" w:rsidR="00F6355E">
        <w:rPr>
          <w:rFonts w:ascii="Times New Roman" w:hAnsi="Times New Roman"/>
        </w:rPr>
        <w:t>ach</w:t>
      </w:r>
      <w:r w:rsidRPr="00F6355E">
        <w:rPr>
          <w:rFonts w:ascii="Times New Roman" w:hAnsi="Times New Roman"/>
        </w:rPr>
        <w:t xml:space="preserve"> C - </w:t>
      </w:r>
      <w:r w:rsidRPr="00F6355E" w:rsidR="00F6355E">
        <w:rPr>
          <w:rFonts w:ascii="Times New Roman" w:hAnsi="Times New Roman"/>
        </w:rPr>
        <w:t>447</w:t>
      </w:r>
      <w:r w:rsidRPr="00F6355E">
        <w:rPr>
          <w:rFonts w:ascii="Times New Roman" w:hAnsi="Times New Roman"/>
          <w:lang w:val="et-EE"/>
        </w:rPr>
        <w:t>/</w:t>
      </w:r>
      <w:r w:rsidRPr="00F6355E" w:rsidR="00F6355E">
        <w:rPr>
          <w:rFonts w:ascii="Times New Roman" w:hAnsi="Times New Roman"/>
          <w:lang w:val="et-EE"/>
        </w:rPr>
        <w:t xml:space="preserve">08 a C </w:t>
      </w:r>
      <w:r w:rsidR="004E216A">
        <w:rPr>
          <w:rFonts w:ascii="Times New Roman" w:hAnsi="Times New Roman"/>
          <w:lang w:val="et-EE"/>
        </w:rPr>
        <w:t>-</w:t>
      </w:r>
      <w:r w:rsidRPr="00F6355E" w:rsidR="00F6355E">
        <w:rPr>
          <w:rFonts w:ascii="Times New Roman" w:hAnsi="Times New Roman"/>
          <w:lang w:val="et-EE"/>
        </w:rPr>
        <w:t xml:space="preserve"> 448/08</w:t>
      </w:r>
      <w:r w:rsidRPr="00F6355E">
        <w:rPr>
          <w:rFonts w:ascii="Times New Roman" w:hAnsi="Times New Roman"/>
        </w:rPr>
        <w:t xml:space="preserve">, </w:t>
      </w:r>
      <w:r w:rsidRPr="00F6355E" w:rsidR="00F6355E">
        <w:rPr>
          <w:rFonts w:ascii="Times New Roman" w:hAnsi="Times New Roman"/>
        </w:rPr>
        <w:t>Otto Sjőberg a Anders Gerdin</w:t>
      </w:r>
      <w:r w:rsidRPr="00F6355E">
        <w:rPr>
          <w:rFonts w:ascii="Times New Roman" w:hAnsi="Times New Roman"/>
        </w:rPr>
        <w:t xml:space="preserve">, rok </w:t>
      </w:r>
      <w:r w:rsidRPr="00F6355E" w:rsidR="00F6355E">
        <w:rPr>
          <w:rFonts w:ascii="Times New Roman" w:hAnsi="Times New Roman"/>
        </w:rPr>
        <w:t>2010</w:t>
      </w:r>
      <w:r w:rsidR="004E216A">
        <w:rPr>
          <w:rFonts w:ascii="Times New Roman" w:hAnsi="Times New Roman"/>
        </w:rPr>
        <w:t>;</w:t>
      </w:r>
    </w:p>
    <w:p w:rsidR="00883D01" w:rsidRPr="00F6355E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F6355E" w:rsidR="00BB7CF7">
        <w:rPr>
          <w:rFonts w:ascii="Times New Roman" w:hAnsi="Times New Roman"/>
        </w:rPr>
        <w:t>r</w:t>
      </w:r>
      <w:r w:rsidRPr="00F6355E">
        <w:rPr>
          <w:rFonts w:ascii="Times New Roman" w:hAnsi="Times New Roman"/>
        </w:rPr>
        <w:t>ozhodnut</w:t>
      </w:r>
      <w:r w:rsidRPr="00F6355E" w:rsidR="00BB7CF7">
        <w:rPr>
          <w:rFonts w:ascii="Times New Roman" w:hAnsi="Times New Roman"/>
        </w:rPr>
        <w:t>ie</w:t>
      </w:r>
      <w:r w:rsidRPr="00F6355E">
        <w:rPr>
          <w:rFonts w:ascii="Times New Roman" w:hAnsi="Times New Roman"/>
        </w:rPr>
        <w:t xml:space="preserve"> Súdneho dvora vo veci C - </w:t>
      </w:r>
      <w:r w:rsidRPr="00F6355E" w:rsidR="00F6355E">
        <w:rPr>
          <w:rFonts w:ascii="Times New Roman" w:hAnsi="Times New Roman"/>
        </w:rPr>
        <w:t>203</w:t>
      </w:r>
      <w:r w:rsidRPr="00F6355E">
        <w:rPr>
          <w:rFonts w:ascii="Times New Roman" w:hAnsi="Times New Roman"/>
          <w:lang w:val="et-EE"/>
        </w:rPr>
        <w:t>/0</w:t>
      </w:r>
      <w:r w:rsidRPr="00F6355E" w:rsidR="00F6355E">
        <w:rPr>
          <w:rFonts w:ascii="Times New Roman" w:hAnsi="Times New Roman"/>
          <w:lang w:val="et-EE"/>
        </w:rPr>
        <w:t>8</w:t>
      </w:r>
      <w:r w:rsidRPr="00F6355E">
        <w:rPr>
          <w:rFonts w:ascii="Times New Roman" w:hAnsi="Times New Roman"/>
        </w:rPr>
        <w:t xml:space="preserve">, </w:t>
      </w:r>
      <w:r w:rsidRPr="00F6355E" w:rsidR="00F6355E">
        <w:rPr>
          <w:rFonts w:ascii="Times New Roman" w:hAnsi="Times New Roman"/>
          <w:bCs/>
        </w:rPr>
        <w:t>Sporting Exchange Ltd</w:t>
      </w:r>
      <w:r w:rsidR="00233045">
        <w:rPr>
          <w:rFonts w:ascii="Times New Roman" w:hAnsi="Times New Roman"/>
          <w:bCs/>
        </w:rPr>
        <w:t xml:space="preserve">, konajúca pod menom Betfair </w:t>
      </w:r>
      <w:r w:rsidRPr="00F6355E">
        <w:rPr>
          <w:rFonts w:ascii="Times New Roman" w:hAnsi="Times New Roman"/>
          <w:bCs/>
        </w:rPr>
        <w:t xml:space="preserve">v. </w:t>
      </w:r>
      <w:r w:rsidRPr="00F6355E" w:rsidR="00F6355E">
        <w:rPr>
          <w:rFonts w:ascii="Times New Roman" w:hAnsi="Times New Roman"/>
          <w:bCs/>
        </w:rPr>
        <w:t>Minister van Justitie</w:t>
      </w:r>
      <w:r w:rsidR="00B01C53">
        <w:rPr>
          <w:rFonts w:ascii="Times New Roman" w:hAnsi="Times New Roman"/>
        </w:rPr>
        <w:t xml:space="preserve">, rok </w:t>
      </w:r>
      <w:r w:rsidRPr="00B01C53" w:rsidR="00B01C53">
        <w:rPr>
          <w:rStyle w:val="Emphasis"/>
          <w:rFonts w:ascii="Times New Roman" w:hAnsi="Times New Roman"/>
          <w:i w:val="0"/>
        </w:rPr>
        <w:t>2010</w:t>
      </w:r>
      <w:r w:rsidR="004E216A">
        <w:rPr>
          <w:rFonts w:ascii="Times New Roman" w:hAnsi="Times New Roman"/>
        </w:rPr>
        <w:t>;</w:t>
      </w:r>
    </w:p>
    <w:p w:rsidR="00883D01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F6355E" w:rsidR="00BB7CF7">
        <w:rPr>
          <w:rFonts w:ascii="Times New Roman" w:hAnsi="Times New Roman"/>
        </w:rPr>
        <w:t>r</w:t>
      </w:r>
      <w:r w:rsidRPr="00F6355E">
        <w:rPr>
          <w:rFonts w:ascii="Times New Roman" w:hAnsi="Times New Roman"/>
        </w:rPr>
        <w:t>ozhodnut</w:t>
      </w:r>
      <w:r w:rsidRPr="00F6355E" w:rsidR="00BB7CF7">
        <w:rPr>
          <w:rFonts w:ascii="Times New Roman" w:hAnsi="Times New Roman"/>
        </w:rPr>
        <w:t>ie</w:t>
      </w:r>
      <w:r w:rsidRPr="00F6355E">
        <w:rPr>
          <w:rFonts w:ascii="Times New Roman" w:hAnsi="Times New Roman"/>
        </w:rPr>
        <w:t xml:space="preserve"> Súdneho dvora vo veci C </w:t>
      </w:r>
      <w:r w:rsidRPr="00F6355E" w:rsidR="00D518A2">
        <w:rPr>
          <w:rFonts w:ascii="Times New Roman" w:hAnsi="Times New Roman"/>
        </w:rPr>
        <w:t>-</w:t>
      </w:r>
      <w:r w:rsidRPr="00F6355E">
        <w:rPr>
          <w:rFonts w:ascii="Times New Roman" w:hAnsi="Times New Roman"/>
        </w:rPr>
        <w:t xml:space="preserve"> 4</w:t>
      </w:r>
      <w:r w:rsidR="00B01C53">
        <w:rPr>
          <w:rFonts w:ascii="Times New Roman" w:hAnsi="Times New Roman"/>
        </w:rPr>
        <w:t>2</w:t>
      </w:r>
      <w:r w:rsidRPr="00F6355E">
        <w:rPr>
          <w:rFonts w:ascii="Times New Roman" w:hAnsi="Times New Roman"/>
        </w:rPr>
        <w:t>/</w:t>
      </w:r>
      <w:r w:rsidR="00B01C53">
        <w:rPr>
          <w:rFonts w:ascii="Times New Roman" w:hAnsi="Times New Roman"/>
        </w:rPr>
        <w:t>0</w:t>
      </w:r>
      <w:r w:rsidRPr="00F6355E">
        <w:rPr>
          <w:rFonts w:ascii="Times New Roman" w:hAnsi="Times New Roman"/>
        </w:rPr>
        <w:t xml:space="preserve">7, </w:t>
      </w:r>
      <w:r w:rsidRPr="00B01C53" w:rsidR="00B01C53">
        <w:rPr>
          <w:rFonts w:ascii="Times New Roman" w:hAnsi="Times New Roman"/>
          <w:bCs/>
        </w:rPr>
        <w:t>Liga Portuguesa de Futebol Profissional, Bwin International Ltd</w:t>
      </w:r>
      <w:r w:rsidRPr="00B01C53">
        <w:rPr>
          <w:rFonts w:ascii="Times New Roman" w:hAnsi="Times New Roman"/>
          <w:bCs/>
        </w:rPr>
        <w:t xml:space="preserve"> v. </w:t>
      </w:r>
      <w:r w:rsidRPr="00B01C53" w:rsidR="00B01C53">
        <w:rPr>
          <w:rFonts w:ascii="Times New Roman" w:hAnsi="Times New Roman"/>
          <w:bCs/>
        </w:rPr>
        <w:t>Departamento de Jogos da Santa Casa da Misericórdia de Lisboa</w:t>
      </w:r>
      <w:r w:rsidRPr="00B01C53" w:rsidR="00BB7CF7">
        <w:rPr>
          <w:rFonts w:ascii="Times New Roman" w:hAnsi="Times New Roman"/>
        </w:rPr>
        <w:t>,</w:t>
      </w:r>
      <w:r w:rsidRPr="00F6355E" w:rsidR="00BB7CF7">
        <w:rPr>
          <w:rFonts w:ascii="Times New Roman" w:hAnsi="Times New Roman"/>
        </w:rPr>
        <w:t xml:space="preserve"> rok </w:t>
      </w:r>
      <w:r w:rsidR="00B01C53">
        <w:rPr>
          <w:rFonts w:ascii="Times New Roman" w:hAnsi="Times New Roman"/>
        </w:rPr>
        <w:t>200</w:t>
      </w:r>
      <w:r w:rsidRPr="00F6355E" w:rsidR="00BB7CF7">
        <w:rPr>
          <w:rFonts w:ascii="Times New Roman" w:hAnsi="Times New Roman"/>
        </w:rPr>
        <w:t>9</w:t>
      </w:r>
      <w:r w:rsidR="004E216A">
        <w:rPr>
          <w:rFonts w:ascii="Times New Roman" w:hAnsi="Times New Roman"/>
        </w:rPr>
        <w:t>;</w:t>
      </w:r>
    </w:p>
    <w:p w:rsidR="004E216A" w:rsidRPr="004E216A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4E216A">
        <w:rPr>
          <w:rFonts w:ascii="Times New Roman" w:hAnsi="Times New Roman"/>
        </w:rPr>
        <w:t>rozhodnutie Súdneho dvora v spojených veciach C - 338/04, C -</w:t>
      </w:r>
      <w:r>
        <w:rPr>
          <w:rFonts w:ascii="Times New Roman" w:hAnsi="Times New Roman"/>
        </w:rPr>
        <w:t xml:space="preserve"> </w:t>
      </w:r>
      <w:r w:rsidRPr="004E216A">
        <w:rPr>
          <w:rFonts w:ascii="Times New Roman" w:hAnsi="Times New Roman"/>
        </w:rPr>
        <w:t xml:space="preserve">359/04 a C </w:t>
      </w:r>
      <w:r>
        <w:rPr>
          <w:rFonts w:ascii="Times New Roman" w:hAnsi="Times New Roman"/>
        </w:rPr>
        <w:t>-</w:t>
      </w:r>
      <w:r w:rsidRPr="004E216A">
        <w:rPr>
          <w:rFonts w:ascii="Times New Roman" w:hAnsi="Times New Roman"/>
        </w:rPr>
        <w:t xml:space="preserve"> 360/04 Massimiliano Placanica, Christian Palazzese a Angelo Sorricchio, rok 200</w:t>
      </w:r>
      <w:r>
        <w:rPr>
          <w:rFonts w:ascii="Times New Roman" w:hAnsi="Times New Roman"/>
        </w:rPr>
        <w:t>7</w:t>
      </w:r>
      <w:r w:rsidR="00BC2678">
        <w:rPr>
          <w:rFonts w:ascii="Times New Roman" w:hAnsi="Times New Roman"/>
        </w:rPr>
        <w:t>.</w:t>
      </w:r>
    </w:p>
    <w:p w:rsidR="003D4B96" w:rsidRPr="00F6355E" w:rsidP="003D4B96">
      <w:pPr>
        <w:bidi w:val="0"/>
        <w:ind w:left="425"/>
        <w:rPr>
          <w:rFonts w:ascii="Times New Roman" w:hAnsi="Times New Roman"/>
          <w:lang w:eastAsia="cs-CZ"/>
        </w:rPr>
      </w:pPr>
    </w:p>
    <w:p w:rsidR="003D4B96" w:rsidRPr="00F6355E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Záväzky Slovenskej republiky vo vzťahu k Európskej únii:</w:t>
      </w:r>
    </w:p>
    <w:p w:rsidR="00C003B1" w:rsidRPr="00F6355E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F6355E" w:rsidR="003D4B96">
        <w:rPr>
          <w:rFonts w:ascii="Times New Roman" w:hAnsi="Times New Roman"/>
          <w:lang w:eastAsia="cs-CZ"/>
        </w:rPr>
        <w:t>Lehota na prebratie smernice</w:t>
      </w:r>
      <w:r w:rsidR="00BC2678">
        <w:rPr>
          <w:rFonts w:ascii="Times New Roman" w:hAnsi="Times New Roman"/>
          <w:lang w:eastAsia="cs-CZ"/>
        </w:rPr>
        <w:t xml:space="preserve"> alebo lehota na implementáciu nariadenia alebo rozhodnutia</w:t>
      </w:r>
      <w:r w:rsidRPr="00F6355E">
        <w:rPr>
          <w:rFonts w:ascii="Times New Roman" w:hAnsi="Times New Roman"/>
          <w:lang w:eastAsia="cs-CZ"/>
        </w:rPr>
        <w:t xml:space="preserve">: </w:t>
      </w:r>
      <w:r w:rsidRPr="00F6355E" w:rsidR="00F6355E">
        <w:rPr>
          <w:rFonts w:ascii="Times New Roman" w:hAnsi="Times New Roman"/>
          <w:lang w:eastAsia="cs-CZ"/>
        </w:rPr>
        <w:t>bezpredmetné</w:t>
      </w:r>
      <w:r w:rsidRPr="00F6355E" w:rsidR="003346D2">
        <w:rPr>
          <w:rFonts w:ascii="Times New Roman" w:hAnsi="Times New Roman"/>
          <w:lang w:eastAsia="cs-CZ"/>
        </w:rPr>
        <w:t>.</w:t>
      </w:r>
    </w:p>
    <w:p w:rsidR="003D4B96" w:rsidRPr="00F6355E" w:rsidP="00C003B1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F6355E" w:rsidR="00C003B1">
        <w:rPr>
          <w:rFonts w:ascii="Times New Roman" w:hAnsi="Times New Roman"/>
          <w:lang w:eastAsia="cs-CZ"/>
        </w:rPr>
        <w:t xml:space="preserve">Lehota určená na predloženie návrhu právneho predpisu na rokovanie vlády </w:t>
      </w:r>
      <w:r w:rsidRPr="00F6355E">
        <w:rPr>
          <w:rFonts w:ascii="Times New Roman" w:hAnsi="Times New Roman"/>
          <w:lang w:eastAsia="cs-CZ"/>
        </w:rPr>
        <w:t xml:space="preserve">podľa určenia gestorských ústredných orgánov štátnej správy zodpovedných za </w:t>
      </w:r>
      <w:r w:rsidRPr="00F6355E" w:rsidR="00C003B1">
        <w:rPr>
          <w:rFonts w:ascii="Times New Roman" w:hAnsi="Times New Roman"/>
          <w:lang w:eastAsia="cs-CZ"/>
        </w:rPr>
        <w:t>transpozíciu</w:t>
      </w:r>
      <w:r w:rsidRPr="00F6355E">
        <w:rPr>
          <w:rFonts w:ascii="Times New Roman" w:hAnsi="Times New Roman"/>
          <w:lang w:eastAsia="cs-CZ"/>
        </w:rPr>
        <w:t xml:space="preserve"> smerníc a vypracovanie tabuliek zhody k návrhom všeobecne záväzných právnych predpisov: </w:t>
      </w:r>
      <w:r w:rsidRPr="00F6355E" w:rsidR="00F6355E">
        <w:rPr>
          <w:rFonts w:ascii="Times New Roman" w:hAnsi="Times New Roman"/>
          <w:lang w:eastAsia="cs-CZ"/>
        </w:rPr>
        <w:t>bezpredmetné</w:t>
      </w:r>
      <w:r w:rsidRPr="00F6355E">
        <w:rPr>
          <w:rFonts w:ascii="Times New Roman" w:hAnsi="Times New Roman"/>
          <w:lang w:eastAsia="cs-CZ"/>
        </w:rPr>
        <w:t>.</w:t>
      </w:r>
    </w:p>
    <w:p w:rsidR="003D4B96" w:rsidRPr="00F6355E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 xml:space="preserve">Proti SR </w:t>
      </w:r>
      <w:r w:rsidRPr="00F6355E" w:rsidR="00C06979">
        <w:rPr>
          <w:rFonts w:ascii="Times New Roman" w:hAnsi="Times New Roman"/>
          <w:lang w:eastAsia="cs-CZ"/>
        </w:rPr>
        <w:t>ne</w:t>
      </w:r>
      <w:r w:rsidRPr="00F6355E" w:rsidR="00162489">
        <w:rPr>
          <w:rFonts w:ascii="Times New Roman" w:hAnsi="Times New Roman"/>
          <w:lang w:eastAsia="cs-CZ"/>
        </w:rPr>
        <w:t>bol</w:t>
      </w:r>
      <w:r w:rsidRPr="00F6355E" w:rsidR="002F2E05">
        <w:rPr>
          <w:rFonts w:ascii="Times New Roman" w:hAnsi="Times New Roman"/>
          <w:lang w:eastAsia="cs-CZ"/>
        </w:rPr>
        <w:t>o</w:t>
      </w:r>
      <w:r w:rsidRPr="00F6355E">
        <w:rPr>
          <w:rFonts w:ascii="Times New Roman" w:hAnsi="Times New Roman"/>
          <w:lang w:eastAsia="cs-CZ"/>
        </w:rPr>
        <w:t xml:space="preserve"> začaté konani</w:t>
      </w:r>
      <w:r w:rsidRPr="00F6355E" w:rsidR="002F2E05">
        <w:rPr>
          <w:rFonts w:ascii="Times New Roman" w:hAnsi="Times New Roman"/>
          <w:lang w:eastAsia="cs-CZ"/>
        </w:rPr>
        <w:t>e</w:t>
      </w:r>
      <w:r w:rsidRPr="00F6355E">
        <w:rPr>
          <w:rFonts w:ascii="Times New Roman" w:hAnsi="Times New Roman"/>
          <w:lang w:eastAsia="cs-CZ"/>
        </w:rPr>
        <w:t xml:space="preserve"> o porušení Zmluvy o</w:t>
      </w:r>
      <w:r w:rsidRPr="00F6355E" w:rsidR="00943E30">
        <w:rPr>
          <w:rFonts w:ascii="Times New Roman" w:hAnsi="Times New Roman"/>
          <w:lang w:eastAsia="cs-CZ"/>
        </w:rPr>
        <w:t xml:space="preserve"> fungovaní </w:t>
      </w:r>
      <w:r w:rsidRPr="00F6355E">
        <w:rPr>
          <w:rFonts w:ascii="Times New Roman" w:hAnsi="Times New Roman"/>
          <w:lang w:eastAsia="cs-CZ"/>
        </w:rPr>
        <w:t>Európsk</w:t>
      </w:r>
      <w:r w:rsidRPr="00F6355E" w:rsidR="00943E30">
        <w:rPr>
          <w:rFonts w:ascii="Times New Roman" w:hAnsi="Times New Roman"/>
          <w:lang w:eastAsia="cs-CZ"/>
        </w:rPr>
        <w:t>ej únie</w:t>
      </w:r>
      <w:r w:rsidRPr="00F6355E">
        <w:rPr>
          <w:rFonts w:ascii="Times New Roman" w:hAnsi="Times New Roman"/>
          <w:lang w:eastAsia="cs-CZ"/>
        </w:rPr>
        <w:t xml:space="preserve"> podľa čl. 2</w:t>
      </w:r>
      <w:r w:rsidRPr="00F6355E" w:rsidR="00943E30">
        <w:rPr>
          <w:rFonts w:ascii="Times New Roman" w:hAnsi="Times New Roman"/>
          <w:lang w:eastAsia="cs-CZ"/>
        </w:rPr>
        <w:t>58</w:t>
      </w:r>
      <w:r w:rsidRPr="00F6355E">
        <w:rPr>
          <w:rFonts w:ascii="Times New Roman" w:hAnsi="Times New Roman"/>
          <w:lang w:eastAsia="cs-CZ"/>
        </w:rPr>
        <w:t xml:space="preserve"> až 2</w:t>
      </w:r>
      <w:r w:rsidRPr="00F6355E" w:rsidR="00943E30">
        <w:rPr>
          <w:rFonts w:ascii="Times New Roman" w:hAnsi="Times New Roman"/>
          <w:lang w:eastAsia="cs-CZ"/>
        </w:rPr>
        <w:t>60</w:t>
      </w:r>
      <w:r w:rsidRPr="00F6355E">
        <w:rPr>
          <w:rFonts w:ascii="Times New Roman" w:hAnsi="Times New Roman"/>
          <w:lang w:eastAsia="cs-CZ"/>
        </w:rPr>
        <w:t xml:space="preserve"> Zmluvy o</w:t>
      </w:r>
      <w:r w:rsidRPr="00F6355E" w:rsidR="00943E30">
        <w:rPr>
          <w:rFonts w:ascii="Times New Roman" w:hAnsi="Times New Roman"/>
          <w:lang w:eastAsia="cs-CZ"/>
        </w:rPr>
        <w:t xml:space="preserve"> fungovaní </w:t>
      </w:r>
      <w:r w:rsidRPr="00F6355E">
        <w:rPr>
          <w:rFonts w:ascii="Times New Roman" w:hAnsi="Times New Roman"/>
          <w:lang w:eastAsia="cs-CZ"/>
        </w:rPr>
        <w:t>Európsk</w:t>
      </w:r>
      <w:r w:rsidRPr="00F6355E" w:rsidR="00943E30">
        <w:rPr>
          <w:rFonts w:ascii="Times New Roman" w:hAnsi="Times New Roman"/>
          <w:lang w:eastAsia="cs-CZ"/>
        </w:rPr>
        <w:t>ej únie</w:t>
      </w:r>
      <w:r w:rsidRPr="00F6355E" w:rsidR="00C06979">
        <w:rPr>
          <w:rFonts w:ascii="Times New Roman" w:hAnsi="Times New Roman"/>
          <w:lang w:eastAsia="cs-CZ"/>
        </w:rPr>
        <w:t>.</w:t>
      </w:r>
    </w:p>
    <w:p w:rsidR="00BB7CF7" w:rsidRPr="00F6355E" w:rsidP="00BB7CF7">
      <w:pPr>
        <w:numPr>
          <w:numId w:val="14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Style w:val="PlaceholderText"/>
          <w:rFonts w:ascii="Times New Roman" w:hAnsi="Times New Roman"/>
          <w:color w:val="auto"/>
          <w:lang w:eastAsia="cs-CZ"/>
        </w:rPr>
      </w:pPr>
      <w:r w:rsidRPr="00F6355E" w:rsidR="00F6355E">
        <w:rPr>
          <w:rFonts w:ascii="Times New Roman" w:hAnsi="Times New Roman"/>
          <w:lang w:eastAsia="cs-CZ"/>
        </w:rPr>
        <w:t>Bezpredmetné</w:t>
      </w:r>
      <w:r w:rsidRPr="00F6355E" w:rsidR="00D518A2">
        <w:rPr>
          <w:rStyle w:val="PlaceholderText"/>
          <w:rFonts w:ascii="Times New Roman" w:hAnsi="Times New Roman"/>
          <w:color w:val="000000"/>
        </w:rPr>
        <w:t>.</w:t>
      </w:r>
    </w:p>
    <w:p w:rsidR="003D4B96" w:rsidP="003D4B96">
      <w:pPr>
        <w:bidi w:val="0"/>
        <w:adjustRightInd w:val="0"/>
        <w:spacing w:after="120"/>
        <w:ind w:left="357" w:hanging="357"/>
        <w:jc w:val="both"/>
        <w:rPr>
          <w:rFonts w:ascii="Times New Roman" w:hAnsi="Times New Roman"/>
        </w:rPr>
      </w:pPr>
    </w:p>
    <w:p w:rsidR="007C2553" w:rsidRPr="00F6355E" w:rsidP="003D4B96">
      <w:pPr>
        <w:bidi w:val="0"/>
        <w:adjustRightInd w:val="0"/>
        <w:spacing w:after="120"/>
        <w:ind w:left="357" w:hanging="357"/>
        <w:jc w:val="both"/>
        <w:rPr>
          <w:rFonts w:ascii="Times New Roman" w:hAnsi="Times New Roman"/>
        </w:rPr>
      </w:pPr>
    </w:p>
    <w:p w:rsidR="003D4B96" w:rsidRPr="00F6355E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Stupeň zlučiteľnosti návrhu zákona s právom Európskej únie:</w:t>
      </w:r>
    </w:p>
    <w:p w:rsidR="003D4B96" w:rsidP="00356DA2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Pr="00F6355E">
        <w:rPr>
          <w:rFonts w:ascii="Times New Roman" w:hAnsi="Times New Roman"/>
        </w:rPr>
        <w:tab/>
        <w:t>Úplný.</w:t>
      </w:r>
    </w:p>
    <w:p w:rsidR="00154545" w:rsidRPr="00F6355E" w:rsidP="00356DA2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 xml:space="preserve">Gestor a spolupracujúce rezorty: </w:t>
      </w:r>
    </w:p>
    <w:p w:rsidR="003D4B96" w:rsidRPr="00F6355E" w:rsidP="003D4B96">
      <w:pPr>
        <w:bidi w:val="0"/>
        <w:spacing w:after="120"/>
        <w:ind w:left="36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</w:rPr>
        <w:t xml:space="preserve"> </w:t>
      </w:r>
      <w:r w:rsidR="004E216A">
        <w:rPr>
          <w:rFonts w:ascii="Times New Roman" w:hAnsi="Times New Roman"/>
        </w:rPr>
        <w:t>Bezpredmetné</w:t>
      </w:r>
      <w:r w:rsidRPr="00F6355E">
        <w:rPr>
          <w:rFonts w:ascii="Times New Roman" w:hAnsi="Times New Roman"/>
        </w:rPr>
        <w:t>.</w:t>
      </w:r>
    </w:p>
    <w:p w:rsidR="003D4B96" w:rsidRPr="00F6355E" w:rsidP="003D4B96">
      <w:pPr>
        <w:bidi w:val="0"/>
        <w:jc w:val="both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7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0673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D3D01B9"/>
    <w:multiLevelType w:val="multilevel"/>
    <w:tmpl w:val="7B063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A7739C"/>
    <w:multiLevelType w:val="hybridMultilevel"/>
    <w:tmpl w:val="D416E05A"/>
    <w:lvl w:ilvl="0">
      <w:start w:val="1"/>
      <w:numFmt w:val="bullet"/>
      <w:lvlText w:val="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8D7AFF"/>
    <w:multiLevelType w:val="hybridMultilevel"/>
    <w:tmpl w:val="9C224F70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70133AB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0FA5069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344296C"/>
    <w:multiLevelType w:val="hybridMultilevel"/>
    <w:tmpl w:val="7146F338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2261410"/>
    <w:multiLevelType w:val="hybridMultilevel"/>
    <w:tmpl w:val="CDBADBAA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3C07D76"/>
    <w:multiLevelType w:val="hybridMultilevel"/>
    <w:tmpl w:val="B4B0612A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71C7174"/>
    <w:multiLevelType w:val="hybridMultilevel"/>
    <w:tmpl w:val="41526C8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DCE3838"/>
    <w:multiLevelType w:val="hybridMultilevel"/>
    <w:tmpl w:val="E91A34D0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1218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9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44313CE"/>
    <w:multiLevelType w:val="hybridMultilevel"/>
    <w:tmpl w:val="E0F4B6C4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1C323B"/>
    <w:multiLevelType w:val="hybridMultilevel"/>
    <w:tmpl w:val="5B38C8B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4297064"/>
    <w:multiLevelType w:val="hybridMultilevel"/>
    <w:tmpl w:val="E9505112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A9E2C08"/>
    <w:multiLevelType w:val="hybridMultilevel"/>
    <w:tmpl w:val="C2B2A008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8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482A11"/>
    <w:multiLevelType w:val="hybridMultilevel"/>
    <w:tmpl w:val="37807AF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7A306750"/>
    <w:multiLevelType w:val="hybridMultilevel"/>
    <w:tmpl w:val="9BA8F3D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EB83C56"/>
    <w:multiLevelType w:val="hybridMultilevel"/>
    <w:tmpl w:val="BED22D96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 w:numId="19">
    <w:abstractNumId w:val="2"/>
  </w:num>
  <w:num w:numId="20">
    <w:abstractNumId w:val="30"/>
  </w:num>
  <w:num w:numId="21">
    <w:abstractNumId w:val="32"/>
  </w:num>
  <w:num w:numId="22">
    <w:abstractNumId w:val="18"/>
  </w:num>
  <w:num w:numId="23">
    <w:abstractNumId w:val="3"/>
  </w:num>
  <w:num w:numId="24">
    <w:abstractNumId w:val="24"/>
  </w:num>
  <w:num w:numId="25">
    <w:abstractNumId w:val="25"/>
  </w:num>
  <w:num w:numId="26">
    <w:abstractNumId w:val="31"/>
  </w:num>
  <w:num w:numId="27">
    <w:abstractNumId w:val="12"/>
  </w:num>
  <w:num w:numId="28">
    <w:abstractNumId w:val="22"/>
  </w:num>
  <w:num w:numId="29">
    <w:abstractNumId w:val="13"/>
  </w:num>
  <w:num w:numId="30">
    <w:abstractNumId w:val="16"/>
  </w:num>
  <w:num w:numId="31">
    <w:abstractNumId w:val="33"/>
  </w:num>
  <w:num w:numId="32">
    <w:abstractNumId w:val="10"/>
  </w:num>
  <w:num w:numId="33">
    <w:abstractNumId w:val="11"/>
  </w:num>
  <w:num w:numId="34">
    <w:abstractNumId w:val="1"/>
  </w:num>
  <w:num w:numId="35">
    <w:abstractNumId w:val="15"/>
  </w:num>
  <w:num w:numId="36">
    <w:abstractNumId w:val="20"/>
  </w:num>
  <w:num w:numId="37">
    <w:abstractNumId w:val="6"/>
  </w:num>
  <w:num w:numId="38">
    <w:abstractNumId w:val="3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D4B96"/>
    <w:rsid w:val="00040470"/>
    <w:rsid w:val="00065FA0"/>
    <w:rsid w:val="00074AF9"/>
    <w:rsid w:val="000A4488"/>
    <w:rsid w:val="000D7419"/>
    <w:rsid w:val="001277E0"/>
    <w:rsid w:val="00154545"/>
    <w:rsid w:val="00162489"/>
    <w:rsid w:val="001A428F"/>
    <w:rsid w:val="001B7386"/>
    <w:rsid w:val="001D5A02"/>
    <w:rsid w:val="001F21CF"/>
    <w:rsid w:val="00233045"/>
    <w:rsid w:val="002415A0"/>
    <w:rsid w:val="00245F2D"/>
    <w:rsid w:val="002637EA"/>
    <w:rsid w:val="00285631"/>
    <w:rsid w:val="002965A1"/>
    <w:rsid w:val="002B69E1"/>
    <w:rsid w:val="002F2E05"/>
    <w:rsid w:val="003346D2"/>
    <w:rsid w:val="00356DA2"/>
    <w:rsid w:val="0039427E"/>
    <w:rsid w:val="003A0186"/>
    <w:rsid w:val="003A3E4B"/>
    <w:rsid w:val="003D4B96"/>
    <w:rsid w:val="00422DB6"/>
    <w:rsid w:val="004444AE"/>
    <w:rsid w:val="00454388"/>
    <w:rsid w:val="00484C78"/>
    <w:rsid w:val="004953A5"/>
    <w:rsid w:val="004A2A4C"/>
    <w:rsid w:val="004D01EE"/>
    <w:rsid w:val="004E03D1"/>
    <w:rsid w:val="004E216A"/>
    <w:rsid w:val="00551231"/>
    <w:rsid w:val="00590FF6"/>
    <w:rsid w:val="005B416D"/>
    <w:rsid w:val="006357C7"/>
    <w:rsid w:val="0064267C"/>
    <w:rsid w:val="00643870"/>
    <w:rsid w:val="0065712F"/>
    <w:rsid w:val="00693073"/>
    <w:rsid w:val="00696F78"/>
    <w:rsid w:val="006B5026"/>
    <w:rsid w:val="006B637D"/>
    <w:rsid w:val="006F066F"/>
    <w:rsid w:val="00755517"/>
    <w:rsid w:val="007C2553"/>
    <w:rsid w:val="00801751"/>
    <w:rsid w:val="00807931"/>
    <w:rsid w:val="00883D01"/>
    <w:rsid w:val="00886A65"/>
    <w:rsid w:val="008C187A"/>
    <w:rsid w:val="008E1BCB"/>
    <w:rsid w:val="008F5766"/>
    <w:rsid w:val="00943E30"/>
    <w:rsid w:val="009B46EF"/>
    <w:rsid w:val="00A24D12"/>
    <w:rsid w:val="00A6796A"/>
    <w:rsid w:val="00A957A1"/>
    <w:rsid w:val="00AA1BB8"/>
    <w:rsid w:val="00AB3518"/>
    <w:rsid w:val="00B01C53"/>
    <w:rsid w:val="00B06738"/>
    <w:rsid w:val="00B14845"/>
    <w:rsid w:val="00B27F24"/>
    <w:rsid w:val="00BB2B07"/>
    <w:rsid w:val="00BB7CF7"/>
    <w:rsid w:val="00BC2678"/>
    <w:rsid w:val="00BC654C"/>
    <w:rsid w:val="00BE0C66"/>
    <w:rsid w:val="00BF5391"/>
    <w:rsid w:val="00C003B1"/>
    <w:rsid w:val="00C00432"/>
    <w:rsid w:val="00C05ECB"/>
    <w:rsid w:val="00C06979"/>
    <w:rsid w:val="00C81DEF"/>
    <w:rsid w:val="00CC5CDE"/>
    <w:rsid w:val="00D3024E"/>
    <w:rsid w:val="00D518A2"/>
    <w:rsid w:val="00D73505"/>
    <w:rsid w:val="00D75CD7"/>
    <w:rsid w:val="00D962E1"/>
    <w:rsid w:val="00DB6ED8"/>
    <w:rsid w:val="00DC22BE"/>
    <w:rsid w:val="00DE04BF"/>
    <w:rsid w:val="00DE5B29"/>
    <w:rsid w:val="00E35E58"/>
    <w:rsid w:val="00EB6182"/>
    <w:rsid w:val="00EC3505"/>
    <w:rsid w:val="00ED34E6"/>
    <w:rsid w:val="00EE5E85"/>
    <w:rsid w:val="00F20827"/>
    <w:rsid w:val="00F42AB7"/>
    <w:rsid w:val="00F6355E"/>
    <w:rsid w:val="00F81C8B"/>
    <w:rsid w:val="00FA3A7E"/>
    <w:rsid w:val="00FA6D25"/>
    <w:rsid w:val="00FC28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3D4B9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D4B96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3D4B96"/>
    <w:pPr>
      <w:ind w:firstLine="709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3D4B96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cs-CZ" w:eastAsia="sk-SK" w:bidi="ar-SA"/>
    </w:rPr>
  </w:style>
  <w:style w:type="character" w:customStyle="1" w:styleId="ZkladntextChar0">
    <w:name w:val="Základní text Char"/>
    <w:basedOn w:val="DefaultParagraphFont"/>
    <w:rsid w:val="003D4B96"/>
    <w:rPr>
      <w:rFonts w:cs="Times New Roman"/>
      <w:color w:val="000000"/>
      <w:sz w:val="24"/>
      <w:szCs w:val="24"/>
      <w:rtl w:val="0"/>
      <w:cs w:val="0"/>
      <w:lang w:val="sk-SK" w:eastAsia="sk-SK"/>
    </w:rPr>
  </w:style>
  <w:style w:type="character" w:styleId="Emphasis">
    <w:name w:val="Emphasis"/>
    <w:basedOn w:val="DefaultParagraphFont"/>
    <w:uiPriority w:val="20"/>
    <w:qFormat/>
    <w:rsid w:val="003D4B96"/>
    <w:rPr>
      <w:rFonts w:cs="Times New Roman"/>
      <w:i/>
      <w:iCs/>
      <w:rtl w:val="0"/>
      <w:cs w:val="0"/>
    </w:rPr>
  </w:style>
  <w:style w:type="paragraph" w:styleId="Footer">
    <w:name w:val="footer"/>
    <w:basedOn w:val="Normal"/>
    <w:link w:val="PtaChar"/>
    <w:uiPriority w:val="99"/>
    <w:rsid w:val="003A3E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A3E4B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B7CF7"/>
    <w:rPr>
      <w:rFonts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BB2B07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957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957A1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FA3A7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A3A7E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363</Words>
  <Characters>2075</Characters>
  <Application>Microsoft Office Word</Application>
  <DocSecurity>0</DocSecurity>
  <Lines>0</Lines>
  <Paragraphs>0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Vrabelova Silvia</cp:lastModifiedBy>
  <cp:revision>2</cp:revision>
  <cp:lastPrinted>2016-09-21T15:46:00Z</cp:lastPrinted>
  <dcterms:created xsi:type="dcterms:W3CDTF">2016-09-21T15:46:00Z</dcterms:created>
  <dcterms:modified xsi:type="dcterms:W3CDTF">2016-09-21T15:46:00Z</dcterms:modified>
</cp:coreProperties>
</file>