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F2441" w:rsidP="00C11BEB">
      <w:pPr>
        <w:bidi w:val="0"/>
        <w:spacing w:after="0" w:line="240" w:lineRule="auto"/>
        <w:jc w:val="center"/>
        <w:rPr>
          <w:rFonts w:ascii="Times New Roman" w:hAnsi="Times New Roman"/>
          <w:b/>
          <w:sz w:val="24"/>
          <w:szCs w:val="24"/>
        </w:rPr>
      </w:pPr>
    </w:p>
    <w:p w:rsidR="002C0B44" w:rsidRPr="002C0B44" w:rsidP="002C0B44">
      <w:pPr>
        <w:pStyle w:val="Title"/>
        <w:bidi w:val="0"/>
        <w:rPr>
          <w:rFonts w:ascii="Times New Roman" w:hAnsi="Times New Roman"/>
        </w:rPr>
      </w:pPr>
      <w:r w:rsidRPr="002C0B44">
        <w:rPr>
          <w:rFonts w:ascii="Times New Roman" w:hAnsi="Times New Roman"/>
        </w:rPr>
        <w:t>Národná rada Slovenskej republiky</w:t>
      </w:r>
    </w:p>
    <w:p w:rsidR="002C0B44" w:rsidRPr="002C0B44" w:rsidP="002C0B44">
      <w:pPr>
        <w:pStyle w:val="Title"/>
        <w:bidi w:val="0"/>
        <w:rPr>
          <w:rFonts w:ascii="Times New Roman" w:hAnsi="Times New Roman"/>
        </w:rPr>
      </w:pPr>
      <w:r w:rsidRPr="002C0B44">
        <w:rPr>
          <w:rFonts w:ascii="Times New Roman" w:hAnsi="Times New Roman"/>
        </w:rPr>
        <w:t>VI</w:t>
      </w:r>
      <w:r>
        <w:rPr>
          <w:rFonts w:ascii="Times New Roman" w:hAnsi="Times New Roman"/>
        </w:rPr>
        <w:t>I</w:t>
      </w:r>
      <w:r w:rsidRPr="002C0B44">
        <w:rPr>
          <w:rFonts w:ascii="Times New Roman" w:hAnsi="Times New Roman"/>
        </w:rPr>
        <w:t>. volebné obdobie</w:t>
      </w:r>
    </w:p>
    <w:p w:rsidR="002C0B44" w:rsidRPr="002C0B44" w:rsidP="002C0B44">
      <w:pPr>
        <w:pStyle w:val="Title"/>
        <w:bidi w:val="0"/>
        <w:jc w:val="both"/>
        <w:rPr>
          <w:rFonts w:ascii="Times New Roman" w:hAnsi="Times New Roman"/>
        </w:rPr>
      </w:pPr>
      <w:r w:rsidRPr="002C0B44">
        <w:rPr>
          <w:rFonts w:ascii="Times New Roman" w:hAnsi="Times New Roman"/>
        </w:rPr>
        <w:t>_____________________________________________________________________</w:t>
      </w:r>
    </w:p>
    <w:p w:rsidR="002C0B44" w:rsidRPr="002C0B44" w:rsidP="002C0B44">
      <w:pPr>
        <w:pStyle w:val="Title"/>
        <w:bidi w:val="0"/>
        <w:jc w:val="both"/>
        <w:rPr>
          <w:rFonts w:ascii="Times New Roman" w:hAnsi="Times New Roman"/>
        </w:rPr>
      </w:pPr>
    </w:p>
    <w:p w:rsidR="002C0B44" w:rsidRPr="002C0B44" w:rsidP="002C0B44">
      <w:pPr>
        <w:pStyle w:val="Subtitle"/>
        <w:bidi w:val="0"/>
        <w:rPr>
          <w:rFonts w:ascii="Times New Roman" w:hAnsi="Times New Roman"/>
        </w:rPr>
      </w:pPr>
      <w:r>
        <w:rPr>
          <w:rFonts w:ascii="Times New Roman" w:hAnsi="Times New Roman"/>
        </w:rPr>
        <w:t>245</w:t>
      </w:r>
    </w:p>
    <w:p w:rsidR="002C0B44" w:rsidRPr="002C0B44" w:rsidP="002C0B44">
      <w:pPr>
        <w:pStyle w:val="Subtitle"/>
        <w:bidi w:val="0"/>
        <w:rPr>
          <w:rFonts w:ascii="Times New Roman" w:hAnsi="Times New Roman"/>
        </w:rPr>
      </w:pPr>
    </w:p>
    <w:p w:rsidR="002C0B44" w:rsidP="002C0B44">
      <w:pPr>
        <w:pStyle w:val="Subtitle"/>
        <w:bidi w:val="0"/>
        <w:rPr>
          <w:rFonts w:ascii="Times New Roman" w:hAnsi="Times New Roman"/>
        </w:rPr>
      </w:pPr>
      <w:r w:rsidRPr="002C0B44">
        <w:rPr>
          <w:rFonts w:ascii="Times New Roman" w:hAnsi="Times New Roman"/>
        </w:rPr>
        <w:t>V l á d n y   n á v r h</w:t>
      </w:r>
    </w:p>
    <w:p w:rsidR="002C0B44" w:rsidRPr="009E3FE9" w:rsidP="002C0B44">
      <w:pPr>
        <w:bidi w:val="0"/>
        <w:spacing w:after="0" w:line="240" w:lineRule="auto"/>
        <w:jc w:val="center"/>
        <w:rPr>
          <w:rFonts w:ascii="Times New Roman" w:hAnsi="Times New Roman"/>
          <w:color w:val="000000" w:themeColor="tx1" w:themeShade="FF"/>
          <w:sz w:val="24"/>
          <w:szCs w:val="24"/>
        </w:rPr>
      </w:pPr>
    </w:p>
    <w:p w:rsidR="002C0B44" w:rsidP="002C0B44">
      <w:pPr>
        <w:bidi w:val="0"/>
        <w:spacing w:after="0" w:line="240" w:lineRule="auto"/>
        <w:jc w:val="center"/>
        <w:rPr>
          <w:rFonts w:ascii="Times New Roman" w:hAnsi="Times New Roman"/>
          <w:b/>
          <w:sz w:val="24"/>
          <w:szCs w:val="24"/>
        </w:rPr>
      </w:pPr>
    </w:p>
    <w:p w:rsidR="0055108B" w:rsidRPr="00EB23CA" w:rsidP="00C11BEB">
      <w:pPr>
        <w:bidi w:val="0"/>
        <w:spacing w:after="0" w:line="240" w:lineRule="auto"/>
        <w:jc w:val="center"/>
        <w:rPr>
          <w:rFonts w:ascii="Times New Roman" w:hAnsi="Times New Roman"/>
          <w:b/>
          <w:sz w:val="24"/>
          <w:szCs w:val="24"/>
        </w:rPr>
      </w:pPr>
    </w:p>
    <w:p w:rsidR="00A20A8F" w:rsidRPr="00EB23CA" w:rsidP="00C11BEB">
      <w:pPr>
        <w:pStyle w:val="NormalWeb"/>
        <w:bidi w:val="0"/>
        <w:spacing w:before="0" w:beforeAutospacing="0" w:after="0" w:afterAutospacing="0"/>
        <w:jc w:val="center"/>
        <w:rPr>
          <w:rFonts w:ascii="Times New Roman" w:hAnsi="Times New Roman"/>
          <w:b/>
          <w:bCs/>
          <w:caps/>
        </w:rPr>
      </w:pPr>
      <w:r w:rsidRPr="00EB23CA">
        <w:rPr>
          <w:rFonts w:ascii="Times New Roman" w:hAnsi="Times New Roman"/>
          <w:b/>
          <w:bCs/>
          <w:caps/>
        </w:rPr>
        <w:t>Zákon</w:t>
      </w:r>
    </w:p>
    <w:p w:rsidR="00A20A8F" w:rsidRPr="00EB23CA" w:rsidP="00C11BEB">
      <w:pPr>
        <w:pStyle w:val="NormalWeb"/>
        <w:bidi w:val="0"/>
        <w:spacing w:before="0" w:beforeAutospacing="0" w:after="0" w:afterAutospacing="0"/>
        <w:jc w:val="center"/>
        <w:rPr>
          <w:rFonts w:ascii="Times New Roman" w:hAnsi="Times New Roman"/>
          <w:b/>
        </w:rPr>
      </w:pPr>
    </w:p>
    <w:p w:rsidR="00A20A8F" w:rsidRPr="00EB23CA" w:rsidP="00C11BEB">
      <w:pPr>
        <w:pStyle w:val="NormalWeb"/>
        <w:bidi w:val="0"/>
        <w:spacing w:before="0" w:beforeAutospacing="0" w:after="0" w:afterAutospacing="0"/>
        <w:jc w:val="center"/>
        <w:rPr>
          <w:rFonts w:ascii="Times New Roman" w:hAnsi="Times New Roman"/>
          <w:b/>
        </w:rPr>
      </w:pPr>
      <w:r w:rsidRPr="00EB23CA">
        <w:rPr>
          <w:rFonts w:ascii="Times New Roman" w:hAnsi="Times New Roman"/>
          <w:b/>
        </w:rPr>
        <w:t>z ............. 2016,</w:t>
      </w:r>
    </w:p>
    <w:p w:rsidR="00A20A8F" w:rsidRPr="00EB23CA" w:rsidP="00C11BEB">
      <w:pPr>
        <w:pStyle w:val="NormalWeb"/>
        <w:bidi w:val="0"/>
        <w:spacing w:before="0" w:beforeAutospacing="0" w:after="0" w:afterAutospacing="0"/>
        <w:jc w:val="center"/>
        <w:rPr>
          <w:rFonts w:ascii="Times New Roman" w:hAnsi="Times New Roman"/>
          <w:b/>
        </w:rPr>
      </w:pPr>
    </w:p>
    <w:p w:rsidR="00A20A8F" w:rsidRPr="00EB23CA" w:rsidP="00C11BEB">
      <w:pPr>
        <w:pStyle w:val="NormalWeb"/>
        <w:bidi w:val="0"/>
        <w:spacing w:before="0" w:beforeAutospacing="0" w:after="0" w:afterAutospacing="0"/>
        <w:jc w:val="center"/>
        <w:rPr>
          <w:rFonts w:ascii="Times New Roman" w:hAnsi="Times New Roman"/>
          <w:b/>
          <w:bCs/>
          <w:strike/>
        </w:rPr>
      </w:pPr>
      <w:r w:rsidRPr="00EB23CA">
        <w:rPr>
          <w:rFonts w:ascii="Times New Roman" w:hAnsi="Times New Roman"/>
          <w:b/>
          <w:bCs/>
        </w:rPr>
        <w:t>ktorým sa mení a dopĺňa zákon č. 580/2004 Z. z. o zdravotnom poistení a o zmene a doplnení zákona č. 95/2002 Z. z. o poisťovníctve a o zmene a doplnení niektorých zákonov v znení neskorších predpisov</w:t>
      </w:r>
      <w:r w:rsidRPr="00EB23CA" w:rsidR="00E175A1">
        <w:rPr>
          <w:rFonts w:ascii="Times New Roman" w:hAnsi="Times New Roman"/>
          <w:b/>
          <w:bCs/>
        </w:rPr>
        <w:t xml:space="preserve"> a</w:t>
      </w:r>
      <w:r w:rsidRPr="00EB23CA" w:rsidR="00D65FA6">
        <w:rPr>
          <w:rFonts w:ascii="Times New Roman" w:hAnsi="Times New Roman"/>
          <w:b/>
          <w:bCs/>
        </w:rPr>
        <w:t> ktorým sa men</w:t>
      </w:r>
      <w:r w:rsidRPr="00EB23CA" w:rsidR="007A3BC2">
        <w:rPr>
          <w:rFonts w:ascii="Times New Roman" w:hAnsi="Times New Roman"/>
          <w:b/>
          <w:bCs/>
        </w:rPr>
        <w:t>ia</w:t>
      </w:r>
      <w:r w:rsidRPr="00EB23CA" w:rsidR="00D65FA6">
        <w:rPr>
          <w:rFonts w:ascii="Times New Roman" w:hAnsi="Times New Roman"/>
          <w:b/>
          <w:bCs/>
        </w:rPr>
        <w:t xml:space="preserve"> a</w:t>
      </w:r>
      <w:r w:rsidRPr="00EB23CA" w:rsidR="007A3BC2">
        <w:rPr>
          <w:rFonts w:ascii="Times New Roman" w:hAnsi="Times New Roman"/>
          <w:b/>
          <w:bCs/>
        </w:rPr>
        <w:t> </w:t>
      </w:r>
      <w:r w:rsidRPr="00EB23CA" w:rsidR="00D65FA6">
        <w:rPr>
          <w:rFonts w:ascii="Times New Roman" w:hAnsi="Times New Roman"/>
          <w:b/>
          <w:bCs/>
        </w:rPr>
        <w:t>dopĺňa</w:t>
      </w:r>
      <w:r w:rsidRPr="00EB23CA" w:rsidR="007A3BC2">
        <w:rPr>
          <w:rFonts w:ascii="Times New Roman" w:hAnsi="Times New Roman"/>
          <w:b/>
          <w:bCs/>
        </w:rPr>
        <w:t>jú niektoré</w:t>
      </w:r>
      <w:r w:rsidRPr="00EB23CA" w:rsidR="00D65FA6">
        <w:rPr>
          <w:rFonts w:ascii="Times New Roman" w:hAnsi="Times New Roman"/>
          <w:b/>
          <w:bCs/>
        </w:rPr>
        <w:t xml:space="preserve"> zákon</w:t>
      </w:r>
      <w:r w:rsidRPr="00EB23CA" w:rsidR="007A3BC2">
        <w:rPr>
          <w:rFonts w:ascii="Times New Roman" w:hAnsi="Times New Roman"/>
          <w:b/>
          <w:bCs/>
        </w:rPr>
        <w:t>y</w:t>
      </w:r>
      <w:r w:rsidRPr="00EB23CA" w:rsidR="00D65FA6">
        <w:rPr>
          <w:rFonts w:ascii="Times New Roman" w:hAnsi="Times New Roman"/>
          <w:b/>
          <w:bCs/>
        </w:rPr>
        <w:t xml:space="preserve"> </w:t>
      </w:r>
    </w:p>
    <w:p w:rsidR="00A20A8F" w:rsidRPr="00EB23CA" w:rsidP="00C11BEB">
      <w:pPr>
        <w:pStyle w:val="NormalWeb"/>
        <w:bidi w:val="0"/>
        <w:spacing w:before="0" w:beforeAutospacing="0" w:after="0" w:afterAutospacing="0"/>
        <w:jc w:val="both"/>
        <w:rPr>
          <w:rFonts w:ascii="Times New Roman" w:hAnsi="Times New Roman"/>
          <w:bCs/>
        </w:rPr>
      </w:pPr>
    </w:p>
    <w:p w:rsidR="00A20A8F" w:rsidRPr="00EB23CA" w:rsidP="00C11BEB">
      <w:pPr>
        <w:pStyle w:val="NormalWeb"/>
        <w:bidi w:val="0"/>
        <w:spacing w:before="0" w:beforeAutospacing="0" w:after="0" w:afterAutospacing="0"/>
        <w:jc w:val="both"/>
        <w:rPr>
          <w:rFonts w:ascii="Times New Roman" w:hAnsi="Times New Roman"/>
        </w:rPr>
      </w:pPr>
      <w:r w:rsidRPr="00EB23CA">
        <w:rPr>
          <w:rFonts w:ascii="Times New Roman" w:hAnsi="Times New Roman"/>
        </w:rPr>
        <w:t>Národná rada Slovenskej republiky sa uzniesla na tomto zákone:</w:t>
      </w:r>
    </w:p>
    <w:p w:rsidR="00A20A8F" w:rsidRPr="00EB23CA" w:rsidP="00C11BEB">
      <w:pPr>
        <w:pStyle w:val="NormalWeb"/>
        <w:bidi w:val="0"/>
        <w:spacing w:before="0" w:beforeAutospacing="0" w:after="0" w:afterAutospacing="0"/>
        <w:jc w:val="both"/>
        <w:rPr>
          <w:rFonts w:ascii="Times New Roman" w:hAnsi="Times New Roman"/>
        </w:rPr>
      </w:pPr>
    </w:p>
    <w:p w:rsidR="0055108B" w:rsidRPr="00EB23CA" w:rsidP="00C11BEB">
      <w:pPr>
        <w:pStyle w:val="NormalWeb"/>
        <w:bidi w:val="0"/>
        <w:spacing w:before="0" w:beforeAutospacing="0" w:after="0" w:afterAutospacing="0"/>
        <w:jc w:val="both"/>
        <w:rPr>
          <w:rFonts w:ascii="Times New Roman" w:hAnsi="Times New Roman"/>
        </w:rPr>
      </w:pPr>
    </w:p>
    <w:p w:rsidR="00A20A8F" w:rsidRPr="00EB23CA" w:rsidP="00C11BEB">
      <w:pPr>
        <w:pStyle w:val="Heading3"/>
        <w:bidi w:val="0"/>
        <w:spacing w:before="0" w:line="240" w:lineRule="auto"/>
        <w:jc w:val="center"/>
        <w:rPr>
          <w:rFonts w:ascii="Times New Roman" w:hAnsi="Times New Roman" w:hint="default"/>
          <w:color w:val="auto"/>
          <w:sz w:val="24"/>
          <w:szCs w:val="24"/>
        </w:rPr>
      </w:pPr>
      <w:r w:rsidRPr="00EB23CA">
        <w:rPr>
          <w:rFonts w:ascii="Times New Roman" w:hAnsi="Times New Roman" w:hint="default"/>
          <w:color w:val="auto"/>
          <w:sz w:val="24"/>
          <w:szCs w:val="24"/>
        </w:rPr>
        <w:t>Č</w:t>
      </w:r>
      <w:r w:rsidRPr="00EB23CA">
        <w:rPr>
          <w:rFonts w:ascii="Times New Roman" w:hAnsi="Times New Roman" w:hint="default"/>
          <w:color w:val="auto"/>
          <w:sz w:val="24"/>
          <w:szCs w:val="24"/>
        </w:rPr>
        <w:t>l. I</w:t>
      </w:r>
    </w:p>
    <w:p w:rsidR="00A20A8F" w:rsidRPr="00EB23CA" w:rsidP="00C11BEB">
      <w:pPr>
        <w:pStyle w:val="NormalWeb"/>
        <w:bidi w:val="0"/>
        <w:spacing w:before="0" w:beforeAutospacing="0" w:after="0" w:afterAutospacing="0"/>
        <w:jc w:val="both"/>
        <w:rPr>
          <w:rFonts w:ascii="Times New Roman" w:hAnsi="Times New Roman"/>
          <w:bCs/>
          <w:kern w:val="36"/>
        </w:rPr>
      </w:pPr>
    </w:p>
    <w:p w:rsidR="00A20A8F" w:rsidRPr="00EB23CA" w:rsidP="00C11BEB">
      <w:pPr>
        <w:bidi w:val="0"/>
        <w:spacing w:after="0" w:line="240" w:lineRule="auto"/>
        <w:ind w:firstLine="708"/>
        <w:rPr>
          <w:rFonts w:ascii="Times New Roman" w:hAnsi="Times New Roman"/>
          <w:sz w:val="24"/>
          <w:szCs w:val="24"/>
        </w:rPr>
      </w:pPr>
      <w:r w:rsidRPr="00EB23CA">
        <w:rPr>
          <w:rFonts w:ascii="Times New Roman" w:hAnsi="Times New Roman"/>
          <w:sz w:val="24"/>
          <w:szCs w:val="24"/>
        </w:rPr>
        <w:t>Zákon č. 580/2004 Z. z. o zdravotnom poistení a o zmene a doplnení zákona č. 95/2002 Z. z. o poisťovníctve a o zmene a doplnení niektorých zákonov v znení zákona č. 718/2004 Z.</w:t>
      </w:r>
      <w:r w:rsidRPr="00EB23CA" w:rsidR="008B6E94">
        <w:rPr>
          <w:rFonts w:ascii="Times New Roman" w:hAnsi="Times New Roman"/>
          <w:sz w:val="24"/>
          <w:szCs w:val="24"/>
        </w:rPr>
        <w:t xml:space="preserve"> </w:t>
      </w:r>
      <w:r w:rsidRPr="00EB23CA">
        <w:rPr>
          <w:rFonts w:ascii="Times New Roman" w:hAnsi="Times New Roman"/>
          <w:sz w:val="24"/>
          <w:szCs w:val="24"/>
        </w:rPr>
        <w:t>z., zákona č. 305/2005 Z.</w:t>
      </w:r>
      <w:r w:rsidRPr="00EB23CA" w:rsidR="008B6E94">
        <w:rPr>
          <w:rFonts w:ascii="Times New Roman" w:hAnsi="Times New Roman"/>
          <w:sz w:val="24"/>
          <w:szCs w:val="24"/>
        </w:rPr>
        <w:t xml:space="preserve"> </w:t>
      </w:r>
      <w:r w:rsidRPr="00EB23CA">
        <w:rPr>
          <w:rFonts w:ascii="Times New Roman" w:hAnsi="Times New Roman"/>
          <w:sz w:val="24"/>
          <w:szCs w:val="24"/>
        </w:rPr>
        <w:t>z., zákona č. 352/2005 Z.</w:t>
      </w:r>
      <w:r w:rsidRPr="00EB23CA" w:rsidR="008B6E94">
        <w:rPr>
          <w:rFonts w:ascii="Times New Roman" w:hAnsi="Times New Roman"/>
          <w:sz w:val="24"/>
          <w:szCs w:val="24"/>
        </w:rPr>
        <w:t xml:space="preserve"> </w:t>
      </w:r>
      <w:r w:rsidRPr="00EB23CA">
        <w:rPr>
          <w:rFonts w:ascii="Times New Roman" w:hAnsi="Times New Roman"/>
          <w:sz w:val="24"/>
          <w:szCs w:val="24"/>
        </w:rPr>
        <w:t>z., zákona č. 660/2005 Z.</w:t>
      </w:r>
      <w:r w:rsidRPr="00EB23CA" w:rsidR="008B6E94">
        <w:rPr>
          <w:rFonts w:ascii="Times New Roman" w:hAnsi="Times New Roman"/>
          <w:sz w:val="24"/>
          <w:szCs w:val="24"/>
        </w:rPr>
        <w:t xml:space="preserve"> </w:t>
      </w:r>
      <w:r w:rsidRPr="00EB23CA">
        <w:rPr>
          <w:rFonts w:ascii="Times New Roman" w:hAnsi="Times New Roman"/>
          <w:sz w:val="24"/>
          <w:szCs w:val="24"/>
        </w:rPr>
        <w:t>z., zákona č. 282/2006 Z.</w:t>
      </w:r>
      <w:r w:rsidRPr="00EB23CA" w:rsidR="008B6E94">
        <w:rPr>
          <w:rFonts w:ascii="Times New Roman" w:hAnsi="Times New Roman"/>
          <w:sz w:val="24"/>
          <w:szCs w:val="24"/>
        </w:rPr>
        <w:t xml:space="preserve"> </w:t>
      </w:r>
      <w:r w:rsidRPr="00EB23CA">
        <w:rPr>
          <w:rFonts w:ascii="Times New Roman" w:hAnsi="Times New Roman"/>
          <w:sz w:val="24"/>
          <w:szCs w:val="24"/>
        </w:rPr>
        <w:t>z., zákona č. 522/2006 Z.</w:t>
      </w:r>
      <w:r w:rsidRPr="00EB23CA" w:rsidR="008B6E94">
        <w:rPr>
          <w:rFonts w:ascii="Times New Roman" w:hAnsi="Times New Roman"/>
          <w:sz w:val="24"/>
          <w:szCs w:val="24"/>
        </w:rPr>
        <w:t xml:space="preserve"> </w:t>
      </w:r>
      <w:r w:rsidRPr="00EB23CA">
        <w:rPr>
          <w:rFonts w:ascii="Times New Roman" w:hAnsi="Times New Roman"/>
          <w:sz w:val="24"/>
          <w:szCs w:val="24"/>
        </w:rPr>
        <w:t>z., zákona č. 673/2006 Z.</w:t>
      </w:r>
      <w:r w:rsidRPr="00EB23CA" w:rsidR="008B6E94">
        <w:rPr>
          <w:rFonts w:ascii="Times New Roman" w:hAnsi="Times New Roman"/>
          <w:sz w:val="24"/>
          <w:szCs w:val="24"/>
        </w:rPr>
        <w:t xml:space="preserve"> </w:t>
      </w:r>
      <w:r w:rsidRPr="00EB23CA">
        <w:rPr>
          <w:rFonts w:ascii="Times New Roman" w:hAnsi="Times New Roman"/>
          <w:sz w:val="24"/>
          <w:szCs w:val="24"/>
        </w:rPr>
        <w:t>z., zákona č. 358/2007 Z.</w:t>
      </w:r>
      <w:r w:rsidRPr="00EB23CA" w:rsidR="008B6E94">
        <w:rPr>
          <w:rFonts w:ascii="Times New Roman" w:hAnsi="Times New Roman"/>
          <w:sz w:val="24"/>
          <w:szCs w:val="24"/>
        </w:rPr>
        <w:t xml:space="preserve"> </w:t>
      </w:r>
      <w:r w:rsidRPr="00EB23CA">
        <w:rPr>
          <w:rFonts w:ascii="Times New Roman" w:hAnsi="Times New Roman"/>
          <w:sz w:val="24"/>
          <w:szCs w:val="24"/>
        </w:rPr>
        <w:t>z., zákona č. 518/2007 Z.</w:t>
      </w:r>
      <w:r w:rsidRPr="00EB23CA" w:rsidR="008B6E94">
        <w:rPr>
          <w:rFonts w:ascii="Times New Roman" w:hAnsi="Times New Roman"/>
          <w:sz w:val="24"/>
          <w:szCs w:val="24"/>
        </w:rPr>
        <w:t xml:space="preserve"> </w:t>
      </w:r>
      <w:r w:rsidRPr="00EB23CA">
        <w:rPr>
          <w:rFonts w:ascii="Times New Roman" w:hAnsi="Times New Roman"/>
          <w:sz w:val="24"/>
          <w:szCs w:val="24"/>
        </w:rPr>
        <w:t>z., zákona č. 530/2007 Z.</w:t>
      </w:r>
      <w:r w:rsidRPr="00EB23CA" w:rsidR="008B6E94">
        <w:rPr>
          <w:rFonts w:ascii="Times New Roman" w:hAnsi="Times New Roman"/>
          <w:sz w:val="24"/>
          <w:szCs w:val="24"/>
        </w:rPr>
        <w:t xml:space="preserve"> </w:t>
      </w:r>
      <w:r w:rsidRPr="00EB23CA">
        <w:rPr>
          <w:rFonts w:ascii="Times New Roman" w:hAnsi="Times New Roman"/>
          <w:sz w:val="24"/>
          <w:szCs w:val="24"/>
        </w:rPr>
        <w:t>z., zákona č. 594/2007 Z.</w:t>
      </w:r>
      <w:r w:rsidRPr="00EB23CA" w:rsidR="008B6E94">
        <w:rPr>
          <w:rFonts w:ascii="Times New Roman" w:hAnsi="Times New Roman"/>
          <w:sz w:val="24"/>
          <w:szCs w:val="24"/>
        </w:rPr>
        <w:t xml:space="preserve"> </w:t>
      </w:r>
      <w:r w:rsidRPr="00EB23CA">
        <w:rPr>
          <w:rFonts w:ascii="Times New Roman" w:hAnsi="Times New Roman"/>
          <w:sz w:val="24"/>
          <w:szCs w:val="24"/>
        </w:rPr>
        <w:t>z., zákona č. 461/2008 Z.</w:t>
      </w:r>
      <w:r w:rsidRPr="00EB23CA" w:rsidR="008B6E94">
        <w:rPr>
          <w:rFonts w:ascii="Times New Roman" w:hAnsi="Times New Roman"/>
          <w:sz w:val="24"/>
          <w:szCs w:val="24"/>
        </w:rPr>
        <w:t xml:space="preserve"> </w:t>
      </w:r>
      <w:r w:rsidRPr="00EB23CA">
        <w:rPr>
          <w:rFonts w:ascii="Times New Roman" w:hAnsi="Times New Roman"/>
          <w:sz w:val="24"/>
          <w:szCs w:val="24"/>
        </w:rPr>
        <w:t>z., zákona č. 581/2008 Z.</w:t>
      </w:r>
      <w:r w:rsidRPr="00EB23CA" w:rsidR="008B6E94">
        <w:rPr>
          <w:rFonts w:ascii="Times New Roman" w:hAnsi="Times New Roman"/>
          <w:sz w:val="24"/>
          <w:szCs w:val="24"/>
        </w:rPr>
        <w:t xml:space="preserve"> </w:t>
      </w:r>
      <w:r w:rsidRPr="00EB23CA">
        <w:rPr>
          <w:rFonts w:ascii="Times New Roman" w:hAnsi="Times New Roman"/>
          <w:sz w:val="24"/>
          <w:szCs w:val="24"/>
        </w:rPr>
        <w:t>z., zákona č. 108/2009 Z.</w:t>
      </w:r>
      <w:r w:rsidRPr="00EB23CA" w:rsidR="008B6E94">
        <w:rPr>
          <w:rFonts w:ascii="Times New Roman" w:hAnsi="Times New Roman"/>
          <w:sz w:val="24"/>
          <w:szCs w:val="24"/>
        </w:rPr>
        <w:t xml:space="preserve"> </w:t>
      </w:r>
      <w:r w:rsidRPr="00EB23CA">
        <w:rPr>
          <w:rFonts w:ascii="Times New Roman" w:hAnsi="Times New Roman"/>
          <w:sz w:val="24"/>
          <w:szCs w:val="24"/>
        </w:rPr>
        <w:t>z., zákona č. 192/2009 Z.</w:t>
      </w:r>
      <w:r w:rsidRPr="00EB23CA" w:rsidR="008B6E94">
        <w:rPr>
          <w:rFonts w:ascii="Times New Roman" w:hAnsi="Times New Roman"/>
          <w:sz w:val="24"/>
          <w:szCs w:val="24"/>
        </w:rPr>
        <w:t xml:space="preserve"> </w:t>
      </w:r>
      <w:r w:rsidRPr="00EB23CA">
        <w:rPr>
          <w:rFonts w:ascii="Times New Roman" w:hAnsi="Times New Roman"/>
          <w:sz w:val="24"/>
          <w:szCs w:val="24"/>
        </w:rPr>
        <w:t>z., zákona č. 533/2009 Z.</w:t>
      </w:r>
      <w:r w:rsidRPr="00EB23CA" w:rsidR="008B6E94">
        <w:rPr>
          <w:rFonts w:ascii="Times New Roman" w:hAnsi="Times New Roman"/>
          <w:sz w:val="24"/>
          <w:szCs w:val="24"/>
        </w:rPr>
        <w:t xml:space="preserve"> </w:t>
      </w:r>
      <w:r w:rsidRPr="00EB23CA">
        <w:rPr>
          <w:rFonts w:ascii="Times New Roman" w:hAnsi="Times New Roman"/>
          <w:sz w:val="24"/>
          <w:szCs w:val="24"/>
        </w:rPr>
        <w:t>z., zákona č. 121/2010 Z.</w:t>
      </w:r>
      <w:r w:rsidRPr="00EB23CA" w:rsidR="008B6E94">
        <w:rPr>
          <w:rFonts w:ascii="Times New Roman" w:hAnsi="Times New Roman"/>
          <w:sz w:val="24"/>
          <w:szCs w:val="24"/>
        </w:rPr>
        <w:t xml:space="preserve"> </w:t>
      </w:r>
      <w:r w:rsidRPr="00EB23CA">
        <w:rPr>
          <w:rFonts w:ascii="Times New Roman" w:hAnsi="Times New Roman"/>
          <w:sz w:val="24"/>
          <w:szCs w:val="24"/>
        </w:rPr>
        <w:t>z., zákona č. 136/2010 Z.</w:t>
      </w:r>
      <w:r w:rsidRPr="00EB23CA" w:rsidR="008B6E94">
        <w:rPr>
          <w:rFonts w:ascii="Times New Roman" w:hAnsi="Times New Roman"/>
          <w:sz w:val="24"/>
          <w:szCs w:val="24"/>
        </w:rPr>
        <w:t xml:space="preserve"> </w:t>
      </w:r>
      <w:r w:rsidRPr="00EB23CA">
        <w:rPr>
          <w:rFonts w:ascii="Times New Roman" w:hAnsi="Times New Roman"/>
          <w:sz w:val="24"/>
          <w:szCs w:val="24"/>
        </w:rPr>
        <w:t>z., zákona č. 151/2010 Z.</w:t>
      </w:r>
      <w:r w:rsidRPr="00EB23CA" w:rsidR="008B6E94">
        <w:rPr>
          <w:rFonts w:ascii="Times New Roman" w:hAnsi="Times New Roman"/>
          <w:sz w:val="24"/>
          <w:szCs w:val="24"/>
        </w:rPr>
        <w:t xml:space="preserve"> </w:t>
      </w:r>
      <w:r w:rsidRPr="00EB23CA">
        <w:rPr>
          <w:rFonts w:ascii="Times New Roman" w:hAnsi="Times New Roman"/>
          <w:sz w:val="24"/>
          <w:szCs w:val="24"/>
        </w:rPr>
        <w:t>z., zákona č. 499/2010 Z.</w:t>
      </w:r>
      <w:r w:rsidRPr="00EB23CA" w:rsidR="008B6E94">
        <w:rPr>
          <w:rFonts w:ascii="Times New Roman" w:hAnsi="Times New Roman"/>
          <w:sz w:val="24"/>
          <w:szCs w:val="24"/>
        </w:rPr>
        <w:t xml:space="preserve"> </w:t>
      </w:r>
      <w:r w:rsidRPr="00EB23CA">
        <w:rPr>
          <w:rFonts w:ascii="Times New Roman" w:hAnsi="Times New Roman"/>
          <w:sz w:val="24"/>
          <w:szCs w:val="24"/>
        </w:rPr>
        <w:t>z., zákona č. 133/2011 Z.</w:t>
      </w:r>
      <w:r w:rsidRPr="00EB23CA" w:rsidR="008B6E94">
        <w:rPr>
          <w:rFonts w:ascii="Times New Roman" w:hAnsi="Times New Roman"/>
          <w:sz w:val="24"/>
          <w:szCs w:val="24"/>
        </w:rPr>
        <w:t xml:space="preserve"> </w:t>
      </w:r>
      <w:r w:rsidRPr="00EB23CA">
        <w:rPr>
          <w:rFonts w:ascii="Times New Roman" w:hAnsi="Times New Roman"/>
          <w:sz w:val="24"/>
          <w:szCs w:val="24"/>
        </w:rPr>
        <w:t>z., zákona č. 250/2011 Z.</w:t>
      </w:r>
      <w:r w:rsidRPr="00EB23CA" w:rsidR="008B6E94">
        <w:rPr>
          <w:rFonts w:ascii="Times New Roman" w:hAnsi="Times New Roman"/>
          <w:sz w:val="24"/>
          <w:szCs w:val="24"/>
        </w:rPr>
        <w:t xml:space="preserve"> </w:t>
      </w:r>
      <w:r w:rsidRPr="00EB23CA">
        <w:rPr>
          <w:rFonts w:ascii="Times New Roman" w:hAnsi="Times New Roman"/>
          <w:sz w:val="24"/>
          <w:szCs w:val="24"/>
        </w:rPr>
        <w:t>z., zákona č. 185/2012 Z.</w:t>
      </w:r>
      <w:r w:rsidRPr="00EB23CA" w:rsidR="008B6E94">
        <w:rPr>
          <w:rFonts w:ascii="Times New Roman" w:hAnsi="Times New Roman"/>
          <w:sz w:val="24"/>
          <w:szCs w:val="24"/>
        </w:rPr>
        <w:t xml:space="preserve"> </w:t>
      </w:r>
      <w:r w:rsidRPr="00EB23CA">
        <w:rPr>
          <w:rFonts w:ascii="Times New Roman" w:hAnsi="Times New Roman"/>
          <w:sz w:val="24"/>
          <w:szCs w:val="24"/>
        </w:rPr>
        <w:t>z., zákona č. 252/2012 Z.</w:t>
      </w:r>
      <w:r w:rsidRPr="00EB23CA" w:rsidR="008B6E94">
        <w:rPr>
          <w:rFonts w:ascii="Times New Roman" w:hAnsi="Times New Roman"/>
          <w:sz w:val="24"/>
          <w:szCs w:val="24"/>
        </w:rPr>
        <w:t xml:space="preserve"> </w:t>
      </w:r>
      <w:r w:rsidRPr="00EB23CA">
        <w:rPr>
          <w:rFonts w:ascii="Times New Roman" w:hAnsi="Times New Roman"/>
          <w:sz w:val="24"/>
          <w:szCs w:val="24"/>
        </w:rPr>
        <w:t>z., zákona č. 395/2012 Z.</w:t>
      </w:r>
      <w:r w:rsidRPr="00EB23CA" w:rsidR="008B6E94">
        <w:rPr>
          <w:rFonts w:ascii="Times New Roman" w:hAnsi="Times New Roman"/>
          <w:sz w:val="24"/>
          <w:szCs w:val="24"/>
        </w:rPr>
        <w:t xml:space="preserve"> </w:t>
      </w:r>
      <w:r w:rsidRPr="00EB23CA">
        <w:rPr>
          <w:rFonts w:ascii="Times New Roman" w:hAnsi="Times New Roman"/>
          <w:sz w:val="24"/>
          <w:szCs w:val="24"/>
        </w:rPr>
        <w:t>z., zákona č. 421/2012 Z.</w:t>
      </w:r>
      <w:r w:rsidRPr="00EB23CA" w:rsidR="008B6E94">
        <w:rPr>
          <w:rFonts w:ascii="Times New Roman" w:hAnsi="Times New Roman"/>
          <w:sz w:val="24"/>
          <w:szCs w:val="24"/>
        </w:rPr>
        <w:t xml:space="preserve"> </w:t>
      </w:r>
      <w:r w:rsidRPr="00EB23CA">
        <w:rPr>
          <w:rFonts w:ascii="Times New Roman" w:hAnsi="Times New Roman"/>
          <w:sz w:val="24"/>
          <w:szCs w:val="24"/>
        </w:rPr>
        <w:t>z., zákona č. 41/2013 Z.</w:t>
      </w:r>
      <w:r w:rsidRPr="00EB23CA" w:rsidR="008B6E94">
        <w:rPr>
          <w:rFonts w:ascii="Times New Roman" w:hAnsi="Times New Roman"/>
          <w:sz w:val="24"/>
          <w:szCs w:val="24"/>
        </w:rPr>
        <w:t xml:space="preserve"> </w:t>
      </w:r>
      <w:r w:rsidRPr="00EB23CA">
        <w:rPr>
          <w:rFonts w:ascii="Times New Roman" w:hAnsi="Times New Roman"/>
          <w:sz w:val="24"/>
          <w:szCs w:val="24"/>
        </w:rPr>
        <w:t>z., zákona č. 153/2013 Z.</w:t>
      </w:r>
      <w:r w:rsidRPr="00EB23CA" w:rsidR="008B6E94">
        <w:rPr>
          <w:rFonts w:ascii="Times New Roman" w:hAnsi="Times New Roman"/>
          <w:sz w:val="24"/>
          <w:szCs w:val="24"/>
        </w:rPr>
        <w:t xml:space="preserve"> </w:t>
      </w:r>
      <w:r w:rsidRPr="00EB23CA">
        <w:rPr>
          <w:rFonts w:ascii="Times New Roman" w:hAnsi="Times New Roman"/>
          <w:sz w:val="24"/>
          <w:szCs w:val="24"/>
        </w:rPr>
        <w:t>z., zákona č. 220/2013 Z.</w:t>
      </w:r>
      <w:r w:rsidRPr="00EB23CA" w:rsidR="008B6E94">
        <w:rPr>
          <w:rFonts w:ascii="Times New Roman" w:hAnsi="Times New Roman"/>
          <w:sz w:val="24"/>
          <w:szCs w:val="24"/>
        </w:rPr>
        <w:t xml:space="preserve"> </w:t>
      </w:r>
      <w:r w:rsidRPr="00EB23CA">
        <w:rPr>
          <w:rFonts w:ascii="Times New Roman" w:hAnsi="Times New Roman"/>
          <w:sz w:val="24"/>
          <w:szCs w:val="24"/>
        </w:rPr>
        <w:t>z., zákona č. 338/2013 Z.</w:t>
      </w:r>
      <w:r w:rsidRPr="00EB23CA" w:rsidR="008B6E94">
        <w:rPr>
          <w:rFonts w:ascii="Times New Roman" w:hAnsi="Times New Roman"/>
          <w:sz w:val="24"/>
          <w:szCs w:val="24"/>
        </w:rPr>
        <w:t xml:space="preserve"> </w:t>
      </w:r>
      <w:r w:rsidRPr="00EB23CA">
        <w:rPr>
          <w:rFonts w:ascii="Times New Roman" w:hAnsi="Times New Roman"/>
          <w:sz w:val="24"/>
          <w:szCs w:val="24"/>
        </w:rPr>
        <w:t>z., zákona č. 463/2013 Z.</w:t>
      </w:r>
      <w:r w:rsidRPr="00EB23CA" w:rsidR="008B6E94">
        <w:rPr>
          <w:rFonts w:ascii="Times New Roman" w:hAnsi="Times New Roman"/>
          <w:sz w:val="24"/>
          <w:szCs w:val="24"/>
        </w:rPr>
        <w:t xml:space="preserve"> </w:t>
      </w:r>
      <w:r w:rsidRPr="00EB23CA">
        <w:rPr>
          <w:rFonts w:ascii="Times New Roman" w:hAnsi="Times New Roman"/>
          <w:sz w:val="24"/>
          <w:szCs w:val="24"/>
        </w:rPr>
        <w:t>z., zákona č. 185/2014 Z.</w:t>
      </w:r>
      <w:r w:rsidRPr="00EB23CA" w:rsidR="008B6E94">
        <w:rPr>
          <w:rFonts w:ascii="Times New Roman" w:hAnsi="Times New Roman"/>
          <w:sz w:val="24"/>
          <w:szCs w:val="24"/>
        </w:rPr>
        <w:t xml:space="preserve"> </w:t>
      </w:r>
      <w:r w:rsidRPr="00EB23CA">
        <w:rPr>
          <w:rFonts w:ascii="Times New Roman" w:hAnsi="Times New Roman"/>
          <w:sz w:val="24"/>
          <w:szCs w:val="24"/>
        </w:rPr>
        <w:t>z., zákona č. 364/2014 Z.</w:t>
      </w:r>
      <w:r w:rsidRPr="00EB23CA" w:rsidR="008B6E94">
        <w:rPr>
          <w:rFonts w:ascii="Times New Roman" w:hAnsi="Times New Roman"/>
          <w:sz w:val="24"/>
          <w:szCs w:val="24"/>
        </w:rPr>
        <w:t xml:space="preserve"> </w:t>
      </w:r>
      <w:r w:rsidRPr="00EB23CA">
        <w:rPr>
          <w:rFonts w:ascii="Times New Roman" w:hAnsi="Times New Roman"/>
          <w:sz w:val="24"/>
          <w:szCs w:val="24"/>
        </w:rPr>
        <w:t>z., zákona č. 77/2015 Z.</w:t>
      </w:r>
      <w:r w:rsidRPr="00EB23CA" w:rsidR="008B6E94">
        <w:rPr>
          <w:rFonts w:ascii="Times New Roman" w:hAnsi="Times New Roman"/>
          <w:sz w:val="24"/>
          <w:szCs w:val="24"/>
        </w:rPr>
        <w:t xml:space="preserve"> </w:t>
      </w:r>
      <w:r w:rsidRPr="00EB23CA">
        <w:rPr>
          <w:rFonts w:ascii="Times New Roman" w:hAnsi="Times New Roman"/>
          <w:sz w:val="24"/>
          <w:szCs w:val="24"/>
        </w:rPr>
        <w:t>z., zákona č. 148/2015 Z.</w:t>
      </w:r>
      <w:r w:rsidRPr="00EB23CA" w:rsidR="008B6E94">
        <w:rPr>
          <w:rFonts w:ascii="Times New Roman" w:hAnsi="Times New Roman"/>
          <w:sz w:val="24"/>
          <w:szCs w:val="24"/>
        </w:rPr>
        <w:t xml:space="preserve"> </w:t>
      </w:r>
      <w:r w:rsidRPr="00EB23CA">
        <w:rPr>
          <w:rFonts w:ascii="Times New Roman" w:hAnsi="Times New Roman"/>
          <w:sz w:val="24"/>
          <w:szCs w:val="24"/>
        </w:rPr>
        <w:t>z., zákona č. 253/2015 Z.</w:t>
      </w:r>
      <w:r w:rsidRPr="00EB23CA" w:rsidR="008B6E94">
        <w:rPr>
          <w:rFonts w:ascii="Times New Roman" w:hAnsi="Times New Roman"/>
          <w:sz w:val="24"/>
          <w:szCs w:val="24"/>
        </w:rPr>
        <w:t xml:space="preserve"> </w:t>
      </w:r>
      <w:r w:rsidRPr="00EB23CA">
        <w:rPr>
          <w:rFonts w:ascii="Times New Roman" w:hAnsi="Times New Roman"/>
          <w:sz w:val="24"/>
          <w:szCs w:val="24"/>
        </w:rPr>
        <w:t>z., zákona č. 265/2015 Z.</w:t>
      </w:r>
      <w:r w:rsidRPr="00EB23CA" w:rsidR="008B6E94">
        <w:rPr>
          <w:rFonts w:ascii="Times New Roman" w:hAnsi="Times New Roman"/>
          <w:sz w:val="24"/>
          <w:szCs w:val="24"/>
        </w:rPr>
        <w:t xml:space="preserve"> </w:t>
      </w:r>
      <w:r w:rsidRPr="00EB23CA">
        <w:rPr>
          <w:rFonts w:ascii="Times New Roman" w:hAnsi="Times New Roman"/>
          <w:sz w:val="24"/>
          <w:szCs w:val="24"/>
        </w:rPr>
        <w:t>z., zákona č. 336/2015 Z.</w:t>
      </w:r>
      <w:r w:rsidRPr="00EB23CA" w:rsidR="008B6E94">
        <w:rPr>
          <w:rFonts w:ascii="Times New Roman" w:hAnsi="Times New Roman"/>
          <w:sz w:val="24"/>
          <w:szCs w:val="24"/>
        </w:rPr>
        <w:t xml:space="preserve"> </w:t>
      </w:r>
      <w:r w:rsidRPr="00EB23CA">
        <w:rPr>
          <w:rFonts w:ascii="Times New Roman" w:hAnsi="Times New Roman"/>
          <w:sz w:val="24"/>
          <w:szCs w:val="24"/>
        </w:rPr>
        <w:t>z., zákona č. 378/2015 Z.</w:t>
      </w:r>
      <w:r w:rsidRPr="00EB23CA" w:rsidR="008B6E94">
        <w:rPr>
          <w:rFonts w:ascii="Times New Roman" w:hAnsi="Times New Roman"/>
          <w:sz w:val="24"/>
          <w:szCs w:val="24"/>
        </w:rPr>
        <w:t xml:space="preserve"> </w:t>
      </w:r>
      <w:r w:rsidRPr="00EB23CA">
        <w:rPr>
          <w:rFonts w:ascii="Times New Roman" w:hAnsi="Times New Roman"/>
          <w:sz w:val="24"/>
          <w:szCs w:val="24"/>
        </w:rPr>
        <w:t>z., zákona č. 428/2015 Z.</w:t>
      </w:r>
      <w:r w:rsidRPr="00EB23CA" w:rsidR="008B6E94">
        <w:rPr>
          <w:rFonts w:ascii="Times New Roman" w:hAnsi="Times New Roman"/>
          <w:sz w:val="24"/>
          <w:szCs w:val="24"/>
        </w:rPr>
        <w:t xml:space="preserve"> </w:t>
      </w:r>
      <w:r w:rsidRPr="00EB23CA">
        <w:rPr>
          <w:rFonts w:ascii="Times New Roman" w:hAnsi="Times New Roman"/>
          <w:sz w:val="24"/>
          <w:szCs w:val="24"/>
        </w:rPr>
        <w:t>z., zákona č. 429/2015 Z.</w:t>
      </w:r>
      <w:r w:rsidRPr="00EB23CA" w:rsidR="008B6E94">
        <w:rPr>
          <w:rFonts w:ascii="Times New Roman" w:hAnsi="Times New Roman"/>
          <w:sz w:val="24"/>
          <w:szCs w:val="24"/>
        </w:rPr>
        <w:t xml:space="preserve"> </w:t>
      </w:r>
      <w:r w:rsidRPr="00EB23CA">
        <w:rPr>
          <w:rFonts w:ascii="Times New Roman" w:hAnsi="Times New Roman"/>
          <w:sz w:val="24"/>
          <w:szCs w:val="24"/>
        </w:rPr>
        <w:t>z., zákona č. 125/2016 Z</w:t>
      </w:r>
      <w:r w:rsidRPr="00EB23CA" w:rsidR="008B6E94">
        <w:rPr>
          <w:rFonts w:ascii="Times New Roman" w:hAnsi="Times New Roman"/>
          <w:sz w:val="24"/>
          <w:szCs w:val="24"/>
        </w:rPr>
        <w:t xml:space="preserve"> </w:t>
      </w:r>
      <w:r w:rsidRPr="00EB23CA">
        <w:rPr>
          <w:rFonts w:ascii="Times New Roman" w:hAnsi="Times New Roman"/>
          <w:sz w:val="24"/>
          <w:szCs w:val="24"/>
        </w:rPr>
        <w:t>.z. a zákona č. 167/2016 Z.</w:t>
      </w:r>
      <w:r w:rsidRPr="00EB23CA" w:rsidR="008B6E94">
        <w:rPr>
          <w:rFonts w:ascii="Times New Roman" w:hAnsi="Times New Roman"/>
          <w:sz w:val="24"/>
          <w:szCs w:val="24"/>
        </w:rPr>
        <w:t xml:space="preserve"> </w:t>
      </w:r>
      <w:r w:rsidRPr="00EB23CA">
        <w:rPr>
          <w:rFonts w:ascii="Times New Roman" w:hAnsi="Times New Roman"/>
          <w:sz w:val="24"/>
          <w:szCs w:val="24"/>
        </w:rPr>
        <w:t>z. sa mení a dopĺňa takto:</w:t>
      </w:r>
    </w:p>
    <w:p w:rsidR="00A20A8F" w:rsidRPr="00EB23CA" w:rsidP="00C11BEB">
      <w:pPr>
        <w:bidi w:val="0"/>
        <w:spacing w:after="0" w:line="240" w:lineRule="auto"/>
        <w:rPr>
          <w:rFonts w:ascii="Times New Roman" w:hAnsi="Times New Roman"/>
          <w:sz w:val="24"/>
          <w:szCs w:val="24"/>
        </w:rPr>
      </w:pPr>
    </w:p>
    <w:p w:rsidR="00444327" w:rsidRPr="00EB23CA" w:rsidP="00C11BEB">
      <w:pPr>
        <w:bidi w:val="0"/>
        <w:spacing w:after="0" w:line="240" w:lineRule="auto"/>
        <w:rPr>
          <w:rFonts w:ascii="Times New Roman" w:hAnsi="Times New Roman"/>
          <w:sz w:val="24"/>
          <w:szCs w:val="24"/>
        </w:rPr>
      </w:pPr>
    </w:p>
    <w:p w:rsidR="00444327" w:rsidRPr="00EB23CA" w:rsidP="000705C6">
      <w:pPr>
        <w:pStyle w:val="ListParagraph"/>
        <w:numPr>
          <w:numId w:val="4"/>
        </w:numPr>
        <w:bidi w:val="0"/>
        <w:jc w:val="both"/>
        <w:rPr>
          <w:rFonts w:ascii="Times New Roman" w:hAnsi="Times New Roman"/>
        </w:rPr>
      </w:pPr>
      <w:r w:rsidRPr="00EB23CA">
        <w:rPr>
          <w:rFonts w:ascii="Times New Roman" w:hAnsi="Times New Roman"/>
        </w:rPr>
        <w:t>V § 3 ods. 2, 3 a 4 sa slová „Povinne verejne zdravotne poistená</w:t>
      </w:r>
      <w:r w:rsidRPr="00EB23CA" w:rsidR="00840BC1">
        <w:rPr>
          <w:rFonts w:ascii="Times New Roman" w:hAnsi="Times New Roman"/>
        </w:rPr>
        <w:t>“ vo všetkých tvaroch nahrádzajú slovami „verejne zdravotne poistená“</w:t>
      </w:r>
      <w:r w:rsidRPr="00EB23CA" w:rsidR="00525B43">
        <w:rPr>
          <w:rFonts w:ascii="Times New Roman" w:hAnsi="Times New Roman"/>
        </w:rPr>
        <w:t xml:space="preserve"> v príslušnom tvare</w:t>
      </w:r>
      <w:r w:rsidRPr="00EB23CA" w:rsidR="00840BC1">
        <w:rPr>
          <w:rFonts w:ascii="Times New Roman" w:hAnsi="Times New Roman"/>
        </w:rPr>
        <w:t>.</w:t>
      </w:r>
    </w:p>
    <w:p w:rsidR="0055108B" w:rsidRPr="00EB23CA" w:rsidP="00C11BEB">
      <w:pPr>
        <w:bidi w:val="0"/>
        <w:spacing w:after="0" w:line="240" w:lineRule="auto"/>
        <w:rPr>
          <w:rFonts w:ascii="Times New Roman" w:hAnsi="Times New Roman"/>
          <w:sz w:val="24"/>
          <w:szCs w:val="24"/>
        </w:rPr>
      </w:pPr>
    </w:p>
    <w:p w:rsidR="00840BC1" w:rsidRPr="00EB23CA" w:rsidP="00840BC1">
      <w:pPr>
        <w:pStyle w:val="ListParagraph"/>
        <w:numPr>
          <w:numId w:val="4"/>
        </w:numPr>
        <w:bidi w:val="0"/>
        <w:jc w:val="both"/>
        <w:rPr>
          <w:rFonts w:ascii="Times New Roman" w:hAnsi="Times New Roman"/>
        </w:rPr>
      </w:pPr>
      <w:r w:rsidRPr="00EB23CA">
        <w:rPr>
          <w:rFonts w:ascii="Times New Roman" w:hAnsi="Times New Roman"/>
        </w:rPr>
        <w:t xml:space="preserve">V poznámke pod čiarou k odkazu 3 sa citácia  „Zákon č. 48/2002 Z. z. o pobyte cudzincov a o zmene a doplnení niektorých zákonov v znení neskorších predpisov.“ nahrádza citáciou „§ 42 až 57 zákona č. 404/2011 Z. z. o pobyte cudzincov a o zmene a doplnení niektorých zákonov v znení neskorších predpisov.“. </w:t>
      </w:r>
    </w:p>
    <w:p w:rsidR="00840BC1" w:rsidRPr="00EB23CA" w:rsidP="00840BC1">
      <w:pPr>
        <w:pStyle w:val="ListParagraph"/>
        <w:bidi w:val="0"/>
        <w:ind w:left="502"/>
        <w:jc w:val="both"/>
        <w:rPr>
          <w:rFonts w:ascii="Times New Roman" w:hAnsi="Times New Roman"/>
        </w:rPr>
      </w:pPr>
    </w:p>
    <w:p w:rsidR="00A20A8F" w:rsidRPr="00EB23CA" w:rsidP="00C11BEB">
      <w:pPr>
        <w:pStyle w:val="ListParagraph"/>
        <w:numPr>
          <w:numId w:val="4"/>
        </w:numPr>
        <w:bidi w:val="0"/>
        <w:ind w:left="567" w:hanging="425"/>
        <w:jc w:val="both"/>
        <w:rPr>
          <w:rFonts w:ascii="Times New Roman" w:hAnsi="Times New Roman"/>
        </w:rPr>
      </w:pPr>
      <w:r w:rsidRPr="00EB23CA">
        <w:rPr>
          <w:rFonts w:ascii="Times New Roman" w:hAnsi="Times New Roman"/>
        </w:rPr>
        <w:t xml:space="preserve">V § 3 ods. 2 </w:t>
      </w:r>
      <w:r w:rsidRPr="00EB23CA" w:rsidR="008120A9">
        <w:rPr>
          <w:rFonts w:ascii="Times New Roman" w:hAnsi="Times New Roman"/>
        </w:rPr>
        <w:t xml:space="preserve">úvodnej </w:t>
      </w:r>
      <w:r w:rsidRPr="00EB23CA">
        <w:rPr>
          <w:rFonts w:ascii="Times New Roman" w:hAnsi="Times New Roman"/>
        </w:rPr>
        <w:t>vet</w:t>
      </w:r>
      <w:r w:rsidRPr="00EB23CA" w:rsidR="00374EC9">
        <w:rPr>
          <w:rFonts w:ascii="Times New Roman" w:hAnsi="Times New Roman"/>
        </w:rPr>
        <w:t>e sa na konci pripájajú</w:t>
      </w:r>
      <w:r w:rsidRPr="00EB23CA" w:rsidR="008120A9">
        <w:rPr>
          <w:rFonts w:ascii="Times New Roman" w:hAnsi="Times New Roman"/>
        </w:rPr>
        <w:t xml:space="preserve"> tieto</w:t>
      </w:r>
      <w:r w:rsidRPr="00EB23CA" w:rsidR="00374EC9">
        <w:rPr>
          <w:rFonts w:ascii="Times New Roman" w:hAnsi="Times New Roman"/>
        </w:rPr>
        <w:t xml:space="preserve"> slová</w:t>
      </w:r>
      <w:r w:rsidRPr="00EB23CA" w:rsidR="005A0012">
        <w:rPr>
          <w:rFonts w:ascii="Times New Roman" w:hAnsi="Times New Roman"/>
        </w:rPr>
        <w:t>:</w:t>
      </w:r>
      <w:r w:rsidRPr="00EB23CA" w:rsidR="00374EC9">
        <w:rPr>
          <w:rFonts w:ascii="Times New Roman" w:hAnsi="Times New Roman"/>
        </w:rPr>
        <w:t xml:space="preserve"> „</w:t>
      </w:r>
      <w:r w:rsidRPr="00EB23CA">
        <w:rPr>
          <w:rFonts w:ascii="Times New Roman" w:hAnsi="Times New Roman"/>
        </w:rPr>
        <w:t>na území Slovenskej republiky nie je zamestnaná ani nevykonáv</w:t>
      </w:r>
      <w:r w:rsidRPr="00EB23CA" w:rsidR="002A5192">
        <w:rPr>
          <w:rFonts w:ascii="Times New Roman" w:hAnsi="Times New Roman"/>
        </w:rPr>
        <w:t>a samostatnú zárobkovú činnosť</w:t>
      </w:r>
      <w:r w:rsidRPr="00EB23CA" w:rsidR="002A58AE">
        <w:rPr>
          <w:rFonts w:ascii="Times New Roman" w:hAnsi="Times New Roman"/>
        </w:rPr>
        <w:t xml:space="preserve">, </w:t>
      </w:r>
      <w:r w:rsidRPr="00EB23CA">
        <w:rPr>
          <w:rFonts w:ascii="Times New Roman" w:hAnsi="Times New Roman"/>
        </w:rPr>
        <w:t>a ak“.</w:t>
      </w:r>
    </w:p>
    <w:p w:rsidR="00A91231" w:rsidRPr="00EB23CA" w:rsidP="00C11BEB">
      <w:pPr>
        <w:pStyle w:val="ListParagraph"/>
        <w:bidi w:val="0"/>
        <w:ind w:left="567"/>
        <w:jc w:val="both"/>
        <w:rPr>
          <w:rFonts w:ascii="Times New Roman" w:hAnsi="Times New Roman"/>
        </w:rPr>
      </w:pPr>
    </w:p>
    <w:p w:rsidR="00A91231" w:rsidRPr="00EB23CA" w:rsidP="00C11BEB">
      <w:pPr>
        <w:pStyle w:val="ListParagraph"/>
        <w:numPr>
          <w:numId w:val="4"/>
        </w:numPr>
        <w:bidi w:val="0"/>
        <w:ind w:left="567" w:hanging="425"/>
        <w:jc w:val="both"/>
        <w:rPr>
          <w:rFonts w:ascii="Times New Roman" w:hAnsi="Times New Roman"/>
        </w:rPr>
      </w:pPr>
      <w:r w:rsidRPr="00EB23CA">
        <w:rPr>
          <w:rFonts w:ascii="Times New Roman" w:hAnsi="Times New Roman"/>
        </w:rPr>
        <w:t>V § 3 ods. 2 písm. c) sa vypúšťajú slová „a na území Slovenskej republiky nie je zamestnaná ani nevykonáva samostatnú zárobkovú činnosť“.</w:t>
      </w:r>
    </w:p>
    <w:p w:rsidR="001245E9" w:rsidRPr="00EB23CA" w:rsidP="00C11BEB">
      <w:pPr>
        <w:pStyle w:val="ListParagraph"/>
        <w:bidi w:val="0"/>
        <w:rPr>
          <w:rFonts w:ascii="Times New Roman" w:hAnsi="Times New Roman"/>
        </w:rPr>
      </w:pPr>
    </w:p>
    <w:p w:rsidR="001245E9" w:rsidRPr="00EB23CA" w:rsidP="00C11BEB">
      <w:pPr>
        <w:pStyle w:val="ListParagraph"/>
        <w:numPr>
          <w:numId w:val="4"/>
        </w:numPr>
        <w:bidi w:val="0"/>
        <w:ind w:left="567" w:hanging="425"/>
        <w:jc w:val="both"/>
        <w:rPr>
          <w:rFonts w:ascii="Times New Roman" w:hAnsi="Times New Roman"/>
        </w:rPr>
      </w:pPr>
      <w:r w:rsidRPr="00EB23CA">
        <w:rPr>
          <w:rFonts w:ascii="Times New Roman" w:hAnsi="Times New Roman"/>
        </w:rPr>
        <w:t xml:space="preserve">V § 3 ods. </w:t>
      </w:r>
      <w:r w:rsidRPr="00EB23CA" w:rsidR="00040B88">
        <w:rPr>
          <w:rFonts w:ascii="Times New Roman" w:hAnsi="Times New Roman"/>
        </w:rPr>
        <w:t>2</w:t>
      </w:r>
      <w:r w:rsidRPr="00EB23CA">
        <w:rPr>
          <w:rFonts w:ascii="Times New Roman" w:hAnsi="Times New Roman"/>
        </w:rPr>
        <w:t xml:space="preserve"> </w:t>
      </w:r>
      <w:r w:rsidRPr="00EB23CA" w:rsidR="00040B88">
        <w:rPr>
          <w:rFonts w:ascii="Times New Roman" w:hAnsi="Times New Roman"/>
        </w:rPr>
        <w:t>sa</w:t>
      </w:r>
      <w:r w:rsidRPr="00EB23CA" w:rsidR="002A58AE">
        <w:rPr>
          <w:rFonts w:ascii="Times New Roman" w:hAnsi="Times New Roman"/>
        </w:rPr>
        <w:t xml:space="preserve"> </w:t>
      </w:r>
      <w:r w:rsidRPr="00EB23CA">
        <w:rPr>
          <w:rFonts w:ascii="Times New Roman" w:hAnsi="Times New Roman"/>
        </w:rPr>
        <w:t xml:space="preserve">písmeno d) dopĺňa </w:t>
      </w:r>
      <w:r w:rsidRPr="00EB23CA" w:rsidR="008120A9">
        <w:rPr>
          <w:rFonts w:ascii="Times New Roman" w:hAnsi="Times New Roman"/>
        </w:rPr>
        <w:t>ôsmym</w:t>
      </w:r>
      <w:r w:rsidRPr="00EB23CA">
        <w:rPr>
          <w:rFonts w:ascii="Times New Roman" w:hAnsi="Times New Roman"/>
        </w:rPr>
        <w:t xml:space="preserve"> bodom, ktorý znie:</w:t>
      </w:r>
    </w:p>
    <w:p w:rsidR="00F54FFE" w:rsidRPr="00EB23CA" w:rsidP="00C11BEB">
      <w:pPr>
        <w:bidi w:val="0"/>
        <w:spacing w:after="0" w:line="240" w:lineRule="auto"/>
        <w:rPr>
          <w:rFonts w:ascii="Times New Roman" w:hAnsi="Times New Roman"/>
          <w:sz w:val="24"/>
          <w:szCs w:val="24"/>
        </w:rPr>
      </w:pPr>
      <w:r w:rsidRPr="00EB23CA" w:rsidR="001245E9">
        <w:rPr>
          <w:rFonts w:ascii="Times New Roman" w:hAnsi="Times New Roman"/>
          <w:sz w:val="24"/>
          <w:szCs w:val="24"/>
          <w:lang w:eastAsia="sk-SK"/>
        </w:rPr>
        <w:t xml:space="preserve">„8. </w:t>
      </w:r>
      <w:r w:rsidRPr="00EB23CA">
        <w:rPr>
          <w:rFonts w:ascii="Times New Roman" w:hAnsi="Times New Roman"/>
          <w:sz w:val="24"/>
          <w:szCs w:val="24"/>
        </w:rPr>
        <w:t>manžel alebo manželka, ktorá nevykonáva zárobkovú činnosť podľa § 10b ods. 1 písm. a) a b) a je nezaopatrené dieťa podľa § 11 ods. 7 písm. a).“.</w:t>
      </w:r>
    </w:p>
    <w:p w:rsidR="00F54FFE" w:rsidRPr="00EB23CA" w:rsidP="00C11BEB">
      <w:pPr>
        <w:bidi w:val="0"/>
        <w:spacing w:after="0" w:line="240" w:lineRule="auto"/>
        <w:rPr>
          <w:rFonts w:ascii="Times New Roman" w:hAnsi="Times New Roman"/>
          <w:sz w:val="24"/>
          <w:szCs w:val="24"/>
        </w:rPr>
      </w:pPr>
    </w:p>
    <w:p w:rsidR="00352632" w:rsidRPr="00EB23CA" w:rsidP="00C11BEB">
      <w:pPr>
        <w:pStyle w:val="ListParagraph"/>
        <w:numPr>
          <w:numId w:val="4"/>
        </w:numPr>
        <w:bidi w:val="0"/>
        <w:rPr>
          <w:rFonts w:ascii="Times New Roman" w:hAnsi="Times New Roman"/>
        </w:rPr>
      </w:pPr>
      <w:r w:rsidRPr="00EB23CA">
        <w:rPr>
          <w:rFonts w:ascii="Times New Roman" w:hAnsi="Times New Roman"/>
        </w:rPr>
        <w:t xml:space="preserve">V § 3 </w:t>
      </w:r>
      <w:r w:rsidRPr="00EB23CA" w:rsidR="00F54FFE">
        <w:rPr>
          <w:rFonts w:ascii="Times New Roman" w:hAnsi="Times New Roman"/>
        </w:rPr>
        <w:t xml:space="preserve">sa </w:t>
      </w:r>
      <w:r w:rsidRPr="00EB23CA">
        <w:rPr>
          <w:rFonts w:ascii="Times New Roman" w:hAnsi="Times New Roman"/>
        </w:rPr>
        <w:t>ods</w:t>
      </w:r>
      <w:r w:rsidRPr="00EB23CA" w:rsidR="00F54FFE">
        <w:rPr>
          <w:rFonts w:ascii="Times New Roman" w:hAnsi="Times New Roman"/>
        </w:rPr>
        <w:t>ek</w:t>
      </w:r>
      <w:r w:rsidRPr="00EB23CA">
        <w:rPr>
          <w:rFonts w:ascii="Times New Roman" w:hAnsi="Times New Roman"/>
        </w:rPr>
        <w:t xml:space="preserve"> 3</w:t>
      </w:r>
      <w:r w:rsidRPr="00EB23CA" w:rsidR="00F54FFE">
        <w:rPr>
          <w:rFonts w:ascii="Times New Roman" w:hAnsi="Times New Roman"/>
        </w:rPr>
        <w:t xml:space="preserve"> dopĺňa písmenom </w:t>
      </w:r>
      <w:r w:rsidRPr="00EB23CA">
        <w:rPr>
          <w:rFonts w:ascii="Times New Roman" w:hAnsi="Times New Roman"/>
        </w:rPr>
        <w:t>j), ktoré znie:</w:t>
      </w:r>
    </w:p>
    <w:p w:rsidR="00BB26C0" w:rsidRPr="00EB23CA" w:rsidP="00C11BEB">
      <w:pPr>
        <w:bidi w:val="0"/>
        <w:spacing w:after="0" w:line="240" w:lineRule="auto"/>
        <w:rPr>
          <w:rFonts w:ascii="Times New Roman" w:hAnsi="Times New Roman"/>
          <w:sz w:val="24"/>
          <w:szCs w:val="24"/>
        </w:rPr>
      </w:pPr>
      <w:r w:rsidRPr="00EB23CA" w:rsidR="00352632">
        <w:rPr>
          <w:rFonts w:ascii="Times New Roman" w:hAnsi="Times New Roman"/>
          <w:sz w:val="24"/>
          <w:szCs w:val="24"/>
        </w:rPr>
        <w:t xml:space="preserve">„j) je nezaopatrené dieťa podľa § 11 ods. 7 písm. a) s </w:t>
      </w:r>
      <w:r w:rsidRPr="00EB23CA" w:rsidR="00170FEE">
        <w:rPr>
          <w:rFonts w:ascii="Times New Roman" w:hAnsi="Times New Roman"/>
          <w:sz w:val="24"/>
          <w:szCs w:val="24"/>
        </w:rPr>
        <w:t xml:space="preserve">povolením </w:t>
      </w:r>
      <w:r w:rsidRPr="00EB23CA" w:rsidR="00352632">
        <w:rPr>
          <w:rFonts w:ascii="Times New Roman" w:hAnsi="Times New Roman"/>
          <w:sz w:val="24"/>
          <w:szCs w:val="24"/>
        </w:rPr>
        <w:t>na</w:t>
      </w:r>
      <w:r w:rsidRPr="00EB23CA" w:rsidR="00170FEE">
        <w:rPr>
          <w:rFonts w:ascii="Times New Roman" w:hAnsi="Times New Roman"/>
          <w:sz w:val="24"/>
          <w:szCs w:val="24"/>
        </w:rPr>
        <w:t xml:space="preserve"> pobyt na</w:t>
      </w:r>
      <w:r w:rsidRPr="00EB23CA" w:rsidR="00352632">
        <w:rPr>
          <w:rFonts w:ascii="Times New Roman" w:hAnsi="Times New Roman"/>
          <w:sz w:val="24"/>
          <w:szCs w:val="24"/>
        </w:rPr>
        <w:t xml:space="preserve"> území Slovenskej republiky</w:t>
      </w:r>
      <w:r w:rsidRPr="00EB23CA" w:rsidR="00F54FFE">
        <w:rPr>
          <w:rFonts w:ascii="Times New Roman" w:hAnsi="Times New Roman"/>
          <w:sz w:val="24"/>
          <w:szCs w:val="24"/>
        </w:rPr>
        <w:t>,</w:t>
      </w:r>
      <w:r w:rsidRPr="00EB23CA">
        <w:rPr>
          <w:rFonts w:ascii="Times New Roman" w:hAnsi="Times New Roman"/>
          <w:sz w:val="24"/>
          <w:szCs w:val="24"/>
          <w:vertAlign w:val="superscript"/>
        </w:rPr>
        <w:t>8aaa</w:t>
      </w:r>
      <w:r w:rsidRPr="00EB23CA" w:rsidR="00352632">
        <w:rPr>
          <w:rFonts w:ascii="Times New Roman" w:hAnsi="Times New Roman"/>
          <w:sz w:val="24"/>
          <w:szCs w:val="24"/>
        </w:rPr>
        <w:t>) ktoré má verejne zdravotne poistené</w:t>
      </w:r>
      <w:r w:rsidRPr="00EB23CA" w:rsidR="005E1630">
        <w:rPr>
          <w:rFonts w:ascii="Times New Roman" w:hAnsi="Times New Roman"/>
          <w:sz w:val="24"/>
          <w:szCs w:val="24"/>
        </w:rPr>
        <w:t>ho</w:t>
      </w:r>
      <w:r w:rsidRPr="00EB23CA" w:rsidR="00352632">
        <w:rPr>
          <w:rFonts w:ascii="Times New Roman" w:hAnsi="Times New Roman"/>
          <w:sz w:val="24"/>
          <w:szCs w:val="24"/>
        </w:rPr>
        <w:t xml:space="preserve"> na území Slovenskej republiky aspoň jedného </w:t>
      </w:r>
      <w:r w:rsidRPr="00EB23CA" w:rsidR="001245E9">
        <w:rPr>
          <w:rFonts w:ascii="Times New Roman" w:hAnsi="Times New Roman"/>
          <w:sz w:val="24"/>
          <w:szCs w:val="24"/>
        </w:rPr>
        <w:t>zákonného zástupcu</w:t>
      </w:r>
      <w:r w:rsidRPr="00EB23CA" w:rsidR="00022396">
        <w:rPr>
          <w:rFonts w:ascii="Times New Roman" w:hAnsi="Times New Roman"/>
          <w:sz w:val="24"/>
          <w:szCs w:val="24"/>
        </w:rPr>
        <w:t xml:space="preserve"> alebo fyzickú osobu, ktorej bol</w:t>
      </w:r>
      <w:r w:rsidRPr="00EB23CA" w:rsidR="00EB345B">
        <w:rPr>
          <w:rFonts w:ascii="Times New Roman" w:hAnsi="Times New Roman"/>
          <w:sz w:val="24"/>
          <w:szCs w:val="24"/>
        </w:rPr>
        <w:t>o</w:t>
      </w:r>
      <w:r w:rsidRPr="00EB23CA" w:rsidR="00022396">
        <w:rPr>
          <w:rFonts w:ascii="Times New Roman" w:hAnsi="Times New Roman"/>
          <w:sz w:val="24"/>
          <w:szCs w:val="24"/>
        </w:rPr>
        <w:t xml:space="preserve"> zveren</w:t>
      </w:r>
      <w:r w:rsidRPr="00EB23CA" w:rsidR="00EB345B">
        <w:rPr>
          <w:rFonts w:ascii="Times New Roman" w:hAnsi="Times New Roman"/>
          <w:sz w:val="24"/>
          <w:szCs w:val="24"/>
        </w:rPr>
        <w:t>é</w:t>
      </w:r>
      <w:r w:rsidRPr="00EB23CA" w:rsidR="00022396">
        <w:rPr>
          <w:rFonts w:ascii="Times New Roman" w:hAnsi="Times New Roman"/>
          <w:sz w:val="24"/>
          <w:szCs w:val="24"/>
        </w:rPr>
        <w:t xml:space="preserve"> do </w:t>
      </w:r>
      <w:r w:rsidRPr="00EB23CA" w:rsidR="00F771CA">
        <w:rPr>
          <w:rFonts w:ascii="Times New Roman" w:hAnsi="Times New Roman"/>
          <w:sz w:val="24"/>
          <w:szCs w:val="24"/>
        </w:rPr>
        <w:t>starostlivosti</w:t>
      </w:r>
      <w:r w:rsidRPr="00EB23CA" w:rsidR="00931AC0">
        <w:rPr>
          <w:rFonts w:ascii="Times New Roman" w:hAnsi="Times New Roman"/>
          <w:sz w:val="24"/>
          <w:szCs w:val="24"/>
        </w:rPr>
        <w:t xml:space="preserve"> na základe rozhodnutia súdu</w:t>
      </w:r>
      <w:r w:rsidRPr="00EB23CA" w:rsidR="00352632">
        <w:rPr>
          <w:rFonts w:ascii="Times New Roman" w:hAnsi="Times New Roman"/>
          <w:sz w:val="24"/>
          <w:szCs w:val="24"/>
        </w:rPr>
        <w:t>.</w:t>
      </w:r>
      <w:r w:rsidRPr="00EB23CA" w:rsidR="002C4562">
        <w:rPr>
          <w:rFonts w:ascii="Times New Roman" w:hAnsi="Times New Roman"/>
          <w:sz w:val="24"/>
          <w:szCs w:val="24"/>
          <w:vertAlign w:val="superscript"/>
        </w:rPr>
        <w:t>10</w:t>
      </w:r>
      <w:r w:rsidRPr="00EB23CA" w:rsidR="00F771CA">
        <w:rPr>
          <w:rFonts w:ascii="Times New Roman" w:hAnsi="Times New Roman"/>
          <w:sz w:val="24"/>
          <w:szCs w:val="24"/>
        </w:rPr>
        <w:t>)</w:t>
      </w:r>
      <w:r w:rsidRPr="00EB23CA" w:rsidR="006E7FAB">
        <w:rPr>
          <w:rFonts w:ascii="Times New Roman" w:hAnsi="Times New Roman"/>
          <w:sz w:val="24"/>
          <w:szCs w:val="24"/>
        </w:rPr>
        <w:t>“.</w:t>
      </w:r>
    </w:p>
    <w:p w:rsidR="00ED795E" w:rsidRPr="00EB23CA" w:rsidP="00C11BEB">
      <w:pPr>
        <w:bidi w:val="0"/>
        <w:spacing w:after="0" w:line="240" w:lineRule="auto"/>
        <w:rPr>
          <w:rFonts w:ascii="Times New Roman" w:hAnsi="Times New Roman"/>
          <w:sz w:val="24"/>
          <w:szCs w:val="24"/>
        </w:rPr>
      </w:pPr>
    </w:p>
    <w:p w:rsidR="00F771CA" w:rsidRPr="00EB23CA" w:rsidP="00C11BEB">
      <w:pPr>
        <w:bidi w:val="0"/>
        <w:spacing w:after="0" w:line="240" w:lineRule="auto"/>
        <w:rPr>
          <w:rFonts w:ascii="Times New Roman" w:hAnsi="Times New Roman"/>
          <w:sz w:val="24"/>
          <w:szCs w:val="24"/>
        </w:rPr>
      </w:pPr>
      <w:r w:rsidRPr="00EB23CA">
        <w:rPr>
          <w:rFonts w:ascii="Times New Roman" w:hAnsi="Times New Roman"/>
          <w:sz w:val="24"/>
          <w:szCs w:val="24"/>
        </w:rPr>
        <w:t>Poznámk</w:t>
      </w:r>
      <w:r w:rsidRPr="00EB23CA" w:rsidR="00BB26C0">
        <w:rPr>
          <w:rFonts w:ascii="Times New Roman" w:hAnsi="Times New Roman"/>
          <w:sz w:val="24"/>
          <w:szCs w:val="24"/>
        </w:rPr>
        <w:t>y</w:t>
      </w:r>
      <w:r w:rsidRPr="00EB23CA">
        <w:rPr>
          <w:rFonts w:ascii="Times New Roman" w:hAnsi="Times New Roman"/>
          <w:sz w:val="24"/>
          <w:szCs w:val="24"/>
        </w:rPr>
        <w:t xml:space="preserve"> pod čiarou k odkaz</w:t>
      </w:r>
      <w:r w:rsidRPr="00EB23CA" w:rsidR="00BB26C0">
        <w:rPr>
          <w:rFonts w:ascii="Times New Roman" w:hAnsi="Times New Roman"/>
          <w:sz w:val="24"/>
          <w:szCs w:val="24"/>
        </w:rPr>
        <w:t>om</w:t>
      </w:r>
      <w:r w:rsidRPr="00EB23CA">
        <w:rPr>
          <w:rFonts w:ascii="Times New Roman" w:hAnsi="Times New Roman"/>
          <w:sz w:val="24"/>
          <w:szCs w:val="24"/>
        </w:rPr>
        <w:t xml:space="preserve"> 8aa</w:t>
      </w:r>
      <w:r w:rsidRPr="00EB23CA" w:rsidR="00BB26C0">
        <w:rPr>
          <w:rFonts w:ascii="Times New Roman" w:hAnsi="Times New Roman"/>
          <w:sz w:val="24"/>
          <w:szCs w:val="24"/>
        </w:rPr>
        <w:t>a a </w:t>
      </w:r>
      <w:r w:rsidRPr="00EB23CA" w:rsidR="002C4562">
        <w:rPr>
          <w:rFonts w:ascii="Times New Roman" w:hAnsi="Times New Roman"/>
          <w:sz w:val="24"/>
          <w:szCs w:val="24"/>
        </w:rPr>
        <w:t>10</w:t>
      </w:r>
      <w:r w:rsidRPr="00EB23CA" w:rsidR="00BB26C0">
        <w:rPr>
          <w:rFonts w:ascii="Times New Roman" w:hAnsi="Times New Roman"/>
          <w:sz w:val="24"/>
          <w:szCs w:val="24"/>
        </w:rPr>
        <w:t xml:space="preserve"> znejú</w:t>
      </w:r>
      <w:r w:rsidRPr="00EB23CA">
        <w:rPr>
          <w:rFonts w:ascii="Times New Roman" w:hAnsi="Times New Roman"/>
          <w:sz w:val="24"/>
          <w:szCs w:val="24"/>
        </w:rPr>
        <w:t>:</w:t>
      </w:r>
    </w:p>
    <w:p w:rsidR="00BB26C0" w:rsidRPr="00EB23CA" w:rsidP="00BB26C0">
      <w:pPr>
        <w:bidi w:val="0"/>
        <w:spacing w:after="0" w:line="240" w:lineRule="auto"/>
        <w:ind w:left="567" w:hanging="567"/>
        <w:rPr>
          <w:rFonts w:ascii="Times New Roman" w:hAnsi="Times New Roman"/>
          <w:sz w:val="24"/>
          <w:szCs w:val="24"/>
        </w:rPr>
      </w:pPr>
      <w:r w:rsidRPr="00EB23CA" w:rsidR="00F771CA">
        <w:rPr>
          <w:rFonts w:ascii="Times New Roman" w:hAnsi="Times New Roman"/>
          <w:sz w:val="24"/>
          <w:szCs w:val="24"/>
        </w:rPr>
        <w:t>„</w:t>
      </w:r>
      <w:r w:rsidRPr="00EB23CA" w:rsidR="00F771CA">
        <w:rPr>
          <w:rFonts w:ascii="Times New Roman" w:hAnsi="Times New Roman"/>
          <w:sz w:val="24"/>
          <w:szCs w:val="24"/>
          <w:vertAlign w:val="superscript"/>
        </w:rPr>
        <w:t>8aa</w:t>
      </w:r>
      <w:r w:rsidRPr="00EB23CA">
        <w:rPr>
          <w:rFonts w:ascii="Times New Roman" w:hAnsi="Times New Roman"/>
          <w:sz w:val="24"/>
          <w:szCs w:val="24"/>
          <w:vertAlign w:val="superscript"/>
        </w:rPr>
        <w:t>a</w:t>
      </w:r>
      <w:r w:rsidRPr="00EB23CA" w:rsidR="00F771CA">
        <w:rPr>
          <w:rFonts w:ascii="Times New Roman" w:hAnsi="Times New Roman"/>
          <w:sz w:val="24"/>
          <w:szCs w:val="24"/>
        </w:rPr>
        <w:t>)</w:t>
      </w:r>
      <w:r w:rsidRPr="00EB23CA" w:rsidR="006A7144">
        <w:rPr>
          <w:rFonts w:ascii="Times New Roman" w:hAnsi="Times New Roman"/>
          <w:sz w:val="24"/>
          <w:szCs w:val="24"/>
        </w:rPr>
        <w:t xml:space="preserve"> </w:t>
        <w:tab/>
      </w:r>
      <w:r w:rsidRPr="00EB23CA">
        <w:rPr>
          <w:rFonts w:ascii="Times New Roman" w:hAnsi="Times New Roman"/>
          <w:sz w:val="24"/>
          <w:szCs w:val="24"/>
        </w:rPr>
        <w:t>Zákon č. 404/2011 Z. z. v znení neskorších predpisov.“.</w:t>
      </w:r>
    </w:p>
    <w:p w:rsidR="00F771CA" w:rsidRPr="00EB23CA" w:rsidP="006A7144">
      <w:pPr>
        <w:bidi w:val="0"/>
        <w:spacing w:after="0" w:line="240" w:lineRule="auto"/>
        <w:ind w:left="567" w:hanging="567"/>
        <w:rPr>
          <w:rFonts w:ascii="Times New Roman" w:hAnsi="Times New Roman"/>
          <w:sz w:val="24"/>
          <w:szCs w:val="24"/>
        </w:rPr>
      </w:pPr>
      <w:r w:rsidRPr="00EB23CA" w:rsidR="00BB26C0">
        <w:rPr>
          <w:rFonts w:ascii="Times New Roman" w:hAnsi="Times New Roman"/>
          <w:sz w:val="24"/>
          <w:szCs w:val="24"/>
          <w:vertAlign w:val="superscript"/>
        </w:rPr>
        <w:t xml:space="preserve">   </w:t>
      </w:r>
      <w:r w:rsidRPr="00EB23CA" w:rsidR="002C4562">
        <w:rPr>
          <w:rFonts w:ascii="Times New Roman" w:hAnsi="Times New Roman"/>
          <w:sz w:val="24"/>
          <w:szCs w:val="24"/>
          <w:vertAlign w:val="superscript"/>
        </w:rPr>
        <w:t>10</w:t>
      </w:r>
      <w:r w:rsidRPr="00EB23CA" w:rsidR="00BB26C0">
        <w:rPr>
          <w:rFonts w:ascii="Times New Roman" w:hAnsi="Times New Roman"/>
          <w:sz w:val="24"/>
          <w:szCs w:val="24"/>
        </w:rPr>
        <w:t>)   Zákon č. 36/2005 Z. z. o rodine a o zmene a doplnení niektorých zákonov</w:t>
      </w:r>
      <w:r w:rsidRPr="00EB23CA" w:rsidR="006A7144">
        <w:rPr>
          <w:rFonts w:ascii="Times New Roman" w:hAnsi="Times New Roman"/>
          <w:sz w:val="24"/>
          <w:szCs w:val="24"/>
        </w:rPr>
        <w:t xml:space="preserve"> v znení neskorších </w:t>
      </w:r>
      <w:r w:rsidRPr="00EB23CA" w:rsidR="00BB26C0">
        <w:rPr>
          <w:rFonts w:ascii="Times New Roman" w:hAnsi="Times New Roman"/>
          <w:sz w:val="24"/>
          <w:szCs w:val="24"/>
        </w:rPr>
        <w:t>predpisov.“.</w:t>
      </w:r>
    </w:p>
    <w:p w:rsidR="007B442A" w:rsidRPr="00EB23CA" w:rsidP="006A7144">
      <w:pPr>
        <w:bidi w:val="0"/>
        <w:spacing w:after="0" w:line="240" w:lineRule="auto"/>
        <w:ind w:left="567" w:hanging="567"/>
        <w:rPr>
          <w:rFonts w:ascii="Times New Roman" w:hAnsi="Times New Roman"/>
          <w:sz w:val="24"/>
          <w:szCs w:val="24"/>
        </w:rPr>
      </w:pPr>
    </w:p>
    <w:p w:rsidR="000F613C" w:rsidRPr="00EB23CA" w:rsidP="000F613C">
      <w:pPr>
        <w:pStyle w:val="ListParagraph"/>
        <w:numPr>
          <w:numId w:val="4"/>
        </w:numPr>
        <w:bidi w:val="0"/>
        <w:jc w:val="both"/>
        <w:rPr>
          <w:rFonts w:ascii="Times New Roman" w:hAnsi="Times New Roman"/>
        </w:rPr>
      </w:pPr>
      <w:r w:rsidRPr="00EB23CA">
        <w:rPr>
          <w:rFonts w:ascii="Times New Roman" w:hAnsi="Times New Roman"/>
        </w:rPr>
        <w:t>§ 3 sa dopĺňa odsekom 10, ktorý znie:</w:t>
      </w:r>
    </w:p>
    <w:p w:rsidR="000F613C" w:rsidRPr="00EB23CA" w:rsidP="000F613C">
      <w:pPr>
        <w:widowControl w:val="0"/>
        <w:autoSpaceDE w:val="0"/>
        <w:autoSpaceDN w:val="0"/>
        <w:bidi w:val="0"/>
        <w:adjustRightInd w:val="0"/>
        <w:spacing w:after="0" w:line="240" w:lineRule="auto"/>
        <w:rPr>
          <w:rFonts w:ascii="Times New Roman" w:hAnsi="Times New Roman"/>
          <w:sz w:val="24"/>
          <w:szCs w:val="24"/>
          <w:lang w:eastAsia="sk-SK"/>
        </w:rPr>
      </w:pPr>
      <w:r w:rsidRPr="00EB23CA">
        <w:rPr>
          <w:rFonts w:ascii="Times New Roman" w:hAnsi="Times New Roman"/>
          <w:sz w:val="24"/>
          <w:szCs w:val="24"/>
          <w:lang w:eastAsia="sk-SK"/>
        </w:rPr>
        <w:t>„(10) Verejne zdravotne poistená nie je fyzická osoba, ktorá je zdravotne poistená v inom členskom štáte.“.</w:t>
      </w:r>
    </w:p>
    <w:p w:rsidR="00091920" w:rsidRPr="00EB23CA" w:rsidP="00C11BEB">
      <w:pPr>
        <w:bidi w:val="0"/>
        <w:spacing w:after="0" w:line="240" w:lineRule="auto"/>
        <w:rPr>
          <w:rFonts w:ascii="Times New Roman" w:hAnsi="Times New Roman"/>
          <w:i/>
          <w:sz w:val="24"/>
          <w:szCs w:val="24"/>
        </w:rPr>
      </w:pPr>
    </w:p>
    <w:p w:rsidR="007B442A" w:rsidRPr="00EB23CA" w:rsidP="007B442A">
      <w:pPr>
        <w:pStyle w:val="ListParagraph"/>
        <w:numPr>
          <w:numId w:val="4"/>
        </w:numPr>
        <w:bidi w:val="0"/>
        <w:jc w:val="both"/>
        <w:rPr>
          <w:rFonts w:ascii="Times New Roman" w:hAnsi="Times New Roman"/>
        </w:rPr>
      </w:pPr>
      <w:r w:rsidRPr="00EB23CA">
        <w:rPr>
          <w:rFonts w:ascii="Times New Roman" w:hAnsi="Times New Roman"/>
        </w:rPr>
        <w:t>V § 6 ods. 4 písm. a) sa slová „do výchovy</w:t>
      </w:r>
      <w:r w:rsidRPr="00EB23CA">
        <w:rPr>
          <w:rFonts w:ascii="Times New Roman" w:hAnsi="Times New Roman"/>
          <w:vertAlign w:val="superscript"/>
        </w:rPr>
        <w:t>10</w:t>
      </w:r>
      <w:r w:rsidRPr="00EB23CA">
        <w:rPr>
          <w:rFonts w:ascii="Times New Roman" w:hAnsi="Times New Roman"/>
        </w:rPr>
        <w:t>)“ nahrádzajú slovami „do starostlivosti na základe rozhodnutia súdu“.</w:t>
      </w:r>
    </w:p>
    <w:p w:rsidR="00E208D2" w:rsidRPr="00EB23CA" w:rsidP="00E208D2">
      <w:pPr>
        <w:pStyle w:val="ListParagraph"/>
        <w:bidi w:val="0"/>
        <w:ind w:left="502"/>
        <w:jc w:val="both"/>
        <w:rPr>
          <w:rFonts w:ascii="Times New Roman" w:hAnsi="Times New Roman"/>
        </w:rPr>
      </w:pPr>
    </w:p>
    <w:p w:rsidR="001759FD" w:rsidRPr="00EB23CA" w:rsidP="00E208D2">
      <w:pPr>
        <w:pStyle w:val="ListParagraph"/>
        <w:numPr>
          <w:numId w:val="4"/>
        </w:numPr>
        <w:bidi w:val="0"/>
        <w:jc w:val="both"/>
        <w:rPr>
          <w:rFonts w:ascii="Times New Roman" w:hAnsi="Times New Roman"/>
        </w:rPr>
      </w:pPr>
      <w:r w:rsidRPr="00EB23CA">
        <w:rPr>
          <w:rFonts w:ascii="Times New Roman" w:hAnsi="Times New Roman"/>
          <w:bCs/>
        </w:rPr>
        <w:t xml:space="preserve">V § 6 ods. 8 sa slová </w:t>
      </w:r>
      <w:r w:rsidRPr="00EB23CA" w:rsidR="00840BC1">
        <w:rPr>
          <w:rFonts w:ascii="Times New Roman" w:hAnsi="Times New Roman"/>
          <w:bCs/>
        </w:rPr>
        <w:t xml:space="preserve"> „do výchovy“ nahrádzajú slovami „do starostlivosti na základe rozhodnutia súdu“, slová </w:t>
      </w:r>
      <w:r w:rsidRPr="00EB23CA">
        <w:rPr>
          <w:rFonts w:ascii="Times New Roman" w:hAnsi="Times New Roman"/>
          <w:bCs/>
        </w:rPr>
        <w:t xml:space="preserve">„§ 25 ods. 1 písm. b)“ </w:t>
      </w:r>
      <w:r w:rsidRPr="00EB23CA" w:rsidR="00840BC1">
        <w:rPr>
          <w:rFonts w:ascii="Times New Roman" w:hAnsi="Times New Roman"/>
          <w:bCs/>
        </w:rPr>
        <w:t xml:space="preserve">sa </w:t>
      </w:r>
      <w:r w:rsidRPr="00EB23CA">
        <w:rPr>
          <w:rFonts w:ascii="Times New Roman" w:hAnsi="Times New Roman"/>
          <w:bCs/>
        </w:rPr>
        <w:t xml:space="preserve">nahrádzajú </w:t>
      </w:r>
      <w:r w:rsidRPr="00EB23CA" w:rsidR="00302543">
        <w:rPr>
          <w:rFonts w:ascii="Times New Roman" w:hAnsi="Times New Roman"/>
          <w:bCs/>
        </w:rPr>
        <w:t xml:space="preserve">slovami </w:t>
      </w:r>
      <w:r w:rsidRPr="00EB23CA">
        <w:rPr>
          <w:rFonts w:ascii="Times New Roman" w:hAnsi="Times New Roman"/>
          <w:bCs/>
        </w:rPr>
        <w:t>„§ 25 ods. 1 písm. c)“</w:t>
      </w:r>
      <w:r w:rsidRPr="00EB23CA" w:rsidR="00E507E9">
        <w:rPr>
          <w:rFonts w:ascii="Times New Roman" w:hAnsi="Times New Roman"/>
          <w:bCs/>
        </w:rPr>
        <w:t xml:space="preserve"> </w:t>
      </w:r>
      <w:r w:rsidRPr="00EB23CA" w:rsidR="002C4562">
        <w:rPr>
          <w:rFonts w:ascii="Times New Roman" w:hAnsi="Times New Roman"/>
          <w:bCs/>
        </w:rPr>
        <w:t xml:space="preserve"> a </w:t>
      </w:r>
      <w:r w:rsidRPr="00EB23CA" w:rsidR="00E507E9">
        <w:rPr>
          <w:rFonts w:ascii="Times New Roman" w:hAnsi="Times New Roman"/>
          <w:bCs/>
        </w:rPr>
        <w:t xml:space="preserve">slová „§ 23 ods. 18“ </w:t>
      </w:r>
      <w:r w:rsidRPr="00EB23CA" w:rsidR="002C4562">
        <w:rPr>
          <w:rFonts w:ascii="Times New Roman" w:hAnsi="Times New Roman"/>
          <w:bCs/>
        </w:rPr>
        <w:t xml:space="preserve">sa </w:t>
      </w:r>
      <w:r w:rsidRPr="00EB23CA" w:rsidR="00E507E9">
        <w:rPr>
          <w:rFonts w:ascii="Times New Roman" w:hAnsi="Times New Roman"/>
          <w:bCs/>
        </w:rPr>
        <w:t>nahrádzajú slovami „§ 23 ods. 17“</w:t>
      </w:r>
      <w:r w:rsidRPr="00EB23CA">
        <w:rPr>
          <w:rFonts w:ascii="Times New Roman" w:hAnsi="Times New Roman"/>
          <w:bCs/>
        </w:rPr>
        <w:t>.</w:t>
      </w:r>
    </w:p>
    <w:p w:rsidR="00E208D2" w:rsidRPr="00EB23CA" w:rsidP="00E208D2">
      <w:pPr>
        <w:pStyle w:val="ListParagraph"/>
        <w:bidi w:val="0"/>
        <w:rPr>
          <w:rFonts w:ascii="Times New Roman" w:hAnsi="Times New Roman"/>
        </w:rPr>
      </w:pPr>
    </w:p>
    <w:p w:rsidR="00147698" w:rsidRPr="00EB23CA" w:rsidP="00E208D2">
      <w:pPr>
        <w:pStyle w:val="ListParagraph"/>
        <w:numPr>
          <w:numId w:val="4"/>
        </w:numPr>
        <w:bidi w:val="0"/>
        <w:jc w:val="both"/>
        <w:rPr>
          <w:rFonts w:ascii="Times New Roman" w:hAnsi="Times New Roman"/>
        </w:rPr>
      </w:pPr>
      <w:r w:rsidRPr="00EB23CA">
        <w:rPr>
          <w:rFonts w:ascii="Times New Roman" w:hAnsi="Times New Roman"/>
          <w:bCs/>
        </w:rPr>
        <w:t>V § 7 ods. 1 sa na konci pripája táto veta: „</w:t>
      </w:r>
      <w:r w:rsidRPr="00EB23CA" w:rsidR="006A7144">
        <w:rPr>
          <w:rFonts w:ascii="Times New Roman" w:hAnsi="Times New Roman"/>
          <w:bCs/>
        </w:rPr>
        <w:t>To neplatí</w:t>
      </w:r>
      <w:r w:rsidRPr="00EB23CA" w:rsidR="00091920">
        <w:rPr>
          <w:rFonts w:ascii="Times New Roman" w:hAnsi="Times New Roman"/>
          <w:bCs/>
        </w:rPr>
        <w:t>,</w:t>
      </w:r>
      <w:r w:rsidRPr="00EB23CA" w:rsidR="006A7144">
        <w:rPr>
          <w:rFonts w:ascii="Times New Roman" w:hAnsi="Times New Roman"/>
          <w:bCs/>
        </w:rPr>
        <w:t xml:space="preserve"> a</w:t>
      </w:r>
      <w:r w:rsidRPr="00EB23CA">
        <w:rPr>
          <w:rFonts w:ascii="Times New Roman" w:hAnsi="Times New Roman"/>
          <w:bCs/>
        </w:rPr>
        <w:t xml:space="preserve">k </w:t>
      </w:r>
      <w:r w:rsidRPr="00EB23CA" w:rsidR="006A7144">
        <w:rPr>
          <w:rFonts w:ascii="Times New Roman" w:hAnsi="Times New Roman"/>
          <w:bCs/>
        </w:rPr>
        <w:t xml:space="preserve">verejné zdravotné </w:t>
      </w:r>
      <w:r w:rsidRPr="00EB23CA">
        <w:rPr>
          <w:rFonts w:ascii="Times New Roman" w:hAnsi="Times New Roman"/>
          <w:bCs/>
        </w:rPr>
        <w:t xml:space="preserve">poistenie </w:t>
      </w:r>
      <w:r w:rsidRPr="00EB23CA" w:rsidR="001F7E17">
        <w:rPr>
          <w:rFonts w:ascii="Times New Roman" w:hAnsi="Times New Roman"/>
          <w:bCs/>
        </w:rPr>
        <w:t xml:space="preserve">vzniklo </w:t>
      </w:r>
      <w:r w:rsidRPr="00EB23CA">
        <w:rPr>
          <w:rFonts w:ascii="Times New Roman" w:hAnsi="Times New Roman"/>
          <w:bCs/>
        </w:rPr>
        <w:t xml:space="preserve"> </w:t>
      </w:r>
      <w:r w:rsidRPr="00EB23CA" w:rsidR="0079280F">
        <w:rPr>
          <w:rFonts w:ascii="Times New Roman" w:hAnsi="Times New Roman"/>
          <w:bCs/>
        </w:rPr>
        <w:t>na základe skutočností u</w:t>
      </w:r>
      <w:r w:rsidRPr="00EB23CA" w:rsidR="00091920">
        <w:rPr>
          <w:rFonts w:ascii="Times New Roman" w:hAnsi="Times New Roman"/>
          <w:bCs/>
        </w:rPr>
        <w:t>vedených</w:t>
      </w:r>
      <w:r w:rsidRPr="00EB23CA" w:rsidR="0079280F">
        <w:rPr>
          <w:rFonts w:ascii="Times New Roman" w:hAnsi="Times New Roman"/>
          <w:bCs/>
        </w:rPr>
        <w:t xml:space="preserve"> v </w:t>
      </w:r>
      <w:r w:rsidRPr="00EB23CA">
        <w:rPr>
          <w:rFonts w:ascii="Times New Roman" w:hAnsi="Times New Roman"/>
          <w:bCs/>
        </w:rPr>
        <w:t>§ 3 ods. 3 písm. j)</w:t>
      </w:r>
      <w:r w:rsidRPr="00EB23CA" w:rsidR="00091920">
        <w:rPr>
          <w:rFonts w:ascii="Times New Roman" w:hAnsi="Times New Roman"/>
          <w:bCs/>
        </w:rPr>
        <w:t>;</w:t>
      </w:r>
      <w:r w:rsidRPr="00EB23CA">
        <w:rPr>
          <w:rFonts w:ascii="Times New Roman" w:hAnsi="Times New Roman"/>
          <w:bCs/>
        </w:rPr>
        <w:t xml:space="preserve"> </w:t>
      </w:r>
      <w:r w:rsidRPr="00EB23CA" w:rsidR="00091920">
        <w:rPr>
          <w:rFonts w:ascii="Times New Roman" w:hAnsi="Times New Roman"/>
          <w:bCs/>
        </w:rPr>
        <w:t>z</w:t>
      </w:r>
      <w:r w:rsidRPr="00EB23CA">
        <w:rPr>
          <w:rFonts w:ascii="Times New Roman" w:hAnsi="Times New Roman"/>
          <w:bCs/>
        </w:rPr>
        <w:t xml:space="preserve">ákonný zástupca </w:t>
      </w:r>
      <w:r w:rsidRPr="00EB23CA" w:rsidR="0079280F">
        <w:rPr>
          <w:rFonts w:ascii="Times New Roman" w:hAnsi="Times New Roman"/>
          <w:bCs/>
        </w:rPr>
        <w:t xml:space="preserve">poistenca podľa § 3 ods. 3 písm. j) </w:t>
      </w:r>
      <w:r w:rsidRPr="00EB23CA">
        <w:rPr>
          <w:rFonts w:ascii="Times New Roman" w:hAnsi="Times New Roman"/>
          <w:bCs/>
        </w:rPr>
        <w:t xml:space="preserve">alebo fyzická osoba, ktorej bol zverený do </w:t>
      </w:r>
      <w:r w:rsidRPr="00EB23CA" w:rsidR="007F3371">
        <w:rPr>
          <w:rFonts w:ascii="Times New Roman" w:hAnsi="Times New Roman"/>
          <w:bCs/>
        </w:rPr>
        <w:t>starostlivosti</w:t>
      </w:r>
      <w:r w:rsidRPr="00EB23CA" w:rsidR="00931AC0">
        <w:rPr>
          <w:rFonts w:ascii="Times New Roman" w:hAnsi="Times New Roman"/>
          <w:bCs/>
        </w:rPr>
        <w:t xml:space="preserve"> na základe rozhodnutia súdu</w:t>
      </w:r>
      <w:r w:rsidRPr="00EB23CA" w:rsidR="000B52EE">
        <w:rPr>
          <w:rFonts w:ascii="Times New Roman" w:hAnsi="Times New Roman"/>
          <w:bCs/>
        </w:rPr>
        <w:t>,</w:t>
      </w:r>
      <w:r w:rsidRPr="00EB23CA">
        <w:rPr>
          <w:rFonts w:ascii="Times New Roman" w:hAnsi="Times New Roman"/>
          <w:bCs/>
        </w:rPr>
        <w:t xml:space="preserve"> môže podať prihlášku </w:t>
      </w:r>
      <w:r w:rsidRPr="00EB23CA" w:rsidR="00ED795E">
        <w:rPr>
          <w:rFonts w:ascii="Times New Roman" w:hAnsi="Times New Roman"/>
          <w:bCs/>
        </w:rPr>
        <w:t xml:space="preserve">za poistenca podľa § 3 ods. 3 písm. j) </w:t>
      </w:r>
      <w:r w:rsidRPr="00EB23CA" w:rsidR="007206C8">
        <w:rPr>
          <w:rFonts w:ascii="Times New Roman" w:hAnsi="Times New Roman"/>
          <w:bCs/>
        </w:rPr>
        <w:t xml:space="preserve">len </w:t>
      </w:r>
      <w:r w:rsidRPr="00EB23CA">
        <w:rPr>
          <w:rFonts w:ascii="Times New Roman" w:hAnsi="Times New Roman"/>
          <w:bCs/>
        </w:rPr>
        <w:t xml:space="preserve">do zdravotnej poisťovne, </w:t>
      </w:r>
      <w:r w:rsidRPr="00EB23CA" w:rsidR="004D3748">
        <w:rPr>
          <w:rFonts w:ascii="Times New Roman" w:hAnsi="Times New Roman"/>
          <w:bCs/>
        </w:rPr>
        <w:t xml:space="preserve">v ktorej </w:t>
      </w:r>
      <w:r w:rsidRPr="00EB23CA">
        <w:rPr>
          <w:rFonts w:ascii="Times New Roman" w:hAnsi="Times New Roman"/>
          <w:bCs/>
        </w:rPr>
        <w:t xml:space="preserve">je verejne zdravotne poistený zákonný zástupca alebo fyzická osoba, ktorej bol </w:t>
      </w:r>
      <w:r w:rsidRPr="00EB23CA" w:rsidR="00E507E9">
        <w:rPr>
          <w:rFonts w:ascii="Times New Roman" w:hAnsi="Times New Roman"/>
          <w:bCs/>
        </w:rPr>
        <w:t>poistenec podľa § 3 ods. 3 písm. j)</w:t>
      </w:r>
      <w:r w:rsidRPr="00EB23CA">
        <w:rPr>
          <w:rFonts w:ascii="Times New Roman" w:hAnsi="Times New Roman"/>
          <w:bCs/>
        </w:rPr>
        <w:t xml:space="preserve"> zverený do</w:t>
      </w:r>
      <w:r w:rsidRPr="00EB23CA" w:rsidR="0079280F">
        <w:rPr>
          <w:rFonts w:ascii="Times New Roman" w:hAnsi="Times New Roman"/>
          <w:bCs/>
        </w:rPr>
        <w:t xml:space="preserve"> starostlivosti</w:t>
      </w:r>
      <w:r w:rsidRPr="00EB23CA" w:rsidR="00931AC0">
        <w:rPr>
          <w:rFonts w:ascii="Times New Roman" w:hAnsi="Times New Roman"/>
          <w:bCs/>
        </w:rPr>
        <w:t xml:space="preserve"> na základe rozhodnutia súdu</w:t>
      </w:r>
      <w:r w:rsidRPr="00EB23CA" w:rsidR="0079280F">
        <w:rPr>
          <w:rFonts w:ascii="Times New Roman" w:hAnsi="Times New Roman"/>
          <w:bCs/>
        </w:rPr>
        <w:t>.“.</w:t>
      </w:r>
    </w:p>
    <w:p w:rsidR="00E208D2" w:rsidRPr="00EB23CA" w:rsidP="00E208D2">
      <w:pPr>
        <w:pStyle w:val="ListParagraph"/>
        <w:bidi w:val="0"/>
        <w:rPr>
          <w:rFonts w:ascii="Times New Roman" w:hAnsi="Times New Roman"/>
        </w:rPr>
      </w:pPr>
    </w:p>
    <w:p w:rsidR="00254267" w:rsidRPr="00EB23CA" w:rsidP="00E208D2">
      <w:pPr>
        <w:pStyle w:val="ListParagraph"/>
        <w:numPr>
          <w:numId w:val="4"/>
        </w:numPr>
        <w:bidi w:val="0"/>
        <w:jc w:val="both"/>
        <w:rPr>
          <w:rFonts w:ascii="Times New Roman" w:hAnsi="Times New Roman"/>
        </w:rPr>
      </w:pPr>
      <w:r w:rsidRPr="00EB23CA" w:rsidR="00147698">
        <w:rPr>
          <w:rFonts w:ascii="Times New Roman" w:hAnsi="Times New Roman"/>
          <w:bCs/>
        </w:rPr>
        <w:t xml:space="preserve">§ 7 </w:t>
      </w:r>
      <w:r w:rsidRPr="00EB23CA" w:rsidR="0002768C">
        <w:rPr>
          <w:rFonts w:ascii="Times New Roman" w:hAnsi="Times New Roman"/>
          <w:bCs/>
        </w:rPr>
        <w:t xml:space="preserve">sa dopĺňa </w:t>
      </w:r>
      <w:r w:rsidRPr="00EB23CA">
        <w:rPr>
          <w:rFonts w:ascii="Times New Roman" w:hAnsi="Times New Roman"/>
          <w:bCs/>
        </w:rPr>
        <w:t>odsek</w:t>
      </w:r>
      <w:r w:rsidRPr="00EB23CA" w:rsidR="0002768C">
        <w:rPr>
          <w:rFonts w:ascii="Times New Roman" w:hAnsi="Times New Roman"/>
          <w:bCs/>
        </w:rPr>
        <w:t>om</w:t>
      </w:r>
      <w:r w:rsidRPr="00EB23CA">
        <w:rPr>
          <w:rFonts w:ascii="Times New Roman" w:hAnsi="Times New Roman"/>
          <w:bCs/>
        </w:rPr>
        <w:t xml:space="preserve"> </w:t>
      </w:r>
      <w:r w:rsidRPr="00EB23CA" w:rsidR="005A0012">
        <w:rPr>
          <w:rFonts w:ascii="Times New Roman" w:hAnsi="Times New Roman"/>
          <w:bCs/>
        </w:rPr>
        <w:t>8</w:t>
      </w:r>
      <w:r w:rsidRPr="00EB23CA" w:rsidR="0002768C">
        <w:rPr>
          <w:rFonts w:ascii="Times New Roman" w:hAnsi="Times New Roman"/>
          <w:bCs/>
        </w:rPr>
        <w:t>, ktorý</w:t>
      </w:r>
      <w:r w:rsidRPr="00EB23CA">
        <w:rPr>
          <w:rFonts w:ascii="Times New Roman" w:hAnsi="Times New Roman"/>
          <w:bCs/>
        </w:rPr>
        <w:t xml:space="preserve"> znie:</w:t>
      </w:r>
    </w:p>
    <w:p w:rsidR="00ED795E" w:rsidRPr="00EB23CA" w:rsidP="00216219">
      <w:pPr>
        <w:bidi w:val="0"/>
        <w:spacing w:after="0" w:line="240" w:lineRule="auto"/>
        <w:rPr>
          <w:rFonts w:ascii="Times New Roman" w:hAnsi="Times New Roman"/>
          <w:sz w:val="24"/>
          <w:szCs w:val="24"/>
        </w:rPr>
      </w:pPr>
      <w:r w:rsidRPr="00EB23CA" w:rsidR="00147698">
        <w:rPr>
          <w:rFonts w:ascii="Times New Roman" w:hAnsi="Times New Roman"/>
          <w:bCs/>
          <w:sz w:val="24"/>
          <w:szCs w:val="24"/>
        </w:rPr>
        <w:t>„</w:t>
      </w:r>
      <w:r w:rsidRPr="00EB23CA" w:rsidR="00E507E9">
        <w:rPr>
          <w:rFonts w:ascii="Times New Roman" w:hAnsi="Times New Roman"/>
          <w:bCs/>
          <w:sz w:val="24"/>
          <w:szCs w:val="24"/>
        </w:rPr>
        <w:t>(</w:t>
      </w:r>
      <w:r w:rsidRPr="00EB23CA" w:rsidR="005A0012">
        <w:rPr>
          <w:rFonts w:ascii="Times New Roman" w:hAnsi="Times New Roman"/>
          <w:bCs/>
          <w:sz w:val="24"/>
          <w:szCs w:val="24"/>
        </w:rPr>
        <w:t>8</w:t>
      </w:r>
      <w:r w:rsidRPr="00EB23CA" w:rsidR="00E507E9">
        <w:rPr>
          <w:rFonts w:ascii="Times New Roman" w:hAnsi="Times New Roman"/>
          <w:bCs/>
          <w:sz w:val="24"/>
          <w:szCs w:val="24"/>
        </w:rPr>
        <w:t xml:space="preserve">) </w:t>
      </w:r>
      <w:r w:rsidRPr="00EB23CA">
        <w:rPr>
          <w:rFonts w:ascii="Times New Roman" w:hAnsi="Times New Roman"/>
          <w:bCs/>
          <w:sz w:val="24"/>
          <w:szCs w:val="24"/>
        </w:rPr>
        <w:t xml:space="preserve">Ak zákonný zástupca poistenca podľa § 3 ods. 3 písm. j) alebo fyzická osoba, ktorej bol poistenec podľa § 3 ods. 3 písm. j) zverený do starostlivosti na základe rozhodnutia súdu podá prihlášku do 30. septembra kalendárneho roka, </w:t>
      </w:r>
      <w:r w:rsidRPr="00EB23CA" w:rsidR="00A64F6E">
        <w:rPr>
          <w:rFonts w:ascii="Times New Roman" w:hAnsi="Times New Roman"/>
          <w:bCs/>
          <w:sz w:val="24"/>
          <w:szCs w:val="24"/>
        </w:rPr>
        <w:t xml:space="preserve">je povinný </w:t>
      </w:r>
      <w:r w:rsidRPr="00EB23CA">
        <w:rPr>
          <w:rFonts w:ascii="Times New Roman" w:hAnsi="Times New Roman"/>
          <w:bCs/>
          <w:sz w:val="24"/>
          <w:szCs w:val="24"/>
        </w:rPr>
        <w:t>podať prihlášku do rovnakej zdravotnej poisťovne aj za poistenca podľa § 3 ods. 3 písm. j).</w:t>
      </w:r>
      <w:r w:rsidRPr="00EB23CA" w:rsidR="004C7284">
        <w:rPr>
          <w:rFonts w:ascii="Times New Roman" w:hAnsi="Times New Roman"/>
          <w:bCs/>
          <w:sz w:val="24"/>
          <w:szCs w:val="24"/>
        </w:rPr>
        <w:t>“.</w:t>
      </w:r>
    </w:p>
    <w:p w:rsidR="00ED795E" w:rsidRPr="00EB23CA" w:rsidP="00216219">
      <w:pPr>
        <w:bidi w:val="0"/>
        <w:spacing w:after="0" w:line="240" w:lineRule="auto"/>
        <w:rPr>
          <w:rFonts w:ascii="Times New Roman" w:hAnsi="Times New Roman"/>
          <w:bCs/>
          <w:sz w:val="24"/>
          <w:szCs w:val="24"/>
        </w:rPr>
      </w:pPr>
    </w:p>
    <w:p w:rsidR="0036761B" w:rsidRPr="00EB23CA" w:rsidP="0047428B">
      <w:pPr>
        <w:pStyle w:val="ListParagraph"/>
        <w:numPr>
          <w:numId w:val="4"/>
        </w:numPr>
        <w:bidi w:val="0"/>
        <w:jc w:val="both"/>
        <w:rPr>
          <w:rFonts w:ascii="Times New Roman" w:hAnsi="Times New Roman"/>
          <w:bCs/>
        </w:rPr>
      </w:pPr>
      <w:r w:rsidRPr="00EB23CA" w:rsidR="0041512A">
        <w:rPr>
          <w:rFonts w:ascii="Times New Roman" w:hAnsi="Times New Roman"/>
          <w:bCs/>
        </w:rPr>
        <w:t xml:space="preserve">V § 8 ods. 1 </w:t>
      </w:r>
      <w:r w:rsidRPr="00EB23CA" w:rsidR="005A0012">
        <w:rPr>
          <w:rFonts w:ascii="Times New Roman" w:hAnsi="Times New Roman"/>
          <w:bCs/>
        </w:rPr>
        <w:t xml:space="preserve">úvodnej vete </w:t>
      </w:r>
      <w:r w:rsidRPr="00EB23CA">
        <w:rPr>
          <w:rFonts w:ascii="Times New Roman" w:hAnsi="Times New Roman"/>
          <w:bCs/>
        </w:rPr>
        <w:t xml:space="preserve">sa nad </w:t>
      </w:r>
      <w:r w:rsidRPr="00EB23CA" w:rsidR="0041512A">
        <w:rPr>
          <w:rFonts w:ascii="Times New Roman" w:hAnsi="Times New Roman"/>
          <w:bCs/>
        </w:rPr>
        <w:t>slov</w:t>
      </w:r>
      <w:r w:rsidRPr="00EB23CA">
        <w:rPr>
          <w:rFonts w:ascii="Times New Roman" w:hAnsi="Times New Roman"/>
          <w:bCs/>
        </w:rPr>
        <w:t>o</w:t>
      </w:r>
      <w:r w:rsidRPr="00EB23CA" w:rsidR="0041512A">
        <w:rPr>
          <w:rFonts w:ascii="Times New Roman" w:hAnsi="Times New Roman"/>
          <w:bCs/>
        </w:rPr>
        <w:t xml:space="preserve"> „form</w:t>
      </w:r>
      <w:r w:rsidRPr="00EB23CA">
        <w:rPr>
          <w:rFonts w:ascii="Times New Roman" w:hAnsi="Times New Roman"/>
          <w:bCs/>
        </w:rPr>
        <w:t>u</w:t>
      </w:r>
      <w:r w:rsidRPr="00EB23CA" w:rsidR="0041512A">
        <w:rPr>
          <w:rFonts w:ascii="Times New Roman" w:hAnsi="Times New Roman"/>
          <w:bCs/>
        </w:rPr>
        <w:t>“</w:t>
      </w:r>
      <w:r w:rsidRPr="00EB23CA">
        <w:rPr>
          <w:rFonts w:ascii="Times New Roman" w:hAnsi="Times New Roman"/>
          <w:bCs/>
        </w:rPr>
        <w:t xml:space="preserve"> umiestňuje odkaz </w:t>
      </w:r>
      <w:r w:rsidRPr="00EB23CA" w:rsidR="00840BC1">
        <w:rPr>
          <w:rFonts w:ascii="Times New Roman" w:hAnsi="Times New Roman"/>
          <w:bCs/>
        </w:rPr>
        <w:t>13aaa</w:t>
      </w:r>
      <w:r w:rsidRPr="00EB23CA">
        <w:rPr>
          <w:rFonts w:ascii="Times New Roman" w:hAnsi="Times New Roman"/>
          <w:bCs/>
        </w:rPr>
        <w:t>.</w:t>
      </w:r>
    </w:p>
    <w:p w:rsidR="0036761B" w:rsidRPr="00EB23CA" w:rsidP="00C11BEB">
      <w:pPr>
        <w:bidi w:val="0"/>
        <w:spacing w:after="0" w:line="240" w:lineRule="auto"/>
        <w:rPr>
          <w:rFonts w:ascii="Times New Roman" w:hAnsi="Times New Roman"/>
          <w:sz w:val="24"/>
          <w:szCs w:val="24"/>
        </w:rPr>
      </w:pPr>
    </w:p>
    <w:p w:rsidR="0036761B" w:rsidRPr="00EB23CA" w:rsidP="00C11BEB">
      <w:pPr>
        <w:bidi w:val="0"/>
        <w:spacing w:after="0" w:line="240" w:lineRule="auto"/>
        <w:rPr>
          <w:rFonts w:ascii="Times New Roman" w:hAnsi="Times New Roman"/>
          <w:sz w:val="24"/>
          <w:szCs w:val="24"/>
        </w:rPr>
      </w:pPr>
      <w:r w:rsidRPr="00EB23CA">
        <w:rPr>
          <w:rFonts w:ascii="Times New Roman" w:hAnsi="Times New Roman"/>
          <w:sz w:val="24"/>
          <w:szCs w:val="24"/>
        </w:rPr>
        <w:t>Poznámka pod čiarou k odkazu 13aaa znie:</w:t>
      </w:r>
    </w:p>
    <w:p w:rsidR="00A91231" w:rsidP="00C11BEB">
      <w:pPr>
        <w:bidi w:val="0"/>
        <w:spacing w:after="0" w:line="240" w:lineRule="auto"/>
        <w:rPr>
          <w:rFonts w:ascii="Times New Roman" w:hAnsi="Times New Roman"/>
          <w:sz w:val="24"/>
          <w:szCs w:val="24"/>
        </w:rPr>
      </w:pPr>
      <w:r w:rsidRPr="00EB23CA" w:rsidR="0036761B">
        <w:rPr>
          <w:rFonts w:ascii="Times New Roman" w:hAnsi="Times New Roman"/>
          <w:sz w:val="24"/>
          <w:szCs w:val="24"/>
        </w:rPr>
        <w:t>„</w:t>
      </w:r>
      <w:r w:rsidRPr="00EB23CA" w:rsidR="0036761B">
        <w:rPr>
          <w:rFonts w:ascii="Times New Roman" w:hAnsi="Times New Roman"/>
          <w:sz w:val="24"/>
          <w:szCs w:val="24"/>
          <w:vertAlign w:val="superscript"/>
        </w:rPr>
        <w:t>13aaa</w:t>
      </w:r>
      <w:r w:rsidRPr="00EB23CA" w:rsidR="0036761B">
        <w:rPr>
          <w:rFonts w:ascii="Times New Roman" w:hAnsi="Times New Roman"/>
          <w:sz w:val="24"/>
          <w:szCs w:val="24"/>
        </w:rPr>
        <w:t>) § 40 Občianskeho zákonníka v znení neskorších predpisov.“.</w:t>
      </w:r>
    </w:p>
    <w:p w:rsidR="002C0B44" w:rsidP="00C11BEB">
      <w:pPr>
        <w:bidi w:val="0"/>
        <w:spacing w:after="0" w:line="240" w:lineRule="auto"/>
        <w:rPr>
          <w:rFonts w:ascii="Times New Roman" w:hAnsi="Times New Roman"/>
          <w:sz w:val="24"/>
          <w:szCs w:val="24"/>
        </w:rPr>
      </w:pPr>
    </w:p>
    <w:p w:rsidR="002C0B44" w:rsidRPr="00EB23CA" w:rsidP="00C11BEB">
      <w:pPr>
        <w:bidi w:val="0"/>
        <w:spacing w:after="0" w:line="240" w:lineRule="auto"/>
        <w:rPr>
          <w:rFonts w:ascii="Times New Roman" w:hAnsi="Times New Roman"/>
          <w:sz w:val="24"/>
          <w:szCs w:val="24"/>
        </w:rPr>
      </w:pPr>
    </w:p>
    <w:p w:rsidR="0036761B" w:rsidRPr="00EB23CA" w:rsidP="00C11BEB">
      <w:pPr>
        <w:bidi w:val="0"/>
        <w:spacing w:after="0" w:line="240" w:lineRule="auto"/>
        <w:rPr>
          <w:rFonts w:ascii="Times New Roman" w:hAnsi="Times New Roman"/>
          <w:sz w:val="24"/>
          <w:szCs w:val="24"/>
        </w:rPr>
      </w:pPr>
    </w:p>
    <w:p w:rsidR="00903988" w:rsidRPr="00EB23CA" w:rsidP="0047428B">
      <w:pPr>
        <w:pStyle w:val="ListParagraph"/>
        <w:numPr>
          <w:numId w:val="4"/>
        </w:numPr>
        <w:bidi w:val="0"/>
        <w:jc w:val="both"/>
        <w:rPr>
          <w:rFonts w:ascii="Times New Roman" w:hAnsi="Times New Roman"/>
          <w:bCs/>
        </w:rPr>
      </w:pPr>
      <w:r w:rsidRPr="00EB23CA" w:rsidR="0041512A">
        <w:rPr>
          <w:rFonts w:ascii="Times New Roman" w:hAnsi="Times New Roman"/>
          <w:bCs/>
        </w:rPr>
        <w:t>V § 8 ods. 1 písm</w:t>
      </w:r>
      <w:r w:rsidRPr="00EB23CA">
        <w:rPr>
          <w:rFonts w:ascii="Times New Roman" w:hAnsi="Times New Roman"/>
          <w:bCs/>
        </w:rPr>
        <w:t xml:space="preserve">ená </w:t>
      </w:r>
      <w:r w:rsidRPr="00EB23CA" w:rsidR="0041512A">
        <w:rPr>
          <w:rFonts w:ascii="Times New Roman" w:hAnsi="Times New Roman"/>
          <w:bCs/>
        </w:rPr>
        <w:t xml:space="preserve">b) </w:t>
      </w:r>
      <w:r w:rsidRPr="00EB23CA">
        <w:rPr>
          <w:rFonts w:ascii="Times New Roman" w:hAnsi="Times New Roman"/>
          <w:bCs/>
        </w:rPr>
        <w:t>a c) znejú:</w:t>
      </w:r>
    </w:p>
    <w:p w:rsidR="009C1F0A" w:rsidRPr="00EB23CA" w:rsidP="00C11BEB">
      <w:pPr>
        <w:bidi w:val="0"/>
        <w:spacing w:after="0" w:line="240" w:lineRule="auto"/>
        <w:ind w:left="142"/>
        <w:rPr>
          <w:rFonts w:ascii="Times New Roman" w:hAnsi="Times New Roman"/>
          <w:bCs/>
          <w:sz w:val="24"/>
          <w:szCs w:val="24"/>
        </w:rPr>
      </w:pPr>
      <w:r w:rsidRPr="00EB23CA" w:rsidR="00903988">
        <w:rPr>
          <w:rFonts w:ascii="Times New Roman" w:hAnsi="Times New Roman"/>
          <w:bCs/>
          <w:sz w:val="24"/>
          <w:szCs w:val="24"/>
        </w:rPr>
        <w:t>„</w:t>
      </w:r>
      <w:r w:rsidRPr="00EB23CA">
        <w:rPr>
          <w:rFonts w:ascii="Times New Roman" w:hAnsi="Times New Roman"/>
          <w:bCs/>
          <w:sz w:val="24"/>
          <w:szCs w:val="24"/>
        </w:rPr>
        <w:t xml:space="preserve">b) meno, priezvisko, rodné priezvisko, rodné číslo, </w:t>
      </w:r>
      <w:r w:rsidRPr="00EB23CA">
        <w:rPr>
          <w:rFonts w:ascii="Times New Roman" w:hAnsi="Times New Roman"/>
          <w:sz w:val="24"/>
          <w:szCs w:val="24"/>
        </w:rPr>
        <w:t>číslo identifikačnej karty alebo číslo pasu,</w:t>
      </w:r>
      <w:r w:rsidRPr="00EB23CA">
        <w:rPr>
          <w:rFonts w:ascii="Times New Roman" w:hAnsi="Times New Roman"/>
          <w:bCs/>
          <w:sz w:val="24"/>
          <w:szCs w:val="24"/>
        </w:rPr>
        <w:t xml:space="preserve"> pohlavie, adresu trvalého pobytu</w:t>
      </w:r>
      <w:r w:rsidRPr="00EB23CA" w:rsidR="00825B1C">
        <w:rPr>
          <w:rFonts w:ascii="Times New Roman" w:hAnsi="Times New Roman"/>
          <w:bCs/>
          <w:sz w:val="24"/>
          <w:szCs w:val="24"/>
        </w:rPr>
        <w:t>,</w:t>
      </w:r>
      <w:r w:rsidRPr="00EB23CA" w:rsidR="00E208D2">
        <w:rPr>
          <w:rFonts w:ascii="Times New Roman" w:hAnsi="Times New Roman"/>
          <w:bCs/>
          <w:sz w:val="24"/>
          <w:szCs w:val="24"/>
        </w:rPr>
        <w:t> ak má prechodný pobyt, aj adresu prechodného pobytu poistenca</w:t>
      </w:r>
      <w:r w:rsidRPr="00EB23CA" w:rsidR="00825B1C">
        <w:rPr>
          <w:rFonts w:ascii="Times New Roman" w:hAnsi="Times New Roman"/>
          <w:bCs/>
          <w:sz w:val="24"/>
          <w:szCs w:val="24"/>
        </w:rPr>
        <w:t xml:space="preserve"> a kontaktnú adresu</w:t>
      </w:r>
      <w:r w:rsidRPr="00EB23CA">
        <w:rPr>
          <w:rFonts w:ascii="Times New Roman" w:hAnsi="Times New Roman"/>
          <w:bCs/>
          <w:sz w:val="24"/>
          <w:szCs w:val="24"/>
        </w:rPr>
        <w:t>; u cudzinca sa uvádza aj adresa trvalého pobytu v</w:t>
      </w:r>
      <w:r w:rsidRPr="00EB23CA" w:rsidR="00B7175B">
        <w:rPr>
          <w:rFonts w:ascii="Times New Roman" w:hAnsi="Times New Roman"/>
          <w:bCs/>
          <w:sz w:val="24"/>
          <w:szCs w:val="24"/>
        </w:rPr>
        <w:t> </w:t>
      </w:r>
      <w:r w:rsidRPr="00EB23CA">
        <w:rPr>
          <w:rFonts w:ascii="Times New Roman" w:hAnsi="Times New Roman"/>
          <w:bCs/>
          <w:sz w:val="24"/>
          <w:szCs w:val="24"/>
        </w:rPr>
        <w:t>cudzine</w:t>
      </w:r>
      <w:r w:rsidRPr="00EB23CA" w:rsidR="00E208D2">
        <w:rPr>
          <w:rFonts w:ascii="Times New Roman" w:hAnsi="Times New Roman"/>
          <w:bCs/>
          <w:sz w:val="24"/>
          <w:szCs w:val="24"/>
        </w:rPr>
        <w:t>,</w:t>
      </w:r>
      <w:r w:rsidRPr="00EB23CA" w:rsidR="00B7175B">
        <w:rPr>
          <w:rFonts w:ascii="Times New Roman" w:hAnsi="Times New Roman"/>
          <w:bCs/>
          <w:sz w:val="24"/>
          <w:szCs w:val="24"/>
        </w:rPr>
        <w:t xml:space="preserve"> doba trvalého pobytu na území Slovenskej republiky</w:t>
      </w:r>
      <w:r w:rsidRPr="00EB23CA" w:rsidR="00825B1C">
        <w:rPr>
          <w:rFonts w:ascii="Times New Roman" w:hAnsi="Times New Roman"/>
          <w:bCs/>
          <w:sz w:val="24"/>
          <w:szCs w:val="24"/>
        </w:rPr>
        <w:t>,</w:t>
      </w:r>
      <w:r w:rsidRPr="00EB23CA">
        <w:rPr>
          <w:rFonts w:ascii="Times New Roman" w:hAnsi="Times New Roman"/>
          <w:bCs/>
          <w:sz w:val="24"/>
          <w:szCs w:val="24"/>
        </w:rPr>
        <w:t xml:space="preserve"> </w:t>
      </w:r>
      <w:r w:rsidRPr="00EB23CA" w:rsidR="00E208D2">
        <w:rPr>
          <w:rFonts w:ascii="Times New Roman" w:hAnsi="Times New Roman"/>
          <w:bCs/>
          <w:sz w:val="24"/>
          <w:szCs w:val="24"/>
        </w:rPr>
        <w:t>štátna príslušnosť a</w:t>
      </w:r>
      <w:r w:rsidRPr="00EB23CA">
        <w:rPr>
          <w:rFonts w:ascii="Times New Roman" w:hAnsi="Times New Roman"/>
          <w:bCs/>
          <w:sz w:val="24"/>
          <w:szCs w:val="24"/>
        </w:rPr>
        <w:t xml:space="preserve"> dátum narodenia, ak mu rodné číslo nebolo pridelené,</w:t>
      </w:r>
    </w:p>
    <w:p w:rsidR="00E507E9" w:rsidRPr="00EB23CA" w:rsidP="00C11BEB">
      <w:pPr>
        <w:bidi w:val="0"/>
        <w:spacing w:after="0" w:line="240" w:lineRule="auto"/>
        <w:ind w:left="142"/>
        <w:rPr>
          <w:rFonts w:ascii="Times New Roman" w:hAnsi="Times New Roman"/>
          <w:bCs/>
          <w:sz w:val="24"/>
          <w:szCs w:val="24"/>
        </w:rPr>
      </w:pPr>
    </w:p>
    <w:p w:rsidR="009C1F0A" w:rsidRPr="00EB23CA" w:rsidP="007C6D44">
      <w:pPr>
        <w:bidi w:val="0"/>
        <w:spacing w:after="0" w:line="240" w:lineRule="auto"/>
        <w:ind w:left="142"/>
        <w:rPr>
          <w:rFonts w:ascii="Times New Roman" w:hAnsi="Times New Roman"/>
          <w:bCs/>
          <w:sz w:val="24"/>
          <w:szCs w:val="24"/>
        </w:rPr>
      </w:pPr>
      <w:r w:rsidRPr="00EB23CA">
        <w:rPr>
          <w:rFonts w:ascii="Times New Roman" w:hAnsi="Times New Roman"/>
          <w:bCs/>
          <w:sz w:val="24"/>
          <w:szCs w:val="24"/>
        </w:rPr>
        <w:t xml:space="preserve">c) </w:t>
      </w:r>
      <w:r w:rsidRPr="00EB23CA" w:rsidR="001F7E17">
        <w:rPr>
          <w:rFonts w:ascii="Times New Roman" w:hAnsi="Times New Roman"/>
          <w:bCs/>
          <w:sz w:val="24"/>
          <w:szCs w:val="24"/>
        </w:rPr>
        <w:t xml:space="preserve">pri osobách uvedených </w:t>
      </w:r>
      <w:r w:rsidRPr="00EB23CA">
        <w:rPr>
          <w:rFonts w:ascii="Times New Roman" w:hAnsi="Times New Roman"/>
          <w:bCs/>
          <w:sz w:val="24"/>
          <w:szCs w:val="24"/>
        </w:rPr>
        <w:t xml:space="preserve">v § 6 ods. 2 až 4 meno a priezvisko, rodné číslo, </w:t>
      </w:r>
      <w:r w:rsidRPr="00EB23CA">
        <w:rPr>
          <w:rFonts w:ascii="Times New Roman" w:hAnsi="Times New Roman"/>
          <w:sz w:val="24"/>
          <w:szCs w:val="24"/>
        </w:rPr>
        <w:t xml:space="preserve">číslo identifikačnej karty alebo číslo pasu, </w:t>
      </w:r>
      <w:r w:rsidRPr="00EB23CA" w:rsidR="00903988">
        <w:rPr>
          <w:rFonts w:ascii="Times New Roman" w:hAnsi="Times New Roman"/>
          <w:sz w:val="24"/>
          <w:szCs w:val="24"/>
        </w:rPr>
        <w:t xml:space="preserve">ak ho poistenec má, </w:t>
      </w:r>
      <w:r w:rsidRPr="00EB23CA">
        <w:rPr>
          <w:rFonts w:ascii="Times New Roman" w:hAnsi="Times New Roman"/>
          <w:sz w:val="24"/>
          <w:szCs w:val="24"/>
        </w:rPr>
        <w:t>číslo identifikačnej karty alebo číslo pasu zákonného zástupcu</w:t>
      </w:r>
      <w:r w:rsidRPr="00EB23CA">
        <w:rPr>
          <w:rFonts w:ascii="Times New Roman" w:hAnsi="Times New Roman"/>
          <w:bCs/>
          <w:sz w:val="24"/>
          <w:szCs w:val="24"/>
        </w:rPr>
        <w:t xml:space="preserve"> </w:t>
      </w:r>
      <w:r w:rsidRPr="00EB23CA" w:rsidR="00903988">
        <w:rPr>
          <w:rFonts w:ascii="Times New Roman" w:hAnsi="Times New Roman"/>
          <w:bCs/>
          <w:sz w:val="24"/>
          <w:szCs w:val="24"/>
        </w:rPr>
        <w:t>alebo fyzickej osoby, ktorej bol maloletý zverený do</w:t>
      </w:r>
      <w:r w:rsidRPr="00EB23CA" w:rsidR="00E208D2">
        <w:rPr>
          <w:rFonts w:ascii="Times New Roman" w:hAnsi="Times New Roman"/>
          <w:bCs/>
          <w:sz w:val="24"/>
          <w:szCs w:val="24"/>
        </w:rPr>
        <w:t xml:space="preserve"> </w:t>
      </w:r>
      <w:r w:rsidRPr="00EB23CA" w:rsidR="007C6D44">
        <w:rPr>
          <w:rFonts w:ascii="Times New Roman" w:hAnsi="Times New Roman"/>
          <w:bCs/>
          <w:sz w:val="24"/>
          <w:szCs w:val="24"/>
          <w:lang w:eastAsia="sk-SK"/>
        </w:rPr>
        <w:t>starostlivosti</w:t>
      </w:r>
      <w:r w:rsidRPr="00EB23CA" w:rsidR="00931AC0">
        <w:rPr>
          <w:rFonts w:ascii="Times New Roman" w:hAnsi="Times New Roman"/>
          <w:bCs/>
          <w:sz w:val="24"/>
          <w:szCs w:val="24"/>
          <w:lang w:eastAsia="sk-SK"/>
        </w:rPr>
        <w:t xml:space="preserve"> na základe rozhodnutia súdu</w:t>
      </w:r>
      <w:r w:rsidRPr="00EB23CA" w:rsidR="007C6D44">
        <w:rPr>
          <w:rFonts w:ascii="Times New Roman" w:hAnsi="Times New Roman"/>
          <w:bCs/>
          <w:sz w:val="24"/>
          <w:szCs w:val="24"/>
          <w:lang w:eastAsia="sk-SK"/>
        </w:rPr>
        <w:t xml:space="preserve">, </w:t>
      </w:r>
      <w:r w:rsidRPr="00EB23CA">
        <w:rPr>
          <w:rFonts w:ascii="Times New Roman" w:hAnsi="Times New Roman"/>
          <w:bCs/>
          <w:sz w:val="24"/>
          <w:szCs w:val="24"/>
        </w:rPr>
        <w:t>adresu trvalého pobytu</w:t>
      </w:r>
      <w:r w:rsidRPr="00EB23CA" w:rsidR="00825B1C">
        <w:rPr>
          <w:rFonts w:ascii="Times New Roman" w:hAnsi="Times New Roman"/>
          <w:bCs/>
          <w:sz w:val="24"/>
          <w:szCs w:val="24"/>
        </w:rPr>
        <w:t>,</w:t>
      </w:r>
      <w:r w:rsidRPr="00EB23CA">
        <w:rPr>
          <w:rFonts w:ascii="Times New Roman" w:hAnsi="Times New Roman"/>
          <w:bCs/>
          <w:sz w:val="24"/>
          <w:szCs w:val="24"/>
        </w:rPr>
        <w:t xml:space="preserve"> </w:t>
      </w:r>
      <w:r w:rsidRPr="00EB23CA" w:rsidR="00825B1C">
        <w:rPr>
          <w:rFonts w:ascii="Times New Roman" w:hAnsi="Times New Roman"/>
          <w:bCs/>
          <w:sz w:val="24"/>
          <w:szCs w:val="24"/>
        </w:rPr>
        <w:t xml:space="preserve">ak má prechodný pobyt, aj adresu </w:t>
      </w:r>
      <w:r w:rsidRPr="00EB23CA">
        <w:rPr>
          <w:rFonts w:ascii="Times New Roman" w:hAnsi="Times New Roman"/>
          <w:bCs/>
          <w:sz w:val="24"/>
          <w:szCs w:val="24"/>
        </w:rPr>
        <w:t>prechodného pobytu</w:t>
      </w:r>
      <w:r w:rsidRPr="00EB23CA" w:rsidR="00825B1C">
        <w:rPr>
          <w:rFonts w:ascii="Times New Roman" w:hAnsi="Times New Roman"/>
          <w:bCs/>
          <w:sz w:val="24"/>
          <w:szCs w:val="24"/>
        </w:rPr>
        <w:t xml:space="preserve"> a kontaktnú adresu</w:t>
      </w:r>
      <w:r w:rsidRPr="00EB23CA">
        <w:rPr>
          <w:rFonts w:ascii="Times New Roman" w:hAnsi="Times New Roman"/>
          <w:bCs/>
          <w:sz w:val="24"/>
          <w:szCs w:val="24"/>
        </w:rPr>
        <w:t>, ak ide o fyzickú osobu</w:t>
      </w:r>
      <w:r w:rsidRPr="00EB23CA" w:rsidR="000B52EE">
        <w:rPr>
          <w:rFonts w:ascii="Times New Roman" w:hAnsi="Times New Roman"/>
          <w:bCs/>
          <w:sz w:val="24"/>
          <w:szCs w:val="24"/>
        </w:rPr>
        <w:t>;</w:t>
      </w:r>
      <w:r w:rsidRPr="00EB23CA">
        <w:rPr>
          <w:rFonts w:ascii="Times New Roman" w:hAnsi="Times New Roman"/>
          <w:bCs/>
          <w:sz w:val="24"/>
          <w:szCs w:val="24"/>
        </w:rPr>
        <w:t xml:space="preserve"> názov alebo obchodné meno, sídlo, právnu formu a identifikačné číslo, ak bolo pridelené, ak ide o právnickú osobu,</w:t>
      </w:r>
      <w:r w:rsidRPr="00EB23CA" w:rsidR="00903988">
        <w:rPr>
          <w:rFonts w:ascii="Times New Roman" w:hAnsi="Times New Roman"/>
          <w:bCs/>
          <w:sz w:val="24"/>
          <w:szCs w:val="24"/>
        </w:rPr>
        <w:t>“.</w:t>
      </w:r>
    </w:p>
    <w:p w:rsidR="00840BC1" w:rsidRPr="00EB23CA" w:rsidP="007C6D44">
      <w:pPr>
        <w:bidi w:val="0"/>
        <w:spacing w:after="0" w:line="240" w:lineRule="auto"/>
        <w:ind w:left="142"/>
        <w:rPr>
          <w:rFonts w:ascii="Times New Roman" w:hAnsi="Times New Roman"/>
          <w:bCs/>
          <w:sz w:val="24"/>
          <w:szCs w:val="24"/>
        </w:rPr>
      </w:pPr>
    </w:p>
    <w:p w:rsidR="00840BC1" w:rsidRPr="00EB23CA" w:rsidP="007C6D44">
      <w:pPr>
        <w:bidi w:val="0"/>
        <w:spacing w:after="0" w:line="240" w:lineRule="auto"/>
        <w:ind w:left="142"/>
        <w:rPr>
          <w:rFonts w:ascii="Times New Roman" w:hAnsi="Times New Roman"/>
          <w:bCs/>
          <w:sz w:val="24"/>
          <w:szCs w:val="24"/>
          <w:lang w:eastAsia="sk-SK"/>
        </w:rPr>
      </w:pPr>
      <w:r w:rsidRPr="00EB23CA">
        <w:rPr>
          <w:rFonts w:ascii="Times New Roman" w:hAnsi="Times New Roman"/>
          <w:bCs/>
          <w:sz w:val="24"/>
          <w:szCs w:val="24"/>
        </w:rPr>
        <w:t>Poznámka pod čiarou k odkazu 13b sa vypúšťa.</w:t>
      </w:r>
    </w:p>
    <w:p w:rsidR="00F97BB3" w:rsidRPr="00EB23CA" w:rsidP="00C11BEB">
      <w:pPr>
        <w:bidi w:val="0"/>
        <w:spacing w:after="0" w:line="240" w:lineRule="auto"/>
        <w:ind w:left="142"/>
        <w:rPr>
          <w:rFonts w:ascii="Times New Roman" w:hAnsi="Times New Roman"/>
          <w:bCs/>
          <w:sz w:val="24"/>
          <w:szCs w:val="24"/>
        </w:rPr>
      </w:pPr>
    </w:p>
    <w:p w:rsidR="00E81223" w:rsidRPr="00EB23CA" w:rsidP="0047428B">
      <w:pPr>
        <w:pStyle w:val="ListParagraph"/>
        <w:numPr>
          <w:numId w:val="4"/>
        </w:numPr>
        <w:bidi w:val="0"/>
        <w:jc w:val="both"/>
        <w:rPr>
          <w:rFonts w:ascii="Times New Roman" w:hAnsi="Times New Roman"/>
          <w:bCs/>
        </w:rPr>
      </w:pPr>
      <w:r w:rsidRPr="00EB23CA" w:rsidR="00C54077">
        <w:rPr>
          <w:rFonts w:ascii="Times New Roman" w:hAnsi="Times New Roman"/>
          <w:bCs/>
        </w:rPr>
        <w:t>V § 9 odsek 2</w:t>
      </w:r>
      <w:r w:rsidRPr="00EB23CA">
        <w:rPr>
          <w:rFonts w:ascii="Times New Roman" w:hAnsi="Times New Roman"/>
          <w:bCs/>
        </w:rPr>
        <w:t xml:space="preserve"> znie:</w:t>
      </w:r>
    </w:p>
    <w:p w:rsidR="008F40C3" w:rsidRPr="00EB23CA" w:rsidP="00256BA3">
      <w:pPr>
        <w:bidi w:val="0"/>
        <w:spacing w:after="0" w:line="240" w:lineRule="auto"/>
        <w:ind w:left="142"/>
        <w:rPr>
          <w:rFonts w:ascii="Times New Roman" w:hAnsi="Times New Roman"/>
          <w:sz w:val="24"/>
          <w:szCs w:val="24"/>
        </w:rPr>
      </w:pPr>
      <w:r w:rsidRPr="00EB23CA" w:rsidR="00E81223">
        <w:rPr>
          <w:rFonts w:ascii="Times New Roman" w:hAnsi="Times New Roman"/>
          <w:sz w:val="24"/>
          <w:szCs w:val="24"/>
        </w:rPr>
        <w:t>„(2) Poistenec</w:t>
      </w:r>
      <w:r w:rsidRPr="00EB23CA" w:rsidR="00B7175B">
        <w:rPr>
          <w:rFonts w:ascii="Times New Roman" w:hAnsi="Times New Roman"/>
          <w:sz w:val="24"/>
          <w:szCs w:val="24"/>
        </w:rPr>
        <w:t>, ktorý je dlžníkom</w:t>
      </w:r>
      <w:r w:rsidRPr="00EB23CA" w:rsidR="00E81223">
        <w:rPr>
          <w:rFonts w:ascii="Times New Roman" w:hAnsi="Times New Roman"/>
          <w:sz w:val="24"/>
          <w:szCs w:val="24"/>
        </w:rPr>
        <w:t xml:space="preserve"> </w:t>
      </w:r>
      <w:r w:rsidRPr="00EB23CA" w:rsidR="003A41D6">
        <w:rPr>
          <w:rFonts w:ascii="Times New Roman" w:hAnsi="Times New Roman"/>
          <w:sz w:val="24"/>
          <w:szCs w:val="24"/>
        </w:rPr>
        <w:t>podľa</w:t>
      </w:r>
      <w:r w:rsidRPr="00EB23CA" w:rsidR="00E81223">
        <w:rPr>
          <w:rFonts w:ascii="Times New Roman" w:hAnsi="Times New Roman"/>
          <w:sz w:val="24"/>
          <w:szCs w:val="24"/>
        </w:rPr>
        <w:t xml:space="preserve"> § </w:t>
      </w:r>
      <w:r w:rsidRPr="00EB23CA" w:rsidR="008B0519">
        <w:rPr>
          <w:rFonts w:ascii="Times New Roman" w:hAnsi="Times New Roman"/>
          <w:sz w:val="24"/>
          <w:szCs w:val="24"/>
        </w:rPr>
        <w:t>25a</w:t>
      </w:r>
      <w:r w:rsidRPr="00EB23CA" w:rsidR="00256BA3">
        <w:rPr>
          <w:rFonts w:ascii="Times New Roman" w:hAnsi="Times New Roman"/>
          <w:sz w:val="24"/>
          <w:szCs w:val="24"/>
        </w:rPr>
        <w:t xml:space="preserve"> ods. 1</w:t>
      </w:r>
      <w:r w:rsidRPr="00EB23CA" w:rsidR="00B7175B">
        <w:rPr>
          <w:rFonts w:ascii="Times New Roman" w:hAnsi="Times New Roman"/>
          <w:sz w:val="24"/>
          <w:szCs w:val="24"/>
        </w:rPr>
        <w:t>,</w:t>
      </w:r>
      <w:r w:rsidRPr="00EB23CA" w:rsidR="008B0519">
        <w:rPr>
          <w:rFonts w:ascii="Times New Roman" w:hAnsi="Times New Roman"/>
          <w:sz w:val="24"/>
          <w:szCs w:val="24"/>
        </w:rPr>
        <w:t xml:space="preserve"> </w:t>
      </w:r>
      <w:r w:rsidRPr="00EB23CA" w:rsidR="00802C2E">
        <w:rPr>
          <w:rFonts w:ascii="Times New Roman" w:hAnsi="Times New Roman"/>
          <w:sz w:val="24"/>
          <w:szCs w:val="24"/>
        </w:rPr>
        <w:t xml:space="preserve">má právo </w:t>
      </w:r>
      <w:r w:rsidRPr="00EB23CA" w:rsidR="003E45BA">
        <w:rPr>
          <w:rFonts w:ascii="Times New Roman" w:hAnsi="Times New Roman"/>
          <w:sz w:val="24"/>
          <w:szCs w:val="24"/>
        </w:rPr>
        <w:t xml:space="preserve">len na úhradu neodkladnej </w:t>
      </w:r>
      <w:r w:rsidRPr="00EB23CA" w:rsidR="00E81223">
        <w:rPr>
          <w:rFonts w:ascii="Times New Roman" w:hAnsi="Times New Roman"/>
          <w:sz w:val="24"/>
          <w:szCs w:val="24"/>
        </w:rPr>
        <w:t>zdravotn</w:t>
      </w:r>
      <w:r w:rsidRPr="00EB23CA" w:rsidR="003E45BA">
        <w:rPr>
          <w:rFonts w:ascii="Times New Roman" w:hAnsi="Times New Roman"/>
          <w:sz w:val="24"/>
          <w:szCs w:val="24"/>
        </w:rPr>
        <w:t>ej starostlivosti</w:t>
      </w:r>
      <w:r w:rsidRPr="00EB23CA" w:rsidR="003E45BA">
        <w:rPr>
          <w:rFonts w:ascii="Times New Roman" w:hAnsi="Times New Roman"/>
          <w:sz w:val="24"/>
          <w:szCs w:val="24"/>
          <w:vertAlign w:val="superscript"/>
        </w:rPr>
        <w:t>15</w:t>
      </w:r>
      <w:r w:rsidRPr="00EB23CA" w:rsidR="003E45BA">
        <w:rPr>
          <w:rFonts w:ascii="Times New Roman" w:hAnsi="Times New Roman"/>
          <w:sz w:val="24"/>
          <w:szCs w:val="24"/>
        </w:rPr>
        <w:t xml:space="preserve">) (ďalej </w:t>
      </w:r>
      <w:r w:rsidRPr="00EB23CA">
        <w:rPr>
          <w:rFonts w:ascii="Times New Roman" w:hAnsi="Times New Roman"/>
          <w:sz w:val="24"/>
          <w:szCs w:val="24"/>
        </w:rPr>
        <w:t xml:space="preserve">len „neodkladná starostlivosť“); to neplatí, ak  ide o dlžníka, </w:t>
      </w:r>
    </w:p>
    <w:p w:rsidR="008F40C3" w:rsidRPr="00EB23CA" w:rsidP="008F40C3">
      <w:pPr>
        <w:pStyle w:val="ListParagraph"/>
        <w:numPr>
          <w:numId w:val="26"/>
        </w:numPr>
        <w:bidi w:val="0"/>
        <w:jc w:val="both"/>
        <w:rPr>
          <w:rFonts w:ascii="Times New Roman" w:hAnsi="Times New Roman"/>
        </w:rPr>
      </w:pPr>
      <w:r w:rsidRPr="00EB23CA">
        <w:rPr>
          <w:rFonts w:ascii="Times New Roman" w:hAnsi="Times New Roman"/>
        </w:rPr>
        <w:t>ktorému zdravotná poisťovňa povolila splátky dlžných súm podľa § 18 ods. 3 a ktorý plní všetky podmienky dohodnuté so zdravotnou poisťovňou v dohode o splátkach,</w:t>
      </w:r>
    </w:p>
    <w:p w:rsidR="008F40C3" w:rsidRPr="00EB23CA" w:rsidP="008F40C3">
      <w:pPr>
        <w:pStyle w:val="ListParagraph"/>
        <w:numPr>
          <w:numId w:val="26"/>
        </w:numPr>
        <w:bidi w:val="0"/>
        <w:jc w:val="both"/>
        <w:rPr>
          <w:rFonts w:ascii="Times New Roman" w:hAnsi="Times New Roman"/>
        </w:rPr>
      </w:pPr>
      <w:r w:rsidRPr="00EB23CA" w:rsidR="003D7EAB">
        <w:rPr>
          <w:rFonts w:ascii="Times New Roman" w:hAnsi="Times New Roman"/>
        </w:rPr>
        <w:t xml:space="preserve">od ktorého sa </w:t>
      </w:r>
      <w:r w:rsidRPr="00EB23CA">
        <w:rPr>
          <w:rFonts w:ascii="Times New Roman" w:hAnsi="Times New Roman"/>
        </w:rPr>
        <w:t>dlžné poistné vymáha v exekučnom konaní, uhrádza ho formou splátok a túto skutočnosť oznámi</w:t>
      </w:r>
      <w:r w:rsidRPr="00EB23CA" w:rsidR="006E1125">
        <w:rPr>
          <w:rFonts w:ascii="Times New Roman" w:hAnsi="Times New Roman"/>
        </w:rPr>
        <w:t>l</w:t>
      </w:r>
      <w:r w:rsidRPr="00EB23CA">
        <w:rPr>
          <w:rFonts w:ascii="Times New Roman" w:hAnsi="Times New Roman"/>
        </w:rPr>
        <w:t xml:space="preserve"> zdravotnej poisťovni</w:t>
      </w:r>
      <w:r w:rsidRPr="00EB23CA">
        <w:rPr>
          <w:rFonts w:ascii="Times New Roman" w:hAnsi="Times New Roman"/>
          <w:b/>
        </w:rPr>
        <w:t>,</w:t>
      </w:r>
    </w:p>
    <w:p w:rsidR="008F40C3" w:rsidRPr="00EB23CA" w:rsidP="008F40C3">
      <w:pPr>
        <w:pStyle w:val="ListParagraph"/>
        <w:numPr>
          <w:numId w:val="26"/>
        </w:numPr>
        <w:bidi w:val="0"/>
        <w:jc w:val="both"/>
        <w:rPr>
          <w:rFonts w:ascii="Times New Roman" w:hAnsi="Times New Roman"/>
        </w:rPr>
      </w:pPr>
      <w:r w:rsidRPr="00EB23CA">
        <w:rPr>
          <w:rFonts w:ascii="Times" w:hAnsi="Times" w:cs="Times"/>
        </w:rPr>
        <w:t xml:space="preserve">na ktorého </w:t>
      </w:r>
      <w:r w:rsidRPr="00EB23CA" w:rsidR="003D7EAB">
        <w:rPr>
          <w:rFonts w:ascii="Times" w:hAnsi="Times" w:cs="Times"/>
        </w:rPr>
        <w:t xml:space="preserve">majetok </w:t>
      </w:r>
      <w:r w:rsidRPr="00EB23CA">
        <w:rPr>
          <w:rFonts w:ascii="Times" w:hAnsi="Times" w:cs="Times"/>
        </w:rPr>
        <w:t>bol vyhlásený konkurz,</w:t>
      </w:r>
      <w:r w:rsidRPr="00EB23CA" w:rsidR="000E537E">
        <w:rPr>
          <w:rFonts w:ascii="Times" w:hAnsi="Times" w:cs="Times"/>
        </w:rPr>
        <w:t xml:space="preserve"> vzhľadom na ktorý</w:t>
      </w:r>
      <w:r w:rsidRPr="00EB23CA">
        <w:rPr>
          <w:rFonts w:ascii="Times" w:hAnsi="Times" w:cs="Times"/>
        </w:rPr>
        <w:t xml:space="preserve"> bola povolená reštrukturalizácia podľa osobitného predpisu,</w:t>
      </w:r>
      <w:r w:rsidRPr="00EB23CA" w:rsidR="006E1125">
        <w:rPr>
          <w:rFonts w:ascii="Times" w:hAnsi="Times" w:cs="Times"/>
          <w:vertAlign w:val="superscript"/>
        </w:rPr>
        <w:t>15a</w:t>
      </w:r>
      <w:r w:rsidRPr="00EB23CA">
        <w:rPr>
          <w:rFonts w:ascii="Times" w:hAnsi="Times" w:cs="Times"/>
          <w:vertAlign w:val="superscript"/>
        </w:rPr>
        <w:t>a</w:t>
      </w:r>
      <w:r w:rsidRPr="00EB23CA">
        <w:rPr>
          <w:rFonts w:ascii="Times" w:hAnsi="Times" w:cs="Times"/>
        </w:rPr>
        <w:t xml:space="preserve">) </w:t>
      </w:r>
    </w:p>
    <w:p w:rsidR="008F40C3" w:rsidRPr="00EB23CA" w:rsidP="008F40C3">
      <w:pPr>
        <w:pStyle w:val="ListParagraph"/>
        <w:numPr>
          <w:numId w:val="26"/>
        </w:numPr>
        <w:bidi w:val="0"/>
        <w:jc w:val="both"/>
        <w:rPr>
          <w:rFonts w:ascii="Times New Roman" w:hAnsi="Times New Roman"/>
        </w:rPr>
      </w:pPr>
      <w:r w:rsidRPr="00EB23CA" w:rsidR="000E537E">
        <w:rPr>
          <w:rFonts w:ascii="Times New Roman" w:hAnsi="Times New Roman"/>
        </w:rPr>
        <w:t xml:space="preserve">ktorý vzniesol námietku </w:t>
      </w:r>
      <w:r w:rsidRPr="00EB23CA">
        <w:rPr>
          <w:rFonts w:ascii="Times New Roman" w:hAnsi="Times New Roman"/>
        </w:rPr>
        <w:t xml:space="preserve">premlčania </w:t>
      </w:r>
      <w:r w:rsidRPr="00EB23CA" w:rsidR="000E537E">
        <w:rPr>
          <w:rFonts w:ascii="Times New Roman" w:hAnsi="Times New Roman"/>
        </w:rPr>
        <w:t xml:space="preserve">voči uplatnenému premlčanému </w:t>
      </w:r>
      <w:r w:rsidRPr="00EB23CA">
        <w:rPr>
          <w:rFonts w:ascii="Times New Roman" w:hAnsi="Times New Roman"/>
        </w:rPr>
        <w:t xml:space="preserve">nároku na poistné podľa § 21 ods. 1 alebo na vymáhanie poistného podľa § 21 ods. 2, pre ktoré  bol vedený v zozname dlžníkov, </w:t>
      </w:r>
    </w:p>
    <w:p w:rsidR="008F40C3" w:rsidRPr="00EB23CA" w:rsidP="008F40C3">
      <w:pPr>
        <w:pStyle w:val="ListParagraph"/>
        <w:numPr>
          <w:numId w:val="26"/>
        </w:numPr>
        <w:bidi w:val="0"/>
        <w:jc w:val="both"/>
        <w:rPr>
          <w:rFonts w:ascii="Times New Roman" w:hAnsi="Times New Roman"/>
        </w:rPr>
      </w:pPr>
      <w:r w:rsidRPr="00EB23CA">
        <w:rPr>
          <w:rFonts w:ascii="Times New Roman" w:hAnsi="Times New Roman"/>
        </w:rPr>
        <w:t xml:space="preserve">ktorému bola súdom nariadená ochranná liečba, alebo </w:t>
      </w:r>
    </w:p>
    <w:p w:rsidR="008F40C3" w:rsidRPr="00EB23CA" w:rsidP="008F40C3">
      <w:pPr>
        <w:pStyle w:val="ListParagraph"/>
        <w:numPr>
          <w:numId w:val="26"/>
        </w:numPr>
        <w:bidi w:val="0"/>
        <w:jc w:val="both"/>
        <w:rPr>
          <w:rFonts w:ascii="Times New Roman" w:hAnsi="Times New Roman"/>
        </w:rPr>
      </w:pPr>
      <w:r w:rsidRPr="00EB23CA">
        <w:rPr>
          <w:rFonts w:ascii="Times New Roman" w:hAnsi="Times New Roman"/>
        </w:rPr>
        <w:t>ktorý je zamestnancom, za ktorého nezaplatil preddavok na poistné zamestnávateľ.“.</w:t>
      </w:r>
    </w:p>
    <w:p w:rsidR="00C54077" w:rsidRPr="00EB23CA" w:rsidP="008F40C3">
      <w:pPr>
        <w:bidi w:val="0"/>
        <w:spacing w:after="0" w:line="240" w:lineRule="auto"/>
        <w:ind w:left="142"/>
        <w:rPr>
          <w:rFonts w:ascii="Times New Roman" w:hAnsi="Times New Roman"/>
          <w:sz w:val="24"/>
          <w:szCs w:val="24"/>
          <w:lang w:eastAsia="sk-SK"/>
        </w:rPr>
      </w:pPr>
    </w:p>
    <w:p w:rsidR="008F40C3" w:rsidRPr="00EB23CA" w:rsidP="008F40C3">
      <w:pPr>
        <w:bidi w:val="0"/>
        <w:spacing w:after="0" w:line="240" w:lineRule="auto"/>
        <w:rPr>
          <w:rFonts w:ascii="Times New Roman" w:hAnsi="Times New Roman"/>
          <w:sz w:val="24"/>
          <w:szCs w:val="24"/>
        </w:rPr>
      </w:pPr>
      <w:r w:rsidRPr="00EB23CA">
        <w:rPr>
          <w:rFonts w:ascii="Times New Roman" w:hAnsi="Times New Roman"/>
          <w:sz w:val="24"/>
          <w:szCs w:val="24"/>
        </w:rPr>
        <w:t xml:space="preserve">Poznámka pod čiarou k odkazu </w:t>
      </w:r>
      <w:r w:rsidRPr="00EB23CA" w:rsidR="003D7EAB">
        <w:rPr>
          <w:rFonts w:ascii="Times New Roman" w:hAnsi="Times New Roman"/>
          <w:sz w:val="24"/>
          <w:szCs w:val="24"/>
        </w:rPr>
        <w:t>15aa</w:t>
      </w:r>
      <w:r w:rsidRPr="00EB23CA">
        <w:rPr>
          <w:rFonts w:ascii="Times New Roman" w:hAnsi="Times New Roman"/>
          <w:sz w:val="24"/>
          <w:szCs w:val="24"/>
        </w:rPr>
        <w:t xml:space="preserve"> znie:</w:t>
      </w:r>
    </w:p>
    <w:p w:rsidR="008F40C3" w:rsidRPr="00EB23CA" w:rsidP="003D7EAB">
      <w:pPr>
        <w:bidi w:val="0"/>
        <w:spacing w:after="0" w:line="240" w:lineRule="auto"/>
        <w:ind w:left="567" w:hanging="567"/>
        <w:rPr>
          <w:rFonts w:ascii="Times New Roman" w:hAnsi="Times New Roman"/>
          <w:sz w:val="24"/>
          <w:szCs w:val="24"/>
        </w:rPr>
      </w:pPr>
      <w:r w:rsidRPr="00EB23CA">
        <w:rPr>
          <w:rFonts w:ascii="Times New Roman" w:hAnsi="Times New Roman"/>
          <w:sz w:val="24"/>
          <w:szCs w:val="24"/>
        </w:rPr>
        <w:t>„</w:t>
      </w:r>
      <w:r w:rsidRPr="00EB23CA" w:rsidR="006E1125">
        <w:rPr>
          <w:rFonts w:ascii="Times New Roman" w:hAnsi="Times New Roman"/>
          <w:sz w:val="24"/>
          <w:szCs w:val="24"/>
          <w:vertAlign w:val="superscript"/>
        </w:rPr>
        <w:t>15a</w:t>
      </w:r>
      <w:r w:rsidRPr="00EB23CA">
        <w:rPr>
          <w:rFonts w:ascii="Times New Roman" w:hAnsi="Times New Roman"/>
          <w:sz w:val="24"/>
          <w:szCs w:val="24"/>
          <w:vertAlign w:val="superscript"/>
        </w:rPr>
        <w:t>a</w:t>
      </w:r>
      <w:r w:rsidRPr="00EB23CA">
        <w:rPr>
          <w:rFonts w:ascii="Times New Roman" w:hAnsi="Times New Roman"/>
          <w:sz w:val="24"/>
          <w:szCs w:val="24"/>
        </w:rPr>
        <w:t>) Zákon č. 7/2005 Z. z. o konkurze a reštrukturalizácii a o zmene a doplnení niektorých zákonov</w:t>
      </w:r>
      <w:r w:rsidRPr="00EB23CA" w:rsidR="003D7EAB">
        <w:rPr>
          <w:rFonts w:ascii="Times New Roman" w:hAnsi="Times New Roman"/>
          <w:sz w:val="24"/>
          <w:szCs w:val="24"/>
        </w:rPr>
        <w:t xml:space="preserve"> v znení neskorších predpisov</w:t>
      </w:r>
      <w:r w:rsidRPr="00EB23CA">
        <w:rPr>
          <w:rFonts w:ascii="Times New Roman" w:hAnsi="Times New Roman"/>
          <w:sz w:val="24"/>
          <w:szCs w:val="24"/>
        </w:rPr>
        <w:t>.“.</w:t>
      </w:r>
    </w:p>
    <w:p w:rsidR="008F40C3" w:rsidRPr="00EB23CA" w:rsidP="00C11BEB">
      <w:pPr>
        <w:bidi w:val="0"/>
        <w:spacing w:after="0" w:line="240" w:lineRule="auto"/>
        <w:ind w:left="142"/>
        <w:rPr>
          <w:rFonts w:ascii="Times New Roman" w:hAnsi="Times New Roman"/>
          <w:sz w:val="24"/>
          <w:szCs w:val="24"/>
          <w:lang w:eastAsia="sk-SK"/>
        </w:rPr>
      </w:pPr>
    </w:p>
    <w:p w:rsidR="004F2A0D" w:rsidRPr="00EB23CA" w:rsidP="0047428B">
      <w:pPr>
        <w:pStyle w:val="ListParagraph"/>
        <w:numPr>
          <w:numId w:val="4"/>
        </w:numPr>
        <w:bidi w:val="0"/>
        <w:jc w:val="both"/>
        <w:rPr>
          <w:rFonts w:ascii="Times New Roman" w:hAnsi="Times New Roman"/>
          <w:bCs/>
        </w:rPr>
      </w:pPr>
      <w:r w:rsidRPr="00EB23CA" w:rsidR="00D9357B">
        <w:rPr>
          <w:rFonts w:ascii="Times New Roman" w:hAnsi="Times New Roman"/>
          <w:bCs/>
        </w:rPr>
        <w:t>V </w:t>
      </w:r>
      <w:r w:rsidRPr="00EB23CA" w:rsidR="00CF3298">
        <w:rPr>
          <w:rFonts w:ascii="Times New Roman" w:hAnsi="Times New Roman"/>
          <w:bCs/>
        </w:rPr>
        <w:t xml:space="preserve">§ </w:t>
      </w:r>
      <w:r w:rsidRPr="00EB23CA" w:rsidR="00D9357B">
        <w:rPr>
          <w:rFonts w:ascii="Times New Roman" w:hAnsi="Times New Roman"/>
          <w:bCs/>
        </w:rPr>
        <w:t>9 ods</w:t>
      </w:r>
      <w:r w:rsidRPr="00EB23CA">
        <w:rPr>
          <w:rFonts w:ascii="Times New Roman" w:hAnsi="Times New Roman"/>
          <w:bCs/>
        </w:rPr>
        <w:t>ek</w:t>
      </w:r>
      <w:r w:rsidRPr="00EB23CA" w:rsidR="00CF3298">
        <w:rPr>
          <w:rFonts w:ascii="Times New Roman" w:hAnsi="Times New Roman"/>
          <w:bCs/>
        </w:rPr>
        <w:t xml:space="preserve">y </w:t>
      </w:r>
      <w:r w:rsidRPr="00EB23CA" w:rsidR="00D9357B">
        <w:rPr>
          <w:rFonts w:ascii="Times New Roman" w:hAnsi="Times New Roman"/>
          <w:bCs/>
        </w:rPr>
        <w:t>6</w:t>
      </w:r>
      <w:r w:rsidRPr="00EB23CA">
        <w:rPr>
          <w:rFonts w:ascii="Times New Roman" w:hAnsi="Times New Roman"/>
          <w:bCs/>
        </w:rPr>
        <w:t xml:space="preserve"> </w:t>
      </w:r>
      <w:r w:rsidRPr="00EB23CA" w:rsidR="00CF3298">
        <w:rPr>
          <w:rFonts w:ascii="Times New Roman" w:hAnsi="Times New Roman"/>
          <w:bCs/>
        </w:rPr>
        <w:t>a 7 znejú:</w:t>
      </w:r>
    </w:p>
    <w:p w:rsidR="00D77DCB" w:rsidRPr="00EB23CA" w:rsidP="004F2A0D">
      <w:pPr>
        <w:bidi w:val="0"/>
        <w:spacing w:after="0" w:line="240" w:lineRule="auto"/>
        <w:ind w:left="142"/>
        <w:rPr>
          <w:rFonts w:ascii="Times New Roman" w:hAnsi="Times New Roman"/>
          <w:bCs/>
          <w:sz w:val="24"/>
          <w:szCs w:val="24"/>
        </w:rPr>
      </w:pPr>
      <w:r w:rsidRPr="00EB23CA" w:rsidR="004F2A0D">
        <w:rPr>
          <w:rFonts w:ascii="Times New Roman" w:hAnsi="Times New Roman"/>
          <w:bCs/>
          <w:sz w:val="24"/>
          <w:szCs w:val="24"/>
        </w:rPr>
        <w:t>„(6) Skutočnosť, či ide o neodkladnú starostlivosť, potvrdzuje zdravotná poisťovňa podľa osobitného predpisu</w:t>
      </w:r>
      <w:r w:rsidRPr="00EB23CA" w:rsidR="00A3034B">
        <w:rPr>
          <w:rFonts w:ascii="Times New Roman" w:hAnsi="Times New Roman"/>
          <w:bCs/>
          <w:sz w:val="24"/>
          <w:szCs w:val="24"/>
        </w:rPr>
        <w:t>.</w:t>
      </w:r>
      <w:r w:rsidRPr="00EB23CA" w:rsidR="004F2A0D">
        <w:rPr>
          <w:rFonts w:ascii="Times New Roman" w:hAnsi="Times New Roman"/>
          <w:bCs/>
          <w:sz w:val="24"/>
          <w:szCs w:val="24"/>
          <w:vertAlign w:val="superscript"/>
        </w:rPr>
        <w:t>16</w:t>
      </w:r>
      <w:r w:rsidRPr="00EB23CA" w:rsidR="004F2A0D">
        <w:rPr>
          <w:rFonts w:ascii="Times New Roman" w:hAnsi="Times New Roman"/>
          <w:bCs/>
          <w:sz w:val="24"/>
          <w:szCs w:val="24"/>
        </w:rPr>
        <w:t>)</w:t>
      </w:r>
    </w:p>
    <w:p w:rsidR="004F2A0D" w:rsidRPr="00EB23CA" w:rsidP="004F2A0D">
      <w:pPr>
        <w:bidi w:val="0"/>
        <w:spacing w:after="0" w:line="240" w:lineRule="auto"/>
        <w:ind w:left="142"/>
        <w:rPr>
          <w:rFonts w:ascii="Times New Roman" w:hAnsi="Times New Roman"/>
          <w:bCs/>
          <w:sz w:val="24"/>
          <w:szCs w:val="24"/>
        </w:rPr>
      </w:pPr>
    </w:p>
    <w:p w:rsidR="00CF3298" w:rsidRPr="00EB23CA" w:rsidP="00CF3298">
      <w:pPr>
        <w:bidi w:val="0"/>
        <w:spacing w:after="0" w:line="240" w:lineRule="auto"/>
        <w:ind w:left="142" w:firstLine="218"/>
        <w:rPr>
          <w:rFonts w:ascii="Times New Roman" w:hAnsi="Times New Roman"/>
          <w:sz w:val="24"/>
          <w:szCs w:val="24"/>
          <w:lang w:eastAsia="sk-SK"/>
        </w:rPr>
      </w:pPr>
      <w:r w:rsidRPr="00EB23CA">
        <w:rPr>
          <w:rFonts w:ascii="Times New Roman" w:hAnsi="Times New Roman"/>
          <w:bCs/>
          <w:sz w:val="24"/>
          <w:szCs w:val="24"/>
        </w:rPr>
        <w:t>(7) Zdravotná poisťovňa má právo uplatniť svoj nárok na úhradu</w:t>
      </w:r>
      <w:r w:rsidRPr="00EB23CA">
        <w:rPr>
          <w:rFonts w:ascii="Times New Roman" w:hAnsi="Times New Roman"/>
          <w:sz w:val="24"/>
          <w:szCs w:val="24"/>
          <w:lang w:eastAsia="sk-SK"/>
        </w:rPr>
        <w:t xml:space="preserve"> nákladov</w:t>
      </w:r>
    </w:p>
    <w:p w:rsidR="00CF3298" w:rsidRPr="00EB23CA" w:rsidP="00CF3298">
      <w:pPr>
        <w:pStyle w:val="ListParagraph"/>
        <w:widowControl w:val="0"/>
        <w:numPr>
          <w:numId w:val="13"/>
        </w:numPr>
        <w:autoSpaceDE w:val="0"/>
        <w:autoSpaceDN w:val="0"/>
        <w:bidi w:val="0"/>
        <w:adjustRightInd w:val="0"/>
        <w:jc w:val="both"/>
        <w:rPr>
          <w:rFonts w:ascii="Times New Roman" w:hAnsi="Times New Roman"/>
        </w:rPr>
      </w:pPr>
      <w:r w:rsidRPr="00EB23CA">
        <w:rPr>
          <w:rFonts w:ascii="Times New Roman" w:hAnsi="Times New Roman"/>
        </w:rPr>
        <w:t>za poskytnutú zdravotnú starostlivosť voči poistencovi, ak sa mu poskytla preukázateľne v dôsledku porušenia liečebného režimu,</w:t>
      </w:r>
      <w:r w:rsidRPr="00EB23CA">
        <w:rPr>
          <w:rFonts w:ascii="Times New Roman" w:hAnsi="Times New Roman"/>
          <w:vertAlign w:val="superscript"/>
        </w:rPr>
        <w:t>14</w:t>
      </w:r>
      <w:r w:rsidRPr="00EB23CA">
        <w:rPr>
          <w:rFonts w:ascii="Times New Roman" w:hAnsi="Times New Roman"/>
        </w:rPr>
        <w:t>)</w:t>
      </w:r>
    </w:p>
    <w:p w:rsidR="00CF3298" w:rsidRPr="00EB23CA" w:rsidP="00CF3298">
      <w:pPr>
        <w:pStyle w:val="ListParagraph"/>
        <w:widowControl w:val="0"/>
        <w:numPr>
          <w:numId w:val="13"/>
        </w:numPr>
        <w:autoSpaceDE w:val="0"/>
        <w:autoSpaceDN w:val="0"/>
        <w:bidi w:val="0"/>
        <w:adjustRightInd w:val="0"/>
        <w:jc w:val="both"/>
        <w:rPr>
          <w:rFonts w:ascii="Times New Roman" w:hAnsi="Times New Roman"/>
        </w:rPr>
      </w:pPr>
      <w:r w:rsidRPr="00EB23CA">
        <w:rPr>
          <w:rFonts w:ascii="Times New Roman" w:hAnsi="Times New Roman"/>
        </w:rPr>
        <w:t>za poskytnutú zdravotnú starostlivosť voči poistencovi, ak sa mu poskytla preukázateľne v dôsledku užitia alkoholu alebo inej návykovej látky</w:t>
      </w:r>
      <w:r w:rsidRPr="00EB23CA" w:rsidR="004E6EFF">
        <w:rPr>
          <w:rFonts w:ascii="Times New Roman" w:hAnsi="Times New Roman"/>
        </w:rPr>
        <w:t>;</w:t>
      </w:r>
      <w:r w:rsidRPr="00EB23CA">
        <w:rPr>
          <w:rFonts w:ascii="Times New Roman" w:hAnsi="Times New Roman"/>
        </w:rPr>
        <w:t xml:space="preserve"> </w:t>
      </w:r>
      <w:r w:rsidRPr="00EB23CA" w:rsidR="004E6EFF">
        <w:rPr>
          <w:rFonts w:ascii="Times New Roman" w:hAnsi="Times New Roman"/>
        </w:rPr>
        <w:t>to neplatí, ak ide o maloletého poistenca, ktorý je umiestnený v resocializačnom stredisku pre drogovo závislých a inak závislých na základe rozhodnutia súdu,</w:t>
      </w:r>
    </w:p>
    <w:p w:rsidR="00CF3298" w:rsidRPr="00EB23CA" w:rsidP="00CF3298">
      <w:pPr>
        <w:pStyle w:val="ListParagraph"/>
        <w:widowControl w:val="0"/>
        <w:numPr>
          <w:numId w:val="13"/>
        </w:numPr>
        <w:autoSpaceDE w:val="0"/>
        <w:autoSpaceDN w:val="0"/>
        <w:bidi w:val="0"/>
        <w:adjustRightInd w:val="0"/>
        <w:jc w:val="both"/>
        <w:rPr>
          <w:rFonts w:ascii="Times New Roman" w:hAnsi="Times New Roman"/>
        </w:rPr>
      </w:pPr>
      <w:r w:rsidRPr="00EB23CA">
        <w:rPr>
          <w:rFonts w:ascii="Times New Roman" w:hAnsi="Times New Roman"/>
        </w:rPr>
        <w:t>za poskytnutú zdravotnú starostlivosť voči tretej osobe, ak k úrazu alebo inému poškodeniu zdravia u poistenca došlo jej zavineným protiprávnym konaním,</w:t>
      </w:r>
    </w:p>
    <w:p w:rsidR="00CF3298" w:rsidRPr="00EB23CA" w:rsidP="00CF3298">
      <w:pPr>
        <w:pStyle w:val="ListParagraph"/>
        <w:widowControl w:val="0"/>
        <w:numPr>
          <w:numId w:val="13"/>
        </w:numPr>
        <w:autoSpaceDE w:val="0"/>
        <w:autoSpaceDN w:val="0"/>
        <w:bidi w:val="0"/>
        <w:adjustRightInd w:val="0"/>
        <w:jc w:val="both"/>
        <w:rPr>
          <w:rFonts w:ascii="Times New Roman" w:hAnsi="Times New Roman"/>
        </w:rPr>
      </w:pPr>
      <w:r w:rsidRPr="00EB23CA">
        <w:rPr>
          <w:rFonts w:ascii="Times New Roman" w:hAnsi="Times New Roman"/>
        </w:rPr>
        <w:t>za poskytnutú zdravotnú starostlivosť voči poistencovi po zániku verejného zdravotného poistenia, ak si poistenec nesplnil oznamovaciu povinnosť podľa § 23 ods. 1 písm. c),</w:t>
      </w:r>
    </w:p>
    <w:p w:rsidR="000705C6" w:rsidRPr="00EB23CA" w:rsidP="000705C6">
      <w:pPr>
        <w:pStyle w:val="ListParagraph"/>
        <w:widowControl w:val="0"/>
        <w:numPr>
          <w:numId w:val="13"/>
        </w:numPr>
        <w:autoSpaceDE w:val="0"/>
        <w:autoSpaceDN w:val="0"/>
        <w:bidi w:val="0"/>
        <w:adjustRightInd w:val="0"/>
        <w:jc w:val="both"/>
        <w:rPr>
          <w:rFonts w:ascii="Times New Roman" w:hAnsi="Times New Roman"/>
        </w:rPr>
      </w:pPr>
      <w:r w:rsidRPr="00EB23CA">
        <w:rPr>
          <w:rFonts w:ascii="Times New Roman" w:hAnsi="Times New Roman"/>
        </w:rPr>
        <w:t>za poskytnutú neodkladnú starostlivosť poistencovi podľa odseku 3 voči fyzickej osobe alebo právnickej osobe, ktorá porušila povinnosť uhradiť náklady vzniknuté pri jej ďalšom poskytnutí podľa odseku 4.“.</w:t>
      </w:r>
    </w:p>
    <w:p w:rsidR="00CF3298" w:rsidRPr="00EB23CA" w:rsidP="004F2A0D">
      <w:pPr>
        <w:bidi w:val="0"/>
        <w:spacing w:after="0" w:line="240" w:lineRule="auto"/>
        <w:ind w:left="142"/>
        <w:rPr>
          <w:rFonts w:ascii="Times New Roman" w:hAnsi="Times New Roman"/>
          <w:bCs/>
          <w:sz w:val="24"/>
          <w:szCs w:val="24"/>
        </w:rPr>
      </w:pPr>
    </w:p>
    <w:p w:rsidR="004F2A0D" w:rsidRPr="00EB23CA" w:rsidP="004F2A0D">
      <w:pPr>
        <w:bidi w:val="0"/>
        <w:spacing w:after="0" w:line="240" w:lineRule="auto"/>
        <w:ind w:left="142"/>
        <w:rPr>
          <w:rFonts w:ascii="Times New Roman" w:hAnsi="Times New Roman"/>
          <w:bCs/>
          <w:sz w:val="24"/>
          <w:szCs w:val="24"/>
        </w:rPr>
      </w:pPr>
      <w:r w:rsidRPr="00EB23CA">
        <w:rPr>
          <w:rFonts w:ascii="Times New Roman" w:hAnsi="Times New Roman"/>
          <w:bCs/>
          <w:sz w:val="24"/>
          <w:szCs w:val="24"/>
        </w:rPr>
        <w:t>Poznámk</w:t>
      </w:r>
      <w:r w:rsidRPr="00EB23CA" w:rsidR="00E55333">
        <w:rPr>
          <w:rFonts w:ascii="Times New Roman" w:hAnsi="Times New Roman"/>
          <w:bCs/>
          <w:sz w:val="24"/>
          <w:szCs w:val="24"/>
        </w:rPr>
        <w:t>a</w:t>
      </w:r>
      <w:r w:rsidRPr="00EB23CA">
        <w:rPr>
          <w:rFonts w:ascii="Times New Roman" w:hAnsi="Times New Roman"/>
          <w:bCs/>
          <w:sz w:val="24"/>
          <w:szCs w:val="24"/>
        </w:rPr>
        <w:t xml:space="preserve"> pod čiarou k odkaz</w:t>
      </w:r>
      <w:r w:rsidRPr="00EB23CA" w:rsidR="00E55333">
        <w:rPr>
          <w:rFonts w:ascii="Times New Roman" w:hAnsi="Times New Roman"/>
          <w:bCs/>
          <w:sz w:val="24"/>
          <w:szCs w:val="24"/>
        </w:rPr>
        <w:t>u</w:t>
      </w:r>
      <w:r w:rsidRPr="00EB23CA">
        <w:rPr>
          <w:rFonts w:ascii="Times New Roman" w:hAnsi="Times New Roman"/>
          <w:bCs/>
          <w:sz w:val="24"/>
          <w:szCs w:val="24"/>
        </w:rPr>
        <w:t xml:space="preserve"> 16</w:t>
      </w:r>
      <w:r w:rsidRPr="00EB23CA" w:rsidR="00E55333">
        <w:rPr>
          <w:rFonts w:ascii="Times New Roman" w:hAnsi="Times New Roman"/>
          <w:bCs/>
          <w:sz w:val="24"/>
          <w:szCs w:val="24"/>
        </w:rPr>
        <w:t xml:space="preserve"> znie</w:t>
      </w:r>
      <w:r w:rsidRPr="00EB23CA">
        <w:rPr>
          <w:rFonts w:ascii="Times New Roman" w:hAnsi="Times New Roman"/>
          <w:bCs/>
          <w:sz w:val="24"/>
          <w:szCs w:val="24"/>
        </w:rPr>
        <w:t>:</w:t>
      </w:r>
    </w:p>
    <w:p w:rsidR="003E45BA" w:rsidRPr="00EB23CA" w:rsidP="00256BA3">
      <w:pPr>
        <w:bidi w:val="0"/>
        <w:spacing w:after="0" w:line="240" w:lineRule="auto"/>
        <w:ind w:left="567" w:hanging="425"/>
        <w:rPr>
          <w:rFonts w:ascii="Times New Roman" w:hAnsi="Times New Roman"/>
          <w:bCs/>
          <w:strike/>
          <w:sz w:val="24"/>
          <w:szCs w:val="24"/>
        </w:rPr>
      </w:pPr>
      <w:r w:rsidRPr="00EB23CA" w:rsidR="005A0012">
        <w:rPr>
          <w:rFonts w:ascii="Times New Roman" w:hAnsi="Times New Roman"/>
          <w:bCs/>
          <w:sz w:val="24"/>
          <w:szCs w:val="24"/>
        </w:rPr>
        <w:t>„</w:t>
      </w:r>
      <w:r w:rsidRPr="00EB23CA" w:rsidR="005A0012">
        <w:rPr>
          <w:rFonts w:ascii="Times New Roman" w:hAnsi="Times New Roman"/>
          <w:bCs/>
          <w:sz w:val="24"/>
          <w:szCs w:val="24"/>
          <w:vertAlign w:val="superscript"/>
        </w:rPr>
        <w:t>16</w:t>
      </w:r>
      <w:r w:rsidRPr="00EB23CA" w:rsidR="005A0012">
        <w:rPr>
          <w:rFonts w:ascii="Times New Roman" w:hAnsi="Times New Roman"/>
          <w:bCs/>
          <w:sz w:val="24"/>
          <w:szCs w:val="24"/>
        </w:rPr>
        <w:t>)</w:t>
      </w:r>
      <w:r w:rsidRPr="00EB23CA" w:rsidR="00256BA3">
        <w:rPr>
          <w:rFonts w:ascii="Times New Roman" w:hAnsi="Times New Roman"/>
          <w:bCs/>
          <w:sz w:val="24"/>
          <w:szCs w:val="24"/>
        </w:rPr>
        <w:tab/>
        <w:tab/>
      </w:r>
      <w:r w:rsidRPr="00EB23CA" w:rsidR="00A3034B">
        <w:rPr>
          <w:rFonts w:ascii="Times New Roman" w:hAnsi="Times New Roman"/>
          <w:bCs/>
          <w:sz w:val="24"/>
          <w:szCs w:val="24"/>
        </w:rPr>
        <w:t>§ 15 ods. 1 písm. f) zákona č. 581/2004 Z. z.</w:t>
      </w:r>
      <w:r w:rsidRPr="00EB23CA" w:rsidR="00E55333">
        <w:rPr>
          <w:rFonts w:ascii="Times New Roman" w:hAnsi="Times New Roman"/>
          <w:bCs/>
          <w:sz w:val="24"/>
          <w:szCs w:val="24"/>
        </w:rPr>
        <w:t>“.</w:t>
      </w:r>
    </w:p>
    <w:p w:rsidR="00372671" w:rsidRPr="00EB23CA" w:rsidP="004F2A0D">
      <w:pPr>
        <w:bidi w:val="0"/>
        <w:spacing w:after="0" w:line="240" w:lineRule="auto"/>
        <w:ind w:left="142"/>
        <w:rPr>
          <w:rFonts w:ascii="Times New Roman" w:hAnsi="Times New Roman"/>
          <w:bCs/>
          <w:sz w:val="24"/>
          <w:szCs w:val="24"/>
        </w:rPr>
      </w:pPr>
    </w:p>
    <w:p w:rsidR="005C6A13" w:rsidRPr="00EB23CA" w:rsidP="0047428B">
      <w:pPr>
        <w:pStyle w:val="ListParagraph"/>
        <w:numPr>
          <w:numId w:val="4"/>
        </w:numPr>
        <w:bidi w:val="0"/>
        <w:jc w:val="both"/>
        <w:rPr>
          <w:rFonts w:ascii="Times New Roman" w:hAnsi="Times New Roman"/>
          <w:bCs/>
        </w:rPr>
      </w:pPr>
      <w:r w:rsidRPr="00EB23CA" w:rsidR="00E012DC">
        <w:rPr>
          <w:rFonts w:ascii="Times New Roman" w:hAnsi="Times New Roman"/>
          <w:bCs/>
        </w:rPr>
        <w:t xml:space="preserve">V </w:t>
      </w:r>
      <w:r w:rsidRPr="00EB23CA">
        <w:rPr>
          <w:rFonts w:ascii="Times New Roman" w:hAnsi="Times New Roman"/>
          <w:bCs/>
        </w:rPr>
        <w:t>§ 9b ods. 10 písm</w:t>
      </w:r>
      <w:r w:rsidRPr="00EB23CA" w:rsidR="00E012DC">
        <w:rPr>
          <w:rFonts w:ascii="Times New Roman" w:hAnsi="Times New Roman"/>
          <w:bCs/>
        </w:rPr>
        <w:t xml:space="preserve">eno </w:t>
      </w:r>
      <w:r w:rsidRPr="00EB23CA">
        <w:rPr>
          <w:rFonts w:ascii="Times New Roman" w:hAnsi="Times New Roman"/>
          <w:bCs/>
        </w:rPr>
        <w:t>b)</w:t>
      </w:r>
      <w:r w:rsidRPr="00EB23CA" w:rsidR="00E012DC">
        <w:rPr>
          <w:rFonts w:ascii="Times New Roman" w:hAnsi="Times New Roman"/>
          <w:bCs/>
        </w:rPr>
        <w:t xml:space="preserve"> znie:</w:t>
      </w:r>
    </w:p>
    <w:p w:rsidR="008276D3" w:rsidRPr="00EB23CA" w:rsidP="00C11BEB">
      <w:pPr>
        <w:bidi w:val="0"/>
        <w:spacing w:after="0" w:line="240" w:lineRule="auto"/>
        <w:rPr>
          <w:rFonts w:ascii="Times New Roman" w:hAnsi="Times New Roman"/>
          <w:sz w:val="24"/>
          <w:szCs w:val="24"/>
        </w:rPr>
      </w:pPr>
      <w:r w:rsidRPr="00EB23CA" w:rsidR="00E012DC">
        <w:rPr>
          <w:rFonts w:ascii="Times New Roman" w:hAnsi="Times New Roman"/>
          <w:sz w:val="24"/>
          <w:szCs w:val="24"/>
        </w:rPr>
        <w:t xml:space="preserve">„b) </w:t>
      </w:r>
      <w:r w:rsidRPr="00EB23CA" w:rsidR="005C6A13">
        <w:rPr>
          <w:rFonts w:ascii="Times New Roman" w:hAnsi="Times New Roman"/>
          <w:sz w:val="24"/>
          <w:szCs w:val="24"/>
        </w:rPr>
        <w:t xml:space="preserve">požadovaná liečba, ani ekvivalent liečby s porovnateľnou účinnosťou </w:t>
      </w:r>
      <w:r w:rsidRPr="00EB23CA" w:rsidR="00022396">
        <w:rPr>
          <w:rFonts w:ascii="Times New Roman" w:hAnsi="Times New Roman"/>
          <w:sz w:val="24"/>
          <w:szCs w:val="24"/>
        </w:rPr>
        <w:t>a bezpečnosťou liečby</w:t>
      </w:r>
      <w:r w:rsidRPr="00EB23CA" w:rsidR="00471D73">
        <w:rPr>
          <w:rFonts w:ascii="Times New Roman" w:hAnsi="Times New Roman"/>
          <w:sz w:val="24"/>
          <w:szCs w:val="24"/>
        </w:rPr>
        <w:t>,</w:t>
      </w:r>
      <w:r w:rsidRPr="00EB23CA" w:rsidR="00022396">
        <w:rPr>
          <w:rFonts w:ascii="Times New Roman" w:hAnsi="Times New Roman"/>
          <w:sz w:val="24"/>
          <w:szCs w:val="24"/>
        </w:rPr>
        <w:t xml:space="preserve"> </w:t>
      </w:r>
      <w:r w:rsidRPr="00EB23CA" w:rsidR="005C6A13">
        <w:rPr>
          <w:rFonts w:ascii="Times New Roman" w:hAnsi="Times New Roman"/>
          <w:sz w:val="24"/>
          <w:szCs w:val="24"/>
        </w:rPr>
        <w:t>sa v Slovenskej republike nevykonáva</w:t>
      </w:r>
      <w:r w:rsidRPr="00EB23CA" w:rsidR="00E012DC">
        <w:rPr>
          <w:rFonts w:ascii="Times New Roman" w:hAnsi="Times New Roman"/>
          <w:sz w:val="24"/>
          <w:szCs w:val="24"/>
        </w:rPr>
        <w:t>,</w:t>
      </w:r>
      <w:r w:rsidRPr="00EB23CA" w:rsidR="005C6A13">
        <w:rPr>
          <w:rFonts w:ascii="Times New Roman" w:hAnsi="Times New Roman"/>
          <w:sz w:val="24"/>
          <w:szCs w:val="24"/>
        </w:rPr>
        <w:t>“</w:t>
      </w:r>
      <w:r w:rsidRPr="00EB23CA" w:rsidR="00E012DC">
        <w:rPr>
          <w:rFonts w:ascii="Times New Roman" w:hAnsi="Times New Roman"/>
          <w:sz w:val="24"/>
          <w:szCs w:val="24"/>
        </w:rPr>
        <w:t>.</w:t>
      </w:r>
      <w:r w:rsidRPr="00EB23CA" w:rsidR="00AD0A2B">
        <w:rPr>
          <w:rFonts w:ascii="Times New Roman" w:hAnsi="Times New Roman"/>
          <w:sz w:val="24"/>
          <w:szCs w:val="24"/>
        </w:rPr>
        <w:t xml:space="preserve"> </w:t>
      </w:r>
    </w:p>
    <w:p w:rsidR="003763C4" w:rsidRPr="00EB23CA" w:rsidP="00C11BEB">
      <w:pPr>
        <w:bidi w:val="0"/>
        <w:spacing w:after="0" w:line="240" w:lineRule="auto"/>
        <w:rPr>
          <w:rFonts w:ascii="Times New Roman" w:hAnsi="Times New Roman"/>
          <w:sz w:val="24"/>
          <w:szCs w:val="24"/>
        </w:rPr>
      </w:pPr>
    </w:p>
    <w:p w:rsidR="005C6A13" w:rsidRPr="00EB23CA" w:rsidP="0047428B">
      <w:pPr>
        <w:pStyle w:val="ListParagraph"/>
        <w:numPr>
          <w:numId w:val="4"/>
        </w:numPr>
        <w:bidi w:val="0"/>
        <w:jc w:val="both"/>
        <w:rPr>
          <w:rFonts w:ascii="Times New Roman" w:hAnsi="Times New Roman"/>
          <w:bCs/>
        </w:rPr>
      </w:pPr>
      <w:r w:rsidRPr="00EB23CA" w:rsidR="00AD0A2B">
        <w:rPr>
          <w:rFonts w:ascii="Times New Roman" w:hAnsi="Times New Roman"/>
          <w:bCs/>
        </w:rPr>
        <w:t xml:space="preserve">V </w:t>
      </w:r>
      <w:r w:rsidRPr="00EB23CA">
        <w:rPr>
          <w:rFonts w:ascii="Times New Roman" w:hAnsi="Times New Roman"/>
          <w:bCs/>
        </w:rPr>
        <w:t>§ 9d ods. 8</w:t>
      </w:r>
      <w:r w:rsidRPr="00EB23CA" w:rsidR="00AD0A2B">
        <w:rPr>
          <w:rFonts w:ascii="Times New Roman" w:hAnsi="Times New Roman"/>
          <w:bCs/>
        </w:rPr>
        <w:t xml:space="preserve"> sa </w:t>
      </w:r>
      <w:r w:rsidRPr="00EB23CA" w:rsidR="005A7A93">
        <w:rPr>
          <w:rFonts w:ascii="Times New Roman" w:hAnsi="Times New Roman"/>
          <w:bCs/>
        </w:rPr>
        <w:t>slovo „troch“ nahrádza slovom „šiestich“.</w:t>
      </w:r>
    </w:p>
    <w:p w:rsidR="00AD0A2B" w:rsidRPr="00EB23CA" w:rsidP="00C11BEB">
      <w:pPr>
        <w:pStyle w:val="ListParagraph"/>
        <w:bidi w:val="0"/>
        <w:ind w:left="502"/>
        <w:jc w:val="both"/>
        <w:rPr>
          <w:rFonts w:ascii="Times New Roman" w:hAnsi="Times New Roman"/>
          <w:bCs/>
        </w:rPr>
      </w:pPr>
    </w:p>
    <w:p w:rsidR="00E5317F" w:rsidRPr="00EB23CA" w:rsidP="0047428B">
      <w:pPr>
        <w:pStyle w:val="ListParagraph"/>
        <w:numPr>
          <w:numId w:val="4"/>
        </w:numPr>
        <w:bidi w:val="0"/>
        <w:jc w:val="both"/>
        <w:rPr>
          <w:rFonts w:ascii="Times New Roman" w:hAnsi="Times New Roman"/>
          <w:bCs/>
        </w:rPr>
      </w:pPr>
      <w:r w:rsidRPr="00EB23CA">
        <w:rPr>
          <w:rFonts w:ascii="Times New Roman" w:hAnsi="Times New Roman"/>
          <w:bCs/>
        </w:rPr>
        <w:t>V § 9e ods. 4 sa vypúšťajú slová: „a nepreukáže sa európskym preukazom alebo náhradným certifikátom</w:t>
      </w:r>
      <w:r w:rsidRPr="00EB23CA" w:rsidR="0047428B">
        <w:rPr>
          <w:rFonts w:ascii="Times New Roman" w:hAnsi="Times New Roman"/>
          <w:bCs/>
        </w:rPr>
        <w:t>,</w:t>
      </w:r>
      <w:r w:rsidRPr="00EB23CA">
        <w:rPr>
          <w:rFonts w:ascii="Times New Roman" w:hAnsi="Times New Roman"/>
          <w:bCs/>
        </w:rPr>
        <w:t>“.</w:t>
      </w:r>
    </w:p>
    <w:p w:rsidR="00E5317F" w:rsidRPr="00EB23CA" w:rsidP="00C11BEB">
      <w:pPr>
        <w:pStyle w:val="ListParagraph"/>
        <w:bidi w:val="0"/>
        <w:ind w:left="502"/>
        <w:jc w:val="both"/>
        <w:rPr>
          <w:rFonts w:ascii="Times New Roman" w:hAnsi="Times New Roman"/>
          <w:bCs/>
        </w:rPr>
      </w:pPr>
    </w:p>
    <w:p w:rsidR="00471D73" w:rsidRPr="00EB23CA" w:rsidP="0047428B">
      <w:pPr>
        <w:pStyle w:val="ListParagraph"/>
        <w:numPr>
          <w:numId w:val="4"/>
        </w:numPr>
        <w:bidi w:val="0"/>
        <w:jc w:val="both"/>
        <w:rPr>
          <w:rFonts w:ascii="Times New Roman" w:hAnsi="Times New Roman"/>
          <w:bCs/>
        </w:rPr>
      </w:pPr>
      <w:r w:rsidRPr="00EB23CA" w:rsidR="00EE6180">
        <w:rPr>
          <w:rFonts w:ascii="Times New Roman" w:hAnsi="Times New Roman"/>
          <w:bCs/>
        </w:rPr>
        <w:t>V § 10 ods</w:t>
      </w:r>
      <w:r w:rsidRPr="00EB23CA">
        <w:rPr>
          <w:rFonts w:ascii="Times New Roman" w:hAnsi="Times New Roman"/>
          <w:bCs/>
        </w:rPr>
        <w:t>ek</w:t>
      </w:r>
      <w:r w:rsidRPr="00EB23CA" w:rsidR="00EE6180">
        <w:rPr>
          <w:rFonts w:ascii="Times New Roman" w:hAnsi="Times New Roman"/>
          <w:bCs/>
        </w:rPr>
        <w:t xml:space="preserve"> 6 </w:t>
      </w:r>
      <w:r w:rsidRPr="00EB23CA">
        <w:rPr>
          <w:rFonts w:ascii="Times New Roman" w:hAnsi="Times New Roman"/>
          <w:bCs/>
        </w:rPr>
        <w:t>znie:</w:t>
      </w:r>
    </w:p>
    <w:p w:rsidR="003B2861" w:rsidRPr="00EB23CA" w:rsidP="00C11BEB">
      <w:pPr>
        <w:bidi w:val="0"/>
        <w:spacing w:after="0" w:line="240" w:lineRule="auto"/>
        <w:ind w:left="142"/>
        <w:rPr>
          <w:rFonts w:ascii="Times New Roman" w:hAnsi="Times New Roman"/>
          <w:bCs/>
          <w:sz w:val="24"/>
          <w:szCs w:val="24"/>
        </w:rPr>
      </w:pPr>
      <w:r w:rsidRPr="00EB23CA" w:rsidR="00471D73">
        <w:rPr>
          <w:rFonts w:ascii="Times New Roman" w:hAnsi="Times New Roman"/>
          <w:bCs/>
          <w:sz w:val="24"/>
          <w:szCs w:val="24"/>
        </w:rPr>
        <w:t xml:space="preserve">„(6) Pri podávaní žiadosti o preplatenie príslušná zdravotná poisťovňa skontroluje správnosť osobných údajov poistenca v registri poistencov vrátane splnenia povinnosti platiť poistné a splnenia povinnosti určenia platiteľa poistného. Príslušná zdravotná poisťovňa preplatí náklady poistencovi, ktorý má počas celej doby poistného vzťahu určeného platiteľa poistného a sú za neho uhradené preddavky na poistné alebo poistné; to neplatí, ak poistenec je zamestnancom, za ktorého nezaplatil preddavok na poistné alebo poistné zamestnávateľ, alebo si poistenec dlžné preddavky na poistné alebo poistné zaplatil dodatočne. Príslušná zdravotná poisťovňa je povinná poistencovi preplatiť náklady najneskôr do </w:t>
      </w:r>
      <w:r w:rsidRPr="00EB23CA" w:rsidR="0045743E">
        <w:rPr>
          <w:rFonts w:ascii="Times New Roman" w:hAnsi="Times New Roman"/>
          <w:bCs/>
          <w:sz w:val="24"/>
          <w:szCs w:val="24"/>
        </w:rPr>
        <w:t>šiestich</w:t>
      </w:r>
      <w:r w:rsidRPr="00EB23CA" w:rsidR="00471D73">
        <w:rPr>
          <w:rFonts w:ascii="Times New Roman" w:hAnsi="Times New Roman"/>
          <w:bCs/>
          <w:sz w:val="24"/>
          <w:szCs w:val="24"/>
        </w:rPr>
        <w:t xml:space="preserve"> mesiacov od prijatia </w:t>
      </w:r>
      <w:r w:rsidRPr="00EB23CA" w:rsidR="00E44EFA">
        <w:rPr>
          <w:rFonts w:ascii="Times New Roman" w:hAnsi="Times New Roman"/>
          <w:bCs/>
          <w:sz w:val="24"/>
          <w:szCs w:val="24"/>
        </w:rPr>
        <w:t>žiadosti o preplatenie s náležitosťami podľa odseku 2</w:t>
      </w:r>
      <w:r w:rsidRPr="00EB23CA" w:rsidR="00471D73">
        <w:rPr>
          <w:rFonts w:ascii="Times New Roman" w:hAnsi="Times New Roman"/>
          <w:bCs/>
          <w:sz w:val="24"/>
          <w:szCs w:val="24"/>
        </w:rPr>
        <w:t xml:space="preserve">, ak sú splnené všetky podmienky podľa tohto odseku. </w:t>
      </w:r>
      <w:r w:rsidRPr="00EB23CA" w:rsidR="003F2668">
        <w:rPr>
          <w:rFonts w:ascii="Times New Roman" w:hAnsi="Times New Roman"/>
          <w:bCs/>
          <w:sz w:val="24"/>
          <w:szCs w:val="24"/>
        </w:rPr>
        <w:t>Lehota na preplatenie začne plynúť odo dňa doručenia žiadosti o</w:t>
      </w:r>
      <w:r w:rsidRPr="00EB23CA" w:rsidR="0045743E">
        <w:rPr>
          <w:rFonts w:ascii="Times New Roman" w:hAnsi="Times New Roman"/>
          <w:bCs/>
          <w:sz w:val="24"/>
          <w:szCs w:val="24"/>
        </w:rPr>
        <w:t> </w:t>
      </w:r>
      <w:r w:rsidRPr="00EB23CA" w:rsidR="003F2668">
        <w:rPr>
          <w:rFonts w:ascii="Times New Roman" w:hAnsi="Times New Roman"/>
          <w:bCs/>
          <w:sz w:val="24"/>
          <w:szCs w:val="24"/>
        </w:rPr>
        <w:t>preplatenie</w:t>
      </w:r>
      <w:r w:rsidRPr="00EB23CA" w:rsidR="0045743E">
        <w:rPr>
          <w:rFonts w:ascii="Times New Roman" w:hAnsi="Times New Roman"/>
          <w:bCs/>
          <w:sz w:val="24"/>
          <w:szCs w:val="24"/>
        </w:rPr>
        <w:t xml:space="preserve"> s náležitosťami podľa odseku 2</w:t>
      </w:r>
      <w:r w:rsidRPr="00EB23CA" w:rsidR="0047428B">
        <w:rPr>
          <w:rFonts w:ascii="Times New Roman" w:hAnsi="Times New Roman"/>
          <w:bCs/>
          <w:sz w:val="24"/>
          <w:szCs w:val="24"/>
        </w:rPr>
        <w:t>. L</w:t>
      </w:r>
      <w:r w:rsidRPr="00EB23CA" w:rsidR="00C82362">
        <w:rPr>
          <w:rFonts w:ascii="Times New Roman" w:hAnsi="Times New Roman"/>
          <w:bCs/>
          <w:sz w:val="24"/>
          <w:szCs w:val="24"/>
        </w:rPr>
        <w:t xml:space="preserve">ehota sa nepoužije </w:t>
      </w:r>
      <w:r w:rsidRPr="00EB23CA" w:rsidR="001F7E17">
        <w:rPr>
          <w:rFonts w:ascii="Times New Roman" w:hAnsi="Times New Roman"/>
          <w:bCs/>
          <w:sz w:val="24"/>
          <w:szCs w:val="24"/>
        </w:rPr>
        <w:t xml:space="preserve">na úhradu nákladov zdravotnej starostlivosti poskytnutej poistencovi v inom členskom štáte </w:t>
      </w:r>
      <w:r w:rsidRPr="00EB23CA" w:rsidR="00C82362">
        <w:rPr>
          <w:rFonts w:ascii="Times New Roman" w:hAnsi="Times New Roman"/>
          <w:bCs/>
          <w:sz w:val="24"/>
          <w:szCs w:val="24"/>
        </w:rPr>
        <w:t>podľa § 9b.</w:t>
      </w:r>
      <w:r w:rsidRPr="00EB23CA" w:rsidR="00C11BEB">
        <w:rPr>
          <w:rFonts w:ascii="Times New Roman" w:hAnsi="Times New Roman"/>
          <w:bCs/>
          <w:sz w:val="24"/>
          <w:szCs w:val="24"/>
        </w:rPr>
        <w:t>“.</w:t>
      </w:r>
    </w:p>
    <w:p w:rsidR="00C11BEB" w:rsidRPr="00EB23CA" w:rsidP="00C11BEB">
      <w:pPr>
        <w:bidi w:val="0"/>
        <w:spacing w:after="0" w:line="240" w:lineRule="auto"/>
        <w:ind w:left="142"/>
        <w:rPr>
          <w:rFonts w:ascii="Times New Roman" w:hAnsi="Times New Roman"/>
          <w:bCs/>
          <w:sz w:val="24"/>
          <w:szCs w:val="24"/>
        </w:rPr>
      </w:pPr>
    </w:p>
    <w:p w:rsidR="00A14458" w:rsidRPr="00EB23CA" w:rsidP="0047428B">
      <w:pPr>
        <w:pStyle w:val="ListParagraph"/>
        <w:numPr>
          <w:numId w:val="4"/>
        </w:numPr>
        <w:bidi w:val="0"/>
        <w:jc w:val="both"/>
        <w:rPr>
          <w:rFonts w:ascii="Times New Roman" w:hAnsi="Times New Roman"/>
          <w:bCs/>
        </w:rPr>
      </w:pPr>
      <w:r w:rsidRPr="00EB23CA" w:rsidR="00401C61">
        <w:rPr>
          <w:rFonts w:ascii="Times New Roman" w:hAnsi="Times New Roman"/>
          <w:bCs/>
        </w:rPr>
        <w:t>P</w:t>
      </w:r>
      <w:r w:rsidRPr="00EB23CA" w:rsidR="00EE6180">
        <w:rPr>
          <w:rFonts w:ascii="Times New Roman" w:hAnsi="Times New Roman"/>
          <w:bCs/>
        </w:rPr>
        <w:t>oznámk</w:t>
      </w:r>
      <w:r w:rsidRPr="00EB23CA" w:rsidR="00401C61">
        <w:rPr>
          <w:rFonts w:ascii="Times New Roman" w:hAnsi="Times New Roman"/>
          <w:bCs/>
        </w:rPr>
        <w:t>a</w:t>
      </w:r>
      <w:r w:rsidRPr="00EB23CA" w:rsidR="00EE6180">
        <w:rPr>
          <w:rFonts w:ascii="Times New Roman" w:hAnsi="Times New Roman"/>
          <w:bCs/>
        </w:rPr>
        <w:t xml:space="preserve"> pod čiarou</w:t>
      </w:r>
      <w:r w:rsidRPr="00EB23CA" w:rsidR="00C46B70">
        <w:rPr>
          <w:rFonts w:ascii="Times New Roman" w:hAnsi="Times New Roman"/>
          <w:bCs/>
        </w:rPr>
        <w:t xml:space="preserve"> k odkazu </w:t>
      </w:r>
      <w:r w:rsidRPr="00EB23CA" w:rsidR="00EE6180">
        <w:rPr>
          <w:rFonts w:ascii="Times New Roman" w:hAnsi="Times New Roman"/>
          <w:bCs/>
        </w:rPr>
        <w:t>18</w:t>
      </w:r>
      <w:r w:rsidRPr="00EB23CA" w:rsidR="00C46B70">
        <w:rPr>
          <w:rFonts w:ascii="Times New Roman" w:hAnsi="Times New Roman"/>
          <w:bCs/>
        </w:rPr>
        <w:t xml:space="preserve"> </w:t>
      </w:r>
      <w:r w:rsidRPr="00EB23CA">
        <w:rPr>
          <w:rFonts w:ascii="Times New Roman" w:hAnsi="Times New Roman"/>
          <w:bCs/>
        </w:rPr>
        <w:t>znie:</w:t>
      </w:r>
    </w:p>
    <w:p w:rsidR="00EE6180" w:rsidRPr="00EB23CA" w:rsidP="00BB1C8D">
      <w:pPr>
        <w:bidi w:val="0"/>
        <w:spacing w:after="0" w:line="240" w:lineRule="auto"/>
        <w:ind w:left="567" w:hanging="425"/>
        <w:rPr>
          <w:rFonts w:ascii="Times New Roman" w:hAnsi="Times New Roman"/>
          <w:bCs/>
          <w:sz w:val="24"/>
          <w:szCs w:val="24"/>
        </w:rPr>
      </w:pPr>
      <w:r w:rsidRPr="00EB23CA" w:rsidR="00A14458">
        <w:rPr>
          <w:rFonts w:ascii="Times New Roman" w:hAnsi="Times New Roman"/>
          <w:bCs/>
          <w:sz w:val="24"/>
          <w:szCs w:val="24"/>
        </w:rPr>
        <w:t>„</w:t>
      </w:r>
      <w:r w:rsidRPr="00EB23CA" w:rsidR="00A14458">
        <w:rPr>
          <w:rFonts w:ascii="Times New Roman" w:hAnsi="Times New Roman"/>
          <w:bCs/>
          <w:sz w:val="24"/>
          <w:szCs w:val="24"/>
          <w:vertAlign w:val="superscript"/>
        </w:rPr>
        <w:t>18</w:t>
      </w:r>
      <w:r w:rsidRPr="00EB23CA" w:rsidR="00A14458">
        <w:rPr>
          <w:rFonts w:ascii="Times New Roman" w:hAnsi="Times New Roman"/>
          <w:bCs/>
          <w:sz w:val="24"/>
          <w:szCs w:val="24"/>
        </w:rPr>
        <w:t xml:space="preserve">) </w:t>
      </w:r>
      <w:r w:rsidRPr="00EB23CA" w:rsidR="00BB1C8D">
        <w:rPr>
          <w:rFonts w:ascii="Times New Roman" w:hAnsi="Times New Roman"/>
          <w:bCs/>
          <w:sz w:val="24"/>
          <w:szCs w:val="24"/>
        </w:rPr>
        <w:tab/>
      </w:r>
      <w:r w:rsidRPr="00EB23CA" w:rsidR="00A14458">
        <w:rPr>
          <w:rFonts w:ascii="Times New Roman" w:hAnsi="Times New Roman"/>
          <w:bCs/>
          <w:sz w:val="24"/>
          <w:szCs w:val="24"/>
        </w:rPr>
        <w:t>§ 5 ods. 1 písm. a) až h), k)</w:t>
      </w:r>
      <w:r w:rsidRPr="00EB23CA" w:rsidR="00401C61">
        <w:rPr>
          <w:rFonts w:ascii="Times New Roman" w:hAnsi="Times New Roman"/>
          <w:bCs/>
          <w:sz w:val="24"/>
          <w:szCs w:val="24"/>
        </w:rPr>
        <w:t xml:space="preserve"> a m)</w:t>
      </w:r>
      <w:r w:rsidRPr="00EB23CA" w:rsidR="00A14458">
        <w:rPr>
          <w:rFonts w:ascii="Times New Roman" w:hAnsi="Times New Roman"/>
          <w:bCs/>
          <w:sz w:val="24"/>
          <w:szCs w:val="24"/>
        </w:rPr>
        <w:t xml:space="preserve"> a ods. 2 a 3 zákona č. 595/2003 Z.</w:t>
      </w:r>
      <w:r w:rsidRPr="00EB23CA" w:rsidR="001F7E17">
        <w:rPr>
          <w:rFonts w:ascii="Times New Roman" w:hAnsi="Times New Roman"/>
          <w:bCs/>
          <w:sz w:val="24"/>
          <w:szCs w:val="24"/>
        </w:rPr>
        <w:t xml:space="preserve"> </w:t>
      </w:r>
      <w:r w:rsidRPr="00EB23CA" w:rsidR="00A14458">
        <w:rPr>
          <w:rFonts w:ascii="Times New Roman" w:hAnsi="Times New Roman"/>
          <w:bCs/>
          <w:sz w:val="24"/>
          <w:szCs w:val="24"/>
        </w:rPr>
        <w:t>z. o dani z príjmov v znení neskorších predpisov.</w:t>
      </w:r>
      <w:r w:rsidRPr="00EB23CA" w:rsidR="00C46B70">
        <w:rPr>
          <w:rFonts w:ascii="Times New Roman" w:hAnsi="Times New Roman"/>
          <w:bCs/>
          <w:sz w:val="24"/>
          <w:szCs w:val="24"/>
        </w:rPr>
        <w:t>“.</w:t>
      </w:r>
    </w:p>
    <w:p w:rsidR="00EE6180" w:rsidRPr="00EB23CA" w:rsidP="00C11BEB">
      <w:pPr>
        <w:bidi w:val="0"/>
        <w:spacing w:after="0" w:line="240" w:lineRule="auto"/>
        <w:rPr>
          <w:rFonts w:ascii="Times New Roman" w:hAnsi="Times New Roman"/>
          <w:bCs/>
          <w:sz w:val="24"/>
          <w:szCs w:val="24"/>
        </w:rPr>
      </w:pPr>
    </w:p>
    <w:p w:rsidR="00F734B4" w:rsidRPr="00EB23CA" w:rsidP="0047428B">
      <w:pPr>
        <w:pStyle w:val="ListParagraph"/>
        <w:numPr>
          <w:numId w:val="4"/>
        </w:numPr>
        <w:bidi w:val="0"/>
        <w:jc w:val="both"/>
        <w:rPr>
          <w:rFonts w:ascii="Times New Roman" w:hAnsi="Times New Roman"/>
          <w:bCs/>
        </w:rPr>
      </w:pPr>
      <w:r w:rsidRPr="00EB23CA">
        <w:rPr>
          <w:rFonts w:ascii="Times New Roman" w:hAnsi="Times New Roman"/>
          <w:bCs/>
        </w:rPr>
        <w:t>Poznámka pod čiarou k odkazu 22 znie:</w:t>
      </w:r>
    </w:p>
    <w:p w:rsidR="00F734B4" w:rsidRPr="00EB23CA" w:rsidP="00BB1C8D">
      <w:pPr>
        <w:bidi w:val="0"/>
        <w:spacing w:after="0" w:line="240" w:lineRule="auto"/>
        <w:ind w:left="709" w:hanging="567"/>
        <w:rPr>
          <w:rFonts w:ascii="Times New Roman" w:hAnsi="Times New Roman"/>
          <w:bCs/>
          <w:sz w:val="24"/>
          <w:szCs w:val="24"/>
        </w:rPr>
      </w:pPr>
      <w:r w:rsidRPr="00EB23CA">
        <w:rPr>
          <w:rFonts w:ascii="Times New Roman" w:hAnsi="Times New Roman"/>
          <w:bCs/>
          <w:sz w:val="24"/>
          <w:szCs w:val="24"/>
        </w:rPr>
        <w:t>„</w:t>
      </w:r>
      <w:r w:rsidRPr="00EB23CA">
        <w:rPr>
          <w:rFonts w:ascii="Times New Roman" w:hAnsi="Times New Roman"/>
          <w:bCs/>
          <w:sz w:val="24"/>
          <w:szCs w:val="24"/>
          <w:vertAlign w:val="superscript"/>
        </w:rPr>
        <w:t>22</w:t>
      </w:r>
      <w:r w:rsidRPr="00EB23CA">
        <w:rPr>
          <w:rFonts w:ascii="Times New Roman" w:hAnsi="Times New Roman"/>
          <w:bCs/>
          <w:sz w:val="24"/>
          <w:szCs w:val="24"/>
        </w:rPr>
        <w:t xml:space="preserve">) </w:t>
      </w:r>
      <w:r w:rsidRPr="00EB23CA" w:rsidR="00BB1C8D">
        <w:rPr>
          <w:rFonts w:ascii="Times New Roman" w:hAnsi="Times New Roman"/>
          <w:bCs/>
          <w:sz w:val="24"/>
          <w:szCs w:val="24"/>
        </w:rPr>
        <w:t xml:space="preserve"> </w:t>
      </w:r>
      <w:r w:rsidRPr="00EB23CA" w:rsidR="003763C4">
        <w:rPr>
          <w:rFonts w:ascii="Times New Roman" w:hAnsi="Times New Roman"/>
          <w:bCs/>
          <w:sz w:val="24"/>
          <w:szCs w:val="24"/>
        </w:rPr>
        <w:t xml:space="preserve">§ 7 ods. 1 písm. c), f) a h) a </w:t>
      </w:r>
      <w:r w:rsidRPr="00EB23CA">
        <w:rPr>
          <w:rFonts w:ascii="Times New Roman" w:hAnsi="Times New Roman"/>
          <w:bCs/>
          <w:sz w:val="24"/>
          <w:szCs w:val="24"/>
        </w:rPr>
        <w:t>ods. 2 a</w:t>
      </w:r>
      <w:r w:rsidRPr="00EB23CA" w:rsidR="008B44E3">
        <w:rPr>
          <w:rFonts w:ascii="Times New Roman" w:hAnsi="Times New Roman"/>
          <w:bCs/>
          <w:sz w:val="24"/>
          <w:szCs w:val="24"/>
        </w:rPr>
        <w:t xml:space="preserve"> 3</w:t>
      </w:r>
      <w:r w:rsidRPr="00EB23CA">
        <w:rPr>
          <w:rFonts w:ascii="Times New Roman" w:hAnsi="Times New Roman"/>
          <w:bCs/>
          <w:sz w:val="24"/>
          <w:szCs w:val="24"/>
        </w:rPr>
        <w:t xml:space="preserve"> zákona č. 595/2003 Z. z. v znení neskorších predpisov.“.</w:t>
      </w:r>
    </w:p>
    <w:p w:rsidR="0046183C" w:rsidRPr="00EB23CA" w:rsidP="00C11BEB">
      <w:pPr>
        <w:bidi w:val="0"/>
        <w:spacing w:after="0" w:line="240" w:lineRule="auto"/>
        <w:ind w:left="142"/>
        <w:rPr>
          <w:rFonts w:ascii="Times New Roman" w:hAnsi="Times New Roman"/>
          <w:bCs/>
          <w:sz w:val="24"/>
          <w:szCs w:val="24"/>
        </w:rPr>
      </w:pPr>
    </w:p>
    <w:p w:rsidR="00E44EFA" w:rsidRPr="00EB23CA" w:rsidP="00BB1C8D">
      <w:pPr>
        <w:pStyle w:val="ListParagraph"/>
        <w:numPr>
          <w:numId w:val="4"/>
        </w:numPr>
        <w:bidi w:val="0"/>
        <w:jc w:val="both"/>
        <w:rPr>
          <w:rFonts w:ascii="Times New Roman" w:hAnsi="Times New Roman"/>
          <w:bCs/>
        </w:rPr>
      </w:pPr>
      <w:r w:rsidRPr="00EB23CA" w:rsidR="00724A1C">
        <w:rPr>
          <w:rFonts w:ascii="Times New Roman" w:hAnsi="Times New Roman"/>
          <w:bCs/>
        </w:rPr>
        <w:t xml:space="preserve">V </w:t>
      </w:r>
      <w:r w:rsidRPr="00EB23CA" w:rsidR="00865320">
        <w:rPr>
          <w:rFonts w:ascii="Times New Roman" w:hAnsi="Times New Roman"/>
          <w:bCs/>
        </w:rPr>
        <w:t>§ 13a ods. 3</w:t>
      </w:r>
      <w:r w:rsidRPr="00EB23CA" w:rsidR="00967A27">
        <w:rPr>
          <w:rFonts w:ascii="Times New Roman" w:hAnsi="Times New Roman"/>
          <w:bCs/>
        </w:rPr>
        <w:t xml:space="preserve"> </w:t>
      </w:r>
      <w:r w:rsidRPr="00EB23CA" w:rsidR="00865320">
        <w:rPr>
          <w:rFonts w:ascii="Times New Roman" w:hAnsi="Times New Roman"/>
          <w:bCs/>
        </w:rPr>
        <w:t xml:space="preserve">sa za druhú vetu vkladá </w:t>
      </w:r>
      <w:r w:rsidRPr="00EB23CA" w:rsidR="00967A27">
        <w:rPr>
          <w:rFonts w:ascii="Times New Roman" w:hAnsi="Times New Roman"/>
          <w:bCs/>
        </w:rPr>
        <w:t xml:space="preserve">nová tretia </w:t>
      </w:r>
      <w:r w:rsidRPr="00EB23CA" w:rsidR="00865320">
        <w:rPr>
          <w:rFonts w:ascii="Times New Roman" w:hAnsi="Times New Roman"/>
          <w:bCs/>
        </w:rPr>
        <w:t>veta</w:t>
      </w:r>
      <w:r w:rsidRPr="00EB23CA" w:rsidR="00967A27">
        <w:rPr>
          <w:rFonts w:ascii="Times New Roman" w:hAnsi="Times New Roman"/>
          <w:bCs/>
        </w:rPr>
        <w:t>, ktorá znie: „</w:t>
      </w:r>
      <w:r w:rsidRPr="00EB23CA" w:rsidR="00865320">
        <w:rPr>
          <w:rFonts w:ascii="Times New Roman" w:hAnsi="Times New Roman"/>
          <w:bCs/>
        </w:rPr>
        <w:t xml:space="preserve">Pomer uplatnenia </w:t>
      </w:r>
      <w:r w:rsidRPr="00EB23CA" w:rsidR="00E55333">
        <w:rPr>
          <w:rFonts w:ascii="Times New Roman" w:hAnsi="Times New Roman"/>
          <w:bCs/>
        </w:rPr>
        <w:t xml:space="preserve">odpočítateľnej položky </w:t>
      </w:r>
      <w:r w:rsidRPr="00EB23CA" w:rsidR="00865320">
        <w:rPr>
          <w:rFonts w:ascii="Times New Roman" w:hAnsi="Times New Roman"/>
          <w:bCs/>
        </w:rPr>
        <w:t>u každého zamestnávateľa sa určí ako podiel príjmu na uplatnenie odpočítateľnej položky u zamestnávateľa k celkovému príjmu na uplatnenie odpočítateľnej položky, zaokrúhle</w:t>
      </w:r>
      <w:r w:rsidRPr="00EB23CA" w:rsidR="00967A27">
        <w:rPr>
          <w:rFonts w:ascii="Times New Roman" w:hAnsi="Times New Roman"/>
          <w:bCs/>
        </w:rPr>
        <w:t xml:space="preserve">ný na </w:t>
      </w:r>
      <w:r w:rsidRPr="00EB23CA" w:rsidR="00117E5D">
        <w:rPr>
          <w:rFonts w:ascii="Times New Roman" w:hAnsi="Times New Roman"/>
          <w:bCs/>
        </w:rPr>
        <w:t xml:space="preserve">šesť </w:t>
      </w:r>
      <w:r w:rsidRPr="00EB23CA" w:rsidR="00967A27">
        <w:rPr>
          <w:rFonts w:ascii="Times New Roman" w:hAnsi="Times New Roman"/>
          <w:bCs/>
        </w:rPr>
        <w:t>desatinných miest nahor.</w:t>
      </w:r>
      <w:r w:rsidRPr="00EB23CA" w:rsidR="00B80AC6">
        <w:rPr>
          <w:rFonts w:ascii="Times New Roman" w:hAnsi="Times New Roman"/>
          <w:bCs/>
        </w:rPr>
        <w:t>“</w:t>
      </w:r>
      <w:r w:rsidRPr="00EB23CA" w:rsidR="003F310C">
        <w:rPr>
          <w:rFonts w:ascii="Times New Roman" w:hAnsi="Times New Roman"/>
          <w:bCs/>
        </w:rPr>
        <w:t>.</w:t>
      </w:r>
    </w:p>
    <w:p w:rsidR="00E44EFA" w:rsidRPr="00EB23CA" w:rsidP="00E44EFA">
      <w:pPr>
        <w:pStyle w:val="ListParagraph"/>
        <w:bidi w:val="0"/>
        <w:rPr>
          <w:rFonts w:ascii="Times New Roman" w:hAnsi="Times New Roman"/>
          <w:bCs/>
        </w:rPr>
      </w:pPr>
    </w:p>
    <w:p w:rsidR="00865320" w:rsidRPr="00EB23CA" w:rsidP="00BB1C8D">
      <w:pPr>
        <w:pStyle w:val="ListParagraph"/>
        <w:numPr>
          <w:numId w:val="4"/>
        </w:numPr>
        <w:bidi w:val="0"/>
        <w:jc w:val="both"/>
        <w:rPr>
          <w:rFonts w:ascii="Times New Roman" w:hAnsi="Times New Roman"/>
          <w:bCs/>
        </w:rPr>
      </w:pPr>
      <w:r w:rsidRPr="00EB23CA" w:rsidR="00E44EFA">
        <w:rPr>
          <w:rFonts w:ascii="Times New Roman" w:hAnsi="Times New Roman"/>
          <w:bCs/>
        </w:rPr>
        <w:t>V § 13a ods. 3 sa</w:t>
      </w:r>
      <w:r w:rsidRPr="00EB23CA" w:rsidR="00B80AC6">
        <w:rPr>
          <w:rFonts w:ascii="Times New Roman" w:hAnsi="Times New Roman"/>
          <w:bCs/>
        </w:rPr>
        <w:t xml:space="preserve"> na konci pripája </w:t>
      </w:r>
      <w:r w:rsidRPr="00EB23CA" w:rsidR="00967A27">
        <w:rPr>
          <w:rFonts w:ascii="Times New Roman" w:hAnsi="Times New Roman"/>
          <w:bCs/>
        </w:rPr>
        <w:t>táto veta: „</w:t>
      </w:r>
      <w:r w:rsidRPr="00EB23CA">
        <w:rPr>
          <w:rFonts w:ascii="Times New Roman" w:hAnsi="Times New Roman"/>
          <w:bCs/>
        </w:rPr>
        <w:t>Ustanovenie o pomernom uplatnení odpočítateľnej položky pri viacerých zamestnávateľoch podľa tretej vety platí rovnako</w:t>
      </w:r>
      <w:r w:rsidRPr="00EB23CA" w:rsidR="00967A27">
        <w:rPr>
          <w:rFonts w:ascii="Times New Roman" w:hAnsi="Times New Roman"/>
          <w:bCs/>
        </w:rPr>
        <w:t>.</w:t>
      </w:r>
      <w:r w:rsidRPr="00EB23CA" w:rsidR="00B80AC6">
        <w:rPr>
          <w:rFonts w:ascii="Times New Roman" w:hAnsi="Times New Roman"/>
          <w:bCs/>
        </w:rPr>
        <w:t>“</w:t>
      </w:r>
      <w:r w:rsidRPr="00EB23CA" w:rsidR="00967A27">
        <w:rPr>
          <w:rFonts w:ascii="Times New Roman" w:hAnsi="Times New Roman"/>
          <w:bCs/>
        </w:rPr>
        <w:t>.</w:t>
      </w:r>
    </w:p>
    <w:p w:rsidR="000F219A" w:rsidRPr="00EB23CA" w:rsidP="00BB1C8D">
      <w:pPr>
        <w:pStyle w:val="ListParagraph"/>
        <w:bidi w:val="0"/>
        <w:ind w:left="502"/>
        <w:jc w:val="both"/>
        <w:rPr>
          <w:rFonts w:ascii="Times New Roman" w:hAnsi="Times New Roman"/>
          <w:bCs/>
        </w:rPr>
      </w:pPr>
    </w:p>
    <w:p w:rsidR="00724A1C" w:rsidRPr="00EB23CA" w:rsidP="00E44EFA">
      <w:pPr>
        <w:pStyle w:val="ListParagraph"/>
        <w:numPr>
          <w:numId w:val="4"/>
        </w:numPr>
        <w:bidi w:val="0"/>
        <w:jc w:val="both"/>
        <w:rPr>
          <w:rFonts w:ascii="Times New Roman" w:hAnsi="Times New Roman"/>
          <w:bCs/>
        </w:rPr>
      </w:pPr>
      <w:r w:rsidRPr="00EB23CA" w:rsidR="000E4035">
        <w:rPr>
          <w:rFonts w:ascii="Times New Roman" w:hAnsi="Times New Roman"/>
          <w:bCs/>
        </w:rPr>
        <w:t xml:space="preserve">V </w:t>
      </w:r>
      <w:r w:rsidRPr="00EB23CA" w:rsidR="00865320">
        <w:rPr>
          <w:rFonts w:ascii="Times New Roman" w:hAnsi="Times New Roman"/>
          <w:bCs/>
        </w:rPr>
        <w:t>§ 13a</w:t>
      </w:r>
      <w:r w:rsidRPr="00EB23CA" w:rsidR="00967A27">
        <w:rPr>
          <w:rFonts w:ascii="Times New Roman" w:hAnsi="Times New Roman"/>
          <w:bCs/>
        </w:rPr>
        <w:t xml:space="preserve"> sa</w:t>
      </w:r>
      <w:r w:rsidRPr="00EB23CA" w:rsidR="000E4035">
        <w:rPr>
          <w:rFonts w:ascii="Times New Roman" w:hAnsi="Times New Roman"/>
          <w:bCs/>
        </w:rPr>
        <w:t xml:space="preserve"> za odsek 4 vklad</w:t>
      </w:r>
      <w:r w:rsidRPr="00EB23CA" w:rsidR="00E44EFA">
        <w:rPr>
          <w:rFonts w:ascii="Times New Roman" w:hAnsi="Times New Roman"/>
          <w:bCs/>
        </w:rPr>
        <w:t>á nový odsek</w:t>
      </w:r>
      <w:r w:rsidRPr="00EB23CA" w:rsidR="000E4035">
        <w:rPr>
          <w:rFonts w:ascii="Times New Roman" w:hAnsi="Times New Roman"/>
          <w:bCs/>
        </w:rPr>
        <w:t xml:space="preserve"> 5</w:t>
      </w:r>
      <w:r w:rsidRPr="00EB23CA" w:rsidR="00967A27">
        <w:rPr>
          <w:rFonts w:ascii="Times New Roman" w:hAnsi="Times New Roman"/>
          <w:bCs/>
        </w:rPr>
        <w:t>,</w:t>
      </w:r>
      <w:r w:rsidRPr="00EB23CA" w:rsidR="00865320">
        <w:rPr>
          <w:rFonts w:ascii="Times New Roman" w:hAnsi="Times New Roman"/>
          <w:bCs/>
        </w:rPr>
        <w:t xml:space="preserve"> ktor</w:t>
      </w:r>
      <w:r w:rsidRPr="00EB23CA" w:rsidR="00E44EFA">
        <w:rPr>
          <w:rFonts w:ascii="Times New Roman" w:hAnsi="Times New Roman"/>
          <w:bCs/>
        </w:rPr>
        <w:t>ý znie</w:t>
      </w:r>
      <w:r w:rsidRPr="00EB23CA" w:rsidR="00865320">
        <w:rPr>
          <w:rFonts w:ascii="Times New Roman" w:hAnsi="Times New Roman"/>
          <w:bCs/>
        </w:rPr>
        <w:t xml:space="preserve">: </w:t>
      </w:r>
    </w:p>
    <w:p w:rsidR="00865320" w:rsidRPr="00EB23CA" w:rsidP="00C11BEB">
      <w:pPr>
        <w:bidi w:val="0"/>
        <w:spacing w:after="0" w:line="240" w:lineRule="auto"/>
        <w:rPr>
          <w:rFonts w:ascii="Times New Roman" w:hAnsi="Times New Roman"/>
          <w:bCs/>
          <w:sz w:val="24"/>
          <w:szCs w:val="24"/>
        </w:rPr>
      </w:pPr>
      <w:r w:rsidRPr="00EB23CA" w:rsidR="00724A1C">
        <w:rPr>
          <w:rFonts w:ascii="Times New Roman" w:hAnsi="Times New Roman"/>
          <w:bCs/>
          <w:sz w:val="24"/>
          <w:szCs w:val="24"/>
          <w:lang w:eastAsia="sk-SK"/>
        </w:rPr>
        <w:t>„(</w:t>
      </w:r>
      <w:r w:rsidRPr="00EB23CA" w:rsidR="000E4035">
        <w:rPr>
          <w:rFonts w:ascii="Times New Roman" w:hAnsi="Times New Roman"/>
          <w:bCs/>
          <w:sz w:val="24"/>
          <w:szCs w:val="24"/>
          <w:lang w:eastAsia="sk-SK"/>
        </w:rPr>
        <w:t>5</w:t>
      </w:r>
      <w:r w:rsidRPr="00EB23CA" w:rsidR="00724A1C">
        <w:rPr>
          <w:rFonts w:ascii="Times New Roman" w:hAnsi="Times New Roman"/>
          <w:bCs/>
          <w:sz w:val="24"/>
          <w:szCs w:val="24"/>
          <w:lang w:eastAsia="sk-SK"/>
        </w:rPr>
        <w:t xml:space="preserve">) </w:t>
      </w:r>
      <w:r w:rsidRPr="00EB23CA" w:rsidR="00967A27">
        <w:rPr>
          <w:rFonts w:ascii="Times New Roman" w:hAnsi="Times New Roman"/>
          <w:bCs/>
          <w:sz w:val="24"/>
          <w:szCs w:val="24"/>
        </w:rPr>
        <w:t>A</w:t>
      </w:r>
      <w:r w:rsidRPr="00EB23CA">
        <w:rPr>
          <w:rFonts w:ascii="Times New Roman" w:hAnsi="Times New Roman"/>
          <w:bCs/>
          <w:sz w:val="24"/>
          <w:szCs w:val="24"/>
        </w:rPr>
        <w:t xml:space="preserve">k v priebehu rozhodujúceho obdobia </w:t>
      </w:r>
      <w:r w:rsidRPr="00EB23CA" w:rsidR="001F7E17">
        <w:rPr>
          <w:rFonts w:ascii="Times New Roman" w:hAnsi="Times New Roman"/>
          <w:bCs/>
          <w:sz w:val="24"/>
          <w:szCs w:val="24"/>
        </w:rPr>
        <w:t>do</w:t>
      </w:r>
      <w:r w:rsidRPr="00EB23CA" w:rsidR="003763C4">
        <w:rPr>
          <w:rFonts w:ascii="Times New Roman" w:hAnsi="Times New Roman"/>
          <w:bCs/>
          <w:sz w:val="24"/>
          <w:szCs w:val="24"/>
        </w:rPr>
        <w:t>šlo</w:t>
      </w:r>
      <w:r w:rsidRPr="00EB23CA" w:rsidR="001F7E17">
        <w:rPr>
          <w:rFonts w:ascii="Times New Roman" w:hAnsi="Times New Roman"/>
          <w:bCs/>
          <w:sz w:val="24"/>
          <w:szCs w:val="24"/>
        </w:rPr>
        <w:t xml:space="preserve"> </w:t>
      </w:r>
      <w:r w:rsidRPr="00EB23CA">
        <w:rPr>
          <w:rFonts w:ascii="Times New Roman" w:hAnsi="Times New Roman"/>
          <w:bCs/>
          <w:sz w:val="24"/>
          <w:szCs w:val="24"/>
        </w:rPr>
        <w:t>k zmene sadzby poistného u zamestnanca, odpočítateľná položka sa rozdeľuje pomerne podľa výšky príjmu v mesiacoch, v ktorých bola príslušná sadzba poistného uplatnená</w:t>
      </w:r>
      <w:r w:rsidRPr="00EB23CA" w:rsidR="00967A27">
        <w:rPr>
          <w:rFonts w:ascii="Times New Roman" w:hAnsi="Times New Roman"/>
          <w:bCs/>
          <w:sz w:val="24"/>
          <w:szCs w:val="24"/>
        </w:rPr>
        <w:t>.</w:t>
      </w:r>
      <w:r w:rsidRPr="00EB23CA" w:rsidR="00E44EFA">
        <w:rPr>
          <w:rFonts w:ascii="Times New Roman" w:hAnsi="Times New Roman"/>
          <w:bCs/>
          <w:sz w:val="24"/>
          <w:szCs w:val="24"/>
        </w:rPr>
        <w:t>“.</w:t>
      </w:r>
    </w:p>
    <w:p w:rsidR="00724A1C" w:rsidRPr="00EB23CA" w:rsidP="00C11BEB">
      <w:pPr>
        <w:bidi w:val="0"/>
        <w:spacing w:after="0" w:line="240" w:lineRule="auto"/>
        <w:rPr>
          <w:rFonts w:ascii="Times New Roman" w:hAnsi="Times New Roman"/>
          <w:bCs/>
          <w:sz w:val="24"/>
          <w:szCs w:val="24"/>
        </w:rPr>
      </w:pPr>
    </w:p>
    <w:p w:rsidR="000E4035" w:rsidRPr="00EB23CA" w:rsidP="00C11BEB">
      <w:pPr>
        <w:bidi w:val="0"/>
        <w:spacing w:after="0" w:line="240" w:lineRule="auto"/>
        <w:rPr>
          <w:rFonts w:ascii="Times New Roman" w:hAnsi="Times New Roman"/>
          <w:bCs/>
          <w:sz w:val="24"/>
          <w:szCs w:val="24"/>
        </w:rPr>
      </w:pPr>
      <w:r w:rsidRPr="00EB23CA">
        <w:rPr>
          <w:rFonts w:ascii="Times New Roman" w:hAnsi="Times New Roman"/>
          <w:bCs/>
          <w:sz w:val="24"/>
          <w:szCs w:val="24"/>
        </w:rPr>
        <w:t xml:space="preserve">Doterajší odsek 5 sa označuje ako odsek </w:t>
      </w:r>
      <w:r w:rsidRPr="00EB23CA" w:rsidR="00E44EFA">
        <w:rPr>
          <w:rFonts w:ascii="Times New Roman" w:hAnsi="Times New Roman"/>
          <w:bCs/>
          <w:sz w:val="24"/>
          <w:szCs w:val="24"/>
        </w:rPr>
        <w:t>6</w:t>
      </w:r>
      <w:r w:rsidRPr="00EB23CA">
        <w:rPr>
          <w:rFonts w:ascii="Times New Roman" w:hAnsi="Times New Roman"/>
          <w:bCs/>
          <w:sz w:val="24"/>
          <w:szCs w:val="24"/>
        </w:rPr>
        <w:t>.</w:t>
      </w:r>
    </w:p>
    <w:p w:rsidR="000E4035" w:rsidRPr="00EB23CA" w:rsidP="00C11BEB">
      <w:pPr>
        <w:bidi w:val="0"/>
        <w:spacing w:after="0" w:line="240" w:lineRule="auto"/>
        <w:rPr>
          <w:rFonts w:ascii="Times New Roman" w:hAnsi="Times New Roman"/>
          <w:bCs/>
          <w:sz w:val="24"/>
          <w:szCs w:val="24"/>
        </w:rPr>
      </w:pPr>
      <w:r w:rsidRPr="00EB23CA">
        <w:rPr>
          <w:rFonts w:ascii="Times New Roman" w:hAnsi="Times New Roman"/>
          <w:bCs/>
          <w:sz w:val="24"/>
          <w:szCs w:val="24"/>
        </w:rPr>
        <w:t xml:space="preserve"> </w:t>
      </w:r>
    </w:p>
    <w:p w:rsidR="00796AB1" w:rsidRPr="00EB23CA" w:rsidP="00E44EFA">
      <w:pPr>
        <w:pStyle w:val="ListParagraph"/>
        <w:numPr>
          <w:numId w:val="4"/>
        </w:numPr>
        <w:bidi w:val="0"/>
        <w:jc w:val="both"/>
        <w:rPr>
          <w:rFonts w:ascii="Times New Roman" w:hAnsi="Times New Roman"/>
        </w:rPr>
      </w:pPr>
      <w:r w:rsidRPr="00EB23CA">
        <w:rPr>
          <w:rFonts w:ascii="Times New Roman" w:hAnsi="Times New Roman"/>
        </w:rPr>
        <w:t xml:space="preserve">§ 15 sa </w:t>
      </w:r>
      <w:r w:rsidRPr="00EB23CA" w:rsidR="00D177F4">
        <w:rPr>
          <w:rFonts w:ascii="Times New Roman" w:hAnsi="Times New Roman"/>
        </w:rPr>
        <w:t xml:space="preserve">dopĺňa </w:t>
      </w:r>
      <w:r w:rsidRPr="00EB23CA">
        <w:rPr>
          <w:rFonts w:ascii="Times New Roman" w:hAnsi="Times New Roman"/>
        </w:rPr>
        <w:t>odsek</w:t>
      </w:r>
      <w:r w:rsidRPr="00EB23CA" w:rsidR="00E55333">
        <w:rPr>
          <w:rFonts w:ascii="Times New Roman" w:hAnsi="Times New Roman"/>
        </w:rPr>
        <w:t>om 5, ktorý znie</w:t>
      </w:r>
      <w:r w:rsidRPr="00EB23CA" w:rsidR="00D177F4">
        <w:rPr>
          <w:rFonts w:ascii="Times New Roman" w:hAnsi="Times New Roman"/>
        </w:rPr>
        <w:t>:</w:t>
      </w:r>
    </w:p>
    <w:p w:rsidR="00B80AC6" w:rsidRPr="00EB23CA" w:rsidP="00C11BEB">
      <w:pPr>
        <w:bidi w:val="0"/>
        <w:spacing w:after="0" w:line="240" w:lineRule="auto"/>
        <w:rPr>
          <w:rFonts w:ascii="Times New Roman" w:hAnsi="Times New Roman"/>
          <w:sz w:val="24"/>
          <w:szCs w:val="24"/>
        </w:rPr>
      </w:pPr>
      <w:r w:rsidRPr="00EB23CA" w:rsidR="00796AB1">
        <w:rPr>
          <w:rFonts w:ascii="Times New Roman" w:hAnsi="Times New Roman"/>
          <w:sz w:val="24"/>
          <w:szCs w:val="24"/>
        </w:rPr>
        <w:t xml:space="preserve">„(5) </w:t>
      </w:r>
      <w:r w:rsidRPr="00EB23CA">
        <w:rPr>
          <w:rFonts w:ascii="Times New Roman" w:hAnsi="Times New Roman"/>
          <w:sz w:val="24"/>
          <w:szCs w:val="24"/>
        </w:rPr>
        <w:t>Platiteľ poistného je povinný pri platení poistného platbu identifikovať variabilným symbolom</w:t>
      </w:r>
      <w:r w:rsidRPr="00EB23CA" w:rsidR="00D26D3B">
        <w:rPr>
          <w:rFonts w:ascii="Times New Roman" w:hAnsi="Times New Roman"/>
          <w:sz w:val="24"/>
          <w:szCs w:val="24"/>
        </w:rPr>
        <w:t xml:space="preserve"> určeným zdravotnou poisťovňou a pri platení</w:t>
      </w:r>
      <w:r w:rsidRPr="00EB23CA">
        <w:rPr>
          <w:rFonts w:ascii="Times New Roman" w:hAnsi="Times New Roman"/>
          <w:sz w:val="24"/>
          <w:szCs w:val="24"/>
        </w:rPr>
        <w:t xml:space="preserve"> </w:t>
      </w:r>
      <w:r w:rsidRPr="00EB23CA" w:rsidR="00D26D3B">
        <w:rPr>
          <w:rFonts w:ascii="Times New Roman" w:hAnsi="Times New Roman"/>
          <w:sz w:val="24"/>
          <w:szCs w:val="24"/>
        </w:rPr>
        <w:t xml:space="preserve">preddavku na poistné po lehote splatnosti aj </w:t>
      </w:r>
      <w:r w:rsidRPr="00EB23CA">
        <w:rPr>
          <w:rFonts w:ascii="Times New Roman" w:hAnsi="Times New Roman"/>
          <w:sz w:val="24"/>
          <w:szCs w:val="24"/>
        </w:rPr>
        <w:t>špecifickým symbolom</w:t>
      </w:r>
      <w:r w:rsidRPr="00EB23CA" w:rsidR="00D26D3B">
        <w:rPr>
          <w:rFonts w:ascii="Times New Roman" w:hAnsi="Times New Roman"/>
          <w:sz w:val="24"/>
          <w:szCs w:val="24"/>
        </w:rPr>
        <w:t>;</w:t>
      </w:r>
      <w:r w:rsidRPr="00EB23CA" w:rsidR="00D26D3B">
        <w:t xml:space="preserve"> </w:t>
      </w:r>
      <w:r w:rsidRPr="00EB23CA" w:rsidR="00D26D3B">
        <w:rPr>
          <w:rFonts w:ascii="Times New Roman" w:hAnsi="Times New Roman"/>
          <w:sz w:val="24"/>
          <w:szCs w:val="24"/>
        </w:rPr>
        <w:t xml:space="preserve">špecifický symbol je číselné označenie príslušného kalendárneho mesiaca a kalendárneho roka. </w:t>
      </w:r>
      <w:r w:rsidRPr="00EB23CA">
        <w:rPr>
          <w:rFonts w:ascii="Times New Roman" w:hAnsi="Times New Roman"/>
          <w:sz w:val="24"/>
          <w:szCs w:val="24"/>
        </w:rPr>
        <w:t xml:space="preserve"> </w:t>
      </w:r>
      <w:r w:rsidRPr="00EB23CA" w:rsidR="00A21686">
        <w:rPr>
          <w:rFonts w:ascii="Times New Roman" w:hAnsi="Times New Roman"/>
          <w:sz w:val="24"/>
          <w:szCs w:val="24"/>
        </w:rPr>
        <w:t xml:space="preserve">Pri platení </w:t>
      </w:r>
      <w:r w:rsidRPr="00EB23CA" w:rsidR="00D26D3B">
        <w:rPr>
          <w:rFonts w:ascii="Times New Roman" w:hAnsi="Times New Roman"/>
          <w:sz w:val="24"/>
          <w:szCs w:val="24"/>
        </w:rPr>
        <w:t xml:space="preserve">nedoplatku na poistnom (ďalej len „nedoplatok“) </w:t>
      </w:r>
      <w:r w:rsidRPr="00EB23CA" w:rsidR="00A21686">
        <w:rPr>
          <w:rFonts w:ascii="Times New Roman" w:hAnsi="Times New Roman"/>
          <w:sz w:val="24"/>
          <w:szCs w:val="24"/>
        </w:rPr>
        <w:t>platiteľ poistného je povinný platbu identifikovať variabilným symbolom a špecifickým symbolom určeným zdravotnou poisťovňou.</w:t>
      </w:r>
      <w:r w:rsidRPr="00EB23CA">
        <w:rPr>
          <w:rFonts w:ascii="Times New Roman" w:hAnsi="Times New Roman"/>
          <w:sz w:val="24"/>
          <w:szCs w:val="24"/>
        </w:rPr>
        <w:t xml:space="preserve"> Ak platiteľ poistného </w:t>
      </w:r>
      <w:r w:rsidRPr="00EB23CA" w:rsidR="00A21686">
        <w:rPr>
          <w:rFonts w:ascii="Times New Roman" w:hAnsi="Times New Roman"/>
          <w:sz w:val="24"/>
          <w:szCs w:val="24"/>
        </w:rPr>
        <w:t xml:space="preserve">neidentifikuje </w:t>
      </w:r>
      <w:r w:rsidRPr="00EB23CA">
        <w:rPr>
          <w:rFonts w:ascii="Times New Roman" w:hAnsi="Times New Roman"/>
          <w:sz w:val="24"/>
          <w:szCs w:val="24"/>
        </w:rPr>
        <w:t xml:space="preserve">platbu </w:t>
      </w:r>
      <w:r w:rsidRPr="00EB23CA" w:rsidR="00A21686">
        <w:rPr>
          <w:rFonts w:ascii="Times New Roman" w:hAnsi="Times New Roman"/>
          <w:sz w:val="24"/>
          <w:szCs w:val="24"/>
        </w:rPr>
        <w:t xml:space="preserve">podľa prvej a druhej vety, </w:t>
      </w:r>
      <w:r w:rsidRPr="00EB23CA">
        <w:rPr>
          <w:rFonts w:ascii="Times New Roman" w:hAnsi="Times New Roman"/>
          <w:sz w:val="24"/>
          <w:szCs w:val="24"/>
        </w:rPr>
        <w:t xml:space="preserve">spôsob </w:t>
      </w:r>
      <w:r w:rsidRPr="00EB23CA" w:rsidR="00A21686">
        <w:rPr>
          <w:rFonts w:ascii="Times New Roman" w:hAnsi="Times New Roman"/>
          <w:sz w:val="24"/>
          <w:szCs w:val="24"/>
        </w:rPr>
        <w:t xml:space="preserve">zaevidovania a </w:t>
      </w:r>
      <w:r w:rsidRPr="00EB23CA">
        <w:rPr>
          <w:rFonts w:ascii="Times New Roman" w:hAnsi="Times New Roman"/>
          <w:sz w:val="24"/>
          <w:szCs w:val="24"/>
        </w:rPr>
        <w:t>priradenia platby k rozhodujúcemu obdobiu určí zdravotná poisťovňa</w:t>
      </w:r>
      <w:r w:rsidRPr="00EB23CA" w:rsidR="00697691">
        <w:rPr>
          <w:rFonts w:ascii="Times New Roman" w:hAnsi="Times New Roman"/>
          <w:sz w:val="24"/>
          <w:szCs w:val="24"/>
        </w:rPr>
        <w:t>, ak nie je m</w:t>
      </w:r>
      <w:r w:rsidRPr="00EB23CA" w:rsidR="00D45723">
        <w:rPr>
          <w:rFonts w:ascii="Times New Roman" w:hAnsi="Times New Roman"/>
          <w:sz w:val="24"/>
          <w:szCs w:val="24"/>
        </w:rPr>
        <w:t>ožná jej jednoznačná identifikácia.</w:t>
      </w:r>
      <w:r w:rsidRPr="00EB23CA" w:rsidR="00E55333">
        <w:rPr>
          <w:rFonts w:ascii="Times New Roman" w:hAnsi="Times New Roman"/>
          <w:sz w:val="24"/>
          <w:szCs w:val="24"/>
        </w:rPr>
        <w:t>“.</w:t>
      </w:r>
    </w:p>
    <w:p w:rsidR="008574E3" w:rsidRPr="00EB23CA" w:rsidP="00C11BEB">
      <w:pPr>
        <w:bidi w:val="0"/>
        <w:spacing w:after="0" w:line="240" w:lineRule="auto"/>
        <w:rPr>
          <w:rFonts w:ascii="Times New Roman" w:hAnsi="Times New Roman"/>
          <w:sz w:val="24"/>
          <w:szCs w:val="24"/>
        </w:rPr>
      </w:pPr>
    </w:p>
    <w:p w:rsidR="00967A27" w:rsidRPr="00EB23CA" w:rsidP="00E44EFA">
      <w:pPr>
        <w:pStyle w:val="ListParagraph"/>
        <w:numPr>
          <w:numId w:val="4"/>
        </w:numPr>
        <w:bidi w:val="0"/>
        <w:rPr>
          <w:rFonts w:ascii="Times New Roman" w:hAnsi="Times New Roman"/>
          <w:bCs/>
        </w:rPr>
      </w:pPr>
      <w:r w:rsidRPr="00EB23CA">
        <w:rPr>
          <w:rFonts w:ascii="Times New Roman" w:hAnsi="Times New Roman"/>
          <w:bCs/>
        </w:rPr>
        <w:t xml:space="preserve">V </w:t>
      </w:r>
      <w:r w:rsidRPr="00EB23CA" w:rsidR="00A816AF">
        <w:rPr>
          <w:rFonts w:ascii="Times New Roman" w:hAnsi="Times New Roman"/>
          <w:bCs/>
        </w:rPr>
        <w:t>§ 17a ods. 2</w:t>
      </w:r>
      <w:r w:rsidRPr="00EB23CA">
        <w:rPr>
          <w:rFonts w:ascii="Times New Roman" w:hAnsi="Times New Roman"/>
          <w:bCs/>
        </w:rPr>
        <w:t xml:space="preserve"> sa za písmeno b) vkladá nové písmeno c), ktoré znie:</w:t>
      </w:r>
    </w:p>
    <w:p w:rsidR="008574E3" w:rsidRPr="00EB23CA" w:rsidP="00C11BEB">
      <w:pPr>
        <w:bidi w:val="0"/>
        <w:spacing w:after="0" w:line="240" w:lineRule="auto"/>
        <w:rPr>
          <w:rFonts w:ascii="Times New Roman" w:hAnsi="Times New Roman"/>
          <w:bCs/>
          <w:sz w:val="24"/>
          <w:szCs w:val="24"/>
        </w:rPr>
      </w:pPr>
      <w:r w:rsidRPr="00EB23CA" w:rsidR="00A816AF">
        <w:rPr>
          <w:rFonts w:ascii="Times New Roman" w:hAnsi="Times New Roman"/>
          <w:bCs/>
          <w:sz w:val="24"/>
          <w:szCs w:val="24"/>
        </w:rPr>
        <w:t xml:space="preserve">„c) </w:t>
      </w:r>
      <w:r w:rsidRPr="00EB23CA">
        <w:rPr>
          <w:rFonts w:ascii="Times New Roman" w:hAnsi="Times New Roman"/>
          <w:bCs/>
          <w:sz w:val="24"/>
          <w:szCs w:val="24"/>
        </w:rPr>
        <w:t xml:space="preserve">určenie </w:t>
      </w:r>
      <w:r w:rsidRPr="00EB23CA" w:rsidR="00A816AF">
        <w:rPr>
          <w:rFonts w:ascii="Times New Roman" w:hAnsi="Times New Roman"/>
          <w:bCs/>
          <w:sz w:val="24"/>
          <w:szCs w:val="24"/>
        </w:rPr>
        <w:t>platiteľa poistného podľa § 11 ods</w:t>
      </w:r>
      <w:r w:rsidRPr="00EB23CA" w:rsidR="001F7E17">
        <w:rPr>
          <w:rFonts w:ascii="Times New Roman" w:hAnsi="Times New Roman"/>
          <w:bCs/>
          <w:sz w:val="24"/>
          <w:szCs w:val="24"/>
        </w:rPr>
        <w:t>. 1</w:t>
      </w:r>
      <w:r w:rsidRPr="00EB23CA" w:rsidR="00A21686">
        <w:rPr>
          <w:rFonts w:ascii="Times New Roman" w:hAnsi="Times New Roman"/>
          <w:bCs/>
          <w:sz w:val="24"/>
          <w:szCs w:val="24"/>
        </w:rPr>
        <w:t xml:space="preserve"> </w:t>
      </w:r>
      <w:r w:rsidRPr="00EB23CA" w:rsidR="00A816AF">
        <w:rPr>
          <w:rFonts w:ascii="Times New Roman" w:hAnsi="Times New Roman"/>
          <w:bCs/>
          <w:sz w:val="24"/>
          <w:szCs w:val="24"/>
        </w:rPr>
        <w:t xml:space="preserve"> </w:t>
      </w:r>
      <w:r w:rsidRPr="00EB23CA" w:rsidR="00A21686">
        <w:rPr>
          <w:rFonts w:ascii="Times New Roman" w:hAnsi="Times New Roman"/>
          <w:bCs/>
          <w:sz w:val="24"/>
          <w:szCs w:val="24"/>
        </w:rPr>
        <w:t xml:space="preserve">písm. b) </w:t>
      </w:r>
      <w:r w:rsidRPr="00EB23CA" w:rsidR="00A816AF">
        <w:rPr>
          <w:rFonts w:ascii="Times New Roman" w:hAnsi="Times New Roman"/>
          <w:bCs/>
          <w:sz w:val="24"/>
          <w:szCs w:val="24"/>
        </w:rPr>
        <w:t>alebo ods</w:t>
      </w:r>
      <w:r w:rsidRPr="00EB23CA" w:rsidR="00A62618">
        <w:rPr>
          <w:rFonts w:ascii="Times New Roman" w:hAnsi="Times New Roman"/>
          <w:bCs/>
          <w:sz w:val="24"/>
          <w:szCs w:val="24"/>
        </w:rPr>
        <w:t>.</w:t>
      </w:r>
      <w:r w:rsidRPr="00EB23CA" w:rsidR="00A816AF">
        <w:rPr>
          <w:rFonts w:ascii="Times New Roman" w:hAnsi="Times New Roman"/>
          <w:bCs/>
          <w:sz w:val="24"/>
          <w:szCs w:val="24"/>
        </w:rPr>
        <w:t xml:space="preserve"> 2</w:t>
      </w:r>
      <w:r w:rsidRPr="00EB23CA">
        <w:rPr>
          <w:rFonts w:ascii="Times New Roman" w:hAnsi="Times New Roman"/>
          <w:bCs/>
          <w:sz w:val="24"/>
          <w:szCs w:val="24"/>
        </w:rPr>
        <w:t xml:space="preserve"> </w:t>
      </w:r>
      <w:r w:rsidRPr="00EB23CA" w:rsidR="000872C1">
        <w:rPr>
          <w:rFonts w:ascii="Times New Roman" w:hAnsi="Times New Roman"/>
          <w:bCs/>
          <w:sz w:val="24"/>
          <w:szCs w:val="24"/>
        </w:rPr>
        <w:t xml:space="preserve">s </w:t>
      </w:r>
      <w:r w:rsidRPr="00EB23CA">
        <w:rPr>
          <w:rFonts w:ascii="Times New Roman" w:hAnsi="Times New Roman"/>
          <w:bCs/>
          <w:sz w:val="24"/>
          <w:szCs w:val="24"/>
        </w:rPr>
        <w:t>uvedením dátumu začatia a dátumu skončenia povinnosti platiť poistné,“.</w:t>
      </w:r>
    </w:p>
    <w:p w:rsidR="008574E3" w:rsidRPr="00EB23CA" w:rsidP="00C11BEB">
      <w:pPr>
        <w:bidi w:val="0"/>
        <w:spacing w:after="0" w:line="240" w:lineRule="auto"/>
        <w:rPr>
          <w:rFonts w:ascii="Times New Roman" w:hAnsi="Times New Roman"/>
          <w:bCs/>
          <w:sz w:val="24"/>
          <w:szCs w:val="24"/>
        </w:rPr>
      </w:pPr>
    </w:p>
    <w:p w:rsidR="00A816AF" w:rsidRPr="00EB23CA" w:rsidP="00C11BEB">
      <w:pPr>
        <w:bidi w:val="0"/>
        <w:spacing w:after="0" w:line="240" w:lineRule="auto"/>
        <w:rPr>
          <w:rFonts w:ascii="Times New Roman" w:hAnsi="Times New Roman"/>
          <w:bCs/>
          <w:sz w:val="24"/>
          <w:szCs w:val="24"/>
        </w:rPr>
      </w:pPr>
      <w:r w:rsidRPr="00EB23CA">
        <w:rPr>
          <w:rFonts w:ascii="Times New Roman" w:hAnsi="Times New Roman"/>
          <w:bCs/>
          <w:sz w:val="24"/>
          <w:szCs w:val="24"/>
        </w:rPr>
        <w:t xml:space="preserve">Doterajšie písmená c) až i) </w:t>
      </w:r>
      <w:r w:rsidRPr="00EB23CA" w:rsidR="00967A27">
        <w:rPr>
          <w:rFonts w:ascii="Times New Roman" w:hAnsi="Times New Roman"/>
          <w:bCs/>
          <w:sz w:val="24"/>
          <w:szCs w:val="24"/>
        </w:rPr>
        <w:t>sa označujú a</w:t>
      </w:r>
      <w:r w:rsidRPr="00EB23CA">
        <w:rPr>
          <w:rFonts w:ascii="Times New Roman" w:hAnsi="Times New Roman"/>
          <w:bCs/>
          <w:sz w:val="24"/>
          <w:szCs w:val="24"/>
        </w:rPr>
        <w:t>ko písmená d) až j)</w:t>
      </w:r>
      <w:r w:rsidRPr="00EB23CA" w:rsidR="00967A27">
        <w:rPr>
          <w:rFonts w:ascii="Times New Roman" w:hAnsi="Times New Roman"/>
          <w:bCs/>
          <w:sz w:val="24"/>
          <w:szCs w:val="24"/>
        </w:rPr>
        <w:t>.</w:t>
      </w:r>
    </w:p>
    <w:p w:rsidR="00967A27" w:rsidRPr="00EB23CA" w:rsidP="00C11BEB">
      <w:pPr>
        <w:bidi w:val="0"/>
        <w:spacing w:after="0" w:line="240" w:lineRule="auto"/>
        <w:rPr>
          <w:rFonts w:ascii="Times New Roman" w:hAnsi="Times New Roman"/>
          <w:bCs/>
          <w:sz w:val="24"/>
          <w:szCs w:val="24"/>
        </w:rPr>
      </w:pPr>
    </w:p>
    <w:p w:rsidR="00D37CB8" w:rsidRPr="00EB23CA" w:rsidP="00E44EFA">
      <w:pPr>
        <w:pStyle w:val="ListParagraph"/>
        <w:numPr>
          <w:numId w:val="4"/>
        </w:numPr>
        <w:bidi w:val="0"/>
        <w:jc w:val="both"/>
        <w:rPr>
          <w:rFonts w:ascii="Times New Roman" w:hAnsi="Times New Roman"/>
          <w:bCs/>
        </w:rPr>
      </w:pPr>
      <w:r w:rsidRPr="00EB23CA">
        <w:rPr>
          <w:rFonts w:ascii="Times New Roman" w:hAnsi="Times New Roman"/>
          <w:bCs/>
        </w:rPr>
        <w:t>V § 17a ods. 2 písm. d), § 19 ods. 4 a ods. 7 sa slová „§ 20 ods. 5“ nahrádzajú slovami „§ 20 ods. 4“.</w:t>
      </w:r>
    </w:p>
    <w:p w:rsidR="00D37CB8" w:rsidRPr="00EB23CA" w:rsidP="00C11BEB">
      <w:pPr>
        <w:pStyle w:val="ListParagraph"/>
        <w:bidi w:val="0"/>
        <w:ind w:left="502"/>
        <w:jc w:val="both"/>
        <w:rPr>
          <w:rFonts w:ascii="Times New Roman" w:hAnsi="Times New Roman"/>
          <w:bCs/>
        </w:rPr>
      </w:pPr>
    </w:p>
    <w:p w:rsidR="001F7E17" w:rsidRPr="00EB23CA" w:rsidP="00DB1302">
      <w:pPr>
        <w:pStyle w:val="ListParagraph"/>
        <w:numPr>
          <w:numId w:val="4"/>
        </w:numPr>
        <w:bidi w:val="0"/>
        <w:jc w:val="both"/>
        <w:rPr>
          <w:rFonts w:ascii="Times New Roman" w:hAnsi="Times New Roman"/>
          <w:bCs/>
        </w:rPr>
      </w:pPr>
      <w:r w:rsidRPr="00EB23CA" w:rsidR="001D681F">
        <w:rPr>
          <w:rFonts w:ascii="Times New Roman" w:hAnsi="Times New Roman"/>
          <w:bCs/>
        </w:rPr>
        <w:t xml:space="preserve">V </w:t>
      </w:r>
      <w:r w:rsidRPr="00EB23CA" w:rsidR="00A816AF">
        <w:rPr>
          <w:rFonts w:ascii="Times New Roman" w:hAnsi="Times New Roman"/>
          <w:bCs/>
        </w:rPr>
        <w:t>§ 17a ods. 8</w:t>
      </w:r>
      <w:r w:rsidRPr="00EB23CA" w:rsidR="001D681F">
        <w:rPr>
          <w:rFonts w:ascii="Times New Roman" w:hAnsi="Times New Roman"/>
          <w:bCs/>
        </w:rPr>
        <w:t xml:space="preserve"> sa na konci </w:t>
      </w:r>
      <w:r w:rsidRPr="00EB23CA" w:rsidR="000872C1">
        <w:rPr>
          <w:rFonts w:ascii="Times New Roman" w:hAnsi="Times New Roman"/>
          <w:bCs/>
        </w:rPr>
        <w:t>bodka nahrádza bodkočiarkou a pripájajú sa tieto slová</w:t>
      </w:r>
      <w:r w:rsidRPr="00EB23CA" w:rsidR="001D681F">
        <w:rPr>
          <w:rFonts w:ascii="Times New Roman" w:hAnsi="Times New Roman"/>
          <w:bCs/>
        </w:rPr>
        <w:t xml:space="preserve">: </w:t>
      </w:r>
      <w:r w:rsidRPr="00EB23CA" w:rsidR="00A816AF">
        <w:rPr>
          <w:rFonts w:ascii="Times New Roman" w:hAnsi="Times New Roman"/>
          <w:bCs/>
        </w:rPr>
        <w:t>„</w:t>
      </w:r>
      <w:r w:rsidRPr="00EB23CA" w:rsidR="00401C61">
        <w:rPr>
          <w:rFonts w:ascii="Times New Roman" w:hAnsi="Times New Roman"/>
          <w:bCs/>
        </w:rPr>
        <w:t>v</w:t>
      </w:r>
      <w:r w:rsidRPr="00EB23CA" w:rsidR="00A816AF">
        <w:rPr>
          <w:rFonts w:ascii="Times New Roman" w:hAnsi="Times New Roman"/>
          <w:bCs/>
        </w:rPr>
        <w:t xml:space="preserve"> upovedomení uvedie dôvod zrušenia výkazu nedoplatkov</w:t>
      </w:r>
      <w:r w:rsidRPr="00EB23CA" w:rsidR="000B658F">
        <w:rPr>
          <w:rFonts w:ascii="Times New Roman" w:hAnsi="Times New Roman"/>
          <w:bCs/>
        </w:rPr>
        <w:t xml:space="preserve">.“.   </w:t>
      </w:r>
    </w:p>
    <w:p w:rsidR="006320BE" w:rsidRPr="00EB23CA" w:rsidP="006320BE">
      <w:pPr>
        <w:pStyle w:val="ListParagraph"/>
        <w:bidi w:val="0"/>
        <w:ind w:left="502"/>
        <w:jc w:val="both"/>
        <w:rPr>
          <w:rFonts w:ascii="Times New Roman" w:hAnsi="Times New Roman"/>
          <w:bCs/>
        </w:rPr>
      </w:pPr>
    </w:p>
    <w:p w:rsidR="00352632" w:rsidRPr="00EB23CA" w:rsidP="00E44EFA">
      <w:pPr>
        <w:pStyle w:val="ListParagraph"/>
        <w:numPr>
          <w:numId w:val="4"/>
        </w:numPr>
        <w:bidi w:val="0"/>
        <w:ind w:left="567" w:hanging="425"/>
        <w:jc w:val="both"/>
        <w:rPr>
          <w:rFonts w:ascii="Times New Roman" w:hAnsi="Times New Roman"/>
        </w:rPr>
      </w:pPr>
      <w:r w:rsidRPr="00EB23CA">
        <w:rPr>
          <w:rFonts w:ascii="Times New Roman" w:hAnsi="Times New Roman"/>
        </w:rPr>
        <w:t xml:space="preserve">V § 17b ods. 2 sa </w:t>
      </w:r>
      <w:r w:rsidRPr="00EB23CA" w:rsidR="001F7E17">
        <w:rPr>
          <w:rFonts w:ascii="Times New Roman" w:hAnsi="Times New Roman"/>
        </w:rPr>
        <w:t xml:space="preserve">na konci </w:t>
      </w:r>
      <w:r w:rsidRPr="00EB23CA">
        <w:rPr>
          <w:rFonts w:ascii="Times New Roman" w:hAnsi="Times New Roman"/>
        </w:rPr>
        <w:t>bodka nahrádza čiarkou a</w:t>
      </w:r>
      <w:r w:rsidRPr="00EB23CA" w:rsidR="001D681F">
        <w:rPr>
          <w:rFonts w:ascii="Times New Roman" w:hAnsi="Times New Roman"/>
        </w:rPr>
        <w:t xml:space="preserve"> pripájajú sa </w:t>
      </w:r>
      <w:r w:rsidRPr="00EB23CA" w:rsidR="001F7E17">
        <w:rPr>
          <w:rFonts w:ascii="Times New Roman" w:hAnsi="Times New Roman"/>
        </w:rPr>
        <w:t xml:space="preserve">tieto </w:t>
      </w:r>
      <w:r w:rsidRPr="00EB23CA" w:rsidR="001D681F">
        <w:rPr>
          <w:rFonts w:ascii="Times New Roman" w:hAnsi="Times New Roman"/>
        </w:rPr>
        <w:t>slová</w:t>
      </w:r>
      <w:r w:rsidRPr="00EB23CA" w:rsidR="00A62618">
        <w:rPr>
          <w:rFonts w:ascii="Times New Roman" w:hAnsi="Times New Roman"/>
        </w:rPr>
        <w:t>:</w:t>
      </w:r>
      <w:r w:rsidRPr="00EB23CA" w:rsidR="001D681F">
        <w:rPr>
          <w:rFonts w:ascii="Times New Roman" w:hAnsi="Times New Roman"/>
        </w:rPr>
        <w:t xml:space="preserve"> </w:t>
      </w:r>
      <w:r w:rsidRPr="00EB23CA">
        <w:rPr>
          <w:rFonts w:ascii="Times New Roman" w:hAnsi="Times New Roman"/>
        </w:rPr>
        <w:t>„do elektronickej schránky podľa osobitného predpisu</w:t>
      </w:r>
      <w:r w:rsidRPr="00EB23CA" w:rsidR="004216BC">
        <w:rPr>
          <w:rFonts w:ascii="Times New Roman" w:hAnsi="Times New Roman"/>
          <w:vertAlign w:val="superscript"/>
        </w:rPr>
        <w:t>16m</w:t>
      </w:r>
      <w:r w:rsidRPr="00EB23CA">
        <w:rPr>
          <w:rFonts w:ascii="Times New Roman" w:hAnsi="Times New Roman"/>
        </w:rPr>
        <w:t>)</w:t>
      </w:r>
      <w:r w:rsidRPr="00EB23CA" w:rsidR="004216BC">
        <w:rPr>
          <w:rFonts w:ascii="Times New Roman" w:hAnsi="Times New Roman"/>
        </w:rPr>
        <w:t xml:space="preserve"> alebo </w:t>
      </w:r>
      <w:r w:rsidRPr="00EB23CA" w:rsidR="004216BC">
        <w:rPr>
          <w:rFonts w:ascii="Times New Roman" w:hAnsi="Times New Roman"/>
          <w:bCs/>
        </w:rPr>
        <w:t xml:space="preserve">osobne do vlastných rúk </w:t>
      </w:r>
      <w:r w:rsidRPr="00EB23CA" w:rsidR="000872C1">
        <w:rPr>
          <w:rFonts w:ascii="Times New Roman" w:hAnsi="Times New Roman"/>
          <w:bCs/>
        </w:rPr>
        <w:t xml:space="preserve">adresáta </w:t>
      </w:r>
      <w:r w:rsidRPr="00EB23CA" w:rsidR="004216BC">
        <w:rPr>
          <w:rFonts w:ascii="Times New Roman" w:hAnsi="Times New Roman"/>
          <w:bCs/>
        </w:rPr>
        <w:t xml:space="preserve">po overení </w:t>
      </w:r>
      <w:r w:rsidRPr="00EB23CA" w:rsidR="000872C1">
        <w:rPr>
          <w:rFonts w:ascii="Times New Roman" w:hAnsi="Times New Roman"/>
          <w:bCs/>
        </w:rPr>
        <w:t xml:space="preserve">jeho </w:t>
      </w:r>
      <w:r w:rsidRPr="00EB23CA" w:rsidR="004216BC">
        <w:rPr>
          <w:rFonts w:ascii="Times New Roman" w:hAnsi="Times New Roman"/>
          <w:bCs/>
        </w:rPr>
        <w:t>totožnosti.</w:t>
      </w:r>
      <w:r w:rsidRPr="00EB23CA">
        <w:rPr>
          <w:rFonts w:ascii="Times New Roman" w:hAnsi="Times New Roman"/>
        </w:rPr>
        <w:t>“</w:t>
      </w:r>
      <w:r w:rsidRPr="00EB23CA" w:rsidR="004216BC">
        <w:rPr>
          <w:rFonts w:ascii="Times New Roman" w:hAnsi="Times New Roman"/>
        </w:rPr>
        <w:t>.</w:t>
      </w:r>
    </w:p>
    <w:p w:rsidR="004216BC" w:rsidRPr="00EB23CA" w:rsidP="00C11BEB">
      <w:pPr>
        <w:pStyle w:val="ListParagraph"/>
        <w:bidi w:val="0"/>
        <w:rPr>
          <w:rFonts w:ascii="Times New Roman" w:hAnsi="Times New Roman"/>
        </w:rPr>
      </w:pPr>
    </w:p>
    <w:p w:rsidR="00825B1C" w:rsidRPr="00EB23CA" w:rsidP="00825B1C">
      <w:pPr>
        <w:pStyle w:val="ListParagraph"/>
        <w:numPr>
          <w:numId w:val="4"/>
        </w:numPr>
        <w:bidi w:val="0"/>
        <w:jc w:val="both"/>
        <w:rPr>
          <w:rFonts w:ascii="Times New Roman" w:hAnsi="Times New Roman"/>
        </w:rPr>
      </w:pPr>
      <w:r w:rsidRPr="00EB23CA" w:rsidR="007F0C2B">
        <w:rPr>
          <w:rFonts w:ascii="Times New Roman" w:hAnsi="Times New Roman"/>
        </w:rPr>
        <w:t>V § 17b ods</w:t>
      </w:r>
      <w:r w:rsidRPr="00EB23CA">
        <w:rPr>
          <w:rFonts w:ascii="Times New Roman" w:hAnsi="Times New Roman"/>
        </w:rPr>
        <w:t>.</w:t>
      </w:r>
      <w:r w:rsidRPr="00EB23CA" w:rsidR="007F0C2B">
        <w:rPr>
          <w:rFonts w:ascii="Times New Roman" w:hAnsi="Times New Roman"/>
        </w:rPr>
        <w:t xml:space="preserve"> 3 </w:t>
      </w:r>
      <w:r w:rsidRPr="00EB23CA">
        <w:rPr>
          <w:rFonts w:ascii="Times New Roman" w:hAnsi="Times New Roman"/>
        </w:rPr>
        <w:t>písm. c) sa slová „fyzickej osobe aj na adresu poskytnutú z registra fyzických osôb,</w:t>
      </w:r>
      <w:r w:rsidRPr="00EB23CA">
        <w:rPr>
          <w:rFonts w:ascii="Times New Roman" w:hAnsi="Times New Roman"/>
          <w:vertAlign w:val="superscript"/>
        </w:rPr>
        <w:t>51d</w:t>
      </w:r>
      <w:r w:rsidRPr="00EB23CA">
        <w:rPr>
          <w:rFonts w:ascii="Times New Roman" w:hAnsi="Times New Roman"/>
        </w:rPr>
        <w:t>) ak je odlišná od adresy oznámenej zdravotnej poisťovni“ nahrádzajú slovami „</w:t>
      </w:r>
      <w:r w:rsidRPr="00EB23CA" w:rsidR="006320BE">
        <w:rPr>
          <w:rFonts w:ascii="Times New Roman" w:hAnsi="Times New Roman"/>
        </w:rPr>
        <w:t>fyzickej osobe</w:t>
      </w:r>
      <w:r w:rsidRPr="00EB23CA" w:rsidR="001F35C7">
        <w:rPr>
          <w:rFonts w:ascii="Times New Roman" w:hAnsi="Times New Roman"/>
        </w:rPr>
        <w:t xml:space="preserve"> aj</w:t>
      </w:r>
      <w:r w:rsidRPr="00EB23CA" w:rsidR="006320BE">
        <w:rPr>
          <w:rFonts w:ascii="Times New Roman" w:hAnsi="Times New Roman"/>
        </w:rPr>
        <w:t xml:space="preserve"> </w:t>
      </w:r>
      <w:r w:rsidRPr="00EB23CA">
        <w:rPr>
          <w:rFonts w:ascii="Times New Roman" w:hAnsi="Times New Roman"/>
        </w:rPr>
        <w:t xml:space="preserve">na kontaktnú </w:t>
      </w:r>
      <w:r w:rsidRPr="00EB23CA" w:rsidR="001F35C7">
        <w:rPr>
          <w:rFonts w:ascii="Times New Roman" w:hAnsi="Times New Roman"/>
        </w:rPr>
        <w:t xml:space="preserve">adresu </w:t>
      </w:r>
      <w:r w:rsidRPr="00EB23CA">
        <w:rPr>
          <w:rFonts w:ascii="Times New Roman" w:hAnsi="Times New Roman"/>
        </w:rPr>
        <w:t>a ak sa výkaz nedoplatkov nepodarí doručiť na kontaktnú adresu, na adresu z registra fyzických osôb</w:t>
      </w:r>
      <w:r w:rsidRPr="00EB23CA" w:rsidR="001F35C7">
        <w:rPr>
          <w:rFonts w:ascii="Times New Roman" w:hAnsi="Times New Roman"/>
        </w:rPr>
        <w:t>,</w:t>
      </w:r>
      <w:r w:rsidRPr="00EB23CA">
        <w:rPr>
          <w:rFonts w:ascii="Times New Roman" w:hAnsi="Times New Roman"/>
          <w:vertAlign w:val="superscript"/>
        </w:rPr>
        <w:t>51d</w:t>
      </w:r>
      <w:r w:rsidRPr="00EB23CA">
        <w:rPr>
          <w:rFonts w:ascii="Times New Roman" w:hAnsi="Times New Roman"/>
        </w:rPr>
        <w:t>)</w:t>
      </w:r>
      <w:r w:rsidRPr="00EB23CA" w:rsidR="001F35C7">
        <w:rPr>
          <w:rFonts w:ascii="Times New Roman" w:hAnsi="Times New Roman"/>
        </w:rPr>
        <w:t xml:space="preserve"> ak je odlišná od kontaktnej adresy“.</w:t>
      </w:r>
    </w:p>
    <w:p w:rsidR="00825B1C" w:rsidRPr="00EB23CA" w:rsidP="00825B1C">
      <w:pPr>
        <w:pStyle w:val="ListParagraph"/>
        <w:bidi w:val="0"/>
        <w:ind w:left="502"/>
        <w:rPr>
          <w:rFonts w:ascii="Times New Roman" w:hAnsi="Times New Roman"/>
        </w:rPr>
      </w:pPr>
    </w:p>
    <w:p w:rsidR="008B7654" w:rsidRPr="00EB23CA" w:rsidP="00E44EFA">
      <w:pPr>
        <w:pStyle w:val="ListParagraph"/>
        <w:numPr>
          <w:numId w:val="4"/>
        </w:numPr>
        <w:bidi w:val="0"/>
        <w:ind w:left="567" w:hanging="425"/>
        <w:jc w:val="both"/>
        <w:rPr>
          <w:rFonts w:ascii="Times New Roman" w:hAnsi="Times New Roman"/>
        </w:rPr>
      </w:pPr>
      <w:r w:rsidRPr="00EB23CA">
        <w:rPr>
          <w:rFonts w:ascii="Times New Roman" w:hAnsi="Times New Roman"/>
          <w:bCs/>
        </w:rPr>
        <w:t xml:space="preserve">V § 17b sa </w:t>
      </w:r>
      <w:r w:rsidRPr="00EB23CA" w:rsidR="00EE6127">
        <w:rPr>
          <w:rFonts w:ascii="Times New Roman" w:hAnsi="Times New Roman"/>
          <w:bCs/>
        </w:rPr>
        <w:t xml:space="preserve">za odsek 3 </w:t>
      </w:r>
      <w:r w:rsidRPr="00EB23CA">
        <w:rPr>
          <w:rFonts w:ascii="Times New Roman" w:hAnsi="Times New Roman"/>
          <w:bCs/>
        </w:rPr>
        <w:t>vkladá nový ods</w:t>
      </w:r>
      <w:r w:rsidRPr="00EB23CA" w:rsidR="00EE6127">
        <w:rPr>
          <w:rFonts w:ascii="Times New Roman" w:hAnsi="Times New Roman"/>
          <w:bCs/>
        </w:rPr>
        <w:t>ek</w:t>
      </w:r>
      <w:r w:rsidRPr="00EB23CA">
        <w:rPr>
          <w:rFonts w:ascii="Times New Roman" w:hAnsi="Times New Roman"/>
          <w:bCs/>
        </w:rPr>
        <w:t xml:space="preserve"> 4, ktorý znie:</w:t>
      </w:r>
    </w:p>
    <w:p w:rsidR="008B7654" w:rsidRPr="00EB23CA" w:rsidP="00C11BEB">
      <w:pPr>
        <w:bidi w:val="0"/>
        <w:spacing w:after="0" w:line="240" w:lineRule="auto"/>
        <w:rPr>
          <w:rFonts w:ascii="Times New Roman" w:hAnsi="Times New Roman"/>
          <w:bCs/>
          <w:sz w:val="24"/>
          <w:szCs w:val="24"/>
        </w:rPr>
      </w:pPr>
      <w:r w:rsidRPr="00EB23CA">
        <w:rPr>
          <w:rFonts w:ascii="Times New Roman" w:hAnsi="Times New Roman"/>
          <w:bCs/>
          <w:sz w:val="24"/>
          <w:szCs w:val="24"/>
        </w:rPr>
        <w:t xml:space="preserve">„(4)  Ak sa má </w:t>
      </w:r>
      <w:r w:rsidRPr="00EB23CA" w:rsidR="00825B1C">
        <w:rPr>
          <w:rFonts w:ascii="Times New Roman" w:hAnsi="Times New Roman"/>
          <w:bCs/>
          <w:sz w:val="24"/>
          <w:szCs w:val="24"/>
        </w:rPr>
        <w:t xml:space="preserve">výkaz nedoplatkov </w:t>
      </w:r>
      <w:r w:rsidRPr="00EB23CA">
        <w:rPr>
          <w:rFonts w:ascii="Times New Roman" w:hAnsi="Times New Roman"/>
          <w:bCs/>
          <w:sz w:val="24"/>
          <w:szCs w:val="24"/>
        </w:rPr>
        <w:t>doručiť</w:t>
      </w:r>
      <w:r w:rsidRPr="00EB23CA" w:rsidR="00825B1C">
        <w:rPr>
          <w:rFonts w:ascii="Times New Roman" w:hAnsi="Times New Roman"/>
          <w:bCs/>
          <w:sz w:val="24"/>
          <w:szCs w:val="24"/>
        </w:rPr>
        <w:t xml:space="preserve"> </w:t>
      </w:r>
      <w:r w:rsidRPr="00EB23CA" w:rsidR="006320BE">
        <w:rPr>
          <w:rFonts w:ascii="Times New Roman" w:hAnsi="Times New Roman"/>
          <w:bCs/>
          <w:sz w:val="24"/>
          <w:szCs w:val="24"/>
        </w:rPr>
        <w:t>na adresu v</w:t>
      </w:r>
      <w:r w:rsidRPr="00EB23CA" w:rsidR="001F35C7">
        <w:rPr>
          <w:rFonts w:ascii="Times New Roman" w:hAnsi="Times New Roman"/>
          <w:bCs/>
          <w:sz w:val="24"/>
          <w:szCs w:val="24"/>
        </w:rPr>
        <w:t> </w:t>
      </w:r>
      <w:r w:rsidRPr="00EB23CA" w:rsidR="00825B1C">
        <w:rPr>
          <w:rFonts w:ascii="Times New Roman" w:hAnsi="Times New Roman"/>
          <w:bCs/>
          <w:sz w:val="24"/>
          <w:szCs w:val="24"/>
        </w:rPr>
        <w:t>cudzin</w:t>
      </w:r>
      <w:r w:rsidRPr="00EB23CA" w:rsidR="006320BE">
        <w:rPr>
          <w:rFonts w:ascii="Times New Roman" w:hAnsi="Times New Roman"/>
          <w:bCs/>
          <w:sz w:val="24"/>
          <w:szCs w:val="24"/>
        </w:rPr>
        <w:t>e</w:t>
      </w:r>
      <w:r w:rsidRPr="00EB23CA" w:rsidR="001F35C7">
        <w:rPr>
          <w:rFonts w:ascii="Times New Roman" w:hAnsi="Times New Roman"/>
          <w:bCs/>
          <w:sz w:val="24"/>
          <w:szCs w:val="24"/>
        </w:rPr>
        <w:t xml:space="preserve"> a nepodarí sa ho doručiť podľa odseku 3 písm. b) alebo písm. c)</w:t>
      </w:r>
      <w:r w:rsidRPr="00EB23CA">
        <w:rPr>
          <w:rFonts w:ascii="Times New Roman" w:hAnsi="Times New Roman"/>
          <w:bCs/>
          <w:sz w:val="24"/>
          <w:szCs w:val="24"/>
        </w:rPr>
        <w:t>, doručuje sa verejnou vyhláškou. Doručenie verejnou vyhláškou sa vykoná tak, že oznámenie o mieste uloženia písomnosti s</w:t>
      </w:r>
      <w:r w:rsidRPr="00EB23CA" w:rsidR="0068774F">
        <w:rPr>
          <w:rFonts w:ascii="Times New Roman" w:hAnsi="Times New Roman"/>
          <w:bCs/>
          <w:sz w:val="24"/>
          <w:szCs w:val="24"/>
        </w:rPr>
        <w:t xml:space="preserve"> </w:t>
      </w:r>
      <w:r w:rsidRPr="00EB23CA">
        <w:rPr>
          <w:rFonts w:ascii="Times New Roman" w:hAnsi="Times New Roman"/>
          <w:bCs/>
          <w:sz w:val="24"/>
          <w:szCs w:val="24"/>
        </w:rPr>
        <w:t xml:space="preserve">jej presným označením a uvedením mena, priezviska, trvalého pobytu a roku narodenia fyzickej osoby, </w:t>
      </w:r>
      <w:r w:rsidRPr="00EB23CA" w:rsidR="00401C61">
        <w:rPr>
          <w:rFonts w:ascii="Times New Roman" w:hAnsi="Times New Roman"/>
          <w:bCs/>
          <w:sz w:val="24"/>
          <w:szCs w:val="24"/>
        </w:rPr>
        <w:t xml:space="preserve">sa </w:t>
      </w:r>
      <w:r w:rsidRPr="00EB23CA">
        <w:rPr>
          <w:rFonts w:ascii="Times New Roman" w:hAnsi="Times New Roman"/>
          <w:bCs/>
          <w:sz w:val="24"/>
          <w:szCs w:val="24"/>
        </w:rPr>
        <w:t>vyvesí  na vývesnej tabuli vo verejne prístupných priestoroch príslušnej pobočky zdravotnej poisťovne, ktorá písomnosť doručuje  a zároveň na webovom sídle zdravotnej poisťovne po dobu 15 dní. Posledný deň tejto lehoty sa považuje za deň doručenia.“</w:t>
      </w:r>
      <w:r w:rsidRPr="00EB23CA" w:rsidR="00EE6127">
        <w:rPr>
          <w:rFonts w:ascii="Times New Roman" w:hAnsi="Times New Roman"/>
          <w:bCs/>
          <w:sz w:val="24"/>
          <w:szCs w:val="24"/>
        </w:rPr>
        <w:t>.</w:t>
      </w:r>
    </w:p>
    <w:p w:rsidR="001F7E17" w:rsidRPr="00EB23CA" w:rsidP="00C11BEB">
      <w:pPr>
        <w:bidi w:val="0"/>
        <w:spacing w:after="0" w:line="240" w:lineRule="auto"/>
        <w:rPr>
          <w:rFonts w:ascii="Times New Roman" w:hAnsi="Times New Roman"/>
          <w:bCs/>
          <w:sz w:val="24"/>
          <w:szCs w:val="24"/>
        </w:rPr>
      </w:pPr>
    </w:p>
    <w:p w:rsidR="00117E5D" w:rsidRPr="00EB23CA" w:rsidP="00C11BEB">
      <w:pPr>
        <w:bidi w:val="0"/>
        <w:spacing w:after="0" w:line="240" w:lineRule="auto"/>
        <w:rPr>
          <w:rFonts w:ascii="Times New Roman" w:hAnsi="Times New Roman"/>
          <w:bCs/>
          <w:sz w:val="24"/>
          <w:szCs w:val="24"/>
        </w:rPr>
      </w:pPr>
      <w:r w:rsidRPr="00EB23CA">
        <w:rPr>
          <w:rFonts w:ascii="Times New Roman" w:hAnsi="Times New Roman"/>
          <w:bCs/>
          <w:sz w:val="24"/>
          <w:szCs w:val="24"/>
        </w:rPr>
        <w:t>Doterajší odsek 4 sa označuje ako odsek 5.</w:t>
      </w:r>
    </w:p>
    <w:p w:rsidR="008B7654" w:rsidRPr="00EB23CA" w:rsidP="00C11BEB">
      <w:pPr>
        <w:bidi w:val="0"/>
        <w:spacing w:after="0" w:line="240" w:lineRule="auto"/>
        <w:ind w:left="567"/>
        <w:rPr>
          <w:rFonts w:ascii="Times New Roman" w:hAnsi="Times New Roman"/>
          <w:bCs/>
          <w:sz w:val="24"/>
          <w:szCs w:val="24"/>
        </w:rPr>
      </w:pPr>
    </w:p>
    <w:p w:rsidR="00802C2E" w:rsidRPr="00EB23CA" w:rsidP="00E44EFA">
      <w:pPr>
        <w:pStyle w:val="ListParagraph"/>
        <w:numPr>
          <w:numId w:val="4"/>
        </w:numPr>
        <w:bidi w:val="0"/>
        <w:jc w:val="both"/>
        <w:rPr>
          <w:rFonts w:ascii="Times New Roman" w:hAnsi="Times New Roman"/>
        </w:rPr>
      </w:pPr>
      <w:r w:rsidRPr="00EB23CA">
        <w:rPr>
          <w:rFonts w:ascii="Times New Roman" w:hAnsi="Times New Roman"/>
        </w:rPr>
        <w:t>V § 18 ods. 2</w:t>
      </w:r>
      <w:r w:rsidRPr="00EB23CA" w:rsidR="003D380D">
        <w:rPr>
          <w:rFonts w:ascii="Times New Roman" w:hAnsi="Times New Roman"/>
        </w:rPr>
        <w:t xml:space="preserve"> sa </w:t>
      </w:r>
      <w:r w:rsidRPr="00EB23CA" w:rsidR="00C30EEC">
        <w:rPr>
          <w:rFonts w:ascii="Times New Roman" w:hAnsi="Times New Roman"/>
        </w:rPr>
        <w:t xml:space="preserve">za slovom „osoby“ vypúšťa čiarka a </w:t>
      </w:r>
      <w:r w:rsidRPr="00EB23CA" w:rsidR="003D380D">
        <w:rPr>
          <w:rFonts w:ascii="Times New Roman" w:hAnsi="Times New Roman"/>
        </w:rPr>
        <w:t xml:space="preserve">slová „ak možno predpokladať, že v období nie dlhšom ako deväť mesiacov bude schopná zaplatiť dlžné sumy preddavku na poistné,“.   </w:t>
      </w:r>
      <w:r w:rsidRPr="00EB23CA" w:rsidR="003D380D">
        <w:rPr>
          <w:rFonts w:ascii="Times New Roman" w:hAnsi="Times New Roman"/>
          <w:strike/>
        </w:rPr>
        <w:t xml:space="preserve"> </w:t>
      </w:r>
    </w:p>
    <w:p w:rsidR="00802C2E" w:rsidRPr="00EB23CA" w:rsidP="00C11BEB">
      <w:pPr>
        <w:pStyle w:val="ListParagraph"/>
        <w:bidi w:val="0"/>
        <w:rPr>
          <w:rFonts w:ascii="Times New Roman" w:hAnsi="Times New Roman"/>
        </w:rPr>
      </w:pPr>
    </w:p>
    <w:p w:rsidR="00352632" w:rsidRPr="00EB23CA" w:rsidP="00E44EFA">
      <w:pPr>
        <w:pStyle w:val="ListParagraph"/>
        <w:numPr>
          <w:numId w:val="4"/>
        </w:numPr>
        <w:bidi w:val="0"/>
        <w:ind w:left="567" w:hanging="425"/>
        <w:jc w:val="both"/>
        <w:rPr>
          <w:rFonts w:ascii="Times New Roman" w:hAnsi="Times New Roman"/>
        </w:rPr>
      </w:pPr>
      <w:r w:rsidRPr="00EB23CA">
        <w:rPr>
          <w:rFonts w:ascii="Times New Roman" w:hAnsi="Times New Roman"/>
        </w:rPr>
        <w:t>V §</w:t>
      </w:r>
      <w:r w:rsidRPr="00EB23CA" w:rsidR="004216BC">
        <w:rPr>
          <w:rFonts w:ascii="Times New Roman" w:hAnsi="Times New Roman"/>
        </w:rPr>
        <w:t xml:space="preserve"> </w:t>
      </w:r>
      <w:r w:rsidRPr="00EB23CA">
        <w:rPr>
          <w:rFonts w:ascii="Times New Roman" w:hAnsi="Times New Roman"/>
        </w:rPr>
        <w:t>18 ods. 3 sa</w:t>
      </w:r>
      <w:r w:rsidRPr="00EB23CA" w:rsidR="00CC1AE5">
        <w:rPr>
          <w:rFonts w:ascii="Times New Roman" w:hAnsi="Times New Roman"/>
        </w:rPr>
        <w:t> vypúšťajú slová „ak dôvodne možno predpokladať, že v období nie dlhšom ako deväť mesiacov bude schopná zaplatiť dlžné sumy preddavku na poistné, nedoplatku a úrokov z omeškania,</w:t>
      </w:r>
      <w:r w:rsidRPr="00EB23CA" w:rsidR="00C30EEC">
        <w:rPr>
          <w:rFonts w:ascii="Times New Roman" w:hAnsi="Times New Roman"/>
        </w:rPr>
        <w:t xml:space="preserve"> a</w:t>
      </w:r>
      <w:r w:rsidRPr="00EB23CA" w:rsidR="00CC1AE5">
        <w:rPr>
          <w:rFonts w:ascii="Times New Roman" w:hAnsi="Times New Roman"/>
        </w:rPr>
        <w:t>“.</w:t>
      </w:r>
    </w:p>
    <w:p w:rsidR="002F74CE" w:rsidRPr="00EB23CA" w:rsidP="002F74CE">
      <w:pPr>
        <w:pStyle w:val="ListParagraph"/>
        <w:bidi w:val="0"/>
        <w:rPr>
          <w:rFonts w:ascii="Times New Roman" w:hAnsi="Times New Roman"/>
        </w:rPr>
      </w:pPr>
    </w:p>
    <w:p w:rsidR="00A90D1D" w:rsidRPr="00EB23CA" w:rsidP="00E44EFA">
      <w:pPr>
        <w:pStyle w:val="ListParagraph"/>
        <w:numPr>
          <w:numId w:val="4"/>
        </w:numPr>
        <w:bidi w:val="0"/>
        <w:jc w:val="both"/>
        <w:rPr>
          <w:rFonts w:ascii="Times New Roman" w:hAnsi="Times New Roman"/>
        </w:rPr>
      </w:pPr>
      <w:r w:rsidRPr="00EB23CA">
        <w:rPr>
          <w:rFonts w:ascii="Times New Roman" w:hAnsi="Times New Roman"/>
        </w:rPr>
        <w:t xml:space="preserve">V § 19 ods. 3 </w:t>
      </w:r>
      <w:r w:rsidRPr="00EB23CA" w:rsidR="008B7654">
        <w:rPr>
          <w:rFonts w:ascii="Times New Roman" w:hAnsi="Times New Roman"/>
        </w:rPr>
        <w:t xml:space="preserve">a 6 </w:t>
      </w:r>
      <w:r w:rsidRPr="00EB23CA">
        <w:rPr>
          <w:rFonts w:ascii="Times New Roman" w:hAnsi="Times New Roman"/>
        </w:rPr>
        <w:t xml:space="preserve">sa </w:t>
      </w:r>
      <w:r w:rsidRPr="00EB23CA" w:rsidR="000872C1">
        <w:rPr>
          <w:rFonts w:ascii="Times New Roman" w:hAnsi="Times New Roman"/>
        </w:rPr>
        <w:t xml:space="preserve">vypúšťajú </w:t>
      </w:r>
      <w:r w:rsidRPr="00EB23CA">
        <w:rPr>
          <w:rFonts w:ascii="Times New Roman" w:hAnsi="Times New Roman"/>
        </w:rPr>
        <w:t>slová „ods. 6 až 8“.</w:t>
      </w:r>
    </w:p>
    <w:p w:rsidR="00A90D1D" w:rsidRPr="00EB23CA" w:rsidP="00C11BEB">
      <w:pPr>
        <w:bidi w:val="0"/>
        <w:spacing w:after="0" w:line="240" w:lineRule="auto"/>
        <w:rPr>
          <w:rFonts w:ascii="Times New Roman" w:hAnsi="Times New Roman"/>
          <w:bCs/>
          <w:sz w:val="24"/>
          <w:szCs w:val="24"/>
        </w:rPr>
      </w:pPr>
    </w:p>
    <w:p w:rsidR="008B7654" w:rsidRPr="00EB23CA" w:rsidP="00E44EFA">
      <w:pPr>
        <w:pStyle w:val="ListParagraph"/>
        <w:numPr>
          <w:numId w:val="4"/>
        </w:numPr>
        <w:bidi w:val="0"/>
        <w:jc w:val="both"/>
        <w:rPr>
          <w:rFonts w:ascii="Times New Roman" w:hAnsi="Times New Roman"/>
          <w:bCs/>
        </w:rPr>
      </w:pPr>
      <w:r w:rsidRPr="00EB23CA" w:rsidR="00EE6127">
        <w:rPr>
          <w:rFonts w:ascii="Times New Roman" w:hAnsi="Times New Roman"/>
          <w:bCs/>
        </w:rPr>
        <w:t xml:space="preserve">V </w:t>
      </w:r>
      <w:r w:rsidRPr="00EB23CA">
        <w:rPr>
          <w:rFonts w:ascii="Times New Roman" w:hAnsi="Times New Roman"/>
          <w:bCs/>
        </w:rPr>
        <w:t>§ 19 ods. 8</w:t>
      </w:r>
      <w:r w:rsidRPr="00EB23CA" w:rsidR="0068774F">
        <w:rPr>
          <w:rFonts w:ascii="Times New Roman" w:hAnsi="Times New Roman"/>
          <w:bCs/>
        </w:rPr>
        <w:t xml:space="preserve"> a</w:t>
      </w:r>
      <w:r w:rsidRPr="00EB23CA" w:rsidR="00EE6127">
        <w:rPr>
          <w:rFonts w:ascii="Times New Roman" w:hAnsi="Times New Roman"/>
          <w:bCs/>
        </w:rPr>
        <w:t xml:space="preserve"> </w:t>
      </w:r>
      <w:r w:rsidRPr="00EB23CA">
        <w:rPr>
          <w:rFonts w:ascii="Times New Roman" w:hAnsi="Times New Roman"/>
          <w:bCs/>
        </w:rPr>
        <w:t>9</w:t>
      </w:r>
      <w:r w:rsidRPr="00EB23CA" w:rsidR="00EE6127">
        <w:rPr>
          <w:rFonts w:ascii="Times New Roman" w:hAnsi="Times New Roman"/>
          <w:bCs/>
        </w:rPr>
        <w:t xml:space="preserve"> sa za slov</w:t>
      </w:r>
      <w:r w:rsidRPr="00EB23CA" w:rsidR="0068774F">
        <w:rPr>
          <w:rFonts w:ascii="Times New Roman" w:hAnsi="Times New Roman"/>
          <w:bCs/>
        </w:rPr>
        <w:t>o</w:t>
      </w:r>
      <w:r w:rsidRPr="00EB23CA" w:rsidR="00EE6127">
        <w:rPr>
          <w:rFonts w:ascii="Times New Roman" w:hAnsi="Times New Roman"/>
          <w:bCs/>
        </w:rPr>
        <w:t xml:space="preserve"> „zamestnávateľ“ </w:t>
      </w:r>
      <w:r w:rsidRPr="00EB23CA" w:rsidR="009C62FD">
        <w:rPr>
          <w:rFonts w:ascii="Times New Roman" w:hAnsi="Times New Roman"/>
          <w:bCs/>
        </w:rPr>
        <w:t>vkladá čiarka a slová</w:t>
      </w:r>
      <w:r w:rsidRPr="00EB23CA" w:rsidR="00EE6127">
        <w:rPr>
          <w:rFonts w:ascii="Times New Roman" w:hAnsi="Times New Roman"/>
          <w:bCs/>
        </w:rPr>
        <w:t xml:space="preserve"> „</w:t>
      </w:r>
      <w:r w:rsidRPr="00EB23CA">
        <w:rPr>
          <w:rFonts w:ascii="Times New Roman" w:hAnsi="Times New Roman"/>
          <w:bCs/>
        </w:rPr>
        <w:t>zamestnan</w:t>
      </w:r>
      <w:r w:rsidRPr="00EB23CA" w:rsidR="00EE6127">
        <w:rPr>
          <w:rFonts w:ascii="Times New Roman" w:hAnsi="Times New Roman"/>
          <w:bCs/>
        </w:rPr>
        <w:t>e</w:t>
      </w:r>
      <w:r w:rsidRPr="00EB23CA">
        <w:rPr>
          <w:rFonts w:ascii="Times New Roman" w:hAnsi="Times New Roman"/>
          <w:bCs/>
        </w:rPr>
        <w:t>c, ktorému sa doručuje výsledok ročného zúčtovania“</w:t>
      </w:r>
      <w:r w:rsidRPr="00EB23CA" w:rsidR="00EE6127">
        <w:rPr>
          <w:rFonts w:ascii="Times New Roman" w:hAnsi="Times New Roman"/>
          <w:bCs/>
        </w:rPr>
        <w:t>.</w:t>
      </w:r>
    </w:p>
    <w:p w:rsidR="008B7654" w:rsidRPr="00EB23CA" w:rsidP="00C11BEB">
      <w:pPr>
        <w:pStyle w:val="ListParagraph"/>
        <w:bidi w:val="0"/>
        <w:rPr>
          <w:rFonts w:ascii="Times New Roman" w:hAnsi="Times New Roman"/>
          <w:bCs/>
        </w:rPr>
      </w:pPr>
    </w:p>
    <w:p w:rsidR="00D05785" w:rsidRPr="00EB23CA" w:rsidP="00E44EFA">
      <w:pPr>
        <w:pStyle w:val="ListParagraph"/>
        <w:numPr>
          <w:numId w:val="4"/>
        </w:numPr>
        <w:bidi w:val="0"/>
        <w:jc w:val="both"/>
        <w:rPr>
          <w:rFonts w:ascii="Times New Roman" w:hAnsi="Times New Roman"/>
          <w:bCs/>
        </w:rPr>
      </w:pPr>
      <w:r w:rsidRPr="00EB23CA">
        <w:rPr>
          <w:rFonts w:ascii="Times New Roman" w:hAnsi="Times New Roman"/>
          <w:bCs/>
        </w:rPr>
        <w:t>V § 19 ods. 9 sa slová „§ 17a ods. 2 písm. a) až d) a f) až i)“ nahrádzajú slovami „§ 17</w:t>
      </w:r>
      <w:r w:rsidRPr="00EB23CA" w:rsidR="00D9357B">
        <w:rPr>
          <w:rFonts w:ascii="Times New Roman" w:hAnsi="Times New Roman"/>
          <w:bCs/>
        </w:rPr>
        <w:t>a</w:t>
      </w:r>
      <w:r w:rsidRPr="00EB23CA">
        <w:rPr>
          <w:rFonts w:ascii="Times New Roman" w:hAnsi="Times New Roman"/>
          <w:bCs/>
        </w:rPr>
        <w:t xml:space="preserve"> ods. 2 písm. </w:t>
      </w:r>
      <w:r w:rsidRPr="00EB23CA" w:rsidR="00A77F74">
        <w:rPr>
          <w:rFonts w:ascii="Times New Roman" w:hAnsi="Times New Roman"/>
          <w:bCs/>
        </w:rPr>
        <w:t>a), b), d), e) a g) až j)</w:t>
      </w:r>
      <w:r w:rsidRPr="00EB23CA">
        <w:rPr>
          <w:rFonts w:ascii="Times New Roman" w:hAnsi="Times New Roman"/>
          <w:bCs/>
        </w:rPr>
        <w:t>“.</w:t>
      </w:r>
    </w:p>
    <w:p w:rsidR="00D05785" w:rsidRPr="00EB23CA" w:rsidP="00C11BEB">
      <w:pPr>
        <w:pStyle w:val="ListParagraph"/>
        <w:bidi w:val="0"/>
        <w:ind w:left="502"/>
        <w:jc w:val="both"/>
        <w:rPr>
          <w:rFonts w:ascii="Times New Roman" w:hAnsi="Times New Roman"/>
          <w:bCs/>
        </w:rPr>
      </w:pPr>
    </w:p>
    <w:p w:rsidR="00EE6127" w:rsidRPr="00EB23CA" w:rsidP="00E44EFA">
      <w:pPr>
        <w:pStyle w:val="ListParagraph"/>
        <w:numPr>
          <w:numId w:val="4"/>
        </w:numPr>
        <w:bidi w:val="0"/>
        <w:jc w:val="both"/>
        <w:rPr>
          <w:rFonts w:ascii="Times New Roman" w:hAnsi="Times New Roman"/>
          <w:lang w:eastAsia="en-US"/>
        </w:rPr>
      </w:pPr>
      <w:r w:rsidRPr="00EB23CA" w:rsidR="00C71EA7">
        <w:rPr>
          <w:rFonts w:ascii="Times New Roman" w:hAnsi="Times New Roman"/>
          <w:lang w:eastAsia="en-US"/>
        </w:rPr>
        <w:t xml:space="preserve">V </w:t>
      </w:r>
      <w:r w:rsidRPr="00EB23CA" w:rsidR="00022396">
        <w:rPr>
          <w:rFonts w:ascii="Times New Roman" w:hAnsi="Times New Roman"/>
          <w:lang w:eastAsia="en-US"/>
        </w:rPr>
        <w:t>§ 19 ods. 21</w:t>
      </w:r>
      <w:r w:rsidRPr="00EB23CA" w:rsidR="00C71EA7">
        <w:rPr>
          <w:rFonts w:ascii="Times New Roman" w:hAnsi="Times New Roman"/>
          <w:lang w:eastAsia="en-US"/>
        </w:rPr>
        <w:t xml:space="preserve"> sa na konci pripája t</w:t>
      </w:r>
      <w:r w:rsidRPr="00EB23CA" w:rsidR="005965C4">
        <w:rPr>
          <w:rFonts w:ascii="Times New Roman" w:hAnsi="Times New Roman"/>
          <w:lang w:eastAsia="en-US"/>
        </w:rPr>
        <w:t>á</w:t>
      </w:r>
      <w:r w:rsidRPr="00EB23CA" w:rsidR="00C71EA7">
        <w:rPr>
          <w:rFonts w:ascii="Times New Roman" w:hAnsi="Times New Roman"/>
          <w:lang w:eastAsia="en-US"/>
        </w:rPr>
        <w:t>to vet</w:t>
      </w:r>
      <w:r w:rsidRPr="00EB23CA" w:rsidR="005965C4">
        <w:rPr>
          <w:rFonts w:ascii="Times New Roman" w:hAnsi="Times New Roman"/>
          <w:lang w:eastAsia="en-US"/>
        </w:rPr>
        <w:t>a</w:t>
      </w:r>
      <w:r w:rsidRPr="00EB23CA" w:rsidR="00C71EA7">
        <w:rPr>
          <w:rFonts w:ascii="Times New Roman" w:hAnsi="Times New Roman"/>
          <w:lang w:eastAsia="en-US"/>
        </w:rPr>
        <w:t>: „</w:t>
      </w:r>
      <w:r w:rsidRPr="00EB23CA" w:rsidR="00022396">
        <w:rPr>
          <w:rFonts w:ascii="Times New Roman" w:hAnsi="Times New Roman"/>
          <w:lang w:eastAsia="en-US"/>
        </w:rPr>
        <w:t xml:space="preserve">Ak </w:t>
      </w:r>
      <w:r w:rsidRPr="00EB23CA" w:rsidR="001F7E17">
        <w:rPr>
          <w:rFonts w:ascii="Times New Roman" w:hAnsi="Times New Roman"/>
          <w:lang w:eastAsia="en-US"/>
        </w:rPr>
        <w:t xml:space="preserve">poistenec </w:t>
      </w:r>
      <w:r w:rsidRPr="00EB23CA" w:rsidR="00022396">
        <w:rPr>
          <w:rFonts w:ascii="Times New Roman" w:hAnsi="Times New Roman"/>
          <w:lang w:eastAsia="en-US"/>
        </w:rPr>
        <w:t>mal v kalendárnom roku viacero príslušných zdravotných poisťovní, ročné zúčtovanie poistného vykoná tá príslušná zdravotná poisťovňa,</w:t>
      </w:r>
      <w:r w:rsidRPr="00EB23CA" w:rsidR="005965C4">
        <w:rPr>
          <w:rFonts w:ascii="Times New Roman" w:hAnsi="Times New Roman"/>
          <w:lang w:eastAsia="en-US"/>
        </w:rPr>
        <w:t xml:space="preserve"> ktorá naposledy vykonávala verejné zdravotné poistenie poistenca.“.</w:t>
      </w:r>
    </w:p>
    <w:p w:rsidR="005965C4" w:rsidRPr="00EB23CA" w:rsidP="00C11BEB">
      <w:pPr>
        <w:pStyle w:val="ListParagraph"/>
        <w:bidi w:val="0"/>
        <w:rPr>
          <w:rFonts w:ascii="Times New Roman" w:hAnsi="Times New Roman"/>
          <w:lang w:eastAsia="en-US"/>
        </w:rPr>
      </w:pPr>
    </w:p>
    <w:p w:rsidR="003162BA" w:rsidRPr="00EB23CA" w:rsidP="00E44EFA">
      <w:pPr>
        <w:pStyle w:val="ListParagraph"/>
        <w:numPr>
          <w:numId w:val="4"/>
        </w:numPr>
        <w:bidi w:val="0"/>
        <w:jc w:val="both"/>
        <w:rPr>
          <w:rFonts w:ascii="Times New Roman" w:hAnsi="Times New Roman"/>
          <w:lang w:eastAsia="en-US"/>
        </w:rPr>
      </w:pPr>
      <w:r w:rsidRPr="00EB23CA" w:rsidR="00C31603">
        <w:rPr>
          <w:rFonts w:ascii="Times New Roman" w:hAnsi="Times New Roman"/>
          <w:lang w:eastAsia="en-US"/>
        </w:rPr>
        <w:t>V</w:t>
      </w:r>
      <w:r w:rsidRPr="00EB23CA">
        <w:rPr>
          <w:rFonts w:ascii="Times New Roman" w:hAnsi="Times New Roman"/>
          <w:lang w:eastAsia="en-US"/>
        </w:rPr>
        <w:t xml:space="preserve"> § </w:t>
      </w:r>
      <w:r w:rsidRPr="00EB23CA" w:rsidR="00D81619">
        <w:rPr>
          <w:rFonts w:ascii="Times New Roman" w:hAnsi="Times New Roman"/>
          <w:lang w:eastAsia="en-US"/>
        </w:rPr>
        <w:t xml:space="preserve">19 ods. 23 sa </w:t>
      </w:r>
      <w:r w:rsidRPr="00EB23CA" w:rsidR="002474BE">
        <w:rPr>
          <w:rFonts w:ascii="Times New Roman" w:hAnsi="Times New Roman"/>
          <w:lang w:eastAsia="en-US"/>
        </w:rPr>
        <w:t xml:space="preserve">slovo „Vzor“ nahrádza </w:t>
      </w:r>
      <w:r w:rsidRPr="00EB23CA" w:rsidR="00D81619">
        <w:rPr>
          <w:rFonts w:ascii="Times New Roman" w:hAnsi="Times New Roman"/>
          <w:lang w:eastAsia="en-US"/>
        </w:rPr>
        <w:t>slov</w:t>
      </w:r>
      <w:r w:rsidRPr="00EB23CA" w:rsidR="002474BE">
        <w:rPr>
          <w:rFonts w:ascii="Times New Roman" w:hAnsi="Times New Roman"/>
          <w:lang w:eastAsia="en-US"/>
        </w:rPr>
        <w:t>ami</w:t>
      </w:r>
      <w:r w:rsidRPr="00EB23CA" w:rsidR="00D81619">
        <w:rPr>
          <w:rFonts w:ascii="Times New Roman" w:hAnsi="Times New Roman"/>
          <w:lang w:eastAsia="en-US"/>
        </w:rPr>
        <w:t xml:space="preserve"> „Postup výpočt</w:t>
      </w:r>
      <w:r w:rsidRPr="00EB23CA" w:rsidR="00C31603">
        <w:rPr>
          <w:rFonts w:ascii="Times New Roman" w:hAnsi="Times New Roman"/>
          <w:lang w:eastAsia="en-US"/>
        </w:rPr>
        <w:t>u ročného zúčtovania poistného</w:t>
      </w:r>
      <w:r w:rsidRPr="00EB23CA" w:rsidR="002474BE">
        <w:rPr>
          <w:rFonts w:ascii="Times New Roman" w:hAnsi="Times New Roman"/>
          <w:lang w:eastAsia="en-US"/>
        </w:rPr>
        <w:t>, vzor</w:t>
      </w:r>
      <w:r w:rsidRPr="00EB23CA" w:rsidR="00C31603">
        <w:rPr>
          <w:rFonts w:ascii="Times New Roman" w:hAnsi="Times New Roman"/>
          <w:lang w:eastAsia="en-US"/>
        </w:rPr>
        <w:t>“.</w:t>
      </w:r>
    </w:p>
    <w:p w:rsidR="000C3982" w:rsidRPr="00EB23CA" w:rsidP="000C3982">
      <w:pPr>
        <w:pStyle w:val="ListParagraph"/>
        <w:bidi w:val="0"/>
        <w:rPr>
          <w:rFonts w:ascii="Times New Roman" w:hAnsi="Times New Roman"/>
          <w:lang w:eastAsia="en-US"/>
        </w:rPr>
      </w:pPr>
    </w:p>
    <w:p w:rsidR="00CD7D79" w:rsidRPr="00EB23CA" w:rsidP="00E44EFA">
      <w:pPr>
        <w:pStyle w:val="ListParagraph"/>
        <w:numPr>
          <w:numId w:val="4"/>
        </w:numPr>
        <w:bidi w:val="0"/>
        <w:jc w:val="both"/>
        <w:rPr>
          <w:rFonts w:ascii="Times New Roman" w:hAnsi="Times New Roman"/>
          <w:lang w:eastAsia="en-US"/>
        </w:rPr>
      </w:pPr>
      <w:r w:rsidRPr="00EB23CA">
        <w:rPr>
          <w:rFonts w:ascii="Times New Roman" w:hAnsi="Times New Roman"/>
          <w:lang w:eastAsia="en-US"/>
        </w:rPr>
        <w:t>V § 20 sa vypúšťa odsek 2.</w:t>
      </w:r>
    </w:p>
    <w:p w:rsidR="001F7E17" w:rsidRPr="00EB23CA" w:rsidP="00C11BEB">
      <w:pPr>
        <w:bidi w:val="0"/>
        <w:spacing w:after="0" w:line="240" w:lineRule="auto"/>
        <w:rPr>
          <w:rFonts w:ascii="Times New Roman" w:hAnsi="Times New Roman"/>
          <w:sz w:val="24"/>
          <w:szCs w:val="24"/>
        </w:rPr>
      </w:pPr>
    </w:p>
    <w:p w:rsidR="00CD7D79" w:rsidRPr="00EB23CA" w:rsidP="00C11BEB">
      <w:pPr>
        <w:bidi w:val="0"/>
        <w:spacing w:after="0" w:line="240" w:lineRule="auto"/>
        <w:rPr>
          <w:rFonts w:ascii="Times New Roman" w:hAnsi="Times New Roman"/>
          <w:sz w:val="24"/>
          <w:szCs w:val="24"/>
        </w:rPr>
      </w:pPr>
      <w:r w:rsidRPr="00EB23CA">
        <w:rPr>
          <w:rFonts w:ascii="Times New Roman" w:hAnsi="Times New Roman"/>
          <w:sz w:val="24"/>
          <w:szCs w:val="24"/>
        </w:rPr>
        <w:t>Doterajšie odseky 3 až 7 sa označujú ako odseky 2 až 6.</w:t>
      </w:r>
    </w:p>
    <w:p w:rsidR="000C0ECE" w:rsidRPr="00EB23CA" w:rsidP="00C11BEB">
      <w:pPr>
        <w:bidi w:val="0"/>
        <w:spacing w:after="0" w:line="240" w:lineRule="auto"/>
        <w:rPr>
          <w:rFonts w:ascii="Times New Roman" w:hAnsi="Times New Roman"/>
          <w:sz w:val="24"/>
          <w:szCs w:val="24"/>
        </w:rPr>
      </w:pPr>
    </w:p>
    <w:p w:rsidR="00144762" w:rsidRPr="00EB23CA" w:rsidP="00E44EFA">
      <w:pPr>
        <w:pStyle w:val="ListParagraph"/>
        <w:numPr>
          <w:numId w:val="4"/>
        </w:numPr>
        <w:bidi w:val="0"/>
        <w:ind w:left="567" w:hanging="425"/>
        <w:jc w:val="both"/>
        <w:rPr>
          <w:rFonts w:ascii="Times New Roman" w:hAnsi="Times New Roman"/>
          <w:lang w:eastAsia="en-US"/>
        </w:rPr>
      </w:pPr>
      <w:r w:rsidRPr="00EB23CA" w:rsidR="00CD7D79">
        <w:rPr>
          <w:rFonts w:ascii="Times New Roman" w:hAnsi="Times New Roman"/>
          <w:lang w:eastAsia="en-US"/>
        </w:rPr>
        <w:t>V § 20 odsek 4 znie:</w:t>
      </w:r>
    </w:p>
    <w:p w:rsidR="00CD7D79" w:rsidRPr="00EB23CA" w:rsidP="00C11BEB">
      <w:pPr>
        <w:bidi w:val="0"/>
        <w:spacing w:after="0" w:line="240" w:lineRule="auto"/>
        <w:rPr>
          <w:rFonts w:ascii="Times New Roman" w:hAnsi="Times New Roman"/>
          <w:sz w:val="24"/>
          <w:szCs w:val="24"/>
        </w:rPr>
      </w:pPr>
      <w:r w:rsidRPr="00EB23CA">
        <w:rPr>
          <w:rFonts w:ascii="Times New Roman" w:hAnsi="Times New Roman"/>
          <w:sz w:val="24"/>
          <w:szCs w:val="24"/>
        </w:rPr>
        <w:t>„(4) Ak zamestnávateľ nepredloží zdravotnej poisťovni podklady potrebné na správny výpočet preddavku na poistné a poistného, môže zdravotná poisťovňa vyčísliť preddavok na poistné a poistné z priemernej mesačnej mzdy. Ak samostatne zárobkovo činná osoba alebo platiteľ poistného podľa § 11 ods. 2 nepredloží zdravotnej poisťovni podklady potrebné na správny výpočet preddavku na poistné a poistného, môže zdravotná poisťovňa vyčísliť preddavok na poistné a poistné z minimálneho základu podľa § 13 ods. 10.“.</w:t>
      </w:r>
    </w:p>
    <w:p w:rsidR="00CD7D79" w:rsidRPr="00EB23CA" w:rsidP="00C11BEB">
      <w:pPr>
        <w:bidi w:val="0"/>
        <w:spacing w:after="0" w:line="240" w:lineRule="auto"/>
        <w:rPr>
          <w:rFonts w:ascii="Times New Roman" w:hAnsi="Times New Roman"/>
          <w:sz w:val="24"/>
          <w:szCs w:val="24"/>
        </w:rPr>
      </w:pPr>
    </w:p>
    <w:p w:rsidR="006649C5" w:rsidRPr="00EB23CA" w:rsidP="00E44EFA">
      <w:pPr>
        <w:pStyle w:val="ListParagraph"/>
        <w:numPr>
          <w:numId w:val="4"/>
        </w:numPr>
        <w:bidi w:val="0"/>
        <w:rPr>
          <w:rFonts w:ascii="Times New Roman" w:hAnsi="Times New Roman"/>
        </w:rPr>
      </w:pPr>
      <w:r w:rsidRPr="00EB23CA">
        <w:rPr>
          <w:rFonts w:ascii="Times New Roman" w:hAnsi="Times New Roman"/>
        </w:rPr>
        <w:t>V § 21 ods. 1 sa slová „</w:t>
      </w:r>
      <w:r w:rsidRPr="00EB23CA" w:rsidR="009C62FD">
        <w:rPr>
          <w:rFonts w:ascii="Times New Roman" w:hAnsi="Times New Roman"/>
        </w:rPr>
        <w:t>(</w:t>
      </w:r>
      <w:r w:rsidRPr="00EB23CA">
        <w:rPr>
          <w:rFonts w:ascii="Times New Roman" w:hAnsi="Times New Roman"/>
        </w:rPr>
        <w:t>§ 9 ods. 7</w:t>
      </w:r>
      <w:r w:rsidRPr="00EB23CA" w:rsidR="009C62FD">
        <w:rPr>
          <w:rFonts w:ascii="Times New Roman" w:hAnsi="Times New Roman"/>
        </w:rPr>
        <w:t>)</w:t>
      </w:r>
      <w:r w:rsidRPr="00EB23CA">
        <w:rPr>
          <w:rFonts w:ascii="Times New Roman" w:hAnsi="Times New Roman"/>
        </w:rPr>
        <w:t>“ nahrádzajú slovami „</w:t>
      </w:r>
      <w:r w:rsidRPr="00EB23CA" w:rsidR="009C62FD">
        <w:rPr>
          <w:rFonts w:ascii="Times New Roman" w:hAnsi="Times New Roman"/>
        </w:rPr>
        <w:t>[</w:t>
      </w:r>
      <w:r w:rsidRPr="00EB23CA">
        <w:rPr>
          <w:rFonts w:ascii="Times New Roman" w:hAnsi="Times New Roman"/>
        </w:rPr>
        <w:t xml:space="preserve">§ 9 ods. </w:t>
      </w:r>
      <w:r w:rsidRPr="00EB23CA" w:rsidR="00ED74B1">
        <w:rPr>
          <w:rFonts w:ascii="Times New Roman" w:hAnsi="Times New Roman"/>
        </w:rPr>
        <w:t>7</w:t>
      </w:r>
      <w:r w:rsidRPr="00EB23CA">
        <w:rPr>
          <w:rFonts w:ascii="Times New Roman" w:hAnsi="Times New Roman"/>
        </w:rPr>
        <w:t xml:space="preserve"> písm. a)</w:t>
      </w:r>
      <w:r w:rsidRPr="00EB23CA" w:rsidR="003353E6">
        <w:rPr>
          <w:rFonts w:ascii="Times New Roman" w:hAnsi="Times New Roman"/>
        </w:rPr>
        <w:t>, b) a e)</w:t>
      </w:r>
      <w:r w:rsidRPr="00EB23CA" w:rsidR="009C62FD">
        <w:rPr>
          <w:rFonts w:ascii="Times New Roman" w:hAnsi="Times New Roman"/>
        </w:rPr>
        <w:t>]</w:t>
      </w:r>
      <w:r w:rsidRPr="00EB23CA">
        <w:rPr>
          <w:rFonts w:ascii="Times New Roman" w:hAnsi="Times New Roman"/>
        </w:rPr>
        <w:t>“.</w:t>
      </w:r>
    </w:p>
    <w:p w:rsidR="006649C5" w:rsidRPr="00EB23CA" w:rsidP="00C11BEB">
      <w:pPr>
        <w:pStyle w:val="ListParagraph"/>
        <w:bidi w:val="0"/>
        <w:ind w:left="502"/>
        <w:jc w:val="both"/>
        <w:rPr>
          <w:rFonts w:ascii="Times New Roman" w:hAnsi="Times New Roman"/>
          <w:lang w:eastAsia="en-US"/>
        </w:rPr>
      </w:pPr>
    </w:p>
    <w:p w:rsidR="008B3814" w:rsidRPr="00EB23CA" w:rsidP="00E44EFA">
      <w:pPr>
        <w:pStyle w:val="ListParagraph"/>
        <w:numPr>
          <w:numId w:val="4"/>
        </w:numPr>
        <w:bidi w:val="0"/>
        <w:jc w:val="both"/>
        <w:rPr>
          <w:rFonts w:ascii="Times New Roman" w:hAnsi="Times New Roman"/>
          <w:lang w:eastAsia="en-US"/>
        </w:rPr>
      </w:pPr>
      <w:r w:rsidRPr="00EB23CA">
        <w:rPr>
          <w:rFonts w:ascii="Times New Roman" w:hAnsi="Times New Roman"/>
          <w:lang w:eastAsia="en-US"/>
        </w:rPr>
        <w:t>§</w:t>
      </w:r>
      <w:r w:rsidRPr="00EB23CA" w:rsidR="00EE6180">
        <w:rPr>
          <w:rFonts w:ascii="Times New Roman" w:hAnsi="Times New Roman"/>
          <w:lang w:eastAsia="en-US"/>
        </w:rPr>
        <w:t xml:space="preserve"> 21 sa </w:t>
      </w:r>
      <w:r w:rsidRPr="00EB23CA">
        <w:rPr>
          <w:rFonts w:ascii="Times New Roman" w:hAnsi="Times New Roman"/>
          <w:lang w:eastAsia="en-US"/>
        </w:rPr>
        <w:t xml:space="preserve">dopĺňa odsekmi </w:t>
      </w:r>
      <w:r w:rsidRPr="00EB23CA" w:rsidR="00860731">
        <w:rPr>
          <w:rFonts w:ascii="Times New Roman" w:hAnsi="Times New Roman"/>
          <w:lang w:eastAsia="en-US"/>
        </w:rPr>
        <w:t>5</w:t>
      </w:r>
      <w:r w:rsidRPr="00EB23CA" w:rsidR="00EE6180">
        <w:rPr>
          <w:rFonts w:ascii="Times New Roman" w:hAnsi="Times New Roman"/>
          <w:lang w:eastAsia="en-US"/>
        </w:rPr>
        <w:t xml:space="preserve"> a</w:t>
      </w:r>
      <w:r w:rsidRPr="00EB23CA" w:rsidR="00D52096">
        <w:rPr>
          <w:rFonts w:ascii="Times New Roman" w:hAnsi="Times New Roman"/>
          <w:lang w:eastAsia="en-US"/>
        </w:rPr>
        <w:t>ž</w:t>
      </w:r>
      <w:r w:rsidRPr="00EB23CA" w:rsidR="00EE6180">
        <w:rPr>
          <w:rFonts w:ascii="Times New Roman" w:hAnsi="Times New Roman"/>
          <w:lang w:eastAsia="en-US"/>
        </w:rPr>
        <w:t xml:space="preserve"> </w:t>
      </w:r>
      <w:r w:rsidRPr="00EB23CA" w:rsidR="00D52096">
        <w:rPr>
          <w:rFonts w:ascii="Times New Roman" w:hAnsi="Times New Roman"/>
          <w:lang w:eastAsia="en-US"/>
        </w:rPr>
        <w:t>7</w:t>
      </w:r>
      <w:r w:rsidRPr="00EB23CA" w:rsidR="00EE6180">
        <w:rPr>
          <w:rFonts w:ascii="Times New Roman" w:hAnsi="Times New Roman"/>
          <w:lang w:eastAsia="en-US"/>
        </w:rPr>
        <w:t xml:space="preserve">, ktoré znejú: </w:t>
      </w:r>
    </w:p>
    <w:p w:rsidR="00EE6180" w:rsidRPr="00EB23CA" w:rsidP="00C11BEB">
      <w:pPr>
        <w:bidi w:val="0"/>
        <w:spacing w:after="0" w:line="240" w:lineRule="auto"/>
        <w:rPr>
          <w:rFonts w:ascii="Times New Roman" w:hAnsi="Times New Roman"/>
          <w:sz w:val="24"/>
          <w:szCs w:val="24"/>
        </w:rPr>
      </w:pPr>
      <w:r w:rsidRPr="00EB23CA">
        <w:rPr>
          <w:rFonts w:ascii="Times New Roman" w:hAnsi="Times New Roman"/>
          <w:sz w:val="24"/>
          <w:szCs w:val="24"/>
        </w:rPr>
        <w:t>„</w:t>
      </w:r>
      <w:r w:rsidRPr="00EB23CA" w:rsidR="008B3814">
        <w:rPr>
          <w:rFonts w:ascii="Times New Roman" w:hAnsi="Times New Roman"/>
          <w:sz w:val="24"/>
          <w:szCs w:val="24"/>
        </w:rPr>
        <w:t>(</w:t>
      </w:r>
      <w:r w:rsidRPr="00EB23CA" w:rsidR="00860731">
        <w:rPr>
          <w:rFonts w:ascii="Times New Roman" w:hAnsi="Times New Roman"/>
          <w:sz w:val="24"/>
          <w:szCs w:val="24"/>
        </w:rPr>
        <w:t>5</w:t>
      </w:r>
      <w:r w:rsidRPr="00EB23CA" w:rsidR="008B3814">
        <w:rPr>
          <w:rFonts w:ascii="Times New Roman" w:hAnsi="Times New Roman"/>
          <w:sz w:val="24"/>
          <w:szCs w:val="24"/>
        </w:rPr>
        <w:t>)</w:t>
      </w:r>
      <w:r w:rsidRPr="00EB23CA">
        <w:rPr>
          <w:rFonts w:ascii="Times New Roman" w:hAnsi="Times New Roman"/>
          <w:sz w:val="24"/>
          <w:szCs w:val="24"/>
        </w:rPr>
        <w:t xml:space="preserve"> Právo zdravotnej poisťovne uplatniť si </w:t>
      </w:r>
      <w:r w:rsidRPr="00EB23CA" w:rsidR="00AF3FF9">
        <w:rPr>
          <w:rFonts w:ascii="Times New Roman" w:hAnsi="Times New Roman"/>
          <w:sz w:val="24"/>
          <w:szCs w:val="24"/>
        </w:rPr>
        <w:t xml:space="preserve">voči tretej osobe </w:t>
      </w:r>
      <w:r w:rsidRPr="00EB23CA">
        <w:rPr>
          <w:rFonts w:ascii="Times New Roman" w:hAnsi="Times New Roman"/>
          <w:sz w:val="24"/>
          <w:szCs w:val="24"/>
        </w:rPr>
        <w:t xml:space="preserve">nárok na úhradu nákladov za poskytnutú zdravotnú starostlivosť podľa </w:t>
      </w:r>
      <w:r w:rsidRPr="00EB23CA" w:rsidR="006649C5">
        <w:rPr>
          <w:rFonts w:ascii="Times New Roman" w:hAnsi="Times New Roman"/>
          <w:sz w:val="24"/>
          <w:szCs w:val="24"/>
        </w:rPr>
        <w:t xml:space="preserve">§ 9 ods. </w:t>
      </w:r>
      <w:r w:rsidRPr="00EB23CA" w:rsidR="008C59AE">
        <w:rPr>
          <w:rFonts w:ascii="Times New Roman" w:hAnsi="Times New Roman"/>
          <w:sz w:val="24"/>
          <w:szCs w:val="24"/>
        </w:rPr>
        <w:t xml:space="preserve">7 </w:t>
      </w:r>
      <w:r w:rsidRPr="00EB23CA" w:rsidR="006649C5">
        <w:rPr>
          <w:rFonts w:ascii="Times New Roman" w:hAnsi="Times New Roman"/>
          <w:sz w:val="24"/>
          <w:szCs w:val="24"/>
        </w:rPr>
        <w:t xml:space="preserve">písm. </w:t>
      </w:r>
      <w:r w:rsidRPr="00EB23CA" w:rsidR="003353E6">
        <w:rPr>
          <w:rFonts w:ascii="Times New Roman" w:hAnsi="Times New Roman"/>
          <w:sz w:val="24"/>
          <w:szCs w:val="24"/>
        </w:rPr>
        <w:t>c</w:t>
      </w:r>
      <w:r w:rsidRPr="00EB23CA" w:rsidR="006649C5">
        <w:rPr>
          <w:rFonts w:ascii="Times New Roman" w:hAnsi="Times New Roman"/>
          <w:sz w:val="24"/>
          <w:szCs w:val="24"/>
        </w:rPr>
        <w:t>)</w:t>
      </w:r>
      <w:r w:rsidRPr="00EB23CA">
        <w:rPr>
          <w:rFonts w:ascii="Times New Roman" w:hAnsi="Times New Roman"/>
          <w:sz w:val="24"/>
          <w:szCs w:val="24"/>
        </w:rPr>
        <w:t xml:space="preserve"> sa premlčí uplynutím </w:t>
      </w:r>
      <w:r w:rsidRPr="00EB23CA" w:rsidR="00BB4EE6">
        <w:rPr>
          <w:rFonts w:ascii="Times New Roman" w:hAnsi="Times New Roman"/>
          <w:sz w:val="24"/>
          <w:szCs w:val="24"/>
        </w:rPr>
        <w:t xml:space="preserve">dvoch </w:t>
      </w:r>
      <w:r w:rsidRPr="00EB23CA">
        <w:rPr>
          <w:rFonts w:ascii="Times New Roman" w:hAnsi="Times New Roman"/>
          <w:sz w:val="24"/>
          <w:szCs w:val="24"/>
        </w:rPr>
        <w:t>rokov odo dňa</w:t>
      </w:r>
      <w:r w:rsidRPr="00EB23CA" w:rsidR="00246170">
        <w:rPr>
          <w:rFonts w:ascii="Times New Roman" w:hAnsi="Times New Roman"/>
          <w:sz w:val="24"/>
          <w:szCs w:val="24"/>
        </w:rPr>
        <w:t xml:space="preserve">, </w:t>
      </w:r>
      <w:r w:rsidRPr="00EB23CA" w:rsidR="008C59AE">
        <w:rPr>
          <w:rFonts w:ascii="Times New Roman" w:hAnsi="Times New Roman"/>
          <w:sz w:val="24"/>
          <w:szCs w:val="24"/>
        </w:rPr>
        <w:t xml:space="preserve">keď </w:t>
      </w:r>
      <w:r w:rsidRPr="00EB23CA">
        <w:rPr>
          <w:rFonts w:ascii="Times New Roman" w:hAnsi="Times New Roman"/>
          <w:sz w:val="24"/>
          <w:szCs w:val="24"/>
        </w:rPr>
        <w:t>sa zdravotná poisťovňa</w:t>
      </w:r>
      <w:r w:rsidRPr="00EB23CA" w:rsidR="00246170">
        <w:rPr>
          <w:rFonts w:ascii="Times New Roman" w:hAnsi="Times New Roman"/>
          <w:sz w:val="24"/>
          <w:szCs w:val="24"/>
        </w:rPr>
        <w:t xml:space="preserve"> </w:t>
      </w:r>
      <w:r w:rsidRPr="00EB23CA">
        <w:rPr>
          <w:rFonts w:ascii="Times New Roman" w:hAnsi="Times New Roman"/>
          <w:sz w:val="24"/>
          <w:szCs w:val="24"/>
        </w:rPr>
        <w:t xml:space="preserve">dozvie, kto poškodenie zdravia spôsobil, najneskôr uplynutím </w:t>
      </w:r>
      <w:r w:rsidRPr="00EB23CA" w:rsidR="005A0012">
        <w:rPr>
          <w:rFonts w:ascii="Times New Roman" w:hAnsi="Times New Roman"/>
          <w:sz w:val="24"/>
          <w:szCs w:val="24"/>
        </w:rPr>
        <w:t xml:space="preserve">desiatich </w:t>
      </w:r>
      <w:r w:rsidRPr="00EB23CA">
        <w:rPr>
          <w:rFonts w:ascii="Times New Roman" w:hAnsi="Times New Roman"/>
          <w:sz w:val="24"/>
          <w:szCs w:val="24"/>
        </w:rPr>
        <w:t>rokov odo dňa úhrady nákladov za posk</w:t>
      </w:r>
      <w:r w:rsidRPr="00EB23CA" w:rsidR="008B3814">
        <w:rPr>
          <w:rFonts w:ascii="Times New Roman" w:hAnsi="Times New Roman"/>
          <w:sz w:val="24"/>
          <w:szCs w:val="24"/>
        </w:rPr>
        <w:t>ytnutú zdravotnú starostlivosť.</w:t>
      </w:r>
    </w:p>
    <w:p w:rsidR="008B3814" w:rsidRPr="00EB23CA" w:rsidP="00C11BEB">
      <w:pPr>
        <w:bidi w:val="0"/>
        <w:spacing w:after="0" w:line="240" w:lineRule="auto"/>
        <w:rPr>
          <w:rFonts w:ascii="Times New Roman" w:hAnsi="Times New Roman"/>
          <w:sz w:val="24"/>
          <w:szCs w:val="24"/>
        </w:rPr>
      </w:pPr>
    </w:p>
    <w:p w:rsidR="00EE6180" w:rsidRPr="00EB23CA" w:rsidP="00C11BEB">
      <w:pPr>
        <w:bidi w:val="0"/>
        <w:spacing w:after="0" w:line="240" w:lineRule="auto"/>
        <w:rPr>
          <w:rFonts w:ascii="Times New Roman" w:hAnsi="Times New Roman"/>
          <w:sz w:val="24"/>
          <w:szCs w:val="24"/>
        </w:rPr>
      </w:pPr>
      <w:r w:rsidRPr="00EB23CA" w:rsidR="008B3814">
        <w:rPr>
          <w:rFonts w:ascii="Times New Roman" w:hAnsi="Times New Roman"/>
          <w:sz w:val="24"/>
          <w:szCs w:val="24"/>
        </w:rPr>
        <w:t>(</w:t>
      </w:r>
      <w:r w:rsidRPr="00EB23CA" w:rsidR="00860731">
        <w:rPr>
          <w:rFonts w:ascii="Times New Roman" w:hAnsi="Times New Roman"/>
          <w:sz w:val="24"/>
          <w:szCs w:val="24"/>
        </w:rPr>
        <w:t>6</w:t>
      </w:r>
      <w:r w:rsidRPr="00EB23CA" w:rsidR="008B3814">
        <w:rPr>
          <w:rFonts w:ascii="Times New Roman" w:hAnsi="Times New Roman"/>
          <w:sz w:val="24"/>
          <w:szCs w:val="24"/>
        </w:rPr>
        <w:t xml:space="preserve">) </w:t>
      </w:r>
      <w:r w:rsidRPr="00EB23CA">
        <w:rPr>
          <w:rFonts w:ascii="Times New Roman" w:hAnsi="Times New Roman"/>
          <w:sz w:val="24"/>
          <w:szCs w:val="24"/>
        </w:rPr>
        <w:t>Právo zdravotnej poisťovne uplatniť si voči poistencovi nárok na úhradu nákladov za poskytnutú zdravotnú starostlivosť podľa §</w:t>
      </w:r>
      <w:r w:rsidRPr="00EB23CA" w:rsidR="006649C5">
        <w:rPr>
          <w:rFonts w:ascii="Times New Roman" w:hAnsi="Times New Roman"/>
          <w:sz w:val="24"/>
          <w:szCs w:val="24"/>
        </w:rPr>
        <w:t xml:space="preserve"> 9 </w:t>
      </w:r>
      <w:r w:rsidRPr="00EB23CA" w:rsidR="008C59AE">
        <w:rPr>
          <w:rFonts w:ascii="Times New Roman" w:hAnsi="Times New Roman"/>
          <w:sz w:val="24"/>
          <w:szCs w:val="24"/>
        </w:rPr>
        <w:t xml:space="preserve">ods. 7 </w:t>
      </w:r>
      <w:r w:rsidRPr="00EB23CA">
        <w:rPr>
          <w:rFonts w:ascii="Times New Roman" w:hAnsi="Times New Roman"/>
          <w:sz w:val="24"/>
          <w:szCs w:val="24"/>
        </w:rPr>
        <w:t xml:space="preserve">písm. </w:t>
      </w:r>
      <w:r w:rsidRPr="00EB23CA" w:rsidR="003353E6">
        <w:rPr>
          <w:rFonts w:ascii="Times New Roman" w:hAnsi="Times New Roman"/>
          <w:sz w:val="24"/>
          <w:szCs w:val="24"/>
        </w:rPr>
        <w:t>d</w:t>
      </w:r>
      <w:r w:rsidRPr="00EB23CA">
        <w:rPr>
          <w:rFonts w:ascii="Times New Roman" w:hAnsi="Times New Roman"/>
          <w:sz w:val="24"/>
          <w:szCs w:val="24"/>
        </w:rPr>
        <w:t xml:space="preserve">) sa premlčí uplynutím </w:t>
      </w:r>
      <w:r w:rsidRPr="00EB23CA" w:rsidR="00BB4EE6">
        <w:rPr>
          <w:rFonts w:ascii="Times New Roman" w:hAnsi="Times New Roman"/>
          <w:sz w:val="24"/>
          <w:szCs w:val="24"/>
        </w:rPr>
        <w:t xml:space="preserve">dvoch </w:t>
      </w:r>
      <w:r w:rsidRPr="00EB23CA">
        <w:rPr>
          <w:rFonts w:ascii="Times New Roman" w:hAnsi="Times New Roman"/>
          <w:sz w:val="24"/>
          <w:szCs w:val="24"/>
        </w:rPr>
        <w:t>rokov odo dňa splnenia oznamovacej povinnosti podľa § 23 ods. 1 písm. c) alebo odo dňa</w:t>
      </w:r>
      <w:r w:rsidRPr="00EB23CA" w:rsidR="008C59AE">
        <w:rPr>
          <w:rFonts w:ascii="Times New Roman" w:hAnsi="Times New Roman"/>
          <w:sz w:val="24"/>
          <w:szCs w:val="24"/>
        </w:rPr>
        <w:t>,</w:t>
      </w:r>
      <w:r w:rsidRPr="00EB23CA">
        <w:rPr>
          <w:rFonts w:ascii="Times New Roman" w:hAnsi="Times New Roman"/>
          <w:sz w:val="24"/>
          <w:szCs w:val="24"/>
        </w:rPr>
        <w:t xml:space="preserve"> </w:t>
      </w:r>
      <w:r w:rsidRPr="00EB23CA" w:rsidR="008C59AE">
        <w:rPr>
          <w:rFonts w:ascii="Times New Roman" w:hAnsi="Times New Roman"/>
          <w:sz w:val="24"/>
          <w:szCs w:val="24"/>
        </w:rPr>
        <w:t xml:space="preserve">keď </w:t>
      </w:r>
      <w:r w:rsidRPr="00EB23CA">
        <w:rPr>
          <w:rFonts w:ascii="Times New Roman" w:hAnsi="Times New Roman"/>
          <w:sz w:val="24"/>
          <w:szCs w:val="24"/>
        </w:rPr>
        <w:t xml:space="preserve">sa zdravotná poisťovňa </w:t>
      </w:r>
      <w:r w:rsidRPr="00EB23CA" w:rsidR="008C59AE">
        <w:rPr>
          <w:rFonts w:ascii="Times New Roman" w:hAnsi="Times New Roman"/>
          <w:sz w:val="24"/>
          <w:szCs w:val="24"/>
        </w:rPr>
        <w:t xml:space="preserve">dozvie </w:t>
      </w:r>
      <w:r w:rsidRPr="00EB23CA">
        <w:rPr>
          <w:rFonts w:ascii="Times New Roman" w:hAnsi="Times New Roman"/>
          <w:sz w:val="24"/>
          <w:szCs w:val="24"/>
        </w:rPr>
        <w:t xml:space="preserve">o skutočnosti zakladajúcej zánik verejného zdravotného poistenia poistenca podľa § 5 ods. 2 a 3, najneskôr uplynutím  </w:t>
      </w:r>
      <w:r w:rsidRPr="00EB23CA" w:rsidR="005A0012">
        <w:rPr>
          <w:rFonts w:ascii="Times New Roman" w:hAnsi="Times New Roman"/>
          <w:sz w:val="24"/>
          <w:szCs w:val="24"/>
        </w:rPr>
        <w:t xml:space="preserve">desiatich </w:t>
      </w:r>
      <w:r w:rsidRPr="00EB23CA">
        <w:rPr>
          <w:rFonts w:ascii="Times New Roman" w:hAnsi="Times New Roman"/>
          <w:sz w:val="24"/>
          <w:szCs w:val="24"/>
        </w:rPr>
        <w:t>rokov odo dňa úhrady nákladov za poskytnutú zdravotnú starostlivosť.</w:t>
      </w:r>
    </w:p>
    <w:p w:rsidR="00E47C09" w:rsidRPr="00EB23CA" w:rsidP="00C11BEB">
      <w:pPr>
        <w:bidi w:val="0"/>
        <w:spacing w:after="0" w:line="240" w:lineRule="auto"/>
        <w:rPr>
          <w:rFonts w:ascii="Times New Roman" w:hAnsi="Times New Roman"/>
          <w:sz w:val="24"/>
          <w:szCs w:val="24"/>
        </w:rPr>
      </w:pPr>
    </w:p>
    <w:p w:rsidR="00D52096" w:rsidRPr="00EB23CA" w:rsidP="00C11BEB">
      <w:pPr>
        <w:bidi w:val="0"/>
        <w:spacing w:after="0" w:line="240" w:lineRule="auto"/>
        <w:rPr>
          <w:rFonts w:ascii="Times New Roman" w:hAnsi="Times New Roman"/>
          <w:sz w:val="24"/>
          <w:szCs w:val="24"/>
          <w:lang w:eastAsia="sk-SK"/>
        </w:rPr>
      </w:pPr>
      <w:r w:rsidRPr="00EB23CA">
        <w:rPr>
          <w:rFonts w:ascii="Times New Roman" w:hAnsi="Times New Roman"/>
          <w:sz w:val="24"/>
          <w:szCs w:val="24"/>
        </w:rPr>
        <w:t xml:space="preserve">(7) Právo </w:t>
      </w:r>
      <w:r w:rsidRPr="00EB23CA" w:rsidR="005D3DE1">
        <w:rPr>
          <w:rFonts w:ascii="Times New Roman" w:hAnsi="Times New Roman"/>
          <w:sz w:val="24"/>
          <w:szCs w:val="24"/>
          <w:lang w:eastAsia="sk-SK"/>
        </w:rPr>
        <w:t xml:space="preserve">platiteľa poistného na vrátenie </w:t>
      </w:r>
      <w:r w:rsidRPr="00EB23CA">
        <w:rPr>
          <w:rFonts w:ascii="Times New Roman" w:hAnsi="Times New Roman"/>
          <w:sz w:val="24"/>
          <w:szCs w:val="24"/>
          <w:lang w:eastAsia="sk-SK"/>
        </w:rPr>
        <w:t>zaplaten</w:t>
      </w:r>
      <w:r w:rsidRPr="00EB23CA" w:rsidR="005D3DE1">
        <w:rPr>
          <w:rFonts w:ascii="Times New Roman" w:hAnsi="Times New Roman"/>
          <w:sz w:val="24"/>
          <w:szCs w:val="24"/>
          <w:lang w:eastAsia="sk-SK"/>
        </w:rPr>
        <w:t>ých preddavkov</w:t>
      </w:r>
      <w:r w:rsidRPr="00EB23CA">
        <w:rPr>
          <w:rFonts w:ascii="Times New Roman" w:hAnsi="Times New Roman"/>
          <w:sz w:val="24"/>
          <w:szCs w:val="24"/>
          <w:lang w:eastAsia="sk-SK"/>
        </w:rPr>
        <w:t xml:space="preserve"> na poistné a poistné</w:t>
      </w:r>
      <w:r w:rsidRPr="00EB23CA" w:rsidR="005D3DE1">
        <w:rPr>
          <w:rFonts w:ascii="Times New Roman" w:hAnsi="Times New Roman"/>
          <w:sz w:val="24"/>
          <w:szCs w:val="24"/>
          <w:lang w:eastAsia="sk-SK"/>
        </w:rPr>
        <w:t>ho</w:t>
      </w:r>
      <w:r w:rsidRPr="00EB23CA">
        <w:rPr>
          <w:rFonts w:ascii="Times New Roman" w:hAnsi="Times New Roman"/>
          <w:sz w:val="24"/>
          <w:szCs w:val="24"/>
          <w:lang w:eastAsia="sk-SK"/>
        </w:rPr>
        <w:t>, ktoré platiteľ poistného zaplatil do inej zdravotnej poisťovne ako príslušnej zdravotnej poisťovn</w:t>
      </w:r>
      <w:r w:rsidRPr="00EB23CA" w:rsidR="005D3DE1">
        <w:rPr>
          <w:rFonts w:ascii="Times New Roman" w:hAnsi="Times New Roman"/>
          <w:sz w:val="24"/>
          <w:szCs w:val="24"/>
          <w:lang w:eastAsia="sk-SK"/>
        </w:rPr>
        <w:t>e</w:t>
      </w:r>
      <w:r w:rsidRPr="00EB23CA">
        <w:rPr>
          <w:rFonts w:ascii="Times New Roman" w:hAnsi="Times New Roman"/>
          <w:sz w:val="24"/>
          <w:szCs w:val="24"/>
          <w:lang w:eastAsia="sk-SK"/>
        </w:rPr>
        <w:t>, sa nepremlčuje.“.</w:t>
      </w:r>
    </w:p>
    <w:p w:rsidR="00E03C02" w:rsidRPr="00EB23CA" w:rsidP="00C11BEB">
      <w:pPr>
        <w:bidi w:val="0"/>
        <w:spacing w:after="0" w:line="240" w:lineRule="auto"/>
        <w:rPr>
          <w:rFonts w:ascii="Times New Roman" w:hAnsi="Times New Roman"/>
          <w:sz w:val="24"/>
          <w:szCs w:val="24"/>
        </w:rPr>
      </w:pPr>
    </w:p>
    <w:p w:rsidR="00E37786" w:rsidRPr="00EB23CA" w:rsidP="00E44EFA">
      <w:pPr>
        <w:pStyle w:val="ListParagraph"/>
        <w:numPr>
          <w:numId w:val="4"/>
        </w:numPr>
        <w:bidi w:val="0"/>
        <w:rPr>
          <w:rFonts w:ascii="Times New Roman" w:hAnsi="Times New Roman"/>
          <w:lang w:eastAsia="en-US"/>
        </w:rPr>
      </w:pPr>
      <w:r w:rsidRPr="00EB23CA" w:rsidR="0013003B">
        <w:rPr>
          <w:rFonts w:ascii="Times New Roman" w:hAnsi="Times New Roman"/>
          <w:lang w:eastAsia="en-US"/>
        </w:rPr>
        <w:t>V § 22 ods.</w:t>
      </w:r>
      <w:r w:rsidRPr="00EB23CA">
        <w:rPr>
          <w:rFonts w:ascii="Times New Roman" w:hAnsi="Times New Roman"/>
          <w:lang w:eastAsia="en-US"/>
        </w:rPr>
        <w:t xml:space="preserve"> 2 písmeno a) znie:</w:t>
      </w:r>
    </w:p>
    <w:p w:rsidR="00E37786" w:rsidRPr="00EB23CA" w:rsidP="00C11BEB">
      <w:pPr>
        <w:bidi w:val="0"/>
        <w:spacing w:after="0" w:line="240" w:lineRule="auto"/>
        <w:rPr>
          <w:rFonts w:ascii="Times New Roman" w:hAnsi="Times New Roman"/>
          <w:sz w:val="24"/>
          <w:szCs w:val="24"/>
        </w:rPr>
      </w:pPr>
      <w:r w:rsidRPr="00EB23CA" w:rsidR="006649C5">
        <w:rPr>
          <w:rFonts w:ascii="Times New Roman" w:hAnsi="Times New Roman"/>
          <w:sz w:val="24"/>
          <w:szCs w:val="24"/>
        </w:rPr>
        <w:t xml:space="preserve">„a) uhradiť náklady za poskytnutú zdravotnú starostlivosť podľa § 9 ods. </w:t>
      </w:r>
      <w:r w:rsidRPr="00EB23CA" w:rsidR="00FD69D2">
        <w:rPr>
          <w:rFonts w:ascii="Times New Roman" w:hAnsi="Times New Roman"/>
          <w:sz w:val="24"/>
          <w:szCs w:val="24"/>
        </w:rPr>
        <w:t>7</w:t>
      </w:r>
      <w:r w:rsidRPr="00EB23CA" w:rsidR="006649C5">
        <w:rPr>
          <w:rFonts w:ascii="Times New Roman" w:hAnsi="Times New Roman"/>
          <w:sz w:val="24"/>
          <w:szCs w:val="24"/>
        </w:rPr>
        <w:t>,“.</w:t>
      </w:r>
    </w:p>
    <w:p w:rsidR="00FC7FF8" w:rsidRPr="00EB23CA" w:rsidP="00C11BEB">
      <w:pPr>
        <w:bidi w:val="0"/>
        <w:spacing w:after="0" w:line="240" w:lineRule="auto"/>
        <w:rPr>
          <w:rFonts w:ascii="Times New Roman" w:hAnsi="Times New Roman"/>
          <w:sz w:val="24"/>
          <w:szCs w:val="24"/>
        </w:rPr>
      </w:pPr>
    </w:p>
    <w:p w:rsidR="0013003B" w:rsidRPr="00EB23CA" w:rsidP="00E44EFA">
      <w:pPr>
        <w:pStyle w:val="ListParagraph"/>
        <w:numPr>
          <w:numId w:val="4"/>
        </w:numPr>
        <w:bidi w:val="0"/>
        <w:rPr>
          <w:rFonts w:ascii="Times New Roman" w:hAnsi="Times New Roman"/>
        </w:rPr>
      </w:pPr>
      <w:r w:rsidRPr="00EB23CA">
        <w:rPr>
          <w:rFonts w:ascii="Times New Roman" w:hAnsi="Times New Roman"/>
        </w:rPr>
        <w:t xml:space="preserve">V § 22 ods. 2 sa vypúšťajú písmená b) a l). </w:t>
      </w:r>
    </w:p>
    <w:p w:rsidR="0013003B" w:rsidRPr="00EB23CA" w:rsidP="00C11BEB">
      <w:pPr>
        <w:tabs>
          <w:tab w:val="left" w:pos="0"/>
          <w:tab w:val="left" w:pos="910"/>
        </w:tabs>
        <w:bidi w:val="0"/>
        <w:spacing w:after="0" w:line="240" w:lineRule="auto"/>
        <w:ind w:left="142"/>
        <w:rPr>
          <w:rFonts w:ascii="Times New Roman" w:hAnsi="Times New Roman"/>
          <w:sz w:val="24"/>
          <w:szCs w:val="24"/>
          <w:lang w:eastAsia="sk-SK"/>
        </w:rPr>
      </w:pPr>
    </w:p>
    <w:p w:rsidR="0013003B" w:rsidRPr="00EB23CA" w:rsidP="00C11BEB">
      <w:pPr>
        <w:tabs>
          <w:tab w:val="left" w:pos="0"/>
          <w:tab w:val="left" w:pos="910"/>
        </w:tabs>
        <w:bidi w:val="0"/>
        <w:spacing w:after="0" w:line="240" w:lineRule="auto"/>
        <w:ind w:left="142"/>
        <w:rPr>
          <w:rFonts w:ascii="Times New Roman" w:hAnsi="Times New Roman"/>
          <w:sz w:val="24"/>
          <w:szCs w:val="24"/>
          <w:lang w:eastAsia="sk-SK"/>
        </w:rPr>
      </w:pPr>
      <w:r w:rsidRPr="00EB23CA">
        <w:rPr>
          <w:rFonts w:ascii="Times New Roman" w:hAnsi="Times New Roman"/>
          <w:sz w:val="24"/>
          <w:szCs w:val="24"/>
          <w:lang w:eastAsia="sk-SK"/>
        </w:rPr>
        <w:t>Doterajšie písmená c) až m) sa označujú ako písmená b) až k).</w:t>
      </w:r>
    </w:p>
    <w:p w:rsidR="0013003B" w:rsidRPr="00EB23CA" w:rsidP="00C11BEB">
      <w:pPr>
        <w:pStyle w:val="ListParagraph"/>
        <w:bidi w:val="0"/>
        <w:ind w:left="502"/>
        <w:rPr>
          <w:rFonts w:ascii="Times New Roman" w:hAnsi="Times New Roman"/>
        </w:rPr>
      </w:pPr>
    </w:p>
    <w:p w:rsidR="00BF07A9" w:rsidRPr="00EB23CA" w:rsidP="00E44EFA">
      <w:pPr>
        <w:pStyle w:val="ListParagraph"/>
        <w:numPr>
          <w:numId w:val="4"/>
        </w:numPr>
        <w:bidi w:val="0"/>
        <w:jc w:val="both"/>
        <w:rPr>
          <w:rFonts w:ascii="Times New Roman" w:hAnsi="Times New Roman"/>
          <w:lang w:eastAsia="en-US"/>
        </w:rPr>
      </w:pPr>
      <w:r w:rsidRPr="00EB23CA">
        <w:rPr>
          <w:rFonts w:ascii="Times New Roman" w:hAnsi="Times New Roman"/>
          <w:lang w:eastAsia="en-US"/>
        </w:rPr>
        <w:t>V § 22 ods. 2 písm. e) sa slová „15 až 17“ nahrádzajú slovami „15 a 16“.</w:t>
      </w:r>
    </w:p>
    <w:p w:rsidR="00BF07A9" w:rsidRPr="00EB23CA" w:rsidP="00C11BEB">
      <w:pPr>
        <w:pStyle w:val="ListParagraph"/>
        <w:bidi w:val="0"/>
        <w:ind w:left="502"/>
        <w:jc w:val="both"/>
        <w:rPr>
          <w:rFonts w:ascii="Times New Roman" w:hAnsi="Times New Roman"/>
          <w:lang w:eastAsia="en-US"/>
        </w:rPr>
      </w:pPr>
    </w:p>
    <w:p w:rsidR="002F0B1C" w:rsidRPr="00EB23CA" w:rsidP="00E44EFA">
      <w:pPr>
        <w:pStyle w:val="ListParagraph"/>
        <w:numPr>
          <w:numId w:val="4"/>
        </w:numPr>
        <w:tabs>
          <w:tab w:val="left" w:pos="0"/>
          <w:tab w:val="left" w:pos="910"/>
        </w:tabs>
        <w:bidi w:val="0"/>
        <w:rPr>
          <w:rFonts w:ascii="Times New Roman" w:hAnsi="Times New Roman"/>
          <w:lang w:eastAsia="en-US"/>
        </w:rPr>
      </w:pPr>
      <w:r w:rsidRPr="00EB23CA">
        <w:rPr>
          <w:rFonts w:ascii="Times New Roman" w:hAnsi="Times New Roman"/>
          <w:lang w:eastAsia="en-US"/>
        </w:rPr>
        <w:t xml:space="preserve">V § 22 ods. 3 sa </w:t>
      </w:r>
      <w:r w:rsidRPr="00EB23CA" w:rsidR="0013003B">
        <w:rPr>
          <w:rFonts w:ascii="Times New Roman" w:hAnsi="Times New Roman"/>
          <w:lang w:eastAsia="en-US"/>
        </w:rPr>
        <w:t>slov</w:t>
      </w:r>
      <w:r w:rsidRPr="00EB23CA" w:rsidR="00EA6DDC">
        <w:rPr>
          <w:rFonts w:ascii="Times New Roman" w:hAnsi="Times New Roman"/>
          <w:lang w:eastAsia="en-US"/>
        </w:rPr>
        <w:t>á</w:t>
      </w:r>
      <w:r w:rsidRPr="00EB23CA" w:rsidR="0013003B">
        <w:rPr>
          <w:rFonts w:ascii="Times New Roman" w:hAnsi="Times New Roman"/>
          <w:lang w:eastAsia="en-US"/>
        </w:rPr>
        <w:t xml:space="preserve"> </w:t>
      </w:r>
      <w:r w:rsidRPr="00EB23CA">
        <w:rPr>
          <w:rFonts w:ascii="Times New Roman" w:hAnsi="Times New Roman"/>
          <w:lang w:eastAsia="en-US"/>
        </w:rPr>
        <w:t>„</w:t>
      </w:r>
      <w:r w:rsidRPr="00EB23CA" w:rsidR="00BB4EE6">
        <w:rPr>
          <w:rFonts w:ascii="Times New Roman" w:hAnsi="Times New Roman"/>
          <w:lang w:eastAsia="en-US"/>
        </w:rPr>
        <w:t xml:space="preserve">písm. </w:t>
      </w:r>
      <w:r w:rsidRPr="00EB23CA">
        <w:rPr>
          <w:rFonts w:ascii="Times New Roman" w:hAnsi="Times New Roman"/>
          <w:lang w:eastAsia="en-US"/>
        </w:rPr>
        <w:t>h)“ nahrádza</w:t>
      </w:r>
      <w:r w:rsidRPr="00EB23CA" w:rsidR="00EA6DDC">
        <w:rPr>
          <w:rFonts w:ascii="Times New Roman" w:hAnsi="Times New Roman"/>
          <w:lang w:eastAsia="en-US"/>
        </w:rPr>
        <w:t>jú</w:t>
      </w:r>
      <w:r w:rsidRPr="00EB23CA">
        <w:rPr>
          <w:rFonts w:ascii="Times New Roman" w:hAnsi="Times New Roman"/>
          <w:lang w:eastAsia="en-US"/>
        </w:rPr>
        <w:t xml:space="preserve"> </w:t>
      </w:r>
      <w:r w:rsidRPr="00EB23CA" w:rsidR="0013003B">
        <w:rPr>
          <w:rFonts w:ascii="Times New Roman" w:hAnsi="Times New Roman"/>
          <w:lang w:eastAsia="en-US"/>
        </w:rPr>
        <w:t>slov</w:t>
      </w:r>
      <w:r w:rsidRPr="00EB23CA" w:rsidR="00EA6DDC">
        <w:rPr>
          <w:rFonts w:ascii="Times New Roman" w:hAnsi="Times New Roman"/>
          <w:lang w:eastAsia="en-US"/>
        </w:rPr>
        <w:t>ami</w:t>
      </w:r>
      <w:r w:rsidRPr="00EB23CA">
        <w:rPr>
          <w:rFonts w:ascii="Times New Roman" w:hAnsi="Times New Roman"/>
          <w:lang w:eastAsia="en-US"/>
        </w:rPr>
        <w:t xml:space="preserve"> „</w:t>
      </w:r>
      <w:r w:rsidRPr="00EB23CA" w:rsidR="00BB4EE6">
        <w:rPr>
          <w:rFonts w:ascii="Times New Roman" w:hAnsi="Times New Roman"/>
          <w:lang w:eastAsia="en-US"/>
        </w:rPr>
        <w:t xml:space="preserve">písm. </w:t>
      </w:r>
      <w:r w:rsidRPr="00EB23CA">
        <w:rPr>
          <w:rFonts w:ascii="Times New Roman" w:hAnsi="Times New Roman"/>
          <w:lang w:eastAsia="en-US"/>
        </w:rPr>
        <w:t>g)“.</w:t>
      </w:r>
    </w:p>
    <w:p w:rsidR="002F0B1C" w:rsidRPr="00EB23CA" w:rsidP="00C11BEB">
      <w:pPr>
        <w:pStyle w:val="ListParagraph"/>
        <w:tabs>
          <w:tab w:val="left" w:pos="0"/>
          <w:tab w:val="left" w:pos="910"/>
        </w:tabs>
        <w:bidi w:val="0"/>
        <w:ind w:left="502"/>
        <w:jc w:val="both"/>
        <w:rPr>
          <w:rFonts w:ascii="Times New Roman" w:hAnsi="Times New Roman"/>
          <w:lang w:eastAsia="en-US"/>
        </w:rPr>
      </w:pPr>
    </w:p>
    <w:p w:rsidR="001732DA" w:rsidRPr="00EB23CA" w:rsidP="00E44EFA">
      <w:pPr>
        <w:numPr>
          <w:numId w:val="4"/>
        </w:numPr>
        <w:bidi w:val="0"/>
        <w:spacing w:after="0" w:line="240" w:lineRule="auto"/>
        <w:rPr>
          <w:rFonts w:ascii="Times New Roman" w:hAnsi="Times New Roman"/>
          <w:sz w:val="24"/>
          <w:szCs w:val="24"/>
        </w:rPr>
      </w:pPr>
      <w:r w:rsidRPr="00EB23CA">
        <w:rPr>
          <w:rFonts w:ascii="Times New Roman" w:hAnsi="Times New Roman"/>
          <w:sz w:val="24"/>
          <w:szCs w:val="24"/>
        </w:rPr>
        <w:t>V § 23 ods</w:t>
      </w:r>
      <w:r w:rsidRPr="00EB23CA" w:rsidR="00FC7FF8">
        <w:rPr>
          <w:rFonts w:ascii="Times New Roman" w:hAnsi="Times New Roman"/>
          <w:sz w:val="24"/>
          <w:szCs w:val="24"/>
        </w:rPr>
        <w:t>.</w:t>
      </w:r>
      <w:r w:rsidRPr="00EB23CA">
        <w:rPr>
          <w:rFonts w:ascii="Times New Roman" w:hAnsi="Times New Roman"/>
          <w:sz w:val="24"/>
          <w:szCs w:val="24"/>
        </w:rPr>
        <w:t xml:space="preserve"> 1 písm. a) sa na konci </w:t>
      </w:r>
      <w:r w:rsidRPr="00EB23CA" w:rsidR="00FC7FF8">
        <w:rPr>
          <w:rFonts w:ascii="Times New Roman" w:hAnsi="Times New Roman"/>
          <w:sz w:val="24"/>
          <w:szCs w:val="24"/>
        </w:rPr>
        <w:t xml:space="preserve">čiarka nahrádza bodkočiarkou a pripájajú sa </w:t>
      </w:r>
      <w:r w:rsidRPr="00EB23CA" w:rsidR="00BB4EE6">
        <w:rPr>
          <w:rFonts w:ascii="Times New Roman" w:hAnsi="Times New Roman"/>
          <w:sz w:val="24"/>
          <w:szCs w:val="24"/>
        </w:rPr>
        <w:t xml:space="preserve">tieto </w:t>
      </w:r>
      <w:r w:rsidRPr="00EB23CA">
        <w:rPr>
          <w:rFonts w:ascii="Times New Roman" w:hAnsi="Times New Roman"/>
          <w:sz w:val="24"/>
          <w:szCs w:val="24"/>
        </w:rPr>
        <w:t>slová</w:t>
      </w:r>
      <w:r w:rsidRPr="00EB23CA" w:rsidR="005A0012">
        <w:rPr>
          <w:rFonts w:ascii="Times New Roman" w:hAnsi="Times New Roman"/>
          <w:sz w:val="24"/>
          <w:szCs w:val="24"/>
        </w:rPr>
        <w:t>:</w:t>
      </w:r>
      <w:r w:rsidRPr="00EB23CA">
        <w:rPr>
          <w:rFonts w:ascii="Times New Roman" w:hAnsi="Times New Roman"/>
          <w:sz w:val="24"/>
          <w:szCs w:val="24"/>
        </w:rPr>
        <w:t xml:space="preserve"> „táto povinnosť nevzniká, ak je poistenec štátnym občanom S</w:t>
      </w:r>
      <w:r w:rsidRPr="00EB23CA" w:rsidR="00FC7FF8">
        <w:rPr>
          <w:rFonts w:ascii="Times New Roman" w:hAnsi="Times New Roman"/>
          <w:sz w:val="24"/>
          <w:szCs w:val="24"/>
        </w:rPr>
        <w:t>lovenskej republiky</w:t>
      </w:r>
      <w:r w:rsidRPr="00EB23CA">
        <w:rPr>
          <w:rFonts w:ascii="Times New Roman" w:hAnsi="Times New Roman"/>
          <w:sz w:val="24"/>
          <w:szCs w:val="24"/>
        </w:rPr>
        <w:t xml:space="preserve"> </w:t>
      </w:r>
      <w:r w:rsidRPr="00EB23CA" w:rsidR="00FC7FF8">
        <w:rPr>
          <w:rFonts w:ascii="Times New Roman" w:hAnsi="Times New Roman"/>
          <w:sz w:val="24"/>
          <w:szCs w:val="24"/>
        </w:rPr>
        <w:t>s trvalým pobytom na území Slovenskej republiky,“.</w:t>
      </w:r>
    </w:p>
    <w:p w:rsidR="001732DA" w:rsidRPr="00EB23CA" w:rsidP="00C11BEB">
      <w:pPr>
        <w:pStyle w:val="ListParagraph"/>
        <w:bidi w:val="0"/>
        <w:rPr>
          <w:rFonts w:ascii="Times New Roman" w:hAnsi="Times New Roman"/>
          <w:lang w:eastAsia="en-US"/>
        </w:rPr>
      </w:pPr>
    </w:p>
    <w:p w:rsidR="008465D4" w:rsidRPr="00EB23CA" w:rsidP="008465D4">
      <w:pPr>
        <w:pStyle w:val="ListParagraph"/>
        <w:numPr>
          <w:numId w:val="4"/>
        </w:numPr>
        <w:tabs>
          <w:tab w:val="left" w:pos="0"/>
          <w:tab w:val="left" w:pos="910"/>
        </w:tabs>
        <w:bidi w:val="0"/>
        <w:rPr>
          <w:rFonts w:ascii="Times New Roman" w:hAnsi="Times New Roman"/>
          <w:lang w:eastAsia="en-US"/>
        </w:rPr>
      </w:pPr>
      <w:r w:rsidRPr="00EB23CA">
        <w:rPr>
          <w:rFonts w:ascii="Times New Roman" w:hAnsi="Times New Roman"/>
        </w:rPr>
        <w:t>V § 23 ods. 1 písm. c) sa vypúšťajú slová  „a vrátiť preukaz poistenca“.</w:t>
      </w:r>
    </w:p>
    <w:p w:rsidR="008465D4" w:rsidRPr="00EB23CA" w:rsidP="008465D4">
      <w:pPr>
        <w:pStyle w:val="ListParagraph"/>
        <w:bidi w:val="0"/>
        <w:rPr>
          <w:rFonts w:ascii="Times New Roman" w:hAnsi="Times New Roman"/>
          <w:lang w:eastAsia="en-US"/>
        </w:rPr>
      </w:pPr>
    </w:p>
    <w:p w:rsidR="00491770" w:rsidRPr="00EB23CA" w:rsidP="00E44EFA">
      <w:pPr>
        <w:pStyle w:val="ListParagraph"/>
        <w:numPr>
          <w:numId w:val="4"/>
        </w:numPr>
        <w:tabs>
          <w:tab w:val="left" w:pos="0"/>
          <w:tab w:val="left" w:pos="910"/>
        </w:tabs>
        <w:bidi w:val="0"/>
        <w:rPr>
          <w:rFonts w:ascii="Times New Roman" w:hAnsi="Times New Roman"/>
          <w:lang w:eastAsia="en-US"/>
        </w:rPr>
      </w:pPr>
      <w:r w:rsidRPr="00EB23CA" w:rsidR="002F0B1C">
        <w:rPr>
          <w:rFonts w:ascii="Times New Roman" w:hAnsi="Times New Roman"/>
          <w:lang w:eastAsia="en-US"/>
        </w:rPr>
        <w:t>V § 23 ods</w:t>
      </w:r>
      <w:r w:rsidRPr="00EB23CA" w:rsidR="00EA6DDC">
        <w:rPr>
          <w:rFonts w:ascii="Times New Roman" w:hAnsi="Times New Roman"/>
          <w:lang w:eastAsia="en-US"/>
        </w:rPr>
        <w:t>ek</w:t>
      </w:r>
      <w:r w:rsidRPr="00EB23CA" w:rsidR="002F0B1C">
        <w:rPr>
          <w:rFonts w:ascii="Times New Roman" w:hAnsi="Times New Roman"/>
          <w:lang w:eastAsia="en-US"/>
        </w:rPr>
        <w:t xml:space="preserve"> 3 </w:t>
      </w:r>
      <w:r w:rsidRPr="00EB23CA" w:rsidR="00EA6DDC">
        <w:rPr>
          <w:rFonts w:ascii="Times New Roman" w:hAnsi="Times New Roman"/>
          <w:lang w:eastAsia="en-US"/>
        </w:rPr>
        <w:t>znie:</w:t>
      </w:r>
      <w:r w:rsidRPr="00EB23CA" w:rsidR="002F0B1C">
        <w:rPr>
          <w:rFonts w:ascii="Times New Roman" w:hAnsi="Times New Roman"/>
          <w:lang w:eastAsia="en-US"/>
        </w:rPr>
        <w:t xml:space="preserve"> </w:t>
      </w:r>
    </w:p>
    <w:p w:rsidR="00EA6DDC" w:rsidRPr="00EB23CA" w:rsidP="00C11BEB">
      <w:pPr>
        <w:tabs>
          <w:tab w:val="left" w:pos="0"/>
          <w:tab w:val="left" w:pos="910"/>
        </w:tabs>
        <w:bidi w:val="0"/>
        <w:spacing w:after="0" w:line="240" w:lineRule="auto"/>
        <w:rPr>
          <w:rFonts w:ascii="Times New Roman" w:hAnsi="Times New Roman"/>
          <w:sz w:val="24"/>
          <w:szCs w:val="24"/>
        </w:rPr>
      </w:pPr>
      <w:r w:rsidRPr="00EB23CA" w:rsidR="002F0B1C">
        <w:rPr>
          <w:rFonts w:ascii="Times New Roman" w:hAnsi="Times New Roman"/>
          <w:sz w:val="24"/>
          <w:szCs w:val="24"/>
        </w:rPr>
        <w:t>„</w:t>
      </w:r>
      <w:r w:rsidRPr="00EB23CA" w:rsidR="00C82362">
        <w:rPr>
          <w:rFonts w:ascii="Times New Roman" w:hAnsi="Times New Roman"/>
          <w:sz w:val="24"/>
          <w:szCs w:val="24"/>
        </w:rPr>
        <w:t>(3) Poistenec je povinný oznámiť zdravotnej poisťovni vznik skutočností uvedených v § 11 od</w:t>
      </w:r>
      <w:r w:rsidRPr="00EB23CA" w:rsidR="004F2A0D">
        <w:rPr>
          <w:rFonts w:ascii="Times New Roman" w:hAnsi="Times New Roman"/>
          <w:sz w:val="24"/>
          <w:szCs w:val="24"/>
        </w:rPr>
        <w:t xml:space="preserve">s. 7 písm. g), j), k), l) a r) </w:t>
      </w:r>
      <w:r w:rsidRPr="00EB23CA" w:rsidR="00C82362">
        <w:rPr>
          <w:rFonts w:ascii="Times New Roman" w:hAnsi="Times New Roman"/>
          <w:sz w:val="24"/>
          <w:szCs w:val="24"/>
        </w:rPr>
        <w:t xml:space="preserve">do ôsmich dní od vzniku skutočnosti. </w:t>
      </w:r>
      <w:r w:rsidRPr="00EB23CA">
        <w:rPr>
          <w:rFonts w:ascii="Times New Roman" w:hAnsi="Times New Roman"/>
          <w:sz w:val="24"/>
          <w:szCs w:val="24"/>
        </w:rPr>
        <w:t xml:space="preserve">Príslušná zdravotná poisťovňa spracováva údaje o tretích osobách </w:t>
      </w:r>
      <w:r w:rsidRPr="00EB23CA" w:rsidR="008465D4">
        <w:rPr>
          <w:rFonts w:ascii="Times New Roman" w:hAnsi="Times New Roman"/>
          <w:sz w:val="24"/>
          <w:szCs w:val="24"/>
        </w:rPr>
        <w:t xml:space="preserve">podľa § 11 ods. 7 písm. j), k) a l) </w:t>
      </w:r>
      <w:r w:rsidRPr="00EB23CA">
        <w:rPr>
          <w:rFonts w:ascii="Times New Roman" w:hAnsi="Times New Roman"/>
          <w:sz w:val="24"/>
          <w:szCs w:val="24"/>
        </w:rPr>
        <w:t>na účely vykonávania verejného zdravotného poistenia bez súhlasu týchto tretích osôb</w:t>
      </w:r>
      <w:r w:rsidRPr="00EB23CA" w:rsidR="00D52096">
        <w:rPr>
          <w:rFonts w:ascii="Times New Roman" w:hAnsi="Times New Roman"/>
          <w:sz w:val="24"/>
          <w:szCs w:val="24"/>
        </w:rPr>
        <w:t>.</w:t>
      </w:r>
      <w:r w:rsidRPr="00EB23CA">
        <w:rPr>
          <w:rFonts w:ascii="Times New Roman" w:hAnsi="Times New Roman"/>
          <w:sz w:val="24"/>
          <w:szCs w:val="24"/>
        </w:rPr>
        <w:t xml:space="preserve"> </w:t>
      </w:r>
      <w:r w:rsidRPr="00EB23CA" w:rsidR="00E55FDB">
        <w:rPr>
          <w:rFonts w:ascii="Times New Roman" w:hAnsi="Times New Roman"/>
          <w:sz w:val="24"/>
          <w:szCs w:val="24"/>
        </w:rPr>
        <w:t xml:space="preserve">Ak ide o skutočnosť </w:t>
      </w:r>
      <w:r w:rsidRPr="00EB23CA" w:rsidR="000705C6">
        <w:rPr>
          <w:rFonts w:ascii="Times New Roman" w:hAnsi="Times New Roman"/>
          <w:sz w:val="24"/>
          <w:szCs w:val="24"/>
        </w:rPr>
        <w:t>podľa</w:t>
      </w:r>
    </w:p>
    <w:p w:rsidR="00EA6DDC" w:rsidRPr="00EB23CA" w:rsidP="00656A41">
      <w:pPr>
        <w:pStyle w:val="ListParagraph"/>
        <w:numPr>
          <w:numId w:val="29"/>
        </w:numPr>
        <w:tabs>
          <w:tab w:val="left" w:pos="0"/>
          <w:tab w:val="left" w:pos="910"/>
        </w:tabs>
        <w:bidi w:val="0"/>
        <w:jc w:val="both"/>
        <w:rPr>
          <w:rFonts w:ascii="Times New Roman" w:hAnsi="Times New Roman"/>
        </w:rPr>
      </w:pPr>
      <w:r w:rsidRPr="00EB23CA" w:rsidR="009C62FD">
        <w:rPr>
          <w:rFonts w:ascii="Times New Roman" w:hAnsi="Times New Roman"/>
        </w:rPr>
        <w:t xml:space="preserve">§ 11 ods. 7 </w:t>
      </w:r>
      <w:r w:rsidRPr="00EB23CA" w:rsidR="00841A90">
        <w:rPr>
          <w:rFonts w:ascii="Times New Roman" w:hAnsi="Times New Roman"/>
        </w:rPr>
        <w:t>písm. g)</w:t>
      </w:r>
      <w:r w:rsidRPr="00EB23CA" w:rsidR="000C01E0">
        <w:rPr>
          <w:rFonts w:ascii="Times New Roman" w:hAnsi="Times New Roman"/>
        </w:rPr>
        <w:t>,</w:t>
      </w:r>
      <w:r w:rsidRPr="00EB23CA" w:rsidR="00841A90">
        <w:rPr>
          <w:rFonts w:ascii="Times New Roman" w:hAnsi="Times New Roman"/>
        </w:rPr>
        <w:t xml:space="preserve"> </w:t>
      </w:r>
      <w:r w:rsidRPr="00EB23CA" w:rsidR="000C01E0">
        <w:rPr>
          <w:rFonts w:ascii="Times New Roman" w:hAnsi="Times New Roman"/>
        </w:rPr>
        <w:t xml:space="preserve">poistenec </w:t>
      </w:r>
      <w:r w:rsidRPr="00EB23CA" w:rsidR="00841A90">
        <w:rPr>
          <w:rFonts w:ascii="Times New Roman" w:hAnsi="Times New Roman"/>
        </w:rPr>
        <w:t>je povinný uviesť identifikačné údaje zariadeni</w:t>
      </w:r>
      <w:r w:rsidRPr="00EB23CA" w:rsidR="00E55FDB">
        <w:rPr>
          <w:rFonts w:ascii="Times New Roman" w:hAnsi="Times New Roman"/>
        </w:rPr>
        <w:t>a</w:t>
      </w:r>
      <w:r w:rsidRPr="00EB23CA" w:rsidR="000C01E0">
        <w:rPr>
          <w:rFonts w:ascii="Times New Roman" w:hAnsi="Times New Roman"/>
        </w:rPr>
        <w:t>, v ktorom je umiestnený na základe rozhodnutia súdu</w:t>
      </w:r>
      <w:r w:rsidRPr="00EB23CA" w:rsidR="00491770">
        <w:rPr>
          <w:rFonts w:ascii="Times New Roman" w:hAnsi="Times New Roman"/>
        </w:rPr>
        <w:t xml:space="preserve"> </w:t>
      </w:r>
      <w:r w:rsidRPr="00EB23CA" w:rsidR="00BF07A9">
        <w:rPr>
          <w:rFonts w:ascii="Times New Roman" w:hAnsi="Times New Roman"/>
        </w:rPr>
        <w:t>alebo zariadenia sociálnych služieb</w:t>
      </w:r>
      <w:r w:rsidRPr="00EB23CA" w:rsidR="008465D4">
        <w:rPr>
          <w:rFonts w:ascii="Times New Roman" w:hAnsi="Times New Roman"/>
        </w:rPr>
        <w:t xml:space="preserve"> </w:t>
      </w:r>
      <w:r w:rsidRPr="00EB23CA" w:rsidR="00491770">
        <w:rPr>
          <w:rFonts w:ascii="Times New Roman" w:hAnsi="Times New Roman"/>
        </w:rPr>
        <w:t xml:space="preserve">v rozsahu </w:t>
      </w:r>
      <w:r w:rsidRPr="00EB23CA" w:rsidR="00841A90">
        <w:rPr>
          <w:rFonts w:ascii="Times New Roman" w:hAnsi="Times New Roman"/>
        </w:rPr>
        <w:t>názov</w:t>
      </w:r>
      <w:r w:rsidRPr="00EB23CA" w:rsidR="00BF07A9">
        <w:rPr>
          <w:rFonts w:ascii="Times New Roman" w:hAnsi="Times New Roman"/>
        </w:rPr>
        <w:t>,</w:t>
      </w:r>
      <w:r w:rsidRPr="00EB23CA" w:rsidR="00841A90">
        <w:rPr>
          <w:rFonts w:ascii="Times New Roman" w:hAnsi="Times New Roman"/>
        </w:rPr>
        <w:t> sídlo</w:t>
      </w:r>
      <w:r w:rsidRPr="00EB23CA" w:rsidR="00931AC0">
        <w:rPr>
          <w:rFonts w:ascii="Times New Roman" w:hAnsi="Times New Roman"/>
        </w:rPr>
        <w:t xml:space="preserve"> a</w:t>
      </w:r>
      <w:r w:rsidRPr="00EB23CA" w:rsidR="00BF07A9">
        <w:rPr>
          <w:rFonts w:ascii="Times New Roman" w:hAnsi="Times New Roman"/>
        </w:rPr>
        <w:t xml:space="preserve"> identifikačné číslo</w:t>
      </w:r>
      <w:r w:rsidRPr="00EB23CA" w:rsidR="00D2598C">
        <w:rPr>
          <w:rFonts w:ascii="Times New Roman" w:hAnsi="Times New Roman"/>
        </w:rPr>
        <w:t xml:space="preserve"> a</w:t>
      </w:r>
      <w:r w:rsidRPr="00EB23CA" w:rsidR="00841A90">
        <w:rPr>
          <w:rFonts w:ascii="Times New Roman" w:hAnsi="Times New Roman"/>
        </w:rPr>
        <w:t xml:space="preserve"> </w:t>
      </w:r>
      <w:r w:rsidRPr="00EB23CA" w:rsidR="00D2598C">
        <w:rPr>
          <w:rFonts w:ascii="Times New Roman" w:hAnsi="Times New Roman"/>
        </w:rPr>
        <w:t>priložiť kópiu</w:t>
      </w:r>
      <w:r w:rsidRPr="00EB23CA" w:rsidR="00491770">
        <w:rPr>
          <w:rFonts w:ascii="Times New Roman" w:hAnsi="Times New Roman"/>
        </w:rPr>
        <w:t xml:space="preserve"> </w:t>
      </w:r>
      <w:r w:rsidRPr="00EB23CA" w:rsidR="007765B7">
        <w:rPr>
          <w:rFonts w:ascii="Times New Roman" w:hAnsi="Times New Roman"/>
        </w:rPr>
        <w:t>rozhodnuti</w:t>
      </w:r>
      <w:r w:rsidRPr="00EB23CA" w:rsidR="00D2598C">
        <w:rPr>
          <w:rFonts w:ascii="Times New Roman" w:hAnsi="Times New Roman"/>
        </w:rPr>
        <w:t>a</w:t>
      </w:r>
      <w:r w:rsidRPr="00EB23CA" w:rsidR="007765B7">
        <w:rPr>
          <w:rFonts w:ascii="Times New Roman" w:hAnsi="Times New Roman"/>
        </w:rPr>
        <w:t xml:space="preserve"> súdu </w:t>
      </w:r>
      <w:r w:rsidRPr="00EB23CA" w:rsidR="00491770">
        <w:rPr>
          <w:rFonts w:ascii="Times New Roman" w:hAnsi="Times New Roman"/>
        </w:rPr>
        <w:t>a</w:t>
      </w:r>
      <w:r w:rsidRPr="00EB23CA" w:rsidR="007765B7">
        <w:rPr>
          <w:rFonts w:ascii="Times New Roman" w:hAnsi="Times New Roman"/>
        </w:rPr>
        <w:t>lebo</w:t>
      </w:r>
      <w:r w:rsidRPr="00EB23CA" w:rsidR="00491770">
        <w:rPr>
          <w:rFonts w:ascii="Times New Roman" w:hAnsi="Times New Roman"/>
        </w:rPr>
        <w:t xml:space="preserve"> </w:t>
      </w:r>
      <w:r w:rsidRPr="00EB23CA" w:rsidR="00931AC0">
        <w:rPr>
          <w:rFonts w:ascii="Times New Roman" w:hAnsi="Times New Roman"/>
        </w:rPr>
        <w:t xml:space="preserve">zmluvy o poskytovaní sociálnej služby, </w:t>
      </w:r>
    </w:p>
    <w:p w:rsidR="0057359F" w:rsidRPr="00EB23CA" w:rsidP="00656A41">
      <w:pPr>
        <w:pStyle w:val="ListParagraph"/>
        <w:numPr>
          <w:numId w:val="29"/>
        </w:numPr>
        <w:tabs>
          <w:tab w:val="left" w:pos="0"/>
          <w:tab w:val="left" w:pos="910"/>
        </w:tabs>
        <w:bidi w:val="0"/>
        <w:jc w:val="both"/>
        <w:rPr>
          <w:rFonts w:ascii="Times New Roman" w:hAnsi="Times New Roman"/>
        </w:rPr>
      </w:pPr>
      <w:r w:rsidRPr="00EB23CA" w:rsidR="009C62FD">
        <w:rPr>
          <w:rFonts w:ascii="Times New Roman" w:hAnsi="Times New Roman"/>
        </w:rPr>
        <w:t xml:space="preserve">§ 11 ods. 7 </w:t>
      </w:r>
      <w:r w:rsidRPr="00EB23CA" w:rsidR="00841A90">
        <w:rPr>
          <w:rFonts w:ascii="Times New Roman" w:hAnsi="Times New Roman"/>
        </w:rPr>
        <w:t>písm. j)</w:t>
      </w:r>
      <w:r w:rsidRPr="00EB23CA" w:rsidR="000C01E0">
        <w:rPr>
          <w:rFonts w:ascii="Times New Roman" w:hAnsi="Times New Roman"/>
        </w:rPr>
        <w:t>,</w:t>
      </w:r>
      <w:r w:rsidRPr="00EB23CA" w:rsidR="00841A90">
        <w:rPr>
          <w:rFonts w:ascii="Times New Roman" w:hAnsi="Times New Roman"/>
        </w:rPr>
        <w:t xml:space="preserve"> </w:t>
      </w:r>
      <w:r w:rsidRPr="00EB23CA" w:rsidR="000C01E0">
        <w:rPr>
          <w:rFonts w:ascii="Times New Roman" w:hAnsi="Times New Roman"/>
        </w:rPr>
        <w:t xml:space="preserve">poistenec </w:t>
      </w:r>
      <w:r w:rsidRPr="00EB23CA" w:rsidR="00841A90">
        <w:rPr>
          <w:rFonts w:ascii="Times New Roman" w:hAnsi="Times New Roman"/>
        </w:rPr>
        <w:t>je povinný uviesť meno, priezvisko a</w:t>
      </w:r>
      <w:r w:rsidRPr="00EB23CA" w:rsidR="00491770">
        <w:rPr>
          <w:rFonts w:ascii="Times New Roman" w:hAnsi="Times New Roman"/>
        </w:rPr>
        <w:t> </w:t>
      </w:r>
      <w:r w:rsidRPr="00EB23CA" w:rsidR="00841A90">
        <w:rPr>
          <w:rFonts w:ascii="Times New Roman" w:hAnsi="Times New Roman"/>
        </w:rPr>
        <w:t>r</w:t>
      </w:r>
      <w:r w:rsidRPr="00EB23CA" w:rsidR="00491770">
        <w:rPr>
          <w:rFonts w:ascii="Times New Roman" w:hAnsi="Times New Roman"/>
        </w:rPr>
        <w:t xml:space="preserve">odné číslo </w:t>
      </w:r>
      <w:r w:rsidRPr="00EB23CA" w:rsidR="00D2598C">
        <w:rPr>
          <w:rFonts w:ascii="Times New Roman" w:hAnsi="Times New Roman"/>
        </w:rPr>
        <w:t>dieťaťa</w:t>
      </w:r>
      <w:r w:rsidRPr="00EB23CA" w:rsidR="005C2732">
        <w:rPr>
          <w:rFonts w:ascii="Times New Roman" w:hAnsi="Times New Roman"/>
        </w:rPr>
        <w:t xml:space="preserve"> a</w:t>
      </w:r>
      <w:r w:rsidRPr="00EB23CA" w:rsidR="00491770">
        <w:rPr>
          <w:rFonts w:ascii="Times New Roman" w:hAnsi="Times New Roman"/>
        </w:rPr>
        <w:t xml:space="preserve"> </w:t>
      </w:r>
      <w:r w:rsidRPr="00EB23CA" w:rsidR="00992286">
        <w:rPr>
          <w:rFonts w:ascii="Times New Roman" w:hAnsi="Times New Roman"/>
        </w:rPr>
        <w:t>priložiť kópiu</w:t>
      </w:r>
      <w:r w:rsidRPr="00EB23CA" w:rsidR="00491770">
        <w:rPr>
          <w:rFonts w:ascii="Times New Roman" w:hAnsi="Times New Roman"/>
        </w:rPr>
        <w:t xml:space="preserve"> </w:t>
      </w:r>
      <w:r w:rsidRPr="00EB23CA" w:rsidR="00992286">
        <w:rPr>
          <w:rFonts w:ascii="Times New Roman" w:hAnsi="Times New Roman"/>
        </w:rPr>
        <w:t>rodného</w:t>
      </w:r>
      <w:r w:rsidRPr="00EB23CA" w:rsidR="00D2598C">
        <w:rPr>
          <w:rFonts w:ascii="Times New Roman" w:hAnsi="Times New Roman"/>
        </w:rPr>
        <w:t xml:space="preserve"> list</w:t>
      </w:r>
      <w:r w:rsidRPr="00EB23CA" w:rsidR="00992286">
        <w:rPr>
          <w:rFonts w:ascii="Times New Roman" w:hAnsi="Times New Roman"/>
        </w:rPr>
        <w:t>u</w:t>
      </w:r>
      <w:r w:rsidRPr="00EB23CA" w:rsidR="00D2598C">
        <w:rPr>
          <w:rFonts w:ascii="Times New Roman" w:hAnsi="Times New Roman"/>
        </w:rPr>
        <w:t xml:space="preserve"> dieťaťa</w:t>
      </w:r>
      <w:r w:rsidRPr="00EB23CA" w:rsidR="00DB525C">
        <w:rPr>
          <w:rFonts w:ascii="Times New Roman" w:hAnsi="Times New Roman"/>
        </w:rPr>
        <w:t>,</w:t>
      </w:r>
      <w:r w:rsidRPr="00EB23CA" w:rsidR="00D2598C">
        <w:rPr>
          <w:rFonts w:ascii="Times New Roman" w:hAnsi="Times New Roman"/>
        </w:rPr>
        <w:t xml:space="preserve"> </w:t>
      </w:r>
    </w:p>
    <w:p w:rsidR="0057359F" w:rsidRPr="00EB23CA" w:rsidP="00656A41">
      <w:pPr>
        <w:pStyle w:val="ListParagraph"/>
        <w:numPr>
          <w:numId w:val="29"/>
        </w:numPr>
        <w:tabs>
          <w:tab w:val="left" w:pos="0"/>
          <w:tab w:val="left" w:pos="910"/>
        </w:tabs>
        <w:bidi w:val="0"/>
        <w:jc w:val="both"/>
        <w:rPr>
          <w:rFonts w:ascii="Times New Roman" w:hAnsi="Times New Roman"/>
        </w:rPr>
      </w:pPr>
      <w:r w:rsidRPr="00EB23CA" w:rsidR="009C62FD">
        <w:rPr>
          <w:rFonts w:ascii="Times New Roman" w:hAnsi="Times New Roman"/>
        </w:rPr>
        <w:t xml:space="preserve">§ 11 ods. 7 </w:t>
      </w:r>
      <w:r w:rsidRPr="00EB23CA" w:rsidR="00841A90">
        <w:rPr>
          <w:rFonts w:ascii="Times New Roman" w:hAnsi="Times New Roman"/>
        </w:rPr>
        <w:t>písm. k)</w:t>
      </w:r>
      <w:r w:rsidRPr="00EB23CA" w:rsidR="000C01E0">
        <w:rPr>
          <w:rFonts w:ascii="Times New Roman" w:hAnsi="Times New Roman"/>
        </w:rPr>
        <w:t>,</w:t>
      </w:r>
      <w:r w:rsidRPr="00EB23CA" w:rsidR="00841A90">
        <w:rPr>
          <w:rFonts w:ascii="Times New Roman" w:hAnsi="Times New Roman"/>
        </w:rPr>
        <w:t xml:space="preserve"> </w:t>
      </w:r>
      <w:r w:rsidRPr="00EB23CA" w:rsidR="000C01E0">
        <w:rPr>
          <w:rFonts w:ascii="Times New Roman" w:hAnsi="Times New Roman"/>
        </w:rPr>
        <w:t xml:space="preserve">poistenec </w:t>
      </w:r>
      <w:r w:rsidRPr="00EB23CA" w:rsidR="00841A90">
        <w:rPr>
          <w:rFonts w:ascii="Times New Roman" w:hAnsi="Times New Roman"/>
        </w:rPr>
        <w:t>je povinný uviesť meno, priezvisko a</w:t>
      </w:r>
      <w:r w:rsidRPr="00EB23CA" w:rsidR="00491770">
        <w:rPr>
          <w:rFonts w:ascii="Times New Roman" w:hAnsi="Times New Roman"/>
        </w:rPr>
        <w:t> </w:t>
      </w:r>
      <w:r w:rsidRPr="00EB23CA" w:rsidR="00841A90">
        <w:rPr>
          <w:rFonts w:ascii="Times New Roman" w:hAnsi="Times New Roman"/>
        </w:rPr>
        <w:t>r</w:t>
      </w:r>
      <w:r w:rsidRPr="00EB23CA" w:rsidR="00491770">
        <w:rPr>
          <w:rFonts w:ascii="Times New Roman" w:hAnsi="Times New Roman"/>
        </w:rPr>
        <w:t xml:space="preserve">odné číslo </w:t>
      </w:r>
      <w:r w:rsidRPr="00EB23CA" w:rsidR="00841A90">
        <w:rPr>
          <w:rFonts w:ascii="Times New Roman" w:hAnsi="Times New Roman"/>
        </w:rPr>
        <w:t>fyzickej osoby</w:t>
      </w:r>
      <w:r w:rsidRPr="00EB23CA" w:rsidR="00491770">
        <w:rPr>
          <w:rFonts w:ascii="Times New Roman" w:hAnsi="Times New Roman"/>
        </w:rPr>
        <w:t xml:space="preserve"> alebo</w:t>
      </w:r>
      <w:r w:rsidRPr="00EB23CA" w:rsidR="00841A90">
        <w:rPr>
          <w:rFonts w:ascii="Times New Roman" w:hAnsi="Times New Roman"/>
        </w:rPr>
        <w:t xml:space="preserve"> blízkej osoby, ktorú </w:t>
      </w:r>
      <w:r w:rsidRPr="00EB23CA" w:rsidR="005C2732">
        <w:rPr>
          <w:rFonts w:ascii="Times New Roman" w:hAnsi="Times New Roman"/>
        </w:rPr>
        <w:t>opatruje a</w:t>
      </w:r>
      <w:r w:rsidRPr="00EB23CA" w:rsidR="00491770">
        <w:rPr>
          <w:rFonts w:ascii="Times New Roman" w:hAnsi="Times New Roman"/>
        </w:rPr>
        <w:t xml:space="preserve"> </w:t>
      </w:r>
      <w:r w:rsidRPr="00EB23CA" w:rsidR="00992286">
        <w:rPr>
          <w:rFonts w:ascii="Times New Roman" w:hAnsi="Times New Roman"/>
        </w:rPr>
        <w:t xml:space="preserve">priložiť kópiu </w:t>
      </w:r>
      <w:r w:rsidRPr="00EB23CA" w:rsidR="00491770">
        <w:rPr>
          <w:rFonts w:ascii="Times New Roman" w:hAnsi="Times New Roman"/>
        </w:rPr>
        <w:t>rozhodnuti</w:t>
      </w:r>
      <w:r w:rsidRPr="00EB23CA" w:rsidR="00992286">
        <w:rPr>
          <w:rFonts w:ascii="Times New Roman" w:hAnsi="Times New Roman"/>
        </w:rPr>
        <w:t>a</w:t>
      </w:r>
      <w:r w:rsidRPr="00EB23CA" w:rsidR="00491770">
        <w:rPr>
          <w:rFonts w:ascii="Times New Roman" w:hAnsi="Times New Roman"/>
        </w:rPr>
        <w:t xml:space="preserve"> príslušného orgánu alebo </w:t>
      </w:r>
      <w:r w:rsidRPr="00EB23CA" w:rsidR="00992286">
        <w:rPr>
          <w:rFonts w:ascii="Times New Roman" w:hAnsi="Times New Roman"/>
        </w:rPr>
        <w:t>posud</w:t>
      </w:r>
      <w:r w:rsidRPr="00EB23CA" w:rsidR="007765B7">
        <w:rPr>
          <w:rFonts w:ascii="Times New Roman" w:hAnsi="Times New Roman"/>
        </w:rPr>
        <w:t>k</w:t>
      </w:r>
      <w:r w:rsidRPr="00EB23CA" w:rsidR="00992286">
        <w:rPr>
          <w:rFonts w:ascii="Times New Roman" w:hAnsi="Times New Roman"/>
        </w:rPr>
        <w:t>u</w:t>
      </w:r>
      <w:r w:rsidRPr="00EB23CA" w:rsidR="007765B7">
        <w:rPr>
          <w:rFonts w:ascii="Times New Roman" w:hAnsi="Times New Roman"/>
        </w:rPr>
        <w:t xml:space="preserve"> vydan</w:t>
      </w:r>
      <w:r w:rsidRPr="00EB23CA" w:rsidR="00992286">
        <w:rPr>
          <w:rFonts w:ascii="Times New Roman" w:hAnsi="Times New Roman"/>
        </w:rPr>
        <w:t>ého</w:t>
      </w:r>
      <w:r w:rsidRPr="00EB23CA" w:rsidR="007765B7">
        <w:rPr>
          <w:rFonts w:ascii="Times New Roman" w:hAnsi="Times New Roman"/>
        </w:rPr>
        <w:t xml:space="preserve"> </w:t>
      </w:r>
      <w:r w:rsidRPr="00EB23CA" w:rsidR="00992286">
        <w:rPr>
          <w:rFonts w:ascii="Times New Roman" w:hAnsi="Times New Roman"/>
        </w:rPr>
        <w:t xml:space="preserve">príslušným úradom </w:t>
      </w:r>
      <w:r w:rsidRPr="00EB23CA" w:rsidR="00DB525C">
        <w:rPr>
          <w:rFonts w:ascii="Times New Roman" w:hAnsi="Times New Roman"/>
        </w:rPr>
        <w:t>alebo</w:t>
      </w:r>
      <w:r w:rsidRPr="00EB23CA" w:rsidR="00992286">
        <w:rPr>
          <w:rFonts w:ascii="Times New Roman" w:hAnsi="Times New Roman"/>
        </w:rPr>
        <w:t> kópiu rodného</w:t>
      </w:r>
      <w:r w:rsidRPr="00EB23CA" w:rsidR="008133F8">
        <w:rPr>
          <w:rFonts w:ascii="Times New Roman" w:hAnsi="Times New Roman"/>
        </w:rPr>
        <w:t xml:space="preserve"> </w:t>
      </w:r>
      <w:r w:rsidRPr="00EB23CA" w:rsidR="00D2598C">
        <w:rPr>
          <w:rFonts w:ascii="Times New Roman" w:hAnsi="Times New Roman"/>
        </w:rPr>
        <w:t>list</w:t>
      </w:r>
      <w:r w:rsidRPr="00EB23CA" w:rsidR="00992286">
        <w:rPr>
          <w:rFonts w:ascii="Times New Roman" w:hAnsi="Times New Roman"/>
        </w:rPr>
        <w:t>u</w:t>
      </w:r>
      <w:r w:rsidRPr="00EB23CA" w:rsidR="00D2598C">
        <w:rPr>
          <w:rFonts w:ascii="Times New Roman" w:hAnsi="Times New Roman"/>
        </w:rPr>
        <w:t xml:space="preserve"> osoby staršej ako 80 rokov</w:t>
      </w:r>
      <w:r w:rsidRPr="00EB23CA">
        <w:rPr>
          <w:rFonts w:ascii="Times New Roman" w:hAnsi="Times New Roman"/>
        </w:rPr>
        <w:t>,</w:t>
      </w:r>
    </w:p>
    <w:p w:rsidR="0057359F" w:rsidRPr="00EB23CA" w:rsidP="00656A41">
      <w:pPr>
        <w:pStyle w:val="ListParagraph"/>
        <w:numPr>
          <w:numId w:val="29"/>
        </w:numPr>
        <w:tabs>
          <w:tab w:val="left" w:pos="0"/>
          <w:tab w:val="left" w:pos="910"/>
        </w:tabs>
        <w:bidi w:val="0"/>
        <w:jc w:val="both"/>
        <w:rPr>
          <w:rFonts w:ascii="Times New Roman" w:hAnsi="Times New Roman"/>
        </w:rPr>
      </w:pPr>
      <w:r w:rsidRPr="00EB23CA" w:rsidR="009C62FD">
        <w:rPr>
          <w:rFonts w:ascii="Times New Roman" w:hAnsi="Times New Roman"/>
        </w:rPr>
        <w:t xml:space="preserve">§ 11 ods. 7 </w:t>
      </w:r>
      <w:r w:rsidRPr="00EB23CA" w:rsidR="00841A90">
        <w:rPr>
          <w:rFonts w:ascii="Times New Roman" w:hAnsi="Times New Roman"/>
        </w:rPr>
        <w:t>písm. l</w:t>
      </w:r>
      <w:r w:rsidRPr="00EB23CA" w:rsidR="00D2598C">
        <w:rPr>
          <w:rFonts w:ascii="Times New Roman" w:hAnsi="Times New Roman"/>
        </w:rPr>
        <w:t>)</w:t>
      </w:r>
      <w:r w:rsidRPr="00EB23CA" w:rsidR="00931AC0">
        <w:rPr>
          <w:rFonts w:ascii="Times New Roman" w:hAnsi="Times New Roman"/>
        </w:rPr>
        <w:t>,</w:t>
      </w:r>
      <w:r w:rsidRPr="00EB23CA" w:rsidR="00D2598C">
        <w:rPr>
          <w:rFonts w:ascii="Times New Roman" w:hAnsi="Times New Roman"/>
        </w:rPr>
        <w:t xml:space="preserve"> poistenec </w:t>
      </w:r>
      <w:r w:rsidRPr="00EB23CA" w:rsidR="00931AC0">
        <w:rPr>
          <w:rFonts w:ascii="Times New Roman" w:hAnsi="Times New Roman"/>
        </w:rPr>
        <w:t xml:space="preserve">je </w:t>
      </w:r>
      <w:r w:rsidRPr="00EB23CA" w:rsidR="00D2598C">
        <w:rPr>
          <w:rFonts w:ascii="Times New Roman" w:hAnsi="Times New Roman"/>
        </w:rPr>
        <w:t>povinný</w:t>
      </w:r>
      <w:r w:rsidRPr="00EB23CA" w:rsidR="00841A90">
        <w:rPr>
          <w:rFonts w:ascii="Times New Roman" w:hAnsi="Times New Roman"/>
        </w:rPr>
        <w:t xml:space="preserve"> uviesť meno, priezvisko a</w:t>
      </w:r>
      <w:r w:rsidRPr="00EB23CA" w:rsidR="00491770">
        <w:rPr>
          <w:rFonts w:ascii="Times New Roman" w:hAnsi="Times New Roman"/>
        </w:rPr>
        <w:t> </w:t>
      </w:r>
      <w:r w:rsidRPr="00EB23CA" w:rsidR="00841A90">
        <w:rPr>
          <w:rFonts w:ascii="Times New Roman" w:hAnsi="Times New Roman"/>
        </w:rPr>
        <w:t>r</w:t>
      </w:r>
      <w:r w:rsidRPr="00EB23CA" w:rsidR="00491770">
        <w:rPr>
          <w:rFonts w:ascii="Times New Roman" w:hAnsi="Times New Roman"/>
        </w:rPr>
        <w:t xml:space="preserve">odné číslo </w:t>
      </w:r>
      <w:r w:rsidRPr="00EB23CA" w:rsidR="00841A90">
        <w:rPr>
          <w:rFonts w:ascii="Times New Roman" w:hAnsi="Times New Roman"/>
        </w:rPr>
        <w:t>manžela alebo manželky, ktor</w:t>
      </w:r>
      <w:r w:rsidRPr="00EB23CA" w:rsidR="005C2732">
        <w:rPr>
          <w:rFonts w:ascii="Times New Roman" w:hAnsi="Times New Roman"/>
        </w:rPr>
        <w:t>á</w:t>
      </w:r>
      <w:r w:rsidRPr="00EB23CA" w:rsidR="00841A90">
        <w:rPr>
          <w:rFonts w:ascii="Times New Roman" w:hAnsi="Times New Roman"/>
        </w:rPr>
        <w:t xml:space="preserve"> vykonáva štát</w:t>
      </w:r>
      <w:r w:rsidRPr="00EB23CA" w:rsidR="008465D4">
        <w:rPr>
          <w:rFonts w:ascii="Times New Roman" w:hAnsi="Times New Roman"/>
        </w:rPr>
        <w:t>nu službu v cudzine</w:t>
      </w:r>
      <w:r w:rsidRPr="00EB23CA" w:rsidR="005C2732">
        <w:rPr>
          <w:rFonts w:ascii="Times New Roman" w:hAnsi="Times New Roman"/>
        </w:rPr>
        <w:t xml:space="preserve"> alebo ktorá</w:t>
      </w:r>
      <w:r w:rsidRPr="00EB23CA" w:rsidR="00841A90">
        <w:rPr>
          <w:rFonts w:ascii="Times New Roman" w:hAnsi="Times New Roman"/>
        </w:rPr>
        <w:t xml:space="preserve"> podľa pracovnej zmluvy vykonáva práce</w:t>
      </w:r>
      <w:r w:rsidRPr="00EB23CA" w:rsidR="008133F8">
        <w:rPr>
          <w:rFonts w:ascii="Times New Roman" w:hAnsi="Times New Roman"/>
        </w:rPr>
        <w:t xml:space="preserve"> vo verejnom záujme v</w:t>
      </w:r>
      <w:r w:rsidRPr="00EB23CA" w:rsidR="00DB525C">
        <w:rPr>
          <w:rFonts w:ascii="Times New Roman" w:hAnsi="Times New Roman"/>
        </w:rPr>
        <w:t> </w:t>
      </w:r>
      <w:r w:rsidRPr="00EB23CA" w:rsidR="008133F8">
        <w:rPr>
          <w:rFonts w:ascii="Times New Roman" w:hAnsi="Times New Roman"/>
        </w:rPr>
        <w:t>zahraničí</w:t>
      </w:r>
      <w:r w:rsidRPr="00EB23CA" w:rsidR="00DB525C">
        <w:rPr>
          <w:rFonts w:ascii="Times New Roman" w:hAnsi="Times New Roman"/>
        </w:rPr>
        <w:t xml:space="preserve"> a</w:t>
      </w:r>
      <w:r w:rsidRPr="00EB23CA" w:rsidR="00491770">
        <w:rPr>
          <w:rFonts w:ascii="Times New Roman" w:hAnsi="Times New Roman"/>
        </w:rPr>
        <w:t xml:space="preserve"> </w:t>
      </w:r>
      <w:r w:rsidRPr="00EB23CA" w:rsidR="008133F8">
        <w:rPr>
          <w:rFonts w:ascii="Times New Roman" w:hAnsi="Times New Roman"/>
        </w:rPr>
        <w:t xml:space="preserve">priložiť </w:t>
      </w:r>
      <w:r w:rsidRPr="00EB23CA" w:rsidR="00992286">
        <w:rPr>
          <w:rFonts w:ascii="Times New Roman" w:hAnsi="Times New Roman"/>
        </w:rPr>
        <w:t>kópiu sobášneho</w:t>
      </w:r>
      <w:r w:rsidRPr="00EB23CA" w:rsidR="008133F8">
        <w:rPr>
          <w:rFonts w:ascii="Times New Roman" w:hAnsi="Times New Roman"/>
        </w:rPr>
        <w:t xml:space="preserve"> list</w:t>
      </w:r>
      <w:r w:rsidRPr="00EB23CA" w:rsidR="00992286">
        <w:rPr>
          <w:rFonts w:ascii="Times New Roman" w:hAnsi="Times New Roman"/>
        </w:rPr>
        <w:t>u a</w:t>
      </w:r>
      <w:r w:rsidRPr="00EB23CA" w:rsidR="008133F8">
        <w:rPr>
          <w:rFonts w:ascii="Times New Roman" w:hAnsi="Times New Roman"/>
        </w:rPr>
        <w:t xml:space="preserve"> </w:t>
      </w:r>
      <w:r w:rsidRPr="00EB23CA" w:rsidR="007765B7">
        <w:rPr>
          <w:rFonts w:ascii="Times New Roman" w:hAnsi="Times New Roman"/>
        </w:rPr>
        <w:t>potvrdenie zamestnávateľa, že dotknutý zamestnanec vykonáva štátnu službu v cudzine alebo práce vo verejnom záujme v</w:t>
      </w:r>
      <w:r w:rsidRPr="00EB23CA">
        <w:rPr>
          <w:rFonts w:ascii="Times New Roman" w:hAnsi="Times New Roman"/>
        </w:rPr>
        <w:t> </w:t>
      </w:r>
      <w:r w:rsidRPr="00EB23CA" w:rsidR="007765B7">
        <w:rPr>
          <w:rFonts w:ascii="Times New Roman" w:hAnsi="Times New Roman"/>
        </w:rPr>
        <w:t>zahraničí</w:t>
      </w:r>
      <w:r w:rsidRPr="00EB23CA">
        <w:rPr>
          <w:rFonts w:ascii="Times New Roman" w:hAnsi="Times New Roman"/>
        </w:rPr>
        <w:t>,</w:t>
      </w:r>
    </w:p>
    <w:p w:rsidR="007765B7" w:rsidRPr="00EB23CA" w:rsidP="00656A41">
      <w:pPr>
        <w:pStyle w:val="ListParagraph"/>
        <w:numPr>
          <w:numId w:val="29"/>
        </w:numPr>
        <w:tabs>
          <w:tab w:val="left" w:pos="0"/>
          <w:tab w:val="left" w:pos="910"/>
        </w:tabs>
        <w:bidi w:val="0"/>
        <w:jc w:val="both"/>
        <w:rPr>
          <w:rFonts w:ascii="Times New Roman" w:hAnsi="Times New Roman"/>
        </w:rPr>
      </w:pPr>
      <w:r w:rsidRPr="00EB23CA" w:rsidR="009C62FD">
        <w:rPr>
          <w:rFonts w:ascii="Times New Roman" w:hAnsi="Times New Roman"/>
        </w:rPr>
        <w:t xml:space="preserve">§ 11 ods. 7 </w:t>
      </w:r>
      <w:r w:rsidRPr="00EB23CA" w:rsidR="00841A90">
        <w:rPr>
          <w:rFonts w:ascii="Times New Roman" w:hAnsi="Times New Roman"/>
        </w:rPr>
        <w:t>písm. r)</w:t>
      </w:r>
      <w:r w:rsidRPr="00EB23CA" w:rsidR="00931AC0">
        <w:rPr>
          <w:rFonts w:ascii="Times New Roman" w:hAnsi="Times New Roman"/>
        </w:rPr>
        <w:t>,</w:t>
      </w:r>
      <w:r w:rsidRPr="00EB23CA" w:rsidR="00841A90">
        <w:rPr>
          <w:rFonts w:ascii="Times New Roman" w:hAnsi="Times New Roman"/>
        </w:rPr>
        <w:t xml:space="preserve"> </w:t>
      </w:r>
      <w:r w:rsidRPr="00EB23CA" w:rsidR="00931AC0">
        <w:rPr>
          <w:rFonts w:ascii="Times New Roman" w:hAnsi="Times New Roman"/>
        </w:rPr>
        <w:t xml:space="preserve">poistenec </w:t>
      </w:r>
      <w:r w:rsidRPr="00EB23CA" w:rsidR="00841A90">
        <w:rPr>
          <w:rFonts w:ascii="Times New Roman" w:hAnsi="Times New Roman"/>
        </w:rPr>
        <w:t>je povinný uviesť identifikačné údaje cirkevného, rehoľného a charitatívneho spoločenstva</w:t>
      </w:r>
      <w:r w:rsidRPr="00EB23CA" w:rsidR="00D2598C">
        <w:rPr>
          <w:rFonts w:ascii="Times New Roman" w:hAnsi="Times New Roman"/>
        </w:rPr>
        <w:t>, pre ktoré vykonáva pracovnú činnosť, v rozsahu názov, sídlo a identifikačné číslo</w:t>
      </w:r>
      <w:r w:rsidRPr="00EB23CA" w:rsidR="005C2732">
        <w:rPr>
          <w:rFonts w:ascii="Times New Roman" w:hAnsi="Times New Roman"/>
        </w:rPr>
        <w:t xml:space="preserve"> a</w:t>
      </w:r>
      <w:r w:rsidRPr="00EB23CA" w:rsidR="00491770">
        <w:rPr>
          <w:rFonts w:ascii="Times New Roman" w:hAnsi="Times New Roman"/>
        </w:rPr>
        <w:t xml:space="preserve"> </w:t>
      </w:r>
      <w:r w:rsidRPr="00EB23CA" w:rsidR="008133F8">
        <w:rPr>
          <w:rFonts w:ascii="Times New Roman" w:hAnsi="Times New Roman"/>
        </w:rPr>
        <w:t xml:space="preserve">priložiť </w:t>
      </w:r>
      <w:r w:rsidRPr="00EB23CA" w:rsidR="00992286">
        <w:rPr>
          <w:rFonts w:ascii="Times New Roman" w:hAnsi="Times New Roman"/>
        </w:rPr>
        <w:t xml:space="preserve">kópiu </w:t>
      </w:r>
      <w:r w:rsidRPr="00EB23CA" w:rsidR="008133F8">
        <w:rPr>
          <w:rFonts w:ascii="Times New Roman" w:hAnsi="Times New Roman"/>
        </w:rPr>
        <w:t>pra</w:t>
      </w:r>
      <w:r w:rsidRPr="00EB23CA" w:rsidR="00992286">
        <w:rPr>
          <w:rFonts w:ascii="Times New Roman" w:hAnsi="Times New Roman"/>
        </w:rPr>
        <w:t>covnej</w:t>
      </w:r>
      <w:r w:rsidRPr="00EB23CA" w:rsidR="00D2598C">
        <w:rPr>
          <w:rFonts w:ascii="Times New Roman" w:hAnsi="Times New Roman"/>
        </w:rPr>
        <w:t xml:space="preserve"> zmluv</w:t>
      </w:r>
      <w:r w:rsidRPr="00EB23CA" w:rsidR="00992286">
        <w:rPr>
          <w:rFonts w:ascii="Times New Roman" w:hAnsi="Times New Roman"/>
        </w:rPr>
        <w:t>y</w:t>
      </w:r>
      <w:r w:rsidRPr="00EB23CA" w:rsidR="00D2598C">
        <w:rPr>
          <w:rFonts w:ascii="Times New Roman" w:hAnsi="Times New Roman"/>
        </w:rPr>
        <w:t xml:space="preserve"> alebo </w:t>
      </w:r>
      <w:r w:rsidRPr="00EB23CA" w:rsidR="008133F8">
        <w:rPr>
          <w:rFonts w:ascii="Times New Roman" w:hAnsi="Times New Roman"/>
        </w:rPr>
        <w:t>dohod</w:t>
      </w:r>
      <w:r w:rsidRPr="00EB23CA" w:rsidR="00992286">
        <w:rPr>
          <w:rFonts w:ascii="Times New Roman" w:hAnsi="Times New Roman"/>
        </w:rPr>
        <w:t xml:space="preserve">y so spoločenstvom a </w:t>
      </w:r>
      <w:r w:rsidRPr="00EB23CA" w:rsidR="00491770">
        <w:rPr>
          <w:rFonts w:ascii="Times New Roman" w:hAnsi="Times New Roman"/>
        </w:rPr>
        <w:t>p</w:t>
      </w:r>
      <w:r w:rsidRPr="00EB23CA">
        <w:rPr>
          <w:rFonts w:ascii="Times New Roman" w:hAnsi="Times New Roman"/>
        </w:rPr>
        <w:t>otvrdenie o vykonávaní cirkevnej, rehoľn</w:t>
      </w:r>
      <w:r w:rsidRPr="00EB23CA" w:rsidR="00D2598C">
        <w:rPr>
          <w:rFonts w:ascii="Times New Roman" w:hAnsi="Times New Roman"/>
        </w:rPr>
        <w:t>ej alebo charitatívnej činnosti</w:t>
      </w:r>
      <w:r w:rsidRPr="00EB23CA" w:rsidR="008133F8">
        <w:rPr>
          <w:rFonts w:ascii="Times New Roman" w:hAnsi="Times New Roman"/>
        </w:rPr>
        <w:t>.</w:t>
      </w:r>
      <w:r w:rsidRPr="00EB23CA" w:rsidR="00FC7FF8">
        <w:rPr>
          <w:rFonts w:ascii="Times New Roman" w:hAnsi="Times New Roman"/>
        </w:rPr>
        <w:t>“.</w:t>
      </w:r>
    </w:p>
    <w:p w:rsidR="007C6D44" w:rsidRPr="00EB23CA" w:rsidP="007C6D44">
      <w:pPr>
        <w:tabs>
          <w:tab w:val="left" w:pos="0"/>
          <w:tab w:val="left" w:pos="910"/>
        </w:tabs>
        <w:bidi w:val="0"/>
        <w:spacing w:after="0" w:line="240" w:lineRule="auto"/>
        <w:rPr>
          <w:rFonts w:ascii="Times New Roman" w:hAnsi="Times New Roman"/>
          <w:sz w:val="24"/>
          <w:szCs w:val="24"/>
        </w:rPr>
      </w:pPr>
    </w:p>
    <w:p w:rsidR="00A62618" w:rsidRPr="00EB23CA" w:rsidP="00960B68">
      <w:pPr>
        <w:pStyle w:val="ListParagraph"/>
        <w:numPr>
          <w:numId w:val="4"/>
        </w:numPr>
        <w:tabs>
          <w:tab w:val="left" w:pos="0"/>
          <w:tab w:val="left" w:pos="910"/>
        </w:tabs>
        <w:bidi w:val="0"/>
        <w:jc w:val="both"/>
        <w:rPr>
          <w:rFonts w:ascii="Times New Roman" w:hAnsi="Times New Roman"/>
        </w:rPr>
      </w:pPr>
      <w:r w:rsidRPr="00EB23CA" w:rsidR="007C6D44">
        <w:rPr>
          <w:rFonts w:ascii="Times New Roman" w:hAnsi="Times New Roman"/>
        </w:rPr>
        <w:t>V § 23 ods. 5 sa slová „do výchovy,</w:t>
      </w:r>
      <w:r w:rsidRPr="00EB23CA" w:rsidR="007C6D44">
        <w:rPr>
          <w:rFonts w:ascii="Times New Roman" w:hAnsi="Times New Roman"/>
          <w:vertAlign w:val="superscript"/>
        </w:rPr>
        <w:t>10</w:t>
      </w:r>
      <w:r w:rsidRPr="00EB23CA" w:rsidR="007C6D44">
        <w:rPr>
          <w:rFonts w:ascii="Times New Roman" w:hAnsi="Times New Roman"/>
        </w:rPr>
        <w:t>)“ nahrádzajú slovami „do starostlivosti</w:t>
      </w:r>
      <w:r w:rsidRPr="00EB23CA" w:rsidR="00931AC0">
        <w:rPr>
          <w:rFonts w:ascii="Times New Roman" w:hAnsi="Times New Roman"/>
        </w:rPr>
        <w:t xml:space="preserve"> na základe rozhodnutia súdu</w:t>
      </w:r>
      <w:r w:rsidRPr="00EB23CA" w:rsidR="007C6D44">
        <w:rPr>
          <w:rFonts w:ascii="Times New Roman" w:hAnsi="Times New Roman"/>
        </w:rPr>
        <w:t>,“.</w:t>
      </w:r>
    </w:p>
    <w:p w:rsidR="00C11BEB" w:rsidRPr="00EB23CA" w:rsidP="00C11BEB">
      <w:pPr>
        <w:bidi w:val="0"/>
        <w:spacing w:after="0" w:line="240" w:lineRule="auto"/>
        <w:rPr>
          <w:rFonts w:ascii="Times New Roman" w:hAnsi="Times New Roman"/>
          <w:sz w:val="24"/>
          <w:szCs w:val="24"/>
        </w:rPr>
      </w:pPr>
    </w:p>
    <w:p w:rsidR="009D4DF9" w:rsidRPr="00EB23CA" w:rsidP="004422F9">
      <w:pPr>
        <w:pStyle w:val="ListParagraph"/>
        <w:numPr>
          <w:numId w:val="4"/>
        </w:numPr>
        <w:bidi w:val="0"/>
        <w:rPr>
          <w:rFonts w:ascii="Times New Roman" w:hAnsi="Times New Roman"/>
        </w:rPr>
      </w:pPr>
      <w:r w:rsidRPr="00EB23CA">
        <w:rPr>
          <w:rFonts w:ascii="Times New Roman" w:hAnsi="Times New Roman"/>
        </w:rPr>
        <w:t xml:space="preserve">V § </w:t>
      </w:r>
      <w:r w:rsidRPr="00EB23CA" w:rsidR="00D9307B">
        <w:rPr>
          <w:rFonts w:ascii="Times New Roman" w:hAnsi="Times New Roman"/>
        </w:rPr>
        <w:t>2</w:t>
      </w:r>
      <w:r w:rsidRPr="00EB23CA">
        <w:rPr>
          <w:rFonts w:ascii="Times New Roman" w:hAnsi="Times New Roman"/>
        </w:rPr>
        <w:t>3 odsek 13 znie:</w:t>
      </w:r>
    </w:p>
    <w:p w:rsidR="009D4DF9" w:rsidRPr="00EB23CA" w:rsidP="00C11BEB">
      <w:pPr>
        <w:bidi w:val="0"/>
        <w:spacing w:after="0" w:line="240" w:lineRule="auto"/>
        <w:rPr>
          <w:rFonts w:ascii="Times New Roman" w:hAnsi="Times New Roman"/>
          <w:sz w:val="24"/>
          <w:szCs w:val="24"/>
        </w:rPr>
      </w:pPr>
      <w:r w:rsidRPr="00EB23CA">
        <w:rPr>
          <w:rFonts w:ascii="Times New Roman" w:hAnsi="Times New Roman"/>
          <w:sz w:val="24"/>
          <w:szCs w:val="24"/>
        </w:rPr>
        <w:t>„(13) Poistenec, ktorý ani na výzvu zdravotnej poisťovne nesplní oznamovaciu povinnosť do ôsmich dní odo dňa doručenia výzvy, sa na účely tohto zákona považuje za platiteľa poistného podľa § 11 ods. 2. Výzva zdravotnej poisťovne musí byť písomná a musí obsahovať poučenie o následkoch nesplnenia oznamovacej povinnosti podľa prvej vety. Na doručovanie výzvy sa vzťahuje § 17b.“.</w:t>
      </w:r>
    </w:p>
    <w:p w:rsidR="009D4DF9" w:rsidRPr="00EB23CA" w:rsidP="00C11BEB">
      <w:pPr>
        <w:bidi w:val="0"/>
        <w:spacing w:after="0" w:line="240" w:lineRule="auto"/>
        <w:rPr>
          <w:rFonts w:ascii="Times New Roman" w:hAnsi="Times New Roman"/>
          <w:sz w:val="24"/>
          <w:szCs w:val="24"/>
        </w:rPr>
      </w:pPr>
    </w:p>
    <w:p w:rsidR="001732DA" w:rsidRPr="00EB23CA" w:rsidP="00E44EFA">
      <w:pPr>
        <w:pStyle w:val="ListParagraph"/>
        <w:numPr>
          <w:numId w:val="4"/>
        </w:numPr>
        <w:bidi w:val="0"/>
        <w:jc w:val="both"/>
        <w:rPr>
          <w:rFonts w:ascii="Times New Roman" w:hAnsi="Times New Roman"/>
          <w:lang w:eastAsia="en-US"/>
        </w:rPr>
      </w:pPr>
      <w:r w:rsidRPr="00EB23CA">
        <w:rPr>
          <w:rFonts w:ascii="Times New Roman" w:hAnsi="Times New Roman"/>
          <w:lang w:eastAsia="en-US"/>
        </w:rPr>
        <w:t>V § 23 sa vypúšťa odsek 16.</w:t>
      </w:r>
    </w:p>
    <w:p w:rsidR="001732DA" w:rsidRPr="00EB23CA" w:rsidP="00C11BEB">
      <w:pPr>
        <w:tabs>
          <w:tab w:val="left" w:pos="0"/>
          <w:tab w:val="left" w:pos="910"/>
        </w:tabs>
        <w:bidi w:val="0"/>
        <w:spacing w:after="0" w:line="240" w:lineRule="auto"/>
        <w:rPr>
          <w:rFonts w:ascii="Times New Roman" w:hAnsi="Times New Roman"/>
          <w:sz w:val="24"/>
          <w:szCs w:val="24"/>
        </w:rPr>
      </w:pPr>
    </w:p>
    <w:p w:rsidR="00BF07A9" w:rsidRPr="00EB23CA" w:rsidP="00C11BEB">
      <w:pPr>
        <w:tabs>
          <w:tab w:val="left" w:pos="0"/>
          <w:tab w:val="left" w:pos="910"/>
        </w:tabs>
        <w:bidi w:val="0"/>
        <w:spacing w:after="0" w:line="240" w:lineRule="auto"/>
        <w:rPr>
          <w:rFonts w:ascii="Times New Roman" w:hAnsi="Times New Roman"/>
          <w:sz w:val="24"/>
          <w:szCs w:val="24"/>
        </w:rPr>
      </w:pPr>
      <w:r w:rsidRPr="00EB23CA">
        <w:rPr>
          <w:rFonts w:ascii="Times New Roman" w:hAnsi="Times New Roman"/>
          <w:sz w:val="24"/>
          <w:szCs w:val="24"/>
        </w:rPr>
        <w:t>Doterajšie odseky 17 až 19 sa označujú ako odseky 16 až 18.</w:t>
      </w:r>
    </w:p>
    <w:p w:rsidR="00BF07A9" w:rsidRPr="00EB23CA" w:rsidP="00C11BEB">
      <w:pPr>
        <w:tabs>
          <w:tab w:val="left" w:pos="0"/>
          <w:tab w:val="left" w:pos="910"/>
        </w:tabs>
        <w:bidi w:val="0"/>
        <w:spacing w:after="0" w:line="240" w:lineRule="auto"/>
        <w:rPr>
          <w:rFonts w:ascii="Times New Roman" w:hAnsi="Times New Roman"/>
          <w:sz w:val="24"/>
          <w:szCs w:val="24"/>
        </w:rPr>
      </w:pPr>
    </w:p>
    <w:p w:rsidR="004C5213" w:rsidRPr="00EB23CA" w:rsidP="00E44EFA">
      <w:pPr>
        <w:pStyle w:val="ListParagraph"/>
        <w:numPr>
          <w:numId w:val="4"/>
        </w:numPr>
        <w:bidi w:val="0"/>
        <w:jc w:val="both"/>
        <w:rPr>
          <w:rFonts w:ascii="Times New Roman" w:hAnsi="Times New Roman"/>
          <w:bCs/>
        </w:rPr>
      </w:pPr>
      <w:r w:rsidRPr="00EB23CA">
        <w:rPr>
          <w:rFonts w:ascii="Times New Roman" w:hAnsi="Times New Roman"/>
          <w:bCs/>
        </w:rPr>
        <w:t xml:space="preserve">V </w:t>
      </w:r>
      <w:r w:rsidRPr="00EB23CA" w:rsidR="005050EA">
        <w:rPr>
          <w:rFonts w:ascii="Times New Roman" w:hAnsi="Times New Roman"/>
          <w:bCs/>
        </w:rPr>
        <w:t>§ 23 ods. 1</w:t>
      </w:r>
      <w:r w:rsidRPr="00EB23CA" w:rsidR="00043FD4">
        <w:rPr>
          <w:rFonts w:ascii="Times New Roman" w:hAnsi="Times New Roman"/>
          <w:bCs/>
        </w:rPr>
        <w:t>6</w:t>
      </w:r>
      <w:r w:rsidRPr="00EB23CA">
        <w:rPr>
          <w:rFonts w:ascii="Times New Roman" w:hAnsi="Times New Roman"/>
          <w:bCs/>
        </w:rPr>
        <w:t xml:space="preserve"> sa vypúšťajú slová „a</w:t>
      </w:r>
      <w:r w:rsidRPr="00EB23CA" w:rsidR="005050EA">
        <w:rPr>
          <w:rFonts w:ascii="Times New Roman" w:hAnsi="Times New Roman"/>
          <w:bCs/>
        </w:rPr>
        <w:t>k jej platiteľa poistného neoznámil v čase podania prihlášky alebo</w:t>
      </w:r>
      <w:r w:rsidRPr="00EB23CA">
        <w:rPr>
          <w:rFonts w:ascii="Times New Roman" w:hAnsi="Times New Roman"/>
          <w:bCs/>
        </w:rPr>
        <w:t>“.</w:t>
      </w:r>
    </w:p>
    <w:p w:rsidR="00572B04" w:rsidRPr="00EB23CA" w:rsidP="00C11BEB">
      <w:pPr>
        <w:pStyle w:val="ListParagraph"/>
        <w:bidi w:val="0"/>
        <w:rPr>
          <w:rFonts w:ascii="Times New Roman" w:hAnsi="Times New Roman"/>
          <w:bCs/>
        </w:rPr>
      </w:pPr>
    </w:p>
    <w:p w:rsidR="004C5213" w:rsidRPr="00EB23CA" w:rsidP="00E44EFA">
      <w:pPr>
        <w:pStyle w:val="ListParagraph"/>
        <w:numPr>
          <w:numId w:val="4"/>
        </w:numPr>
        <w:bidi w:val="0"/>
        <w:jc w:val="both"/>
        <w:rPr>
          <w:rFonts w:ascii="Times New Roman" w:hAnsi="Times New Roman"/>
          <w:bCs/>
        </w:rPr>
      </w:pPr>
      <w:r w:rsidRPr="00EB23CA">
        <w:rPr>
          <w:rFonts w:ascii="Times New Roman" w:hAnsi="Times New Roman"/>
          <w:bCs/>
        </w:rPr>
        <w:t>§ 24 sa dopĺňa písmenom n), ktoré znie:</w:t>
      </w:r>
    </w:p>
    <w:p w:rsidR="004C5213" w:rsidRPr="00EB23CA" w:rsidP="00C11BEB">
      <w:pPr>
        <w:bidi w:val="0"/>
        <w:spacing w:after="0" w:line="240" w:lineRule="auto"/>
        <w:rPr>
          <w:rFonts w:ascii="Times New Roman" w:hAnsi="Times New Roman"/>
          <w:sz w:val="24"/>
          <w:szCs w:val="24"/>
        </w:rPr>
      </w:pPr>
      <w:r w:rsidRPr="00EB23CA">
        <w:rPr>
          <w:rFonts w:ascii="Times New Roman" w:hAnsi="Times New Roman"/>
          <w:sz w:val="24"/>
          <w:szCs w:val="24"/>
        </w:rPr>
        <w:t xml:space="preserve">„n) </w:t>
      </w:r>
      <w:r w:rsidRPr="00EB23CA" w:rsidR="001D6FCB">
        <w:rPr>
          <w:rFonts w:ascii="Times New Roman" w:hAnsi="Times New Roman"/>
          <w:sz w:val="24"/>
          <w:szCs w:val="24"/>
        </w:rPr>
        <w:t xml:space="preserve">v listinnej podobe alebo elektronickej podobe </w:t>
      </w:r>
      <w:r w:rsidRPr="00EB23CA" w:rsidR="00572B04">
        <w:rPr>
          <w:rFonts w:ascii="Times New Roman" w:hAnsi="Times New Roman"/>
          <w:sz w:val="24"/>
          <w:szCs w:val="24"/>
        </w:rPr>
        <w:t xml:space="preserve">zaslať opravené nesprávne vykázané údaje v mesačnom výkaze </w:t>
      </w:r>
      <w:r w:rsidRPr="00EB23CA" w:rsidR="001732DA">
        <w:rPr>
          <w:rFonts w:ascii="Times New Roman" w:hAnsi="Times New Roman"/>
          <w:sz w:val="24"/>
          <w:szCs w:val="24"/>
        </w:rPr>
        <w:t xml:space="preserve">alebo oznámení zamestnávateľa o poistencoch pri zmene platiteľa poistného </w:t>
      </w:r>
      <w:r w:rsidRPr="00EB23CA" w:rsidR="00572B04">
        <w:rPr>
          <w:rFonts w:ascii="Times New Roman" w:hAnsi="Times New Roman"/>
          <w:sz w:val="24"/>
          <w:szCs w:val="24"/>
        </w:rPr>
        <w:t xml:space="preserve">na základe chybového protokolu </w:t>
      </w:r>
      <w:r w:rsidRPr="00EB23CA" w:rsidR="001A65F8">
        <w:rPr>
          <w:rFonts w:ascii="Times New Roman" w:hAnsi="Times New Roman"/>
          <w:sz w:val="24"/>
          <w:szCs w:val="24"/>
        </w:rPr>
        <w:t xml:space="preserve">zaslaného zdravotnou poisťovňou </w:t>
      </w:r>
      <w:r w:rsidRPr="00EB23CA">
        <w:rPr>
          <w:rFonts w:ascii="Times New Roman" w:hAnsi="Times New Roman"/>
          <w:sz w:val="24"/>
          <w:szCs w:val="24"/>
        </w:rPr>
        <w:t xml:space="preserve">do </w:t>
      </w:r>
      <w:r w:rsidRPr="00EB23CA" w:rsidR="004E73F5">
        <w:rPr>
          <w:rFonts w:ascii="Times New Roman" w:hAnsi="Times New Roman"/>
          <w:sz w:val="24"/>
          <w:szCs w:val="24"/>
        </w:rPr>
        <w:t xml:space="preserve">30 </w:t>
      </w:r>
      <w:r w:rsidRPr="00EB23CA">
        <w:rPr>
          <w:rFonts w:ascii="Times New Roman" w:hAnsi="Times New Roman"/>
          <w:sz w:val="24"/>
          <w:szCs w:val="24"/>
        </w:rPr>
        <w:t>dní odo d</w:t>
      </w:r>
      <w:r w:rsidRPr="00EB23CA" w:rsidR="00572B04">
        <w:rPr>
          <w:rFonts w:ascii="Times New Roman" w:hAnsi="Times New Roman"/>
          <w:sz w:val="24"/>
          <w:szCs w:val="24"/>
        </w:rPr>
        <w:t>ňa</w:t>
      </w:r>
      <w:r w:rsidRPr="00EB23CA" w:rsidR="001A65F8">
        <w:rPr>
          <w:rFonts w:ascii="Times New Roman" w:hAnsi="Times New Roman"/>
          <w:sz w:val="24"/>
          <w:szCs w:val="24"/>
        </w:rPr>
        <w:t xml:space="preserve"> jeho doručenia</w:t>
      </w:r>
      <w:r w:rsidRPr="00EB23CA" w:rsidR="00572B04">
        <w:rPr>
          <w:rFonts w:ascii="Times New Roman" w:hAnsi="Times New Roman"/>
          <w:sz w:val="24"/>
          <w:szCs w:val="24"/>
        </w:rPr>
        <w:t>, ak ide o</w:t>
      </w:r>
      <w:r w:rsidRPr="00EB23CA" w:rsidR="0054406B">
        <w:rPr>
          <w:rFonts w:ascii="Times New Roman" w:hAnsi="Times New Roman"/>
          <w:sz w:val="24"/>
          <w:szCs w:val="24"/>
        </w:rPr>
        <w:t> </w:t>
      </w:r>
      <w:r w:rsidRPr="00EB23CA" w:rsidR="00572B04">
        <w:rPr>
          <w:rFonts w:ascii="Times New Roman" w:hAnsi="Times New Roman"/>
          <w:sz w:val="24"/>
          <w:szCs w:val="24"/>
        </w:rPr>
        <w:t>zamestnávateľa</w:t>
      </w:r>
      <w:r w:rsidRPr="00EB23CA" w:rsidR="0054406B">
        <w:rPr>
          <w:rFonts w:ascii="Times New Roman" w:hAnsi="Times New Roman"/>
          <w:sz w:val="24"/>
          <w:szCs w:val="24"/>
        </w:rPr>
        <w:t>; c</w:t>
      </w:r>
      <w:r w:rsidRPr="00EB23CA">
        <w:rPr>
          <w:rFonts w:ascii="Times New Roman" w:hAnsi="Times New Roman"/>
          <w:sz w:val="24"/>
          <w:szCs w:val="24"/>
        </w:rPr>
        <w:t>hybovým protokol</w:t>
      </w:r>
      <w:r w:rsidRPr="00EB23CA" w:rsidR="0054406B">
        <w:rPr>
          <w:rFonts w:ascii="Times New Roman" w:hAnsi="Times New Roman"/>
          <w:sz w:val="24"/>
          <w:szCs w:val="24"/>
        </w:rPr>
        <w:t>om</w:t>
      </w:r>
      <w:r w:rsidRPr="00EB23CA">
        <w:rPr>
          <w:rFonts w:ascii="Times New Roman" w:hAnsi="Times New Roman"/>
          <w:sz w:val="24"/>
          <w:szCs w:val="24"/>
        </w:rPr>
        <w:t xml:space="preserve"> sa rozumie výstup zo spracovania mesačného výkazu</w:t>
      </w:r>
      <w:r w:rsidRPr="00EB23CA" w:rsidR="001A65F8">
        <w:rPr>
          <w:rFonts w:ascii="Times New Roman" w:hAnsi="Times New Roman"/>
          <w:sz w:val="24"/>
          <w:szCs w:val="24"/>
        </w:rPr>
        <w:t xml:space="preserve"> alebo oznámenia zamestnávateľa o poistencoch pri zmene platiteľa poistného</w:t>
      </w:r>
      <w:r w:rsidRPr="00EB23CA">
        <w:rPr>
          <w:rFonts w:ascii="Times New Roman" w:hAnsi="Times New Roman"/>
          <w:sz w:val="24"/>
          <w:szCs w:val="24"/>
        </w:rPr>
        <w:t xml:space="preserve">, v ktorom sú zosumarizované chyby medzi vykázanými </w:t>
      </w:r>
      <w:r w:rsidRPr="00EB23CA" w:rsidR="001A65F8">
        <w:rPr>
          <w:rFonts w:ascii="Times New Roman" w:hAnsi="Times New Roman"/>
          <w:sz w:val="24"/>
          <w:szCs w:val="24"/>
        </w:rPr>
        <w:t xml:space="preserve">alebo oznámenými </w:t>
      </w:r>
      <w:r w:rsidRPr="00EB23CA">
        <w:rPr>
          <w:rFonts w:ascii="Times New Roman" w:hAnsi="Times New Roman"/>
          <w:sz w:val="24"/>
          <w:szCs w:val="24"/>
        </w:rPr>
        <w:t>údajmi a údajmi evidovanými zdravotnou poisťovňou v informačnom systéme.“</w:t>
      </w:r>
      <w:r w:rsidRPr="00EB23CA" w:rsidR="0054406B">
        <w:rPr>
          <w:rFonts w:ascii="Times New Roman" w:hAnsi="Times New Roman"/>
          <w:sz w:val="24"/>
          <w:szCs w:val="24"/>
        </w:rPr>
        <w:t>.</w:t>
      </w:r>
    </w:p>
    <w:p w:rsidR="0046183C" w:rsidRPr="00EB23CA" w:rsidP="00C11BEB">
      <w:pPr>
        <w:bidi w:val="0"/>
        <w:spacing w:after="0" w:line="240" w:lineRule="auto"/>
        <w:ind w:left="142"/>
        <w:rPr>
          <w:rFonts w:ascii="Times New Roman" w:hAnsi="Times New Roman"/>
          <w:bCs/>
          <w:sz w:val="24"/>
          <w:szCs w:val="24"/>
        </w:rPr>
      </w:pPr>
    </w:p>
    <w:p w:rsidR="005050EA" w:rsidRPr="00EB23CA" w:rsidP="00E44EFA">
      <w:pPr>
        <w:pStyle w:val="ListParagraph"/>
        <w:numPr>
          <w:numId w:val="4"/>
        </w:numPr>
        <w:bidi w:val="0"/>
        <w:jc w:val="both"/>
        <w:rPr>
          <w:rFonts w:ascii="Times New Roman" w:hAnsi="Times New Roman"/>
          <w:bCs/>
        </w:rPr>
      </w:pPr>
      <w:r w:rsidRPr="00EB23CA" w:rsidR="00572B04">
        <w:rPr>
          <w:rFonts w:ascii="Times New Roman" w:hAnsi="Times New Roman"/>
          <w:bCs/>
        </w:rPr>
        <w:t xml:space="preserve">V </w:t>
      </w:r>
      <w:r w:rsidRPr="00EB23CA">
        <w:rPr>
          <w:rFonts w:ascii="Times New Roman" w:hAnsi="Times New Roman"/>
          <w:bCs/>
        </w:rPr>
        <w:t>§ 25 ods. 1</w:t>
      </w:r>
      <w:r w:rsidRPr="00EB23CA" w:rsidR="00572B04">
        <w:rPr>
          <w:rFonts w:ascii="Times New Roman" w:hAnsi="Times New Roman"/>
          <w:bCs/>
        </w:rPr>
        <w:t xml:space="preserve"> sa za písmeno a) vkladá nové písmeno b), ktoré znie:</w:t>
      </w:r>
    </w:p>
    <w:p w:rsidR="005050EA" w:rsidRPr="00EB23CA" w:rsidP="00C11BEB">
      <w:pPr>
        <w:bidi w:val="0"/>
        <w:spacing w:after="0" w:line="240" w:lineRule="auto"/>
        <w:rPr>
          <w:rFonts w:ascii="Times New Roman" w:hAnsi="Times New Roman"/>
          <w:bCs/>
          <w:sz w:val="24"/>
          <w:szCs w:val="24"/>
        </w:rPr>
      </w:pPr>
      <w:r w:rsidRPr="00EB23CA">
        <w:rPr>
          <w:rFonts w:ascii="Times New Roman" w:hAnsi="Times New Roman"/>
          <w:bCs/>
          <w:sz w:val="24"/>
          <w:szCs w:val="24"/>
        </w:rPr>
        <w:t>„b) pri podaní prihlášky podľa § 6 ods. 1</w:t>
      </w:r>
      <w:r w:rsidRPr="00EB23CA" w:rsidR="00091E47">
        <w:rPr>
          <w:rFonts w:ascii="Times New Roman" w:hAnsi="Times New Roman"/>
          <w:bCs/>
          <w:sz w:val="24"/>
          <w:szCs w:val="24"/>
        </w:rPr>
        <w:t xml:space="preserve"> až 4</w:t>
      </w:r>
      <w:r w:rsidRPr="00EB23CA">
        <w:rPr>
          <w:rFonts w:ascii="Times New Roman" w:hAnsi="Times New Roman"/>
          <w:bCs/>
          <w:sz w:val="24"/>
          <w:szCs w:val="24"/>
        </w:rPr>
        <w:t xml:space="preserve"> overiť totožnosť poistenca a údajov uvedených v prihláške podľa identifikačného dokladu</w:t>
      </w:r>
      <w:r w:rsidRPr="00EB23CA" w:rsidR="00572B04">
        <w:rPr>
          <w:rFonts w:ascii="Times New Roman" w:hAnsi="Times New Roman"/>
          <w:bCs/>
          <w:sz w:val="24"/>
          <w:szCs w:val="24"/>
        </w:rPr>
        <w:t>,</w:t>
      </w:r>
      <w:r w:rsidRPr="00EB23CA" w:rsidR="000C6EA9">
        <w:rPr>
          <w:rFonts w:ascii="Times New Roman" w:hAnsi="Times New Roman"/>
          <w:bCs/>
          <w:sz w:val="24"/>
          <w:szCs w:val="24"/>
        </w:rPr>
        <w:t xml:space="preserve"> ak poistenec podáva prihlášku osobne,</w:t>
      </w:r>
      <w:r w:rsidRPr="00EB23CA" w:rsidR="00572B04">
        <w:rPr>
          <w:rFonts w:ascii="Times New Roman" w:hAnsi="Times New Roman"/>
          <w:bCs/>
          <w:sz w:val="24"/>
          <w:szCs w:val="24"/>
        </w:rPr>
        <w:t>“.</w:t>
      </w:r>
    </w:p>
    <w:p w:rsidR="007566CC" w:rsidRPr="00EB23CA" w:rsidP="00C11BEB">
      <w:pPr>
        <w:bidi w:val="0"/>
        <w:spacing w:after="0" w:line="240" w:lineRule="auto"/>
        <w:rPr>
          <w:rFonts w:ascii="Times New Roman" w:hAnsi="Times New Roman"/>
          <w:bCs/>
          <w:sz w:val="24"/>
          <w:szCs w:val="24"/>
        </w:rPr>
      </w:pPr>
    </w:p>
    <w:p w:rsidR="005050EA" w:rsidRPr="00EB23CA" w:rsidP="00C11BEB">
      <w:pPr>
        <w:bidi w:val="0"/>
        <w:spacing w:after="0" w:line="240" w:lineRule="auto"/>
        <w:rPr>
          <w:rFonts w:ascii="Times New Roman" w:hAnsi="Times New Roman"/>
          <w:bCs/>
          <w:sz w:val="24"/>
          <w:szCs w:val="24"/>
        </w:rPr>
      </w:pPr>
      <w:r w:rsidRPr="00EB23CA">
        <w:rPr>
          <w:rFonts w:ascii="Times New Roman" w:hAnsi="Times New Roman"/>
          <w:bCs/>
          <w:sz w:val="24"/>
          <w:szCs w:val="24"/>
        </w:rPr>
        <w:t>Doterajšie písm</w:t>
      </w:r>
      <w:r w:rsidRPr="00EB23CA" w:rsidR="00572B04">
        <w:rPr>
          <w:rFonts w:ascii="Times New Roman" w:hAnsi="Times New Roman"/>
          <w:bCs/>
          <w:sz w:val="24"/>
          <w:szCs w:val="24"/>
        </w:rPr>
        <w:t xml:space="preserve">ená </w:t>
      </w:r>
      <w:r w:rsidRPr="00EB23CA">
        <w:rPr>
          <w:rFonts w:ascii="Times New Roman" w:hAnsi="Times New Roman"/>
          <w:bCs/>
          <w:sz w:val="24"/>
          <w:szCs w:val="24"/>
        </w:rPr>
        <w:t xml:space="preserve">b) až k) </w:t>
      </w:r>
      <w:r w:rsidRPr="00EB23CA" w:rsidR="007566CC">
        <w:rPr>
          <w:rFonts w:ascii="Times New Roman" w:hAnsi="Times New Roman"/>
          <w:bCs/>
          <w:sz w:val="24"/>
          <w:szCs w:val="24"/>
        </w:rPr>
        <w:t xml:space="preserve">sa označujú ako písmená </w:t>
      </w:r>
      <w:r w:rsidRPr="00EB23CA">
        <w:rPr>
          <w:rFonts w:ascii="Times New Roman" w:hAnsi="Times New Roman"/>
          <w:bCs/>
          <w:sz w:val="24"/>
          <w:szCs w:val="24"/>
        </w:rPr>
        <w:t>c) až l)</w:t>
      </w:r>
      <w:r w:rsidRPr="00EB23CA" w:rsidR="007566CC">
        <w:rPr>
          <w:rFonts w:ascii="Times New Roman" w:hAnsi="Times New Roman"/>
          <w:bCs/>
          <w:sz w:val="24"/>
          <w:szCs w:val="24"/>
        </w:rPr>
        <w:t>.</w:t>
      </w:r>
    </w:p>
    <w:p w:rsidR="00ED6F98" w:rsidRPr="00EB23CA" w:rsidP="00C11BEB">
      <w:pPr>
        <w:bidi w:val="0"/>
        <w:spacing w:after="0" w:line="240" w:lineRule="auto"/>
        <w:rPr>
          <w:rFonts w:ascii="Times New Roman" w:hAnsi="Times New Roman"/>
          <w:bCs/>
          <w:sz w:val="24"/>
          <w:szCs w:val="24"/>
        </w:rPr>
      </w:pPr>
    </w:p>
    <w:p w:rsidR="007566CC" w:rsidRPr="00EB23CA" w:rsidP="00E44EFA">
      <w:pPr>
        <w:pStyle w:val="ListParagraph"/>
        <w:numPr>
          <w:numId w:val="4"/>
        </w:numPr>
        <w:bidi w:val="0"/>
        <w:jc w:val="both"/>
        <w:rPr>
          <w:rFonts w:ascii="Times New Roman" w:hAnsi="Times New Roman"/>
          <w:bCs/>
        </w:rPr>
      </w:pPr>
      <w:r w:rsidRPr="00EB23CA">
        <w:rPr>
          <w:rFonts w:ascii="Times New Roman" w:hAnsi="Times New Roman"/>
          <w:bCs/>
        </w:rPr>
        <w:t>V § 25 ods. 1 písm. h) sa na konci čiarka nahrádza bodkočiarkou a </w:t>
      </w:r>
      <w:r w:rsidRPr="00EB23CA" w:rsidR="0057359F">
        <w:rPr>
          <w:rFonts w:ascii="Times New Roman" w:hAnsi="Times New Roman"/>
          <w:bCs/>
        </w:rPr>
        <w:t>pripájajú</w:t>
      </w:r>
      <w:r w:rsidRPr="00EB23CA">
        <w:rPr>
          <w:rFonts w:ascii="Times New Roman" w:hAnsi="Times New Roman"/>
          <w:bCs/>
        </w:rPr>
        <w:t xml:space="preserve"> sa </w:t>
      </w:r>
      <w:r w:rsidRPr="00EB23CA" w:rsidR="0057359F">
        <w:rPr>
          <w:rFonts w:ascii="Times New Roman" w:hAnsi="Times New Roman"/>
          <w:bCs/>
        </w:rPr>
        <w:t xml:space="preserve">tieto </w:t>
      </w:r>
      <w:r w:rsidRPr="00EB23CA">
        <w:rPr>
          <w:rFonts w:ascii="Times New Roman" w:hAnsi="Times New Roman"/>
          <w:bCs/>
        </w:rPr>
        <w:t>slová</w:t>
      </w:r>
      <w:r w:rsidRPr="00EB23CA" w:rsidR="005A0012">
        <w:rPr>
          <w:rFonts w:ascii="Times New Roman" w:hAnsi="Times New Roman"/>
          <w:bCs/>
        </w:rPr>
        <w:t>:</w:t>
      </w:r>
      <w:r w:rsidRPr="00EB23CA">
        <w:rPr>
          <w:rFonts w:ascii="Times New Roman" w:hAnsi="Times New Roman"/>
          <w:bCs/>
        </w:rPr>
        <w:t xml:space="preserve"> „</w:t>
      </w:r>
      <w:r w:rsidRPr="00EB23CA">
        <w:rPr>
          <w:rFonts w:ascii="Times New Roman" w:hAnsi="Times New Roman"/>
        </w:rPr>
        <w:t xml:space="preserve">povinnosť vrátiť preplatok nevzniká, ak výška preplatku nedosiahne najmenej </w:t>
      </w:r>
      <w:r w:rsidRPr="00EB23CA" w:rsidR="005A0012">
        <w:rPr>
          <w:rFonts w:ascii="Times New Roman" w:hAnsi="Times New Roman"/>
        </w:rPr>
        <w:t>päť</w:t>
      </w:r>
      <w:r w:rsidRPr="00EB23CA">
        <w:rPr>
          <w:rFonts w:ascii="Times New Roman" w:hAnsi="Times New Roman"/>
        </w:rPr>
        <w:t xml:space="preserve"> eur,“</w:t>
      </w:r>
      <w:r w:rsidRPr="00EB23CA" w:rsidR="002145D5">
        <w:rPr>
          <w:rFonts w:ascii="Times New Roman" w:hAnsi="Times New Roman"/>
        </w:rPr>
        <w:t>.</w:t>
      </w:r>
      <w:r w:rsidRPr="00EB23CA">
        <w:rPr>
          <w:rFonts w:ascii="Times New Roman" w:hAnsi="Times New Roman"/>
        </w:rPr>
        <w:t xml:space="preserve"> </w:t>
      </w:r>
    </w:p>
    <w:p w:rsidR="007566CC" w:rsidRPr="00EB23CA" w:rsidP="00C11BEB">
      <w:pPr>
        <w:pStyle w:val="ListParagraph"/>
        <w:bidi w:val="0"/>
        <w:ind w:left="502"/>
        <w:jc w:val="both"/>
        <w:rPr>
          <w:rFonts w:ascii="Times New Roman" w:hAnsi="Times New Roman"/>
          <w:bCs/>
        </w:rPr>
      </w:pPr>
    </w:p>
    <w:p w:rsidR="005965C4" w:rsidRPr="00EB23CA" w:rsidP="00E44EFA">
      <w:pPr>
        <w:pStyle w:val="ListParagraph"/>
        <w:numPr>
          <w:numId w:val="4"/>
        </w:numPr>
        <w:bidi w:val="0"/>
        <w:jc w:val="both"/>
        <w:rPr>
          <w:rFonts w:ascii="Times New Roman" w:hAnsi="Times New Roman"/>
        </w:rPr>
      </w:pPr>
      <w:r w:rsidRPr="00EB23CA">
        <w:rPr>
          <w:rFonts w:ascii="Times New Roman" w:hAnsi="Times New Roman"/>
        </w:rPr>
        <w:t>V § 25 sa odsek 1 dopĺňa písmen</w:t>
      </w:r>
      <w:r w:rsidRPr="00EB23CA" w:rsidR="00E64EF9">
        <w:rPr>
          <w:rFonts w:ascii="Times New Roman" w:hAnsi="Times New Roman"/>
        </w:rPr>
        <w:t>om m)</w:t>
      </w:r>
      <w:r w:rsidRPr="00EB23CA">
        <w:rPr>
          <w:rFonts w:ascii="Times New Roman" w:hAnsi="Times New Roman"/>
        </w:rPr>
        <w:t>, ktoré zn</w:t>
      </w:r>
      <w:r w:rsidRPr="00EB23CA" w:rsidR="00E64EF9">
        <w:rPr>
          <w:rFonts w:ascii="Times New Roman" w:hAnsi="Times New Roman"/>
        </w:rPr>
        <w:t>i</w:t>
      </w:r>
      <w:r w:rsidRPr="00EB23CA">
        <w:rPr>
          <w:rFonts w:ascii="Times New Roman" w:hAnsi="Times New Roman"/>
        </w:rPr>
        <w:t>e:</w:t>
      </w:r>
    </w:p>
    <w:p w:rsidR="005965C4" w:rsidRPr="00EB23CA" w:rsidP="00C11BEB">
      <w:pPr>
        <w:bidi w:val="0"/>
        <w:spacing w:after="0" w:line="240" w:lineRule="auto"/>
        <w:rPr>
          <w:rFonts w:ascii="Times New Roman" w:hAnsi="Times New Roman"/>
          <w:sz w:val="24"/>
          <w:szCs w:val="24"/>
          <w:lang w:eastAsia="sk-SK"/>
        </w:rPr>
      </w:pPr>
      <w:r w:rsidRPr="00EB23CA">
        <w:rPr>
          <w:rFonts w:ascii="Times New Roman" w:hAnsi="Times New Roman"/>
          <w:sz w:val="24"/>
          <w:szCs w:val="24"/>
          <w:lang w:eastAsia="sk-SK"/>
        </w:rPr>
        <w:t xml:space="preserve">„m) zaslať údaje potrebné na výpočet ročného zúčtovania poistného zdravotnej poisťovni, ktorá naposledy vykonávala verejné zdravotné poistenie poistenca, ktorý mal </w:t>
      </w:r>
      <w:r w:rsidRPr="00EB23CA" w:rsidR="00DE1C88">
        <w:rPr>
          <w:rFonts w:ascii="Times New Roman" w:hAnsi="Times New Roman"/>
          <w:sz w:val="24"/>
          <w:szCs w:val="24"/>
          <w:lang w:eastAsia="sk-SK"/>
        </w:rPr>
        <w:t xml:space="preserve">počas </w:t>
      </w:r>
      <w:r w:rsidRPr="00EB23CA">
        <w:rPr>
          <w:rFonts w:ascii="Times New Roman" w:hAnsi="Times New Roman"/>
          <w:sz w:val="24"/>
          <w:szCs w:val="24"/>
          <w:lang w:eastAsia="sk-SK"/>
        </w:rPr>
        <w:t xml:space="preserve">roka viacero príslušných zdravotných poisťovní </w:t>
      </w:r>
      <w:r w:rsidRPr="00EB23CA" w:rsidR="00DE1C88">
        <w:rPr>
          <w:rFonts w:ascii="Times New Roman" w:hAnsi="Times New Roman"/>
          <w:sz w:val="24"/>
          <w:szCs w:val="24"/>
          <w:lang w:eastAsia="sk-SK"/>
        </w:rPr>
        <w:t xml:space="preserve">na základe jej žiadosti </w:t>
      </w:r>
      <w:r w:rsidRPr="00EB23CA">
        <w:rPr>
          <w:rFonts w:ascii="Times New Roman" w:hAnsi="Times New Roman"/>
          <w:sz w:val="24"/>
          <w:szCs w:val="24"/>
          <w:lang w:eastAsia="sk-SK"/>
        </w:rPr>
        <w:t>do 31. augusta nasledujúceho kalendárneho roka</w:t>
      </w:r>
      <w:r w:rsidRPr="00EB23CA" w:rsidR="00E64EF9">
        <w:rPr>
          <w:rFonts w:ascii="Times New Roman" w:hAnsi="Times New Roman"/>
          <w:sz w:val="24"/>
          <w:szCs w:val="24"/>
          <w:lang w:eastAsia="sk-SK"/>
        </w:rPr>
        <w:t>.“.</w:t>
      </w:r>
    </w:p>
    <w:p w:rsidR="00E64EF9" w:rsidRPr="00EB23CA" w:rsidP="00C11BEB">
      <w:pPr>
        <w:bidi w:val="0"/>
        <w:spacing w:after="0" w:line="240" w:lineRule="auto"/>
        <w:rPr>
          <w:rFonts w:ascii="Times New Roman" w:hAnsi="Times New Roman"/>
          <w:sz w:val="24"/>
          <w:szCs w:val="24"/>
          <w:lang w:eastAsia="sk-SK"/>
        </w:rPr>
      </w:pPr>
    </w:p>
    <w:p w:rsidR="00E64EF9" w:rsidRPr="00EB23CA" w:rsidP="00E64EF9">
      <w:pPr>
        <w:pStyle w:val="ListParagraph"/>
        <w:numPr>
          <w:numId w:val="4"/>
        </w:numPr>
        <w:bidi w:val="0"/>
        <w:rPr>
          <w:rFonts w:ascii="Times New Roman" w:hAnsi="Times New Roman"/>
        </w:rPr>
      </w:pPr>
      <w:r w:rsidRPr="00EB23CA">
        <w:rPr>
          <w:rFonts w:ascii="Times New Roman" w:hAnsi="Times New Roman"/>
        </w:rPr>
        <w:t>V § 25 odsek 3 znie:</w:t>
      </w:r>
    </w:p>
    <w:p w:rsidR="009F34B8" w:rsidRPr="00EB23CA" w:rsidP="009F34B8">
      <w:pPr>
        <w:bidi w:val="0"/>
        <w:spacing w:after="0" w:line="240" w:lineRule="auto"/>
        <w:ind w:firstLine="142"/>
        <w:rPr>
          <w:rFonts w:ascii="Times New Roman" w:hAnsi="Times New Roman"/>
          <w:sz w:val="24"/>
          <w:szCs w:val="24"/>
          <w:lang w:eastAsia="sk-SK"/>
        </w:rPr>
      </w:pPr>
      <w:r w:rsidRPr="00EB23CA">
        <w:rPr>
          <w:rFonts w:ascii="Times New Roman" w:hAnsi="Times New Roman"/>
          <w:sz w:val="24"/>
          <w:szCs w:val="24"/>
          <w:lang w:eastAsia="sk-SK"/>
        </w:rPr>
        <w:t xml:space="preserve">„(3) Zdravotná poisťovňa poskytuje Sociálnej poisťovni súčinnosť pri vykonávaní kontrolnej činnosti v rozsahu nevyhnutnom na dosiahnutie tohto účelu. Zdravotná poisťovňa poskytuje zo svojho informačného systému Sociálnej poisťovni elektronicky na účely vykonávania sociálneho poistenia údaje o </w:t>
      </w:r>
    </w:p>
    <w:p w:rsidR="009F34B8" w:rsidRPr="00EB23CA" w:rsidP="009F34B8">
      <w:pPr>
        <w:bidi w:val="0"/>
        <w:spacing w:after="0" w:line="240" w:lineRule="auto"/>
        <w:ind w:firstLine="426"/>
        <w:rPr>
          <w:rFonts w:ascii="Times New Roman" w:hAnsi="Times New Roman"/>
          <w:sz w:val="24"/>
          <w:szCs w:val="24"/>
          <w:lang w:eastAsia="sk-SK"/>
        </w:rPr>
      </w:pPr>
      <w:r w:rsidRPr="00EB23CA">
        <w:rPr>
          <w:rFonts w:ascii="Times New Roman" w:hAnsi="Times New Roman"/>
          <w:sz w:val="24"/>
          <w:szCs w:val="24"/>
          <w:lang w:eastAsia="sk-SK"/>
        </w:rPr>
        <w:t xml:space="preserve">a) zamestnancovi v rozsahu meno, priezvisko, rodné číslo poistenca, ak ho má pridelené, alebo bezvýznamové identifikačné číslo, dátum narodenia, štátna príslušnosť, adresa trvalého pobytu, dátum začiatku a ukončenia zamestnania, </w:t>
      </w:r>
      <w:r w:rsidRPr="00EB23CA" w:rsidR="00C156C8">
        <w:rPr>
          <w:rFonts w:ascii="Times New Roman" w:hAnsi="Times New Roman"/>
          <w:sz w:val="24"/>
          <w:szCs w:val="24"/>
          <w:lang w:eastAsia="sk-SK"/>
        </w:rPr>
        <w:t>identifikačné číslo osoby a daňové identifikačné číslo</w:t>
      </w:r>
      <w:r w:rsidRPr="00EB23CA">
        <w:rPr>
          <w:rFonts w:ascii="Times New Roman" w:hAnsi="Times New Roman"/>
          <w:sz w:val="24"/>
          <w:szCs w:val="24"/>
          <w:lang w:eastAsia="sk-SK"/>
        </w:rPr>
        <w:t xml:space="preserve"> zamestnávateľa, názov zamestnávateľa, druh pracovnoprávneho vzťahu, sídlo zamestnávateľa, vymeriavací základ,</w:t>
      </w:r>
    </w:p>
    <w:p w:rsidR="009F34B8" w:rsidRPr="00EB23CA" w:rsidP="009F34B8">
      <w:pPr>
        <w:bidi w:val="0"/>
        <w:spacing w:after="0" w:line="240" w:lineRule="auto"/>
        <w:ind w:firstLine="426"/>
        <w:rPr>
          <w:rFonts w:ascii="Times New Roman" w:hAnsi="Times New Roman"/>
          <w:sz w:val="24"/>
          <w:szCs w:val="24"/>
          <w:lang w:eastAsia="sk-SK"/>
        </w:rPr>
      </w:pPr>
      <w:r w:rsidRPr="00EB23CA">
        <w:rPr>
          <w:rFonts w:ascii="Times New Roman" w:hAnsi="Times New Roman"/>
          <w:sz w:val="24"/>
          <w:szCs w:val="24"/>
          <w:lang w:eastAsia="sk-SK"/>
        </w:rPr>
        <w:t xml:space="preserve"> b) zamestnávateľovi v</w:t>
      </w:r>
      <w:r w:rsidRPr="00EB23CA" w:rsidR="00C156C8">
        <w:rPr>
          <w:rFonts w:ascii="Times New Roman" w:hAnsi="Times New Roman"/>
          <w:sz w:val="24"/>
          <w:szCs w:val="24"/>
          <w:lang w:eastAsia="sk-SK"/>
        </w:rPr>
        <w:t> </w:t>
      </w:r>
      <w:r w:rsidRPr="00EB23CA">
        <w:rPr>
          <w:rFonts w:ascii="Times New Roman" w:hAnsi="Times New Roman"/>
          <w:sz w:val="24"/>
          <w:szCs w:val="24"/>
          <w:lang w:eastAsia="sk-SK"/>
        </w:rPr>
        <w:t>rozsahu</w:t>
      </w:r>
      <w:r w:rsidRPr="00EB23CA" w:rsidR="00C156C8">
        <w:rPr>
          <w:rFonts w:ascii="Times New Roman" w:hAnsi="Times New Roman"/>
          <w:sz w:val="24"/>
          <w:szCs w:val="24"/>
          <w:lang w:eastAsia="sk-SK"/>
        </w:rPr>
        <w:t xml:space="preserve"> identifikačné číslo osoby, daňové identifikačné číslo</w:t>
      </w:r>
      <w:r w:rsidRPr="00EB23CA">
        <w:rPr>
          <w:rFonts w:ascii="Times New Roman" w:hAnsi="Times New Roman"/>
          <w:sz w:val="24"/>
          <w:szCs w:val="24"/>
          <w:lang w:eastAsia="sk-SK"/>
        </w:rPr>
        <w:t>, názov</w:t>
      </w:r>
      <w:r w:rsidRPr="00EB23CA" w:rsidR="00C156C8">
        <w:rPr>
          <w:rFonts w:ascii="Times New Roman" w:hAnsi="Times New Roman"/>
          <w:sz w:val="24"/>
          <w:szCs w:val="24"/>
          <w:lang w:eastAsia="sk-SK"/>
        </w:rPr>
        <w:t xml:space="preserve"> a</w:t>
      </w:r>
      <w:r w:rsidRPr="00EB23CA">
        <w:rPr>
          <w:rFonts w:ascii="Times New Roman" w:hAnsi="Times New Roman"/>
          <w:sz w:val="24"/>
          <w:szCs w:val="24"/>
          <w:lang w:eastAsia="sk-SK"/>
        </w:rPr>
        <w:t xml:space="preserve"> adresa sídla zamestnávateľa, zoznam zamestnancov zamestnávateľa v rozsahu meno, priezvisko, rodné číslo poistenca, ak ho má pridelené, alebo bezvýznamové identifikačné číslo, dátum narodenia, štátna príslušnosť, adresa trvalého pobytu, druh pracovnoprávneho vzťahu, vymeriavací základ, dátum začiatku a ukončenia zamestnania, </w:t>
      </w:r>
    </w:p>
    <w:p w:rsidR="009F34B8" w:rsidRPr="00EB23CA" w:rsidP="009F34B8">
      <w:pPr>
        <w:bidi w:val="0"/>
        <w:spacing w:after="0" w:line="240" w:lineRule="auto"/>
        <w:ind w:firstLine="426"/>
        <w:rPr>
          <w:rFonts w:ascii="Times New Roman" w:hAnsi="Times New Roman"/>
          <w:sz w:val="24"/>
          <w:szCs w:val="24"/>
          <w:lang w:eastAsia="sk-SK"/>
        </w:rPr>
      </w:pPr>
      <w:r w:rsidRPr="00EB23CA">
        <w:rPr>
          <w:rFonts w:ascii="Times New Roman" w:hAnsi="Times New Roman"/>
          <w:sz w:val="24"/>
          <w:szCs w:val="24"/>
          <w:lang w:eastAsia="sk-SK"/>
        </w:rPr>
        <w:t>c) samostatne zárobkovo činnej osobe v rozsahu meno, priezvisko, rodné číslo poistenca, ak ho má pridelené, alebo bezvýznamové identifikačné číslo,</w:t>
      </w:r>
      <w:r w:rsidRPr="00EB23CA" w:rsidR="003763C4">
        <w:rPr>
          <w:rFonts w:ascii="Times New Roman" w:hAnsi="Times New Roman"/>
          <w:sz w:val="24"/>
          <w:szCs w:val="24"/>
          <w:lang w:eastAsia="sk-SK"/>
        </w:rPr>
        <w:t xml:space="preserve"> </w:t>
      </w:r>
      <w:r w:rsidRPr="00EB23CA">
        <w:rPr>
          <w:rFonts w:ascii="Times New Roman" w:hAnsi="Times New Roman"/>
          <w:sz w:val="24"/>
          <w:szCs w:val="24"/>
          <w:lang w:eastAsia="sk-SK"/>
        </w:rPr>
        <w:t xml:space="preserve">dátum narodenia, štátna príslušnosť, adresa trvalého pobytu, dátum začiatku a ukončenia vykonávania činnosti, dátum začiatku a ukončenia pozastavenia činnosti, </w:t>
      </w:r>
      <w:r w:rsidRPr="00EB23CA" w:rsidR="00C156C8">
        <w:rPr>
          <w:rFonts w:ascii="Times New Roman" w:hAnsi="Times New Roman"/>
          <w:sz w:val="24"/>
          <w:szCs w:val="24"/>
          <w:lang w:eastAsia="sk-SK"/>
        </w:rPr>
        <w:t xml:space="preserve">identifikačné číslo osoby a daňové identifikačné číslo </w:t>
      </w:r>
      <w:r w:rsidRPr="00EB23CA">
        <w:rPr>
          <w:rFonts w:ascii="Times New Roman" w:hAnsi="Times New Roman"/>
          <w:sz w:val="24"/>
          <w:szCs w:val="24"/>
          <w:lang w:eastAsia="sk-SK"/>
        </w:rPr>
        <w:t>platiteľa poistného, obdobie registrácie platiteľa poistného, vymeriavací základ.“.</w:t>
      </w:r>
    </w:p>
    <w:p w:rsidR="00E64EF9" w:rsidRPr="00EB23CA" w:rsidP="009F34B8">
      <w:pPr>
        <w:bidi w:val="0"/>
        <w:spacing w:after="0" w:line="240" w:lineRule="auto"/>
        <w:rPr>
          <w:rFonts w:ascii="Times New Roman" w:hAnsi="Times New Roman"/>
          <w:sz w:val="24"/>
          <w:szCs w:val="24"/>
          <w:lang w:eastAsia="sk-SK"/>
        </w:rPr>
      </w:pPr>
    </w:p>
    <w:p w:rsidR="000C3982" w:rsidRPr="00EB23CA" w:rsidP="00E44EFA">
      <w:pPr>
        <w:pStyle w:val="ListParagraph"/>
        <w:numPr>
          <w:numId w:val="4"/>
        </w:numPr>
        <w:bidi w:val="0"/>
        <w:rPr>
          <w:rFonts w:ascii="Times New Roman" w:hAnsi="Times New Roman"/>
          <w:bCs/>
        </w:rPr>
      </w:pPr>
      <w:r w:rsidRPr="00EB23CA">
        <w:rPr>
          <w:rFonts w:ascii="Times New Roman" w:hAnsi="Times New Roman"/>
          <w:bCs/>
        </w:rPr>
        <w:t>V § 25a odsek 1 znie:</w:t>
      </w:r>
    </w:p>
    <w:p w:rsidR="000C3982" w:rsidRPr="00EB23CA" w:rsidP="000C3982">
      <w:pPr>
        <w:bidi w:val="0"/>
        <w:spacing w:after="0" w:line="240" w:lineRule="auto"/>
        <w:rPr>
          <w:rFonts w:ascii="Times New Roman" w:hAnsi="Times New Roman"/>
          <w:sz w:val="24"/>
          <w:szCs w:val="24"/>
        </w:rPr>
      </w:pPr>
      <w:r w:rsidRPr="00EB23CA">
        <w:rPr>
          <w:rFonts w:ascii="Times New Roman" w:hAnsi="Times New Roman"/>
          <w:sz w:val="24"/>
          <w:szCs w:val="24"/>
        </w:rPr>
        <w:t xml:space="preserve">„(1) Dlžník na účely tohto zákona je poistenec alebo platiteľ poistného, voči ktorému príslušná zdravotná poisťovňa eviduje ku dňu zverejnenia zoznamu dlžníkov pohľadávku na preddavku na poistnom </w:t>
      </w:r>
      <w:r w:rsidRPr="00EB23CA" w:rsidR="009F34B8">
        <w:rPr>
          <w:rFonts w:ascii="Times New Roman" w:hAnsi="Times New Roman"/>
          <w:sz w:val="24"/>
          <w:szCs w:val="24"/>
        </w:rPr>
        <w:t xml:space="preserve">po lehote splatnosti </w:t>
      </w:r>
      <w:r w:rsidRPr="00EB23CA">
        <w:rPr>
          <w:rFonts w:ascii="Times New Roman" w:hAnsi="Times New Roman"/>
          <w:sz w:val="24"/>
          <w:szCs w:val="24"/>
        </w:rPr>
        <w:t xml:space="preserve">najmenej </w:t>
      </w:r>
      <w:r w:rsidRPr="00EB23CA" w:rsidR="00B115ED">
        <w:rPr>
          <w:rFonts w:ascii="Times New Roman" w:hAnsi="Times New Roman"/>
          <w:sz w:val="24"/>
          <w:szCs w:val="24"/>
        </w:rPr>
        <w:t xml:space="preserve">za </w:t>
      </w:r>
      <w:r w:rsidRPr="00EB23CA">
        <w:rPr>
          <w:rFonts w:ascii="Times New Roman" w:hAnsi="Times New Roman"/>
          <w:sz w:val="24"/>
          <w:szCs w:val="24"/>
        </w:rPr>
        <w:t xml:space="preserve">tri mesiace, </w:t>
      </w:r>
      <w:r w:rsidRPr="00EB23CA" w:rsidR="009C62FD">
        <w:rPr>
          <w:rFonts w:ascii="Times New Roman" w:hAnsi="Times New Roman"/>
          <w:sz w:val="24"/>
          <w:szCs w:val="24"/>
        </w:rPr>
        <w:t>na nedoplatku alebo pohľadávku na poistnom, ktorú</w:t>
      </w:r>
      <w:r w:rsidRPr="00EB23CA">
        <w:rPr>
          <w:rFonts w:ascii="Times New Roman" w:hAnsi="Times New Roman"/>
          <w:sz w:val="24"/>
          <w:szCs w:val="24"/>
        </w:rPr>
        <w:t xml:space="preserve"> bol povinný uhradiť odo dňa vzniku skutočnosti zakladajúcej vznik verejného zdravotného poistenia do dňa potvrdenia prihlášky príslušnou zdravotnou poisťovňou, v c</w:t>
      </w:r>
      <w:r w:rsidRPr="00EB23CA" w:rsidR="009F34B8">
        <w:rPr>
          <w:rFonts w:ascii="Times New Roman" w:hAnsi="Times New Roman"/>
          <w:sz w:val="24"/>
          <w:szCs w:val="24"/>
        </w:rPr>
        <w:t>elkovej sume vyššej ako 100 eur</w:t>
      </w:r>
      <w:r w:rsidRPr="00EB23CA" w:rsidR="00267798">
        <w:rPr>
          <w:rFonts w:ascii="Times New Roman" w:hAnsi="Times New Roman"/>
          <w:sz w:val="24"/>
          <w:szCs w:val="24"/>
        </w:rPr>
        <w:t>.</w:t>
      </w:r>
      <w:r w:rsidRPr="00EB23CA">
        <w:rPr>
          <w:rFonts w:ascii="Times New Roman" w:hAnsi="Times New Roman"/>
          <w:sz w:val="24"/>
          <w:szCs w:val="24"/>
        </w:rPr>
        <w:t>“.</w:t>
      </w:r>
    </w:p>
    <w:p w:rsidR="000C3982" w:rsidRPr="00EB23CA" w:rsidP="000C3982">
      <w:pPr>
        <w:bidi w:val="0"/>
        <w:spacing w:after="0" w:line="240" w:lineRule="auto"/>
        <w:rPr>
          <w:rFonts w:ascii="Times New Roman" w:hAnsi="Times New Roman"/>
          <w:sz w:val="24"/>
          <w:szCs w:val="24"/>
        </w:rPr>
      </w:pPr>
    </w:p>
    <w:p w:rsidR="007566CC" w:rsidRPr="00EB23CA" w:rsidP="00E44EFA">
      <w:pPr>
        <w:pStyle w:val="ListParagraph"/>
        <w:numPr>
          <w:numId w:val="4"/>
        </w:numPr>
        <w:bidi w:val="0"/>
        <w:rPr>
          <w:rFonts w:ascii="Times New Roman" w:hAnsi="Times New Roman"/>
        </w:rPr>
      </w:pPr>
      <w:r w:rsidRPr="00EB23CA">
        <w:rPr>
          <w:rFonts w:ascii="Times New Roman" w:hAnsi="Times New Roman"/>
        </w:rPr>
        <w:t>V § 26 ods. 1 písm</w:t>
      </w:r>
      <w:r w:rsidRPr="00EB23CA" w:rsidR="001759FD">
        <w:rPr>
          <w:rFonts w:ascii="Times New Roman" w:hAnsi="Times New Roman"/>
        </w:rPr>
        <w:t>.</w:t>
      </w:r>
      <w:r w:rsidRPr="00EB23CA">
        <w:rPr>
          <w:rFonts w:ascii="Times New Roman" w:hAnsi="Times New Roman"/>
        </w:rPr>
        <w:t xml:space="preserve"> a)</w:t>
      </w:r>
      <w:r w:rsidRPr="00EB23CA" w:rsidR="001759FD">
        <w:rPr>
          <w:rFonts w:ascii="Times New Roman" w:hAnsi="Times New Roman"/>
        </w:rPr>
        <w:t xml:space="preserve"> sa slová „</w:t>
      </w:r>
      <w:r w:rsidRPr="00EB23CA" w:rsidR="00F16090">
        <w:rPr>
          <w:rFonts w:ascii="Times New Roman" w:hAnsi="Times New Roman"/>
        </w:rPr>
        <w:t xml:space="preserve">písm. </w:t>
      </w:r>
      <w:r w:rsidRPr="00EB23CA" w:rsidR="001759FD">
        <w:rPr>
          <w:rFonts w:ascii="Times New Roman" w:hAnsi="Times New Roman"/>
        </w:rPr>
        <w:t>a) až c), e), g) a i)“ nahrádzajú slovami „</w:t>
      </w:r>
      <w:r w:rsidRPr="00EB23CA" w:rsidR="00F16090">
        <w:rPr>
          <w:rFonts w:ascii="Times New Roman" w:hAnsi="Times New Roman"/>
        </w:rPr>
        <w:t xml:space="preserve">písm. </w:t>
      </w:r>
      <w:r w:rsidRPr="00EB23CA" w:rsidR="001759FD">
        <w:rPr>
          <w:rFonts w:ascii="Times New Roman" w:hAnsi="Times New Roman"/>
        </w:rPr>
        <w:t>a), b), d), f) a h)</w:t>
      </w:r>
      <w:r w:rsidRPr="00EB23CA" w:rsidR="002145D5">
        <w:rPr>
          <w:rFonts w:ascii="Times New Roman" w:hAnsi="Times New Roman"/>
        </w:rPr>
        <w:t>“</w:t>
      </w:r>
      <w:r w:rsidRPr="00EB23CA" w:rsidR="006E1125">
        <w:rPr>
          <w:rFonts w:ascii="Times New Roman" w:hAnsi="Times New Roman"/>
        </w:rPr>
        <w:t>.</w:t>
      </w:r>
    </w:p>
    <w:p w:rsidR="007566CC" w:rsidRPr="00EB23CA" w:rsidP="00C11BEB">
      <w:pPr>
        <w:bidi w:val="0"/>
        <w:spacing w:after="0" w:line="240" w:lineRule="auto"/>
        <w:rPr>
          <w:rFonts w:ascii="Times New Roman" w:hAnsi="Times New Roman"/>
          <w:sz w:val="24"/>
          <w:szCs w:val="24"/>
        </w:rPr>
      </w:pPr>
    </w:p>
    <w:p w:rsidR="00D37CB8" w:rsidRPr="00EB23CA" w:rsidP="00E44EFA">
      <w:pPr>
        <w:pStyle w:val="ListParagraph"/>
        <w:numPr>
          <w:numId w:val="4"/>
        </w:numPr>
        <w:bidi w:val="0"/>
        <w:rPr>
          <w:rFonts w:ascii="Times New Roman" w:hAnsi="Times New Roman"/>
        </w:rPr>
      </w:pPr>
      <w:r w:rsidRPr="00EB23CA">
        <w:rPr>
          <w:rFonts w:ascii="Times New Roman" w:hAnsi="Times New Roman"/>
        </w:rPr>
        <w:t>V § 27a ods. 2 písm. a) sa slová „§ 20 ods. 4 a 5“ nahrádzajú slovami „§ 20 ods. 3 a 4“.</w:t>
      </w:r>
    </w:p>
    <w:p w:rsidR="00D37CB8" w:rsidRPr="00EB23CA" w:rsidP="00C11BEB">
      <w:pPr>
        <w:pStyle w:val="ListParagraph"/>
        <w:bidi w:val="0"/>
        <w:ind w:left="502"/>
        <w:rPr>
          <w:rFonts w:ascii="Times New Roman" w:hAnsi="Times New Roman"/>
        </w:rPr>
      </w:pPr>
    </w:p>
    <w:p w:rsidR="007566CC" w:rsidRPr="00EB23CA" w:rsidP="00E44EFA">
      <w:pPr>
        <w:pStyle w:val="ListParagraph"/>
        <w:numPr>
          <w:numId w:val="4"/>
        </w:numPr>
        <w:bidi w:val="0"/>
        <w:rPr>
          <w:rFonts w:ascii="Times New Roman" w:hAnsi="Times New Roman"/>
        </w:rPr>
      </w:pPr>
      <w:r w:rsidRPr="00EB23CA" w:rsidR="00263258">
        <w:rPr>
          <w:rFonts w:ascii="Times New Roman" w:hAnsi="Times New Roman"/>
        </w:rPr>
        <w:t xml:space="preserve">V </w:t>
      </w:r>
      <w:r w:rsidRPr="00EB23CA">
        <w:rPr>
          <w:rFonts w:ascii="Times New Roman" w:hAnsi="Times New Roman"/>
        </w:rPr>
        <w:t>§ 28a ods. 1</w:t>
      </w:r>
      <w:r w:rsidRPr="00EB23CA" w:rsidR="00263258">
        <w:rPr>
          <w:rFonts w:ascii="Times New Roman" w:hAnsi="Times New Roman"/>
        </w:rPr>
        <w:t xml:space="preserve"> </w:t>
      </w:r>
      <w:r w:rsidRPr="00EB23CA" w:rsidR="0089475F">
        <w:rPr>
          <w:rFonts w:ascii="Times New Roman" w:hAnsi="Times New Roman"/>
        </w:rPr>
        <w:t xml:space="preserve">úvodnej </w:t>
      </w:r>
      <w:r w:rsidRPr="00EB23CA" w:rsidR="002145D5">
        <w:rPr>
          <w:rFonts w:ascii="Times New Roman" w:hAnsi="Times New Roman"/>
        </w:rPr>
        <w:t xml:space="preserve">vete </w:t>
      </w:r>
      <w:r w:rsidRPr="00EB23CA" w:rsidR="00263258">
        <w:rPr>
          <w:rFonts w:ascii="Times New Roman" w:hAnsi="Times New Roman"/>
        </w:rPr>
        <w:t>sa slov</w:t>
      </w:r>
      <w:r w:rsidRPr="00EB23CA" w:rsidR="002145D5">
        <w:rPr>
          <w:rFonts w:ascii="Times New Roman" w:hAnsi="Times New Roman"/>
        </w:rPr>
        <w:t>o</w:t>
      </w:r>
      <w:r w:rsidRPr="00EB23CA" w:rsidR="00263258">
        <w:rPr>
          <w:rFonts w:ascii="Times New Roman" w:hAnsi="Times New Roman"/>
        </w:rPr>
        <w:t xml:space="preserve"> </w:t>
      </w:r>
      <w:r w:rsidRPr="00EB23CA">
        <w:rPr>
          <w:rFonts w:ascii="Times New Roman" w:hAnsi="Times New Roman"/>
        </w:rPr>
        <w:t>„polrok“ nahr</w:t>
      </w:r>
      <w:r w:rsidRPr="00EB23CA" w:rsidR="00263258">
        <w:rPr>
          <w:rFonts w:ascii="Times New Roman" w:hAnsi="Times New Roman"/>
        </w:rPr>
        <w:t>ádza slov</w:t>
      </w:r>
      <w:r w:rsidRPr="00EB23CA" w:rsidR="002145D5">
        <w:rPr>
          <w:rFonts w:ascii="Times New Roman" w:hAnsi="Times New Roman"/>
        </w:rPr>
        <w:t>om</w:t>
      </w:r>
      <w:r w:rsidRPr="00EB23CA" w:rsidR="00263258">
        <w:rPr>
          <w:rFonts w:ascii="Times New Roman" w:hAnsi="Times New Roman"/>
        </w:rPr>
        <w:t xml:space="preserve"> </w:t>
      </w:r>
      <w:r w:rsidRPr="00EB23CA">
        <w:rPr>
          <w:rFonts w:ascii="Times New Roman" w:hAnsi="Times New Roman"/>
        </w:rPr>
        <w:t>„</w:t>
      </w:r>
      <w:r w:rsidRPr="00EB23CA" w:rsidR="006E1125">
        <w:rPr>
          <w:rFonts w:ascii="Times New Roman" w:hAnsi="Times New Roman"/>
        </w:rPr>
        <w:t xml:space="preserve">kalendárny </w:t>
      </w:r>
      <w:r w:rsidRPr="00EB23CA">
        <w:rPr>
          <w:rFonts w:ascii="Times New Roman" w:hAnsi="Times New Roman"/>
        </w:rPr>
        <w:t>rok“</w:t>
      </w:r>
      <w:r w:rsidRPr="00EB23CA" w:rsidR="00263258">
        <w:rPr>
          <w:rFonts w:ascii="Times New Roman" w:hAnsi="Times New Roman"/>
        </w:rPr>
        <w:t>.</w:t>
      </w:r>
    </w:p>
    <w:p w:rsidR="007566CC" w:rsidRPr="00EB23CA" w:rsidP="00C11BEB">
      <w:pPr>
        <w:pStyle w:val="ListParagraph"/>
        <w:bidi w:val="0"/>
        <w:ind w:left="502"/>
        <w:rPr>
          <w:rFonts w:ascii="Times New Roman" w:hAnsi="Times New Roman"/>
        </w:rPr>
      </w:pPr>
    </w:p>
    <w:p w:rsidR="00B856E8" w:rsidRPr="00EB23CA" w:rsidP="00E44EFA">
      <w:pPr>
        <w:pStyle w:val="ListParagraph"/>
        <w:widowControl w:val="0"/>
        <w:numPr>
          <w:numId w:val="4"/>
        </w:numPr>
        <w:autoSpaceDE w:val="0"/>
        <w:autoSpaceDN w:val="0"/>
        <w:bidi w:val="0"/>
        <w:adjustRightInd w:val="0"/>
        <w:jc w:val="both"/>
        <w:rPr>
          <w:rFonts w:ascii="Times New Roman" w:hAnsi="Times New Roman"/>
        </w:rPr>
      </w:pPr>
      <w:r w:rsidRPr="00EB23CA" w:rsidR="001732DA">
        <w:rPr>
          <w:rFonts w:ascii="Times New Roman" w:hAnsi="Times New Roman"/>
        </w:rPr>
        <w:t>V § 29b ods</w:t>
      </w:r>
      <w:r w:rsidRPr="00EB23CA" w:rsidR="005A0012">
        <w:rPr>
          <w:rFonts w:ascii="Times New Roman" w:hAnsi="Times New Roman"/>
        </w:rPr>
        <w:t>.</w:t>
      </w:r>
      <w:r w:rsidRPr="00EB23CA" w:rsidR="001732DA">
        <w:rPr>
          <w:rFonts w:ascii="Times New Roman" w:hAnsi="Times New Roman"/>
        </w:rPr>
        <w:t xml:space="preserve"> 11 sa slová </w:t>
      </w:r>
      <w:r w:rsidRPr="00EB23CA" w:rsidR="006502BD">
        <w:rPr>
          <w:rFonts w:ascii="Times New Roman" w:hAnsi="Times New Roman"/>
        </w:rPr>
        <w:t>„základ dane z podnikania a z inej samostatnej zárobkovej činnosti  podľa osobitného predpisu</w:t>
      </w:r>
      <w:r w:rsidRPr="00EB23CA" w:rsidR="006502BD">
        <w:rPr>
          <w:rFonts w:ascii="Times New Roman" w:hAnsi="Times New Roman"/>
          <w:vertAlign w:val="superscript"/>
        </w:rPr>
        <w:t>20</w:t>
      </w:r>
      <w:r w:rsidRPr="00EB23CA" w:rsidR="006502BD">
        <w:rPr>
          <w:rFonts w:ascii="Times New Roman" w:hAnsi="Times New Roman"/>
        </w:rPr>
        <w:t>) okrem príjmu z výkonu činnosti osobného asistenta, základ dane z kapitálového majetku podľa osobitného predpisu,</w:t>
      </w:r>
      <w:r w:rsidRPr="00EB23CA" w:rsidR="006502BD">
        <w:rPr>
          <w:rFonts w:ascii="Times New Roman" w:hAnsi="Times New Roman"/>
          <w:vertAlign w:val="superscript"/>
        </w:rPr>
        <w:t>22</w:t>
      </w:r>
      <w:r w:rsidRPr="00EB23CA" w:rsidR="006502BD">
        <w:rPr>
          <w:rFonts w:ascii="Times New Roman" w:hAnsi="Times New Roman"/>
        </w:rPr>
        <w:t>) základ dane z ostatných príjmov podľa osobitného predpisu,</w:t>
      </w:r>
      <w:r w:rsidRPr="00EB23CA" w:rsidR="006502BD">
        <w:rPr>
          <w:rFonts w:ascii="Times New Roman" w:hAnsi="Times New Roman"/>
          <w:vertAlign w:val="superscript"/>
        </w:rPr>
        <w:t>23</w:t>
      </w:r>
      <w:r w:rsidRPr="00EB23CA" w:rsidR="006502BD">
        <w:rPr>
          <w:rFonts w:ascii="Times New Roman" w:hAnsi="Times New Roman"/>
        </w:rPr>
        <w:t>) príjem z dividend, úhrn vyňatých príjmov, úhrn povinného zdravotného poistenia, úhrn poistného na sociálne poistenie a počet mesiacov vykonávania samostatnej činnosti“ nahrádzajú slovami „základ dane alebo čiastkový základ dane z príjmov z podnikania a z inej samostatnej zárobkovej činnosti a výnosy podľa osobitného predpisu,</w:t>
      </w:r>
      <w:r w:rsidRPr="00EB23CA" w:rsidR="006502BD">
        <w:rPr>
          <w:rFonts w:ascii="Times New Roman" w:hAnsi="Times New Roman"/>
          <w:vertAlign w:val="superscript"/>
        </w:rPr>
        <w:t>20</w:t>
      </w:r>
      <w:r w:rsidRPr="00EB23CA" w:rsidR="006502BD">
        <w:rPr>
          <w:rFonts w:ascii="Times New Roman" w:hAnsi="Times New Roman"/>
        </w:rPr>
        <w:t xml:space="preserve">) základ dane </w:t>
      </w:r>
      <w:r w:rsidRPr="00EB23CA" w:rsidR="00430784">
        <w:rPr>
          <w:rFonts w:ascii="Times New Roman" w:hAnsi="Times New Roman"/>
        </w:rPr>
        <w:t>alebo čiastkový základ dane</w:t>
      </w:r>
      <w:r w:rsidRPr="00EB23CA" w:rsidR="006502BD">
        <w:rPr>
          <w:rFonts w:ascii="Times New Roman" w:hAnsi="Times New Roman"/>
        </w:rPr>
        <w:t xml:space="preserve"> z príjmov z výkonu</w:t>
      </w:r>
      <w:r w:rsidRPr="00EB23CA" w:rsidR="006502BD">
        <w:rPr>
          <w:rFonts w:ascii="Times New Roman" w:hAnsi="Times New Roman"/>
        </w:rPr>
        <w:t xml:space="preserve"> </w:t>
      </w:r>
      <w:r w:rsidRPr="00EB23CA" w:rsidR="006502BD">
        <w:rPr>
          <w:rFonts w:ascii="Times New Roman" w:hAnsi="Times New Roman"/>
        </w:rPr>
        <w:t>osobného asistenta, osobitný základ dane z kapitálového majetku podľa osobitného predpisu,</w:t>
      </w:r>
      <w:r w:rsidRPr="00EB23CA" w:rsidR="006502BD">
        <w:rPr>
          <w:rFonts w:ascii="Times New Roman" w:hAnsi="Times New Roman"/>
          <w:vertAlign w:val="superscript"/>
        </w:rPr>
        <w:t>22</w:t>
      </w:r>
      <w:r w:rsidRPr="00EB23CA" w:rsidR="006502BD">
        <w:rPr>
          <w:rFonts w:ascii="Times New Roman" w:hAnsi="Times New Roman"/>
        </w:rPr>
        <w:t>) základ dane alebo čiastkový základ dane z ostatných príjmov podľa osobitného predpisu,</w:t>
      </w:r>
      <w:r w:rsidRPr="00EB23CA" w:rsidR="006502BD">
        <w:rPr>
          <w:rFonts w:ascii="Times New Roman" w:hAnsi="Times New Roman"/>
          <w:vertAlign w:val="superscript"/>
        </w:rPr>
        <w:t>23</w:t>
      </w:r>
      <w:r w:rsidRPr="00EB23CA" w:rsidR="006502BD">
        <w:rPr>
          <w:rFonts w:ascii="Times New Roman" w:hAnsi="Times New Roman"/>
        </w:rPr>
        <w:t>) príjem z d</w:t>
      </w:r>
      <w:r w:rsidRPr="00EB23CA" w:rsidR="00430784">
        <w:rPr>
          <w:rFonts w:ascii="Times New Roman" w:hAnsi="Times New Roman"/>
        </w:rPr>
        <w:t>ividend, úhrn vyňatých príjmov alebo základov dane</w:t>
      </w:r>
      <w:r w:rsidRPr="00EB23CA" w:rsidR="006502BD">
        <w:rPr>
          <w:rFonts w:ascii="Times New Roman" w:hAnsi="Times New Roman"/>
        </w:rPr>
        <w:t xml:space="preserve"> zo zdrojov v zahraničí, úhrn povinného zdravotného poistenia, preukázateľne zaplatené preddavky na zdravotné poistenie, úhrn poistného na sociálne poistenie, preukázateľne zaplatené poistné na dobrovoľné sociálne poistenie a úhrn príjmov </w:t>
      </w:r>
      <w:r w:rsidRPr="00EB23CA" w:rsidR="00430784">
        <w:rPr>
          <w:rFonts w:ascii="Times New Roman" w:hAnsi="Times New Roman"/>
        </w:rPr>
        <w:t>alebo základov dane</w:t>
      </w:r>
      <w:r w:rsidRPr="00EB23CA" w:rsidR="006502BD">
        <w:rPr>
          <w:rFonts w:ascii="Times New Roman" w:hAnsi="Times New Roman"/>
        </w:rPr>
        <w:t xml:space="preserve"> zo zdrojov v zahraničí“.</w:t>
      </w:r>
    </w:p>
    <w:p w:rsidR="00B856E8" w:rsidRPr="00EB23CA" w:rsidP="00C11BEB">
      <w:pPr>
        <w:pStyle w:val="ListParagraph"/>
        <w:bidi w:val="0"/>
        <w:rPr>
          <w:rFonts w:ascii="Times New Roman" w:hAnsi="Times New Roman"/>
        </w:rPr>
      </w:pPr>
    </w:p>
    <w:p w:rsidR="007566CC" w:rsidRPr="00EB23CA" w:rsidP="00E44EFA">
      <w:pPr>
        <w:pStyle w:val="ListParagraph"/>
        <w:numPr>
          <w:numId w:val="4"/>
        </w:numPr>
        <w:bidi w:val="0"/>
        <w:rPr>
          <w:rFonts w:ascii="Times New Roman" w:hAnsi="Times New Roman"/>
        </w:rPr>
      </w:pPr>
      <w:r w:rsidRPr="00EB23CA">
        <w:rPr>
          <w:rFonts w:ascii="Times New Roman" w:hAnsi="Times New Roman"/>
        </w:rPr>
        <w:t>V § 29b odsek 19 znie:</w:t>
      </w:r>
    </w:p>
    <w:p w:rsidR="006502BD" w:rsidRPr="00EB23CA" w:rsidP="006502BD">
      <w:pPr>
        <w:bidi w:val="0"/>
        <w:spacing w:after="0" w:line="240" w:lineRule="auto"/>
        <w:rPr>
          <w:rFonts w:ascii="Times New Roman" w:hAnsi="Times New Roman"/>
          <w:sz w:val="24"/>
          <w:szCs w:val="24"/>
        </w:rPr>
      </w:pPr>
      <w:r w:rsidRPr="00EB23CA" w:rsidR="00BB5EC2">
        <w:rPr>
          <w:rFonts w:ascii="Times New Roman" w:hAnsi="Times New Roman"/>
          <w:sz w:val="24"/>
          <w:szCs w:val="24"/>
        </w:rPr>
        <w:t>„(19</w:t>
      </w:r>
      <w:r w:rsidRPr="00EB23CA">
        <w:rPr>
          <w:rFonts w:ascii="Times New Roman" w:hAnsi="Times New Roman"/>
          <w:sz w:val="24"/>
          <w:szCs w:val="24"/>
        </w:rPr>
        <w:t>) Sociálna poisťovňa poskytuje zdravotnej poisťovni súčinnosť pri vykonávaní kontrolnej činnosti v rozsahu nevyhnutnom na dosiahnutie tohto účelu. Sociálna poisťovňa poskytuje zo svojho informačného systému zdravotnej poisťovni na základe uzavretej dohody elektronicky na účely vykonávania verejného zdravotného poistenia údaje o</w:t>
      </w:r>
    </w:p>
    <w:p w:rsidR="006502BD" w:rsidRPr="00EB23CA" w:rsidP="006502BD">
      <w:pPr>
        <w:pStyle w:val="ListParagraph"/>
        <w:numPr>
          <w:numId w:val="25"/>
        </w:numPr>
        <w:bidi w:val="0"/>
        <w:ind w:left="426" w:hanging="426"/>
        <w:jc w:val="both"/>
        <w:rPr>
          <w:rFonts w:ascii="Times New Roman" w:hAnsi="Times New Roman"/>
        </w:rPr>
      </w:pPr>
      <w:r w:rsidRPr="00EB23CA">
        <w:rPr>
          <w:rFonts w:ascii="Times New Roman" w:hAnsi="Times New Roman"/>
        </w:rPr>
        <w:t>fyzickej osobe a jej nemocenských dávkach v rozsahu meno, priezvisko,  rodné číslo  alebo ak ide o cudzinca, identifikačné číslo sociálneho zabezpečenia pridelené Sociálnou poisťovňou, dátum narodenia, bydlisko, dátum začiatku a ukončenia poberania nemocenskej dávky, druh nemocenskej dávky, druh poistného vzťahu v Sociálnej poisťovni, dátum začiatku a ukončenia podporného obdobia,</w:t>
      </w:r>
    </w:p>
    <w:p w:rsidR="006502BD" w:rsidRPr="00EB23CA" w:rsidP="006502BD">
      <w:pPr>
        <w:pStyle w:val="ListParagraph"/>
        <w:numPr>
          <w:numId w:val="25"/>
        </w:numPr>
        <w:bidi w:val="0"/>
        <w:ind w:left="426" w:hanging="426"/>
        <w:jc w:val="both"/>
        <w:rPr>
          <w:rFonts w:ascii="Times New Roman" w:hAnsi="Times New Roman"/>
        </w:rPr>
      </w:pPr>
      <w:r w:rsidRPr="00EB23CA">
        <w:rPr>
          <w:rFonts w:ascii="Times New Roman" w:hAnsi="Times New Roman"/>
        </w:rPr>
        <w:t>fyzickej osobe a jej invalidných dôchodkoch, starobných dôchodkoch alebo obdobných dôchodkoch vyplácaných z cudziny</w:t>
      </w:r>
      <w:r w:rsidRPr="00EB23CA">
        <w:rPr>
          <w:rFonts w:ascii="Times New Roman" w:hAnsi="Times New Roman"/>
        </w:rPr>
        <w:t xml:space="preserve"> </w:t>
      </w:r>
      <w:r w:rsidRPr="00EB23CA">
        <w:rPr>
          <w:rFonts w:ascii="Times New Roman" w:hAnsi="Times New Roman"/>
        </w:rPr>
        <w:t>v rozsahu meno, priezvisko,  rodné číslo,  alebo ak ide o cudzinca, identifikačné číslo sociálneho zabezpečenia pridelené Sociálnou poisťovňou, dátum narodenia,  bydlisko,  dátum priznania dôchodku, dôvod zastavenia výplaty dôchodku, dátum zastavenia výplaty dôchodku, dátum zmeny druhu vyplácaného dôchodku, druh dôchodku, dátum zamietnutia žiadosti o invalidný alebo starobný dôchodok, dátum evidencie poznámky o uzatvorení zmluvy o poistení dôchodku, dátum evidencie poznámky o uzatvorení dohody o vyplácaní dôchodku programovým výberom, skončenie vyplácania dočasného dôchodku, skončenie vyplácania dôchodku programovým výberom,</w:t>
      </w:r>
      <w:r w:rsidRPr="00EB23CA">
        <w:rPr>
          <w:rFonts w:ascii="Times New Roman" w:hAnsi="Times New Roman"/>
          <w:vertAlign w:val="superscript"/>
        </w:rPr>
        <w:t>51e</w:t>
      </w:r>
      <w:r w:rsidRPr="00EB23CA">
        <w:rPr>
          <w:rFonts w:ascii="Times New Roman" w:hAnsi="Times New Roman"/>
        </w:rPr>
        <w:t>)</w:t>
      </w:r>
    </w:p>
    <w:p w:rsidR="006502BD" w:rsidRPr="00EB23CA" w:rsidP="006502BD">
      <w:pPr>
        <w:numPr>
          <w:numId w:val="25"/>
        </w:numPr>
        <w:bidi w:val="0"/>
        <w:spacing w:after="0" w:line="240" w:lineRule="auto"/>
        <w:ind w:left="426" w:hanging="426"/>
        <w:rPr>
          <w:rFonts w:ascii="Times New Roman" w:hAnsi="Times New Roman"/>
          <w:sz w:val="24"/>
          <w:szCs w:val="24"/>
        </w:rPr>
      </w:pPr>
      <w:r w:rsidRPr="00EB23CA">
        <w:rPr>
          <w:rFonts w:ascii="Times New Roman" w:hAnsi="Times New Roman"/>
          <w:sz w:val="24"/>
          <w:szCs w:val="24"/>
        </w:rPr>
        <w:t xml:space="preserve">zamestnancovi v rozsahu meno, priezvisko, rodné priezvisko, rodné číslo, alebo ak ide o cudzinca, identifikačné číslo sociálneho zabezpečenia pridelené Sociálnou poisťovňou, dátum narodenia, štátna príslušnosť, adresa trvalého pobytu,  dátum vznik a zániku poistenia  zamestnanca za požadované obdobie, </w:t>
      </w:r>
      <w:r w:rsidRPr="00EB23CA" w:rsidR="00C156C8">
        <w:rPr>
          <w:rFonts w:ascii="Times New Roman" w:hAnsi="Times New Roman"/>
          <w:sz w:val="24"/>
          <w:szCs w:val="24"/>
          <w:lang w:eastAsia="sk-SK"/>
        </w:rPr>
        <w:t xml:space="preserve">identifikačné číslo osoby a daňové identifikačné číslo </w:t>
      </w:r>
      <w:r w:rsidRPr="00EB23CA">
        <w:rPr>
          <w:rFonts w:ascii="Times New Roman" w:hAnsi="Times New Roman"/>
          <w:sz w:val="24"/>
          <w:szCs w:val="24"/>
        </w:rPr>
        <w:t xml:space="preserve">zamestnávateľa, názov zamestnávateľa, druh pracovnoprávneho vzťahu, sídlo zamestnávateľa, </w:t>
      </w:r>
    </w:p>
    <w:p w:rsidR="006502BD" w:rsidRPr="00EB23CA" w:rsidP="006502BD">
      <w:pPr>
        <w:numPr>
          <w:numId w:val="25"/>
        </w:numPr>
        <w:bidi w:val="0"/>
        <w:spacing w:after="0" w:line="240" w:lineRule="auto"/>
        <w:ind w:left="426" w:hanging="426"/>
        <w:rPr>
          <w:rFonts w:ascii="Times New Roman" w:hAnsi="Times New Roman"/>
          <w:sz w:val="24"/>
          <w:szCs w:val="24"/>
        </w:rPr>
      </w:pPr>
      <w:r w:rsidRPr="00EB23CA">
        <w:rPr>
          <w:rFonts w:ascii="Times New Roman" w:hAnsi="Times New Roman"/>
          <w:sz w:val="24"/>
          <w:szCs w:val="24"/>
        </w:rPr>
        <w:t>zamestnávateľovi v</w:t>
      </w:r>
      <w:r w:rsidRPr="00EB23CA" w:rsidR="00C156C8">
        <w:rPr>
          <w:rFonts w:ascii="Times New Roman" w:hAnsi="Times New Roman"/>
          <w:sz w:val="24"/>
          <w:szCs w:val="24"/>
        </w:rPr>
        <w:t> </w:t>
      </w:r>
      <w:r w:rsidRPr="00EB23CA">
        <w:rPr>
          <w:rFonts w:ascii="Times New Roman" w:hAnsi="Times New Roman"/>
          <w:sz w:val="24"/>
          <w:szCs w:val="24"/>
        </w:rPr>
        <w:t>rozsahu</w:t>
      </w:r>
      <w:r w:rsidRPr="00EB23CA" w:rsidR="00C156C8">
        <w:rPr>
          <w:rFonts w:ascii="Times New Roman" w:hAnsi="Times New Roman"/>
          <w:sz w:val="24"/>
          <w:szCs w:val="24"/>
        </w:rPr>
        <w:t xml:space="preserve"> </w:t>
      </w:r>
      <w:r w:rsidRPr="00EB23CA" w:rsidR="00C156C8">
        <w:rPr>
          <w:rFonts w:ascii="Times New Roman" w:hAnsi="Times New Roman"/>
          <w:sz w:val="24"/>
          <w:szCs w:val="24"/>
          <w:lang w:eastAsia="sk-SK"/>
        </w:rPr>
        <w:t>identifikačné číslo osoby a daňové identifikačné číslo</w:t>
      </w:r>
      <w:r w:rsidRPr="00EB23CA">
        <w:rPr>
          <w:rFonts w:ascii="Times New Roman" w:hAnsi="Times New Roman"/>
          <w:sz w:val="24"/>
          <w:szCs w:val="24"/>
        </w:rPr>
        <w:t>, názov, adresa sídla zamestnávateľa, zoznam zamestnancov zamestnávateľa za požadované obdobie v rozsahu meno, priezvisko, rodné priezvisko, rodné číslo, alebo ak ide o cudzinca, identifikačné číslo sociálneho zabezpečenia pridelené Sociálnou poisťovňou, dátum narodenia, štátna príslušnosť, adresa trvalého pobytu,  druh pracovnoprávneho vzťahu,  vymeriavací základ pre nemocenské poistenie, dátum vzniku a zániku poistenia  zamestnanca,</w:t>
      </w:r>
    </w:p>
    <w:p w:rsidR="006502BD" w:rsidRPr="00EB23CA" w:rsidP="006502BD">
      <w:pPr>
        <w:pStyle w:val="ListParagraph"/>
        <w:numPr>
          <w:numId w:val="25"/>
        </w:numPr>
        <w:bidi w:val="0"/>
        <w:ind w:left="426" w:hanging="426"/>
        <w:jc w:val="both"/>
        <w:rPr>
          <w:rFonts w:ascii="Times New Roman" w:hAnsi="Times New Roman"/>
        </w:rPr>
      </w:pPr>
      <w:r w:rsidRPr="00EB23CA">
        <w:rPr>
          <w:rFonts w:ascii="Times New Roman" w:hAnsi="Times New Roman"/>
        </w:rPr>
        <w:t xml:space="preserve">samostatne zárobkovo činnej osobe v rozsahu meno, priezvisko, rodné priezvisko, rodné číslo,  alebo ak ide o cudzinca, identifikačné číslo sociálneho zabezpečenia pridelené Sociálnou poisťovňou, dátum narodenia, štátna príslušnosť, adresa trvalého pobytu,  dátum vzniku a zániku poistenia, dátum vzniku a zániku prerušenia poistenia z dôvodu pozastavenia činnosti, </w:t>
      </w:r>
      <w:r w:rsidRPr="00EB23CA" w:rsidR="00C156C8">
        <w:rPr>
          <w:rFonts w:ascii="Times New Roman" w:hAnsi="Times New Roman"/>
        </w:rPr>
        <w:t xml:space="preserve">identifikačné číslo osoby a daňové identifikačné číslo </w:t>
      </w:r>
      <w:r w:rsidRPr="00EB23CA">
        <w:rPr>
          <w:rFonts w:ascii="Times New Roman" w:hAnsi="Times New Roman"/>
        </w:rPr>
        <w:t xml:space="preserve">platiteľa poistného, obdobie registrácie platiteľa poistného,  </w:t>
      </w:r>
    </w:p>
    <w:p w:rsidR="006502BD" w:rsidRPr="00EB23CA" w:rsidP="00863EF7">
      <w:pPr>
        <w:numPr>
          <w:numId w:val="25"/>
        </w:numPr>
        <w:bidi w:val="0"/>
        <w:spacing w:after="0" w:line="240" w:lineRule="auto"/>
        <w:ind w:left="426" w:hanging="426"/>
        <w:rPr>
          <w:rFonts w:ascii="Times New Roman" w:hAnsi="Times New Roman"/>
          <w:sz w:val="24"/>
          <w:szCs w:val="24"/>
        </w:rPr>
      </w:pPr>
      <w:r w:rsidRPr="00EB23CA">
        <w:rPr>
          <w:rFonts w:ascii="Times New Roman" w:hAnsi="Times New Roman"/>
          <w:sz w:val="24"/>
          <w:szCs w:val="24"/>
        </w:rPr>
        <w:t>osobách, na ktoré sa podľa osobitných predpisov</w:t>
      </w:r>
      <w:r w:rsidRPr="00EB23CA">
        <w:rPr>
          <w:rFonts w:ascii="Times New Roman" w:hAnsi="Times New Roman"/>
          <w:sz w:val="24"/>
          <w:szCs w:val="24"/>
          <w:vertAlign w:val="superscript"/>
        </w:rPr>
        <w:t>3a</w:t>
      </w:r>
      <w:r w:rsidRPr="00EB23CA">
        <w:rPr>
          <w:rFonts w:ascii="Times New Roman" w:hAnsi="Times New Roman"/>
          <w:sz w:val="24"/>
          <w:szCs w:val="24"/>
        </w:rPr>
        <w:t>) vzťahujú právne predpisy Slovenskej republiky v rozsahu meno, priezvisko, dátum narodenia, osobné identifikačné číslo, alebo ak ide o cudzinca, identifikačné číslo sociálneho zabezpečenia pridelené Sociálnou poisťovňou, adresa trvalého pobytu alebo adresa na doručovanie a dátum začiatku a ukončenia uplatňovania právnych predpisov Slovenskej republiky, štát uplatniteľnej legislatívy, štát, ktorý vydal prenosný dokument,  číslo prenosného dokumentu,  charakter pozície.“.</w:t>
      </w:r>
    </w:p>
    <w:p w:rsidR="007765B7" w:rsidRPr="00EB23CA" w:rsidP="006502BD">
      <w:pPr>
        <w:bidi w:val="0"/>
        <w:spacing w:after="0" w:line="240" w:lineRule="auto"/>
      </w:pPr>
    </w:p>
    <w:p w:rsidR="006502BD" w:rsidRPr="00EB23CA" w:rsidP="006502BD">
      <w:pPr>
        <w:pStyle w:val="ListParagraph"/>
        <w:bidi w:val="0"/>
        <w:ind w:left="426"/>
        <w:jc w:val="both"/>
        <w:rPr>
          <w:rFonts w:ascii="Times New Roman" w:hAnsi="Times New Roman"/>
        </w:rPr>
      </w:pPr>
      <w:r w:rsidRPr="00EB23CA">
        <w:rPr>
          <w:rFonts w:ascii="Times New Roman" w:hAnsi="Times New Roman"/>
        </w:rPr>
        <w:t>Poznámka pod čiarou k odkazu 51e znie:</w:t>
      </w:r>
    </w:p>
    <w:p w:rsidR="006502BD" w:rsidRPr="00EB23CA" w:rsidP="006502BD">
      <w:pPr>
        <w:pStyle w:val="ListParagraph"/>
        <w:bidi w:val="0"/>
        <w:ind w:left="993" w:hanging="567"/>
        <w:jc w:val="both"/>
        <w:rPr>
          <w:rFonts w:ascii="Times New Roman" w:hAnsi="Times New Roman"/>
        </w:rPr>
      </w:pPr>
      <w:r w:rsidRPr="00EB23CA">
        <w:rPr>
          <w:rFonts w:ascii="Times New Roman" w:hAnsi="Times New Roman"/>
        </w:rPr>
        <w:t>„</w:t>
      </w:r>
      <w:r w:rsidRPr="00EB23CA">
        <w:rPr>
          <w:rFonts w:ascii="Times New Roman" w:hAnsi="Times New Roman"/>
          <w:vertAlign w:val="superscript"/>
        </w:rPr>
        <w:t>51e</w:t>
      </w:r>
      <w:r w:rsidRPr="00EB23CA">
        <w:rPr>
          <w:rFonts w:ascii="Times New Roman" w:hAnsi="Times New Roman"/>
        </w:rPr>
        <w:t xml:space="preserve">) </w:t>
        <w:tab/>
        <w:t>Zákon č. 43/2004 Z. z. o starobnom dôchodkovom sporení a o zmene a doplnení niektorých   zákonov v znení neskorších predpisov.</w:t>
      </w:r>
      <w:r w:rsidRPr="00EB23CA" w:rsidR="004E3B4C">
        <w:rPr>
          <w:rFonts w:ascii="Times New Roman" w:hAnsi="Times New Roman"/>
        </w:rPr>
        <w:t>“.</w:t>
      </w:r>
    </w:p>
    <w:p w:rsidR="006502BD" w:rsidRPr="00EB23CA" w:rsidP="006502BD">
      <w:pPr>
        <w:bidi w:val="0"/>
        <w:spacing w:after="0" w:line="240" w:lineRule="auto"/>
      </w:pPr>
    </w:p>
    <w:p w:rsidR="007566CC" w:rsidRPr="00EB23CA" w:rsidP="00E44EFA">
      <w:pPr>
        <w:pStyle w:val="ListParagraph"/>
        <w:numPr>
          <w:numId w:val="4"/>
        </w:numPr>
        <w:bidi w:val="0"/>
        <w:contextualSpacing w:val="0"/>
        <w:jc w:val="both"/>
        <w:rPr>
          <w:rFonts w:ascii="Times New Roman" w:hAnsi="Times New Roman"/>
        </w:rPr>
      </w:pPr>
      <w:r w:rsidRPr="00EB23CA">
        <w:rPr>
          <w:rFonts w:ascii="Times New Roman" w:hAnsi="Times New Roman"/>
        </w:rPr>
        <w:t>V § 38c sa vypúšťa ods</w:t>
      </w:r>
      <w:r w:rsidRPr="00EB23CA" w:rsidR="00274098">
        <w:rPr>
          <w:rFonts w:ascii="Times New Roman" w:hAnsi="Times New Roman"/>
        </w:rPr>
        <w:t>ek</w:t>
      </w:r>
      <w:r w:rsidRPr="00EB23CA">
        <w:rPr>
          <w:rFonts w:ascii="Times New Roman" w:hAnsi="Times New Roman"/>
        </w:rPr>
        <w:t xml:space="preserve"> 2.</w:t>
      </w:r>
    </w:p>
    <w:p w:rsidR="00C71EA7" w:rsidRPr="00EB23CA" w:rsidP="00C11BEB">
      <w:pPr>
        <w:bidi w:val="0"/>
        <w:spacing w:after="0" w:line="240" w:lineRule="auto"/>
        <w:rPr>
          <w:rFonts w:ascii="Times New Roman" w:hAnsi="Times New Roman"/>
          <w:sz w:val="24"/>
          <w:szCs w:val="24"/>
        </w:rPr>
      </w:pPr>
    </w:p>
    <w:p w:rsidR="00274098" w:rsidRPr="00EB23CA" w:rsidP="00C11BEB">
      <w:pPr>
        <w:bidi w:val="0"/>
        <w:spacing w:after="0" w:line="240" w:lineRule="auto"/>
        <w:rPr>
          <w:rFonts w:ascii="Times New Roman" w:hAnsi="Times New Roman"/>
          <w:sz w:val="24"/>
          <w:szCs w:val="24"/>
        </w:rPr>
      </w:pPr>
      <w:r w:rsidRPr="00EB23CA">
        <w:rPr>
          <w:rFonts w:ascii="Times New Roman" w:hAnsi="Times New Roman"/>
          <w:sz w:val="24"/>
          <w:szCs w:val="24"/>
        </w:rPr>
        <w:t>Doterajšie odseky 3 a 4 s označujú ako odseky 2 a 3.</w:t>
      </w:r>
    </w:p>
    <w:p w:rsidR="00263258" w:rsidRPr="00EB23CA" w:rsidP="00C11BEB">
      <w:pPr>
        <w:bidi w:val="0"/>
        <w:spacing w:after="0" w:line="240" w:lineRule="auto"/>
        <w:rPr>
          <w:rFonts w:ascii="Times New Roman" w:hAnsi="Times New Roman"/>
          <w:sz w:val="24"/>
          <w:szCs w:val="24"/>
        </w:rPr>
      </w:pPr>
    </w:p>
    <w:p w:rsidR="00274098" w:rsidRPr="00EB23CA" w:rsidP="00E44EFA">
      <w:pPr>
        <w:pStyle w:val="ListParagraph"/>
        <w:numPr>
          <w:numId w:val="4"/>
        </w:numPr>
        <w:bidi w:val="0"/>
        <w:contextualSpacing w:val="0"/>
        <w:jc w:val="both"/>
        <w:rPr>
          <w:rFonts w:ascii="Times New Roman" w:hAnsi="Times New Roman"/>
        </w:rPr>
      </w:pPr>
      <w:r w:rsidRPr="00EB23CA">
        <w:rPr>
          <w:rFonts w:ascii="Times New Roman" w:hAnsi="Times New Roman"/>
        </w:rPr>
        <w:t>Za § 38eg sa vkladá § 38eh, ktorý vrátane nadpisu znie:</w:t>
      </w:r>
    </w:p>
    <w:p w:rsidR="00F65F47" w:rsidRPr="00EB23CA" w:rsidP="009165CC">
      <w:pPr>
        <w:pStyle w:val="ListParagraph"/>
        <w:bidi w:val="0"/>
        <w:ind w:left="502"/>
        <w:contextualSpacing w:val="0"/>
        <w:jc w:val="both"/>
        <w:rPr>
          <w:rFonts w:ascii="Times New Roman" w:hAnsi="Times New Roman"/>
        </w:rPr>
      </w:pPr>
    </w:p>
    <w:p w:rsidR="00274098" w:rsidRPr="00EB23CA" w:rsidP="00C11BEB">
      <w:pPr>
        <w:pStyle w:val="ListParagraph"/>
        <w:bidi w:val="0"/>
        <w:ind w:left="0"/>
        <w:jc w:val="center"/>
        <w:rPr>
          <w:rFonts w:ascii="Times New Roman" w:hAnsi="Times New Roman"/>
        </w:rPr>
      </w:pPr>
      <w:r w:rsidRPr="00EB23CA">
        <w:rPr>
          <w:rFonts w:ascii="Times New Roman" w:hAnsi="Times New Roman"/>
        </w:rPr>
        <w:t>„</w:t>
      </w:r>
      <w:r w:rsidRPr="00EB23CA" w:rsidR="00D85980">
        <w:rPr>
          <w:rFonts w:ascii="Times New Roman" w:hAnsi="Times New Roman"/>
        </w:rPr>
        <w:t xml:space="preserve">§ </w:t>
      </w:r>
      <w:r w:rsidRPr="00EB23CA">
        <w:rPr>
          <w:rFonts w:ascii="Times New Roman" w:hAnsi="Times New Roman"/>
        </w:rPr>
        <w:t>38eh</w:t>
      </w:r>
    </w:p>
    <w:p w:rsidR="00274098" w:rsidRPr="00EB23CA" w:rsidP="00C11BEB">
      <w:pPr>
        <w:pStyle w:val="ListParagraph"/>
        <w:bidi w:val="0"/>
        <w:ind w:left="0"/>
        <w:jc w:val="center"/>
        <w:rPr>
          <w:rFonts w:ascii="Times New Roman" w:hAnsi="Times New Roman"/>
        </w:rPr>
      </w:pPr>
      <w:r w:rsidRPr="00EB23CA">
        <w:rPr>
          <w:rFonts w:ascii="Times New Roman" w:hAnsi="Times New Roman"/>
        </w:rPr>
        <w:t>Prechodné ustanoveni</w:t>
      </w:r>
      <w:r w:rsidRPr="00EB23CA" w:rsidR="006502BD">
        <w:rPr>
          <w:rFonts w:ascii="Times New Roman" w:hAnsi="Times New Roman"/>
        </w:rPr>
        <w:t>a</w:t>
      </w:r>
      <w:r w:rsidRPr="00EB23CA">
        <w:rPr>
          <w:rFonts w:ascii="Times New Roman" w:hAnsi="Times New Roman"/>
        </w:rPr>
        <w:t xml:space="preserve"> k úpravám účinným od 1. januára 2017</w:t>
      </w:r>
    </w:p>
    <w:p w:rsidR="00D85980" w:rsidRPr="00EB23CA" w:rsidP="00C11BEB">
      <w:pPr>
        <w:pStyle w:val="ListParagraph"/>
        <w:bidi w:val="0"/>
        <w:ind w:left="0"/>
        <w:jc w:val="center"/>
        <w:rPr>
          <w:rFonts w:ascii="Times New Roman" w:hAnsi="Times New Roman"/>
        </w:rPr>
      </w:pPr>
    </w:p>
    <w:p w:rsidR="007566CC" w:rsidRPr="00EB23CA" w:rsidP="00C11BEB">
      <w:pPr>
        <w:pStyle w:val="ListParagraph"/>
        <w:numPr>
          <w:numId w:val="12"/>
        </w:numPr>
        <w:tabs>
          <w:tab w:val="left" w:pos="993"/>
        </w:tabs>
        <w:bidi w:val="0"/>
        <w:ind w:left="0" w:firstLine="567"/>
        <w:jc w:val="both"/>
        <w:rPr>
          <w:rFonts w:ascii="Times New Roman" w:hAnsi="Times New Roman"/>
        </w:rPr>
      </w:pPr>
      <w:r w:rsidRPr="00EB23CA" w:rsidR="00274098">
        <w:rPr>
          <w:rFonts w:ascii="Times New Roman" w:hAnsi="Times New Roman"/>
        </w:rPr>
        <w:t xml:space="preserve"> Odpočítateľná položka podľa § 13a </w:t>
      </w:r>
      <w:r w:rsidRPr="00EB23CA" w:rsidR="00430782">
        <w:rPr>
          <w:rFonts w:ascii="Times New Roman" w:hAnsi="Times New Roman"/>
        </w:rPr>
        <w:t>tohto zákona</w:t>
      </w:r>
      <w:r w:rsidRPr="00EB23CA" w:rsidR="00274098">
        <w:rPr>
          <w:rFonts w:ascii="Times New Roman" w:hAnsi="Times New Roman"/>
        </w:rPr>
        <w:t xml:space="preserve"> </w:t>
      </w:r>
      <w:r w:rsidRPr="00EB23CA" w:rsidR="004F2A0D">
        <w:rPr>
          <w:rFonts w:ascii="Times New Roman" w:hAnsi="Times New Roman"/>
        </w:rPr>
        <w:t xml:space="preserve">v znení účinnom od 1. januára 2017 </w:t>
      </w:r>
      <w:r w:rsidRPr="00EB23CA" w:rsidR="00274098">
        <w:rPr>
          <w:rFonts w:ascii="Times New Roman" w:hAnsi="Times New Roman"/>
        </w:rPr>
        <w:t>sa prvýkrát použije pri vykonaní ročného zúčtovania</w:t>
      </w:r>
      <w:r w:rsidRPr="00EB23CA" w:rsidR="00042867">
        <w:rPr>
          <w:rFonts w:ascii="Times New Roman" w:hAnsi="Times New Roman"/>
        </w:rPr>
        <w:t xml:space="preserve"> poistného</w:t>
      </w:r>
      <w:r w:rsidRPr="00EB23CA" w:rsidR="00FA7E27">
        <w:rPr>
          <w:rFonts w:ascii="Times New Roman" w:hAnsi="Times New Roman"/>
        </w:rPr>
        <w:t xml:space="preserve"> za rok 2016.</w:t>
      </w:r>
    </w:p>
    <w:p w:rsidR="00430782" w:rsidRPr="00EB23CA" w:rsidP="00430782">
      <w:pPr>
        <w:pStyle w:val="ListParagraph"/>
        <w:tabs>
          <w:tab w:val="left" w:pos="993"/>
        </w:tabs>
        <w:bidi w:val="0"/>
        <w:ind w:left="567"/>
        <w:jc w:val="both"/>
        <w:rPr>
          <w:rFonts w:ascii="Times New Roman" w:hAnsi="Times New Roman"/>
        </w:rPr>
      </w:pPr>
    </w:p>
    <w:p w:rsidR="00F65F47" w:rsidRPr="00EB23CA" w:rsidP="00430782">
      <w:pPr>
        <w:pStyle w:val="ListParagraph"/>
        <w:numPr>
          <w:numId w:val="12"/>
        </w:numPr>
        <w:tabs>
          <w:tab w:val="left" w:pos="993"/>
        </w:tabs>
        <w:bidi w:val="0"/>
        <w:ind w:left="0" w:firstLine="567"/>
        <w:jc w:val="both"/>
        <w:rPr>
          <w:rFonts w:ascii="Times New Roman" w:hAnsi="Times New Roman"/>
        </w:rPr>
      </w:pPr>
      <w:r w:rsidRPr="00EB23CA">
        <w:rPr>
          <w:rFonts w:ascii="Times New Roman" w:hAnsi="Times New Roman"/>
        </w:rPr>
        <w:t>Zamestnanec na účely tohto zákona nie je v období od 1. januára 2017 do 31. decembra 2018 fyzická osoba</w:t>
      </w:r>
      <w:r w:rsidRPr="00EB23CA" w:rsidR="00430784">
        <w:rPr>
          <w:rFonts w:ascii="Times New Roman" w:hAnsi="Times New Roman"/>
        </w:rPr>
        <w:t>, ktorá odplatne vykonáva šport za športovú organizáciu</w:t>
      </w:r>
      <w:r w:rsidRPr="00EB23CA">
        <w:rPr>
          <w:rFonts w:ascii="Times New Roman" w:hAnsi="Times New Roman"/>
        </w:rPr>
        <w:t xml:space="preserve"> na základe zmluvy o profesionálnom vykonávaní športu podľa osobitného predpisu.</w:t>
      </w:r>
      <w:r w:rsidRPr="00EB23CA" w:rsidR="00430782">
        <w:rPr>
          <w:rFonts w:ascii="Times New Roman" w:hAnsi="Times New Roman"/>
          <w:vertAlign w:val="superscript"/>
        </w:rPr>
        <w:t>64</w:t>
      </w:r>
      <w:r w:rsidRPr="00EB23CA">
        <w:rPr>
          <w:rFonts w:ascii="Times New Roman" w:hAnsi="Times New Roman"/>
        </w:rPr>
        <w:t>)</w:t>
      </w:r>
      <w:r w:rsidRPr="00EB23CA" w:rsidR="00430782">
        <w:rPr>
          <w:rFonts w:ascii="Times New Roman" w:hAnsi="Times New Roman"/>
        </w:rPr>
        <w:t>“</w:t>
      </w:r>
      <w:r w:rsidRPr="00EB23CA">
        <w:rPr>
          <w:rFonts w:ascii="Times New Roman" w:hAnsi="Times New Roman"/>
        </w:rPr>
        <w:t>.</w:t>
      </w:r>
    </w:p>
    <w:p w:rsidR="00F65F47" w:rsidRPr="00EB23CA" w:rsidP="00F65F47">
      <w:pPr>
        <w:bidi w:val="0"/>
        <w:spacing w:after="0" w:line="240" w:lineRule="auto"/>
        <w:jc w:val="center"/>
        <w:rPr>
          <w:rFonts w:ascii="Times New Roman" w:hAnsi="Times New Roman"/>
          <w:b/>
          <w:sz w:val="24"/>
          <w:szCs w:val="24"/>
        </w:rPr>
      </w:pPr>
      <w:r w:rsidRPr="00EB23CA">
        <w:rPr>
          <w:rFonts w:ascii="Times New Roman" w:hAnsi="Times New Roman"/>
          <w:b/>
          <w:sz w:val="24"/>
          <w:szCs w:val="24"/>
        </w:rPr>
        <w:t xml:space="preserve"> </w:t>
      </w:r>
    </w:p>
    <w:p w:rsidR="00F65F47" w:rsidRPr="00EB23CA" w:rsidP="00F65F47">
      <w:pPr>
        <w:bidi w:val="0"/>
        <w:spacing w:after="0" w:line="240" w:lineRule="auto"/>
        <w:rPr>
          <w:rFonts w:ascii="Times New Roman" w:hAnsi="Times New Roman"/>
          <w:sz w:val="24"/>
          <w:szCs w:val="24"/>
        </w:rPr>
      </w:pPr>
      <w:r w:rsidRPr="00EB23CA">
        <w:rPr>
          <w:rFonts w:ascii="Times New Roman" w:hAnsi="Times New Roman"/>
          <w:sz w:val="24"/>
          <w:szCs w:val="24"/>
        </w:rPr>
        <w:t xml:space="preserve">Poznámka pod čiarou k odkazu </w:t>
      </w:r>
      <w:r w:rsidRPr="00EB23CA" w:rsidR="00430782">
        <w:rPr>
          <w:rFonts w:ascii="Times New Roman" w:hAnsi="Times New Roman"/>
          <w:sz w:val="24"/>
          <w:szCs w:val="24"/>
        </w:rPr>
        <w:t>64</w:t>
      </w:r>
      <w:r w:rsidRPr="00EB23CA">
        <w:rPr>
          <w:rFonts w:ascii="Times New Roman" w:hAnsi="Times New Roman"/>
          <w:sz w:val="24"/>
          <w:szCs w:val="24"/>
        </w:rPr>
        <w:t xml:space="preserve"> znie:</w:t>
      </w:r>
    </w:p>
    <w:p w:rsidR="004F2A0D" w:rsidRPr="00EB23CA" w:rsidP="00F65F47">
      <w:pPr>
        <w:bidi w:val="0"/>
        <w:spacing w:after="0" w:line="240" w:lineRule="auto"/>
        <w:rPr>
          <w:rFonts w:ascii="Times New Roman" w:hAnsi="Times New Roman"/>
          <w:sz w:val="24"/>
          <w:szCs w:val="24"/>
        </w:rPr>
      </w:pPr>
      <w:r w:rsidRPr="00EB23CA" w:rsidR="00430782">
        <w:rPr>
          <w:rFonts w:ascii="Times New Roman" w:hAnsi="Times New Roman"/>
          <w:sz w:val="24"/>
          <w:szCs w:val="24"/>
        </w:rPr>
        <w:t>„</w:t>
      </w:r>
      <w:r w:rsidRPr="00EB23CA" w:rsidR="00430782">
        <w:rPr>
          <w:rFonts w:ascii="Times New Roman" w:hAnsi="Times New Roman"/>
          <w:sz w:val="24"/>
          <w:szCs w:val="24"/>
          <w:vertAlign w:val="superscript"/>
        </w:rPr>
        <w:t>64</w:t>
      </w:r>
      <w:r w:rsidRPr="00EB23CA" w:rsidR="00F65F47">
        <w:rPr>
          <w:rFonts w:ascii="Times New Roman" w:hAnsi="Times New Roman"/>
          <w:sz w:val="24"/>
          <w:szCs w:val="24"/>
        </w:rPr>
        <w:t>) § 35 zákona č. 440/2015 Z.</w:t>
      </w:r>
      <w:r w:rsidRPr="00EB23CA" w:rsidR="00035953">
        <w:rPr>
          <w:rFonts w:ascii="Times New Roman" w:hAnsi="Times New Roman"/>
          <w:sz w:val="24"/>
          <w:szCs w:val="24"/>
        </w:rPr>
        <w:t xml:space="preserve"> </w:t>
      </w:r>
      <w:r w:rsidRPr="00EB23CA" w:rsidR="00F65F47">
        <w:rPr>
          <w:rFonts w:ascii="Times New Roman" w:hAnsi="Times New Roman"/>
          <w:sz w:val="24"/>
          <w:szCs w:val="24"/>
        </w:rPr>
        <w:t>z. o športe a o zmene a doplnení niektorých zákonov.</w:t>
      </w:r>
      <w:r w:rsidRPr="00EB23CA" w:rsidR="00430784">
        <w:rPr>
          <w:rFonts w:ascii="Times New Roman" w:hAnsi="Times New Roman"/>
          <w:sz w:val="24"/>
          <w:szCs w:val="24"/>
        </w:rPr>
        <w:t>“</w:t>
      </w:r>
      <w:r w:rsidRPr="00EB23CA" w:rsidR="00F65F47">
        <w:rPr>
          <w:rFonts w:ascii="Times New Roman" w:hAnsi="Times New Roman"/>
          <w:sz w:val="24"/>
          <w:szCs w:val="24"/>
        </w:rPr>
        <w:t>.</w:t>
      </w:r>
    </w:p>
    <w:p w:rsidR="004E3B4C" w:rsidP="00F65F47">
      <w:pPr>
        <w:bidi w:val="0"/>
        <w:spacing w:after="0" w:line="240" w:lineRule="auto"/>
        <w:rPr>
          <w:rFonts w:ascii="Times New Roman" w:hAnsi="Times New Roman"/>
          <w:sz w:val="24"/>
          <w:szCs w:val="24"/>
        </w:rPr>
      </w:pPr>
    </w:p>
    <w:p w:rsidR="00EB23CA" w:rsidRPr="00EB23CA" w:rsidP="00F65F47">
      <w:pPr>
        <w:bidi w:val="0"/>
        <w:spacing w:after="0" w:line="240" w:lineRule="auto"/>
        <w:rPr>
          <w:rFonts w:ascii="Times New Roman" w:hAnsi="Times New Roman"/>
          <w:sz w:val="24"/>
          <w:szCs w:val="24"/>
        </w:rPr>
      </w:pPr>
    </w:p>
    <w:p w:rsidR="00F65F47" w:rsidRPr="00EB23CA" w:rsidP="00F65F47">
      <w:pPr>
        <w:bidi w:val="0"/>
        <w:spacing w:after="0" w:line="240" w:lineRule="auto"/>
        <w:rPr>
          <w:rFonts w:ascii="Times New Roman" w:hAnsi="Times New Roman"/>
          <w:sz w:val="24"/>
          <w:szCs w:val="24"/>
        </w:rPr>
      </w:pPr>
    </w:p>
    <w:p w:rsidR="00E175A1" w:rsidRPr="00EB23CA" w:rsidP="00C11BEB">
      <w:pPr>
        <w:bidi w:val="0"/>
        <w:spacing w:after="0" w:line="240" w:lineRule="auto"/>
        <w:jc w:val="center"/>
        <w:rPr>
          <w:rFonts w:ascii="Times New Roman" w:hAnsi="Times New Roman"/>
          <w:b/>
          <w:sz w:val="24"/>
          <w:szCs w:val="24"/>
        </w:rPr>
      </w:pPr>
      <w:r w:rsidRPr="00EB23CA">
        <w:rPr>
          <w:rFonts w:ascii="Times New Roman" w:hAnsi="Times New Roman"/>
          <w:b/>
          <w:sz w:val="24"/>
          <w:szCs w:val="24"/>
        </w:rPr>
        <w:t>Čl. II</w:t>
      </w:r>
    </w:p>
    <w:p w:rsidR="007A3BC2" w:rsidRPr="00EB23CA" w:rsidP="00C11BEB">
      <w:pPr>
        <w:bidi w:val="0"/>
        <w:spacing w:after="0" w:line="240" w:lineRule="auto"/>
        <w:jc w:val="center"/>
        <w:rPr>
          <w:rFonts w:ascii="Times New Roman" w:hAnsi="Times New Roman"/>
          <w:sz w:val="24"/>
          <w:szCs w:val="24"/>
        </w:rPr>
      </w:pPr>
    </w:p>
    <w:p w:rsidR="007A3BC2" w:rsidRPr="00EB23CA" w:rsidP="007A3BC2">
      <w:pPr>
        <w:bidi w:val="0"/>
        <w:spacing w:after="0" w:line="240" w:lineRule="auto"/>
        <w:rPr>
          <w:rFonts w:ascii="Times New Roman" w:hAnsi="Times New Roman"/>
          <w:sz w:val="24"/>
          <w:szCs w:val="24"/>
        </w:rPr>
      </w:pPr>
      <w:r w:rsidRPr="00EB23CA">
        <w:rPr>
          <w:rFonts w:ascii="Times New Roman" w:hAnsi="Times New Roman"/>
          <w:sz w:val="24"/>
          <w:szCs w:val="24"/>
        </w:rPr>
        <w:tab/>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a zákona č. 428/2015 Z. z. sa mení takto:</w:t>
      </w:r>
    </w:p>
    <w:p w:rsidR="004E3B4C" w:rsidRPr="00EB23CA" w:rsidP="007A3BC2">
      <w:pPr>
        <w:bidi w:val="0"/>
        <w:spacing w:after="0" w:line="240" w:lineRule="auto"/>
        <w:rPr>
          <w:rFonts w:ascii="Times New Roman" w:hAnsi="Times New Roman"/>
          <w:sz w:val="24"/>
          <w:szCs w:val="24"/>
        </w:rPr>
      </w:pPr>
    </w:p>
    <w:p w:rsidR="00236803" w:rsidRPr="00EB23CA" w:rsidP="007A3BC2">
      <w:pPr>
        <w:bidi w:val="0"/>
        <w:spacing w:after="0" w:line="240" w:lineRule="auto"/>
        <w:rPr>
          <w:rFonts w:ascii="Times New Roman" w:hAnsi="Times New Roman"/>
          <w:sz w:val="24"/>
          <w:szCs w:val="24"/>
        </w:rPr>
      </w:pPr>
    </w:p>
    <w:p w:rsidR="00236803" w:rsidRPr="00EB23CA" w:rsidP="007A3BC2">
      <w:pPr>
        <w:bidi w:val="0"/>
        <w:spacing w:after="0" w:line="240" w:lineRule="auto"/>
        <w:rPr>
          <w:rFonts w:ascii="Times New Roman" w:hAnsi="Times New Roman"/>
          <w:sz w:val="24"/>
          <w:szCs w:val="24"/>
        </w:rPr>
      </w:pPr>
      <w:r w:rsidRPr="00EB23CA">
        <w:rPr>
          <w:rFonts w:ascii="Times New Roman" w:hAnsi="Times New Roman"/>
          <w:sz w:val="24"/>
          <w:szCs w:val="24"/>
        </w:rPr>
        <w:t>V § 42 odsek 4 znie:</w:t>
      </w:r>
    </w:p>
    <w:p w:rsidR="00236803" w:rsidRPr="00EB23CA" w:rsidP="007A3BC2">
      <w:pPr>
        <w:bidi w:val="0"/>
        <w:spacing w:after="0" w:line="240" w:lineRule="auto"/>
        <w:rPr>
          <w:rFonts w:ascii="Times New Roman" w:hAnsi="Times New Roman"/>
          <w:sz w:val="24"/>
          <w:szCs w:val="24"/>
        </w:rPr>
      </w:pPr>
    </w:p>
    <w:p w:rsidR="00236803" w:rsidRPr="00EB23CA" w:rsidP="00236803">
      <w:pPr>
        <w:bidi w:val="0"/>
        <w:spacing w:after="0" w:line="240" w:lineRule="auto"/>
        <w:rPr>
          <w:rFonts w:ascii="Times New Roman" w:hAnsi="Times New Roman"/>
          <w:sz w:val="24"/>
          <w:szCs w:val="24"/>
        </w:rPr>
      </w:pPr>
      <w:r w:rsidRPr="00EB23CA">
        <w:rPr>
          <w:rFonts w:ascii="Times New Roman" w:hAnsi="Times New Roman"/>
          <w:sz w:val="24"/>
          <w:szCs w:val="24"/>
        </w:rPr>
        <w:tab/>
        <w:t>„(4) Zdravotná poisťovňa má právo uhradiť poistencovi časť úhrady, ktorá zodpovedá jeho spoluúčasti, ak sa poistenec pravidelne podrobuje preventívnym prehliadkam, preventívnemu očkovaniu a vedie zdravý spôsob života,</w:t>
      </w:r>
      <w:r w:rsidRPr="00EB23CA">
        <w:rPr>
          <w:rFonts w:ascii="Times New Roman" w:hAnsi="Times New Roman"/>
          <w:sz w:val="24"/>
          <w:szCs w:val="24"/>
          <w:vertAlign w:val="superscript"/>
        </w:rPr>
        <w:t>32</w:t>
      </w:r>
      <w:r w:rsidRPr="00EB23CA">
        <w:rPr>
          <w:rFonts w:ascii="Times New Roman" w:hAnsi="Times New Roman"/>
          <w:sz w:val="24"/>
          <w:szCs w:val="24"/>
        </w:rPr>
        <w:t>) a to vo všetkých prípadoch, ktoré spĺňajú kritériá určené a uverejnené zdravotnou poisťovňou.“.</w:t>
      </w:r>
    </w:p>
    <w:p w:rsidR="00276C5E" w:rsidRPr="00EB23CA" w:rsidP="00236803">
      <w:pPr>
        <w:bidi w:val="0"/>
        <w:spacing w:after="0" w:line="240" w:lineRule="auto"/>
        <w:rPr>
          <w:rFonts w:ascii="Times New Roman" w:hAnsi="Times New Roman"/>
          <w:sz w:val="24"/>
          <w:szCs w:val="24"/>
        </w:rPr>
      </w:pPr>
    </w:p>
    <w:p w:rsidR="00276C5E" w:rsidRPr="00EB23CA" w:rsidP="00236803">
      <w:pPr>
        <w:bidi w:val="0"/>
        <w:spacing w:after="0" w:line="240" w:lineRule="auto"/>
        <w:rPr>
          <w:rFonts w:ascii="Times New Roman" w:hAnsi="Times New Roman"/>
          <w:sz w:val="24"/>
          <w:szCs w:val="24"/>
        </w:rPr>
      </w:pPr>
      <w:r w:rsidRPr="00EB23CA">
        <w:rPr>
          <w:rFonts w:ascii="Times New Roman" w:hAnsi="Times New Roman"/>
          <w:sz w:val="24"/>
          <w:szCs w:val="24"/>
        </w:rPr>
        <w:t>Poznámka pod čiarou k odkazu 31 sa vypúšťa.</w:t>
      </w:r>
    </w:p>
    <w:p w:rsidR="00276C5E" w:rsidRPr="00EB23CA" w:rsidP="00236803">
      <w:pPr>
        <w:bidi w:val="0"/>
        <w:spacing w:after="0" w:line="240" w:lineRule="auto"/>
        <w:rPr>
          <w:rFonts w:ascii="Times New Roman" w:hAnsi="Times New Roman"/>
          <w:sz w:val="24"/>
          <w:szCs w:val="24"/>
        </w:rPr>
      </w:pPr>
    </w:p>
    <w:p w:rsidR="007A3BC2" w:rsidP="00C11BEB">
      <w:pPr>
        <w:bidi w:val="0"/>
        <w:spacing w:after="0" w:line="240" w:lineRule="auto"/>
        <w:jc w:val="center"/>
        <w:rPr>
          <w:rFonts w:ascii="Times New Roman" w:hAnsi="Times New Roman"/>
          <w:sz w:val="24"/>
          <w:szCs w:val="24"/>
        </w:rPr>
      </w:pPr>
    </w:p>
    <w:p w:rsidR="00EB23CA" w:rsidRPr="00EB23CA" w:rsidP="00C11BEB">
      <w:pPr>
        <w:bidi w:val="0"/>
        <w:spacing w:after="0" w:line="240" w:lineRule="auto"/>
        <w:jc w:val="center"/>
        <w:rPr>
          <w:rFonts w:ascii="Times New Roman" w:hAnsi="Times New Roman"/>
          <w:sz w:val="24"/>
          <w:szCs w:val="24"/>
        </w:rPr>
      </w:pPr>
    </w:p>
    <w:p w:rsidR="007A3BC2" w:rsidRPr="00EB23CA" w:rsidP="007A3BC2">
      <w:pPr>
        <w:bidi w:val="0"/>
        <w:spacing w:after="0" w:line="240" w:lineRule="auto"/>
        <w:jc w:val="center"/>
        <w:rPr>
          <w:rFonts w:ascii="Times New Roman" w:hAnsi="Times New Roman"/>
          <w:b/>
          <w:sz w:val="24"/>
          <w:szCs w:val="24"/>
        </w:rPr>
      </w:pPr>
      <w:r w:rsidRPr="00EB23CA">
        <w:rPr>
          <w:rFonts w:ascii="Times New Roman" w:hAnsi="Times New Roman"/>
          <w:b/>
          <w:sz w:val="24"/>
          <w:szCs w:val="24"/>
        </w:rPr>
        <w:t>Čl. III</w:t>
      </w:r>
    </w:p>
    <w:p w:rsidR="007A3BC2" w:rsidRPr="00EB23CA" w:rsidP="00C11BEB">
      <w:pPr>
        <w:bidi w:val="0"/>
        <w:spacing w:after="0" w:line="240" w:lineRule="auto"/>
        <w:jc w:val="center"/>
        <w:rPr>
          <w:rFonts w:ascii="Times New Roman" w:hAnsi="Times New Roman"/>
          <w:sz w:val="24"/>
          <w:szCs w:val="24"/>
        </w:rPr>
      </w:pPr>
    </w:p>
    <w:p w:rsidR="00A56316" w:rsidRPr="00EB23CA" w:rsidP="00C11BEB">
      <w:pPr>
        <w:bidi w:val="0"/>
        <w:spacing w:after="0" w:line="240" w:lineRule="auto"/>
        <w:jc w:val="center"/>
        <w:rPr>
          <w:rFonts w:ascii="Times New Roman" w:hAnsi="Times New Roman"/>
          <w:sz w:val="24"/>
          <w:szCs w:val="24"/>
        </w:rPr>
      </w:pPr>
    </w:p>
    <w:p w:rsidR="00E175A1" w:rsidRPr="00EB23CA" w:rsidP="00C11BEB">
      <w:pPr>
        <w:bidi w:val="0"/>
        <w:spacing w:after="0" w:line="240" w:lineRule="auto"/>
        <w:ind w:firstLine="708"/>
        <w:rPr>
          <w:rFonts w:ascii="Times New Roman" w:hAnsi="Times New Roman"/>
          <w:sz w:val="24"/>
          <w:szCs w:val="24"/>
        </w:rPr>
      </w:pPr>
      <w:r w:rsidRPr="00EB23CA" w:rsidR="003D70A4">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a zákona č....../2016</w:t>
      </w:r>
      <w:r w:rsidRPr="00EB23CA" w:rsidR="00236803">
        <w:rPr>
          <w:rFonts w:ascii="Times New Roman" w:hAnsi="Times New Roman"/>
          <w:sz w:val="24"/>
          <w:szCs w:val="24"/>
        </w:rPr>
        <w:t xml:space="preserve"> Z. z.</w:t>
      </w:r>
      <w:r w:rsidRPr="00EB23CA" w:rsidR="003D70A4">
        <w:rPr>
          <w:rFonts w:ascii="Times New Roman" w:hAnsi="Times New Roman"/>
          <w:sz w:val="24"/>
          <w:szCs w:val="24"/>
        </w:rPr>
        <w:t xml:space="preserve">  sa mení </w:t>
      </w:r>
      <w:r w:rsidRPr="00EB23CA" w:rsidR="004B52B5">
        <w:rPr>
          <w:rFonts w:ascii="Times New Roman" w:hAnsi="Times New Roman"/>
          <w:sz w:val="24"/>
          <w:szCs w:val="24"/>
        </w:rPr>
        <w:t xml:space="preserve">a dopĺňa </w:t>
      </w:r>
      <w:r w:rsidRPr="00EB23CA" w:rsidR="003D70A4">
        <w:rPr>
          <w:rFonts w:ascii="Times New Roman" w:hAnsi="Times New Roman"/>
          <w:sz w:val="24"/>
          <w:szCs w:val="24"/>
        </w:rPr>
        <w:t>takto</w:t>
      </w:r>
      <w:r w:rsidRPr="00EB23CA">
        <w:rPr>
          <w:rFonts w:ascii="Times New Roman" w:hAnsi="Times New Roman"/>
          <w:sz w:val="24"/>
          <w:szCs w:val="24"/>
        </w:rPr>
        <w:t>:</w:t>
      </w:r>
    </w:p>
    <w:p w:rsidR="00841A90" w:rsidRPr="00EB23CA" w:rsidP="00C11BEB">
      <w:pPr>
        <w:pStyle w:val="ListParagraph"/>
        <w:bidi w:val="0"/>
        <w:ind w:left="927"/>
        <w:jc w:val="both"/>
        <w:rPr>
          <w:rFonts w:ascii="Times New Roman" w:hAnsi="Times New Roman"/>
        </w:rPr>
      </w:pPr>
    </w:p>
    <w:p w:rsidR="009D04D3" w:rsidRPr="00EB23CA" w:rsidP="004B52B5">
      <w:pPr>
        <w:pStyle w:val="ListParagraph"/>
        <w:bidi w:val="0"/>
        <w:ind w:left="927"/>
        <w:jc w:val="both"/>
        <w:rPr>
          <w:rFonts w:ascii="Times New Roman" w:hAnsi="Times New Roman"/>
        </w:rPr>
      </w:pPr>
    </w:p>
    <w:p w:rsidR="004B52B5" w:rsidRPr="00EB23CA" w:rsidP="004B52B5">
      <w:pPr>
        <w:pStyle w:val="ListParagraph"/>
        <w:numPr>
          <w:numId w:val="31"/>
        </w:numPr>
        <w:bidi w:val="0"/>
        <w:ind w:left="284" w:hanging="284"/>
        <w:jc w:val="both"/>
        <w:rPr>
          <w:rFonts w:ascii="Times New Roman" w:hAnsi="Times New Roman"/>
        </w:rPr>
      </w:pPr>
      <w:r w:rsidRPr="00EB23CA">
        <w:rPr>
          <w:rFonts w:ascii="Times New Roman" w:hAnsi="Times New Roman"/>
        </w:rPr>
        <w:t>§ 24 sa vypúšťa.</w:t>
      </w:r>
    </w:p>
    <w:p w:rsidR="004B52B5" w:rsidRPr="00EB23CA" w:rsidP="004B52B5">
      <w:pPr>
        <w:pStyle w:val="ListParagraph"/>
        <w:bidi w:val="0"/>
        <w:ind w:left="284"/>
        <w:jc w:val="both"/>
        <w:rPr>
          <w:rFonts w:ascii="Times New Roman" w:hAnsi="Times New Roman"/>
        </w:rPr>
      </w:pPr>
    </w:p>
    <w:p w:rsidR="00515564" w:rsidRPr="00EB23CA" w:rsidP="004B52B5">
      <w:pPr>
        <w:pStyle w:val="ListParagraph"/>
        <w:numPr>
          <w:numId w:val="31"/>
        </w:numPr>
        <w:bidi w:val="0"/>
        <w:ind w:left="284" w:hanging="284"/>
        <w:jc w:val="both"/>
        <w:rPr>
          <w:rFonts w:ascii="Times New Roman" w:hAnsi="Times New Roman"/>
        </w:rPr>
      </w:pPr>
      <w:r w:rsidRPr="00EB23CA" w:rsidR="00E175A1">
        <w:rPr>
          <w:rFonts w:ascii="Times New Roman" w:hAnsi="Times New Roman"/>
        </w:rPr>
        <w:t xml:space="preserve">V </w:t>
      </w:r>
      <w:r w:rsidRPr="00EB23CA" w:rsidR="00841A90">
        <w:rPr>
          <w:rFonts w:ascii="Times New Roman" w:hAnsi="Times New Roman"/>
        </w:rPr>
        <w:t xml:space="preserve">§ 79a ods. 1 písm. a) </w:t>
      </w:r>
      <w:r w:rsidRPr="00EB23CA" w:rsidR="00BE29E8">
        <w:rPr>
          <w:rFonts w:ascii="Times New Roman" w:hAnsi="Times New Roman"/>
        </w:rPr>
        <w:t>prvý bod znie</w:t>
      </w:r>
      <w:r w:rsidRPr="00EB23CA" w:rsidR="00307196">
        <w:rPr>
          <w:rFonts w:ascii="Times New Roman" w:hAnsi="Times New Roman"/>
        </w:rPr>
        <w:t>:</w:t>
      </w:r>
    </w:p>
    <w:p w:rsidR="00307196" w:rsidRPr="00EB23CA" w:rsidP="004B52B5">
      <w:pPr>
        <w:bidi w:val="0"/>
        <w:spacing w:after="0" w:line="240" w:lineRule="auto"/>
        <w:rPr>
          <w:rFonts w:ascii="Times New Roman" w:hAnsi="Times New Roman"/>
          <w:sz w:val="24"/>
          <w:szCs w:val="24"/>
        </w:rPr>
      </w:pPr>
      <w:r w:rsidRPr="00EB23CA">
        <w:rPr>
          <w:rFonts w:ascii="Times New Roman" w:hAnsi="Times New Roman"/>
          <w:sz w:val="24"/>
          <w:szCs w:val="24"/>
        </w:rPr>
        <w:t>„1. osobe, ktorá je zaradená v zozname dlžníkov</w:t>
      </w:r>
      <w:r w:rsidRPr="00EB23CA" w:rsidR="00BE29E8">
        <w:rPr>
          <w:rFonts w:ascii="Times New Roman" w:hAnsi="Times New Roman"/>
          <w:sz w:val="24"/>
          <w:szCs w:val="24"/>
        </w:rPr>
        <w:t xml:space="preserve"> podľa osobitného</w:t>
      </w:r>
      <w:r w:rsidRPr="00EB23CA">
        <w:rPr>
          <w:rFonts w:ascii="Times New Roman" w:hAnsi="Times New Roman"/>
          <w:sz w:val="24"/>
          <w:szCs w:val="24"/>
        </w:rPr>
        <w:t xml:space="preserve"> predpis</w:t>
      </w:r>
      <w:r w:rsidRPr="00EB23CA" w:rsidR="00BE29E8">
        <w:rPr>
          <w:rFonts w:ascii="Times New Roman" w:hAnsi="Times New Roman"/>
          <w:sz w:val="24"/>
          <w:szCs w:val="24"/>
        </w:rPr>
        <w:t>u</w:t>
      </w:r>
      <w:r w:rsidRPr="00EB23CA">
        <w:rPr>
          <w:rFonts w:ascii="Times New Roman" w:hAnsi="Times New Roman"/>
          <w:sz w:val="24"/>
          <w:szCs w:val="24"/>
        </w:rPr>
        <w:t>,</w:t>
      </w:r>
      <w:r w:rsidRPr="00EB23CA">
        <w:rPr>
          <w:rFonts w:ascii="Times New Roman" w:hAnsi="Times New Roman"/>
          <w:sz w:val="24"/>
          <w:szCs w:val="24"/>
          <w:vertAlign w:val="superscript"/>
        </w:rPr>
        <w:t>56</w:t>
      </w:r>
      <w:r w:rsidRPr="00EB23CA">
        <w:rPr>
          <w:rFonts w:ascii="Times New Roman" w:hAnsi="Times New Roman"/>
          <w:sz w:val="24"/>
          <w:szCs w:val="24"/>
        </w:rPr>
        <w:t>)“.</w:t>
      </w:r>
    </w:p>
    <w:p w:rsidR="00307196" w:rsidRPr="00EB23CA" w:rsidP="004B52B5">
      <w:pPr>
        <w:bidi w:val="0"/>
        <w:spacing w:after="0" w:line="240" w:lineRule="auto"/>
        <w:rPr>
          <w:rFonts w:ascii="Times New Roman" w:hAnsi="Times New Roman"/>
          <w:sz w:val="24"/>
          <w:szCs w:val="24"/>
        </w:rPr>
      </w:pPr>
    </w:p>
    <w:p w:rsidR="00307196" w:rsidRPr="00EB23CA" w:rsidP="004B52B5">
      <w:pPr>
        <w:bidi w:val="0"/>
        <w:spacing w:after="0" w:line="240" w:lineRule="auto"/>
        <w:rPr>
          <w:rFonts w:ascii="Times New Roman" w:hAnsi="Times New Roman"/>
          <w:sz w:val="24"/>
          <w:szCs w:val="24"/>
        </w:rPr>
      </w:pPr>
      <w:r w:rsidRPr="00EB23CA">
        <w:rPr>
          <w:rFonts w:ascii="Times New Roman" w:hAnsi="Times New Roman"/>
          <w:sz w:val="24"/>
          <w:szCs w:val="24"/>
        </w:rPr>
        <w:t>Poznámka pod čiarou k odkazu 56 znie:</w:t>
      </w:r>
    </w:p>
    <w:p w:rsidR="00307196" w:rsidRPr="00EB23CA" w:rsidP="004B52B5">
      <w:pPr>
        <w:bidi w:val="0"/>
        <w:spacing w:after="0" w:line="240" w:lineRule="auto"/>
        <w:rPr>
          <w:rFonts w:ascii="Times New Roman" w:hAnsi="Times New Roman"/>
          <w:sz w:val="24"/>
          <w:szCs w:val="24"/>
        </w:rPr>
      </w:pPr>
      <w:r w:rsidRPr="00EB23CA">
        <w:rPr>
          <w:rFonts w:ascii="Times New Roman" w:hAnsi="Times New Roman"/>
          <w:sz w:val="24"/>
          <w:szCs w:val="24"/>
        </w:rPr>
        <w:t>„</w:t>
      </w:r>
      <w:r w:rsidRPr="00EB23CA">
        <w:rPr>
          <w:rFonts w:ascii="Times New Roman" w:hAnsi="Times New Roman"/>
          <w:sz w:val="24"/>
          <w:szCs w:val="24"/>
          <w:vertAlign w:val="superscript"/>
        </w:rPr>
        <w:t>56</w:t>
      </w:r>
      <w:r w:rsidRPr="00EB23CA">
        <w:rPr>
          <w:rFonts w:ascii="Times New Roman" w:hAnsi="Times New Roman"/>
          <w:sz w:val="24"/>
          <w:szCs w:val="24"/>
        </w:rPr>
        <w:t>) § 25a zákona č. 580/2004 Z. z.</w:t>
      </w:r>
      <w:r w:rsidRPr="00EB23CA" w:rsidR="0046183C">
        <w:rPr>
          <w:rFonts w:ascii="Times New Roman" w:hAnsi="Times New Roman"/>
          <w:sz w:val="24"/>
          <w:szCs w:val="24"/>
        </w:rPr>
        <w:t xml:space="preserve"> </w:t>
      </w:r>
      <w:r w:rsidRPr="00EB23CA">
        <w:rPr>
          <w:rFonts w:ascii="Times New Roman" w:hAnsi="Times New Roman"/>
          <w:sz w:val="24"/>
          <w:szCs w:val="24"/>
        </w:rPr>
        <w:t>v znení zákona č. ..../2016 Z. z.“.</w:t>
      </w:r>
    </w:p>
    <w:p w:rsidR="00307196" w:rsidRPr="00EB23CA" w:rsidP="004B52B5">
      <w:pPr>
        <w:bidi w:val="0"/>
        <w:spacing w:after="0" w:line="240" w:lineRule="auto"/>
        <w:rPr>
          <w:rFonts w:ascii="Times New Roman" w:hAnsi="Times New Roman"/>
          <w:sz w:val="24"/>
          <w:szCs w:val="24"/>
        </w:rPr>
      </w:pPr>
    </w:p>
    <w:p w:rsidR="004B52B5" w:rsidRPr="00EB23CA" w:rsidP="004B52B5">
      <w:pPr>
        <w:pStyle w:val="ListParagraph"/>
        <w:numPr>
          <w:numId w:val="31"/>
        </w:numPr>
        <w:bidi w:val="0"/>
        <w:ind w:left="284" w:hanging="284"/>
        <w:jc w:val="both"/>
        <w:rPr>
          <w:rFonts w:ascii="Times New Roman" w:hAnsi="Times New Roman"/>
        </w:rPr>
      </w:pPr>
      <w:r w:rsidRPr="00EB23CA" w:rsidR="005A0012">
        <w:rPr>
          <w:rFonts w:ascii="Times New Roman" w:hAnsi="Times New Roman"/>
        </w:rPr>
        <w:t>V § 92</w:t>
      </w:r>
      <w:r w:rsidRPr="00EB23CA">
        <w:rPr>
          <w:rFonts w:ascii="Times New Roman" w:hAnsi="Times New Roman"/>
        </w:rPr>
        <w:t xml:space="preserve"> sa za odsek 1 vkladá nový odsek 2, ktorý znie: </w:t>
      </w:r>
    </w:p>
    <w:p w:rsidR="004B52B5" w:rsidRPr="00EB23CA" w:rsidP="004B52B5">
      <w:pPr>
        <w:pStyle w:val="ListParagraph"/>
        <w:bidi w:val="0"/>
        <w:ind w:left="284"/>
        <w:rPr>
          <w:rFonts w:ascii="Times New Roman" w:hAnsi="Times New Roman"/>
        </w:rPr>
      </w:pPr>
      <w:r w:rsidRPr="00EB23CA">
        <w:rPr>
          <w:rFonts w:ascii="Times New Roman" w:hAnsi="Times New Roman"/>
        </w:rPr>
        <w:t>„(2) O odvolaní proti rozhodnutiu samosprávneho kraja rozhoduje ministerstvo zdravotníctva.“.</w:t>
      </w:r>
    </w:p>
    <w:p w:rsidR="004B52B5" w:rsidRPr="00EB23CA" w:rsidP="004B52B5">
      <w:pPr>
        <w:bidi w:val="0"/>
        <w:spacing w:after="0" w:line="240" w:lineRule="auto"/>
        <w:ind w:firstLine="284"/>
        <w:rPr>
          <w:rFonts w:ascii="Times New Roman" w:hAnsi="Times New Roman"/>
          <w:sz w:val="24"/>
          <w:szCs w:val="24"/>
        </w:rPr>
      </w:pPr>
    </w:p>
    <w:p w:rsidR="004B52B5" w:rsidRPr="00EB23CA" w:rsidP="004B52B5">
      <w:pPr>
        <w:bidi w:val="0"/>
        <w:spacing w:after="0" w:line="240" w:lineRule="auto"/>
        <w:ind w:firstLine="284"/>
        <w:rPr>
          <w:rFonts w:ascii="Times New Roman" w:hAnsi="Times New Roman"/>
          <w:sz w:val="24"/>
          <w:szCs w:val="24"/>
        </w:rPr>
      </w:pPr>
      <w:r w:rsidRPr="00EB23CA">
        <w:rPr>
          <w:rFonts w:ascii="Times New Roman" w:hAnsi="Times New Roman"/>
          <w:sz w:val="24"/>
          <w:szCs w:val="24"/>
        </w:rPr>
        <w:t>Doterajšie odseky 2 a 3 sa označujú ako odseky 3 a 4.</w:t>
      </w:r>
    </w:p>
    <w:p w:rsidR="004B52B5" w:rsidRPr="00EB23CA" w:rsidP="004B52B5">
      <w:pPr>
        <w:bidi w:val="0"/>
        <w:spacing w:after="0" w:line="240" w:lineRule="auto"/>
        <w:ind w:firstLine="284"/>
        <w:rPr>
          <w:rFonts w:ascii="Times New Roman" w:hAnsi="Times New Roman"/>
          <w:sz w:val="24"/>
          <w:szCs w:val="24"/>
        </w:rPr>
      </w:pPr>
    </w:p>
    <w:p w:rsidR="004B52B5" w:rsidP="004B52B5">
      <w:pPr>
        <w:pStyle w:val="ListParagraph"/>
        <w:numPr>
          <w:numId w:val="31"/>
        </w:numPr>
        <w:bidi w:val="0"/>
        <w:ind w:left="284" w:hanging="284"/>
        <w:rPr>
          <w:rFonts w:ascii="Times New Roman" w:hAnsi="Times New Roman"/>
        </w:rPr>
      </w:pPr>
      <w:r w:rsidRPr="00EB23CA">
        <w:rPr>
          <w:rFonts w:ascii="Times New Roman" w:hAnsi="Times New Roman"/>
        </w:rPr>
        <w:t>Za § 102v sa vkladá § 102w, ktorý znie:</w:t>
      </w:r>
    </w:p>
    <w:p w:rsidR="00EB23CA" w:rsidRPr="00EB23CA" w:rsidP="00EB23CA">
      <w:pPr>
        <w:bidi w:val="0"/>
      </w:pPr>
    </w:p>
    <w:p w:rsidR="008B6E94" w:rsidRPr="00EB23CA" w:rsidP="008B6E94">
      <w:pPr>
        <w:pStyle w:val="ListParagraph"/>
        <w:bidi w:val="0"/>
        <w:ind w:left="284"/>
        <w:rPr>
          <w:rFonts w:ascii="Times New Roman" w:hAnsi="Times New Roman"/>
        </w:rPr>
      </w:pPr>
    </w:p>
    <w:p w:rsidR="004B52B5" w:rsidRPr="00EB23CA" w:rsidP="004B52B5">
      <w:pPr>
        <w:bidi w:val="0"/>
        <w:spacing w:after="0" w:line="240" w:lineRule="auto"/>
        <w:jc w:val="center"/>
        <w:rPr>
          <w:rFonts w:ascii="Times New Roman" w:hAnsi="Times New Roman"/>
          <w:sz w:val="24"/>
          <w:szCs w:val="24"/>
        </w:rPr>
      </w:pPr>
      <w:r w:rsidRPr="00EB23CA">
        <w:rPr>
          <w:rFonts w:ascii="Times New Roman" w:hAnsi="Times New Roman"/>
          <w:sz w:val="24"/>
          <w:szCs w:val="24"/>
        </w:rPr>
        <w:t>„§ 102w</w:t>
      </w:r>
    </w:p>
    <w:p w:rsidR="005A0012" w:rsidRPr="00EB23CA" w:rsidP="004B52B5">
      <w:pPr>
        <w:bidi w:val="0"/>
        <w:spacing w:after="0" w:line="240" w:lineRule="auto"/>
        <w:jc w:val="center"/>
        <w:rPr>
          <w:rFonts w:ascii="Times New Roman" w:hAnsi="Times New Roman"/>
          <w:sz w:val="24"/>
          <w:szCs w:val="24"/>
        </w:rPr>
      </w:pPr>
      <w:r w:rsidRPr="00EB23CA">
        <w:rPr>
          <w:rFonts w:ascii="Times New Roman" w:hAnsi="Times New Roman"/>
          <w:sz w:val="24"/>
          <w:szCs w:val="24"/>
        </w:rPr>
        <w:t>Prechodné ustanovenie k úpravám účinným od 1. januára 2017</w:t>
      </w:r>
    </w:p>
    <w:p w:rsidR="005A0012" w:rsidRPr="00EB23CA" w:rsidP="004B52B5">
      <w:pPr>
        <w:bidi w:val="0"/>
        <w:spacing w:after="0" w:line="240" w:lineRule="auto"/>
        <w:jc w:val="center"/>
        <w:rPr>
          <w:rFonts w:ascii="Times New Roman" w:hAnsi="Times New Roman"/>
          <w:sz w:val="24"/>
          <w:szCs w:val="24"/>
        </w:rPr>
      </w:pPr>
    </w:p>
    <w:p w:rsidR="004B52B5" w:rsidRPr="00EB23CA" w:rsidP="004B52B5">
      <w:pPr>
        <w:bidi w:val="0"/>
        <w:spacing w:after="0" w:line="240" w:lineRule="auto"/>
        <w:ind w:firstLine="708"/>
        <w:rPr>
          <w:rFonts w:ascii="Times New Roman" w:hAnsi="Times New Roman"/>
          <w:sz w:val="24"/>
          <w:szCs w:val="24"/>
        </w:rPr>
      </w:pPr>
      <w:r w:rsidRPr="00EB23CA">
        <w:rPr>
          <w:rFonts w:ascii="Times New Roman" w:hAnsi="Times New Roman"/>
          <w:sz w:val="24"/>
          <w:szCs w:val="24"/>
        </w:rPr>
        <w:t>Konanie o odvolaní proti rozhodnutiu samosprávneho kraja</w:t>
      </w:r>
      <w:r w:rsidRPr="00EB23CA" w:rsidR="001D6FCB">
        <w:rPr>
          <w:rFonts w:ascii="Times New Roman" w:hAnsi="Times New Roman"/>
          <w:sz w:val="24"/>
          <w:szCs w:val="24"/>
        </w:rPr>
        <w:t xml:space="preserve"> o uložení pokuty poskytovateľovi</w:t>
      </w:r>
      <w:r w:rsidRPr="00EB23CA">
        <w:rPr>
          <w:rFonts w:ascii="Times New Roman" w:hAnsi="Times New Roman"/>
          <w:sz w:val="24"/>
          <w:szCs w:val="24"/>
        </w:rPr>
        <w:t xml:space="preserve">, ktoré nebolo právoplatne skončené pred 1. januárom 2017, dokončí </w:t>
      </w:r>
      <w:r w:rsidRPr="00EB23CA" w:rsidR="00B50747">
        <w:rPr>
          <w:rFonts w:ascii="Times New Roman" w:hAnsi="Times New Roman"/>
          <w:sz w:val="24"/>
          <w:szCs w:val="24"/>
        </w:rPr>
        <w:t>m</w:t>
      </w:r>
      <w:r w:rsidRPr="00EB23CA">
        <w:rPr>
          <w:rFonts w:ascii="Times New Roman" w:hAnsi="Times New Roman"/>
          <w:sz w:val="24"/>
          <w:szCs w:val="24"/>
        </w:rPr>
        <w:t>inisterstvo zdravotníctva podľa tohto zákona. Právne účinky úkonov, ktoré v konaní nastali pred 1. januárom 2017 zostávajú zachované.“.</w:t>
      </w:r>
    </w:p>
    <w:p w:rsidR="004E3B4C" w:rsidRPr="00EB23CA" w:rsidP="004B52B5">
      <w:pPr>
        <w:bidi w:val="0"/>
        <w:spacing w:after="0" w:line="240" w:lineRule="auto"/>
        <w:ind w:firstLine="708"/>
        <w:rPr>
          <w:rFonts w:ascii="Times New Roman" w:hAnsi="Times New Roman"/>
          <w:sz w:val="24"/>
          <w:szCs w:val="24"/>
        </w:rPr>
      </w:pPr>
    </w:p>
    <w:p w:rsidR="004E3B4C" w:rsidRPr="00EB23CA" w:rsidP="004B52B5">
      <w:pPr>
        <w:bidi w:val="0"/>
        <w:spacing w:after="0" w:line="240" w:lineRule="auto"/>
        <w:ind w:firstLine="708"/>
        <w:rPr>
          <w:rFonts w:ascii="Times New Roman" w:hAnsi="Times New Roman"/>
          <w:sz w:val="24"/>
          <w:szCs w:val="24"/>
        </w:rPr>
      </w:pPr>
    </w:p>
    <w:p w:rsidR="004B52B5" w:rsidRPr="00EB23CA" w:rsidP="004B52B5">
      <w:pPr>
        <w:bidi w:val="0"/>
        <w:spacing w:after="0" w:line="240" w:lineRule="auto"/>
        <w:ind w:firstLine="708"/>
        <w:rPr>
          <w:rFonts w:ascii="Times New Roman" w:hAnsi="Times New Roman"/>
          <w:sz w:val="24"/>
          <w:szCs w:val="24"/>
        </w:rPr>
      </w:pPr>
    </w:p>
    <w:p w:rsidR="00841A90" w:rsidRPr="00EB23CA" w:rsidP="00C11BEB">
      <w:pPr>
        <w:pStyle w:val="NoSpacing"/>
        <w:bidi w:val="0"/>
        <w:rPr>
          <w:rFonts w:ascii="Times New Roman" w:hAnsi="Times New Roman"/>
          <w:sz w:val="24"/>
          <w:szCs w:val="24"/>
        </w:rPr>
      </w:pPr>
    </w:p>
    <w:p w:rsidR="00E175A1" w:rsidRPr="00EB23CA" w:rsidP="00C11BEB">
      <w:pPr>
        <w:bidi w:val="0"/>
        <w:spacing w:after="0" w:line="240" w:lineRule="auto"/>
        <w:jc w:val="center"/>
        <w:rPr>
          <w:rFonts w:ascii="Times New Roman" w:hAnsi="Times New Roman"/>
          <w:b/>
          <w:sz w:val="24"/>
          <w:szCs w:val="24"/>
        </w:rPr>
      </w:pPr>
      <w:r w:rsidRPr="00EB23CA">
        <w:rPr>
          <w:rFonts w:ascii="Times New Roman" w:hAnsi="Times New Roman"/>
          <w:b/>
          <w:sz w:val="24"/>
          <w:szCs w:val="24"/>
        </w:rPr>
        <w:t xml:space="preserve">Čl. </w:t>
      </w:r>
      <w:r w:rsidRPr="00EB23CA" w:rsidR="008B6E94">
        <w:rPr>
          <w:rFonts w:ascii="Times New Roman" w:hAnsi="Times New Roman"/>
          <w:b/>
          <w:sz w:val="24"/>
          <w:szCs w:val="24"/>
        </w:rPr>
        <w:t>IV</w:t>
      </w:r>
    </w:p>
    <w:p w:rsidR="008B6E94" w:rsidRPr="00EB23CA" w:rsidP="00C11BEB">
      <w:pPr>
        <w:bidi w:val="0"/>
        <w:spacing w:after="0" w:line="240" w:lineRule="auto"/>
        <w:jc w:val="center"/>
        <w:rPr>
          <w:rFonts w:ascii="Times New Roman" w:hAnsi="Times New Roman"/>
          <w:b/>
          <w:sz w:val="24"/>
          <w:szCs w:val="24"/>
        </w:rPr>
      </w:pPr>
    </w:p>
    <w:p w:rsidR="00841A90" w:rsidRPr="00A64F6E" w:rsidP="004B52B5">
      <w:pPr>
        <w:bidi w:val="0"/>
        <w:spacing w:after="0" w:line="240" w:lineRule="auto"/>
        <w:jc w:val="left"/>
      </w:pPr>
      <w:r w:rsidRPr="00EB23CA" w:rsidR="00E175A1">
        <w:rPr>
          <w:rFonts w:ascii="Times New Roman" w:hAnsi="Times New Roman"/>
          <w:sz w:val="24"/>
          <w:szCs w:val="24"/>
        </w:rPr>
        <w:tab/>
        <w:t>Tento zákon nadobúda účinnosť 1. januára 2017.</w:t>
      </w:r>
    </w:p>
    <w:sectPr w:rsidSect="00EB23CA">
      <w:footerReference w:type="default" r:id="rId6"/>
      <w:pgSz w:w="11906" w:h="16838"/>
      <w:pgMar w:top="1440" w:right="1080" w:bottom="1440" w:left="108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Georgia">
    <w:panose1 w:val="02040502050405020303"/>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793" w:rsidRPr="00907793">
    <w:pPr>
      <w:pStyle w:val="Footer"/>
      <w:bidi w:val="0"/>
      <w:jc w:val="center"/>
      <w:rPr>
        <w:rFonts w:ascii="Times New Roman" w:hAnsi="Times New Roman"/>
        <w:sz w:val="20"/>
        <w:szCs w:val="20"/>
      </w:rPr>
    </w:pPr>
    <w:r w:rsidRPr="00907793">
      <w:rPr>
        <w:rFonts w:ascii="Times New Roman" w:hAnsi="Times New Roman"/>
        <w:sz w:val="20"/>
        <w:szCs w:val="20"/>
      </w:rPr>
      <w:fldChar w:fldCharType="begin"/>
    </w:r>
    <w:r w:rsidRPr="00907793">
      <w:rPr>
        <w:rFonts w:ascii="Times New Roman" w:hAnsi="Times New Roman"/>
        <w:sz w:val="20"/>
        <w:szCs w:val="20"/>
      </w:rPr>
      <w:instrText>PAGE   \* MERGEFORMAT</w:instrText>
    </w:r>
    <w:r w:rsidRPr="00907793">
      <w:rPr>
        <w:rFonts w:ascii="Times New Roman" w:hAnsi="Times New Roman"/>
        <w:sz w:val="20"/>
        <w:szCs w:val="20"/>
      </w:rPr>
      <w:fldChar w:fldCharType="separate"/>
    </w:r>
    <w:r w:rsidR="002C0B44">
      <w:rPr>
        <w:rFonts w:ascii="Times New Roman" w:hAnsi="Times New Roman"/>
        <w:noProof/>
        <w:sz w:val="20"/>
        <w:szCs w:val="20"/>
      </w:rPr>
      <w:t>12</w:t>
    </w:r>
    <w:r w:rsidRPr="00907793">
      <w:rPr>
        <w:rFonts w:ascii="Times New Roman" w:hAnsi="Times New Roman"/>
        <w:sz w:val="20"/>
        <w:szCs w:val="20"/>
      </w:rPr>
      <w:fldChar w:fldCharType="end"/>
    </w:r>
  </w:p>
  <w:p w:rsidR="0090779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50D"/>
    <w:multiLevelType w:val="hybridMultilevel"/>
    <w:tmpl w:val="769238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0BC66F4"/>
    <w:multiLevelType w:val="hybridMultilevel"/>
    <w:tmpl w:val="ED741942"/>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
    <w:nsid w:val="09094961"/>
    <w:multiLevelType w:val="hybridMultilevel"/>
    <w:tmpl w:val="D7E4D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9947B5"/>
    <w:multiLevelType w:val="hybridMultilevel"/>
    <w:tmpl w:val="C0FE4FE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
    <w:nsid w:val="0AB3160F"/>
    <w:multiLevelType w:val="hybridMultilevel"/>
    <w:tmpl w:val="D7E4D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BB30D7C"/>
    <w:multiLevelType w:val="hybridMultilevel"/>
    <w:tmpl w:val="A1F24252"/>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6">
    <w:nsid w:val="0CCF009E"/>
    <w:multiLevelType w:val="hybridMultilevel"/>
    <w:tmpl w:val="F4C85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54B13EF"/>
    <w:multiLevelType w:val="hybridMultilevel"/>
    <w:tmpl w:val="58448886"/>
    <w:lvl w:ilvl="0">
      <w:start w:val="2"/>
      <w:numFmt w:val="bullet"/>
      <w:lvlText w:val="-"/>
      <w:lvlJc w:val="left"/>
      <w:pPr>
        <w:ind w:left="862" w:hanging="360"/>
      </w:pPr>
      <w:rPr>
        <w:rFonts w:ascii="Times New Roman" w:eastAsia="Times New Roman" w:hAnsi="Times New Roman" w:hint="default"/>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8">
    <w:nsid w:val="166132E6"/>
    <w:multiLevelType w:val="hybridMultilevel"/>
    <w:tmpl w:val="C0FE4FE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9">
    <w:nsid w:val="1B56740E"/>
    <w:multiLevelType w:val="hybridMultilevel"/>
    <w:tmpl w:val="FC3A0418"/>
    <w:lvl w:ilvl="0">
      <w:start w:val="1"/>
      <w:numFmt w:val="bullet"/>
      <w:lvlText w:val="-"/>
      <w:lvlJc w:val="left"/>
      <w:pPr>
        <w:ind w:left="1429" w:hanging="360"/>
      </w:pPr>
      <w:rPr>
        <w:rFonts w:ascii="Times New Roman" w:eastAsia="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
    <w:nsid w:val="1C437AE8"/>
    <w:multiLevelType w:val="hybridMultilevel"/>
    <w:tmpl w:val="C0FE4FE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1">
    <w:nsid w:val="1FC80376"/>
    <w:multiLevelType w:val="hybridMultilevel"/>
    <w:tmpl w:val="C0FE4FE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2">
    <w:nsid w:val="24797D12"/>
    <w:multiLevelType w:val="hybridMultilevel"/>
    <w:tmpl w:val="D7E4D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8841443"/>
    <w:multiLevelType w:val="hybridMultilevel"/>
    <w:tmpl w:val="C0FE4FE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4">
    <w:nsid w:val="2DB77379"/>
    <w:multiLevelType w:val="hybridMultilevel"/>
    <w:tmpl w:val="9E3C02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742B10"/>
    <w:multiLevelType w:val="hybridMultilevel"/>
    <w:tmpl w:val="83189AA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6">
    <w:nsid w:val="3BE570C1"/>
    <w:multiLevelType w:val="hybridMultilevel"/>
    <w:tmpl w:val="D7E4D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E840213"/>
    <w:multiLevelType w:val="hybridMultilevel"/>
    <w:tmpl w:val="7F30F6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5CE36CA"/>
    <w:multiLevelType w:val="hybridMultilevel"/>
    <w:tmpl w:val="879602B0"/>
    <w:lvl w:ilvl="0">
      <w:start w:val="1"/>
      <w:numFmt w:val="decimal"/>
      <w:lvlText w:val="%1."/>
      <w:lvlJc w:val="left"/>
      <w:pPr>
        <w:ind w:left="720" w:hanging="360"/>
      </w:pPr>
      <w:rPr>
        <w:rFonts w:ascii="Georgia" w:eastAsia="Times New Roman" w:hAnsi="Georgia" w:cs="Arial"/>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EC5237D"/>
    <w:multiLevelType w:val="hybridMultilevel"/>
    <w:tmpl w:val="C0FE4FE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0">
    <w:nsid w:val="52554DA5"/>
    <w:multiLevelType w:val="hybridMultilevel"/>
    <w:tmpl w:val="B86CB0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7257EB6"/>
    <w:multiLevelType w:val="hybridMultilevel"/>
    <w:tmpl w:val="CE0298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C916BFC"/>
    <w:multiLevelType w:val="hybridMultilevel"/>
    <w:tmpl w:val="D842DED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5CF57CE0"/>
    <w:multiLevelType w:val="hybridMultilevel"/>
    <w:tmpl w:val="86388E8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3477248"/>
    <w:multiLevelType w:val="hybridMultilevel"/>
    <w:tmpl w:val="410CBC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3516225"/>
    <w:multiLevelType w:val="hybridMultilevel"/>
    <w:tmpl w:val="C0FE4FE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6">
    <w:nsid w:val="63EB0616"/>
    <w:multiLevelType w:val="hybridMultilevel"/>
    <w:tmpl w:val="A1F24252"/>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7">
    <w:nsid w:val="64CB1EBF"/>
    <w:multiLevelType w:val="hybridMultilevel"/>
    <w:tmpl w:val="E86629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71B43A0"/>
    <w:multiLevelType w:val="hybridMultilevel"/>
    <w:tmpl w:val="C67E44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CAE2EFB"/>
    <w:multiLevelType w:val="hybridMultilevel"/>
    <w:tmpl w:val="7F3CC13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3E20535"/>
    <w:multiLevelType w:val="hybridMultilevel"/>
    <w:tmpl w:val="C0FE4FE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1">
    <w:nsid w:val="7BEF5E2A"/>
    <w:multiLevelType w:val="hybridMultilevel"/>
    <w:tmpl w:val="C0FE4FEA"/>
    <w:lvl w:ilvl="0">
      <w:start w:val="1"/>
      <w:numFmt w:val="decimal"/>
      <w:lvlText w:val="%1."/>
      <w:lvlJc w:val="left"/>
      <w:pPr>
        <w:ind w:left="502" w:hanging="360"/>
      </w:pPr>
      <w:rPr>
        <w:rFonts w:ascii="Times New Roman" w:hAnsi="Times New Roman" w:cs="Times New Roman" w:hint="default"/>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num w:numId="1">
    <w:abstractNumId w:val="14"/>
  </w:num>
  <w:num w:numId="2">
    <w:abstractNumId w:val="18"/>
  </w:num>
  <w:num w:numId="3">
    <w:abstractNumId w:val="27"/>
  </w:num>
  <w:num w:numId="4">
    <w:abstractNumId w:val="15"/>
  </w:num>
  <w:num w:numId="5">
    <w:abstractNumId w:val="28"/>
  </w:num>
  <w:num w:numId="6">
    <w:abstractNumId w:val="23"/>
  </w:num>
  <w:num w:numId="7">
    <w:abstractNumId w:val="7"/>
  </w:num>
  <w:num w:numId="8">
    <w:abstractNumId w:val="17"/>
  </w:num>
  <w:num w:numId="9">
    <w:abstractNumId w:val="25"/>
  </w:num>
  <w:num w:numId="10">
    <w:abstractNumId w:val="10"/>
  </w:num>
  <w:num w:numId="11">
    <w:abstractNumId w:val="13"/>
  </w:num>
  <w:num w:numId="12">
    <w:abstractNumId w:val="1"/>
  </w:num>
  <w:num w:numId="13">
    <w:abstractNumId w:val="12"/>
  </w:num>
  <w:num w:numId="14">
    <w:abstractNumId w:val="30"/>
  </w:num>
  <w:num w:numId="15">
    <w:abstractNumId w:val="2"/>
  </w:num>
  <w:num w:numId="16">
    <w:abstractNumId w:val="11"/>
  </w:num>
  <w:num w:numId="17">
    <w:abstractNumId w:val="4"/>
  </w:num>
  <w:num w:numId="18">
    <w:abstractNumId w:val="3"/>
  </w:num>
  <w:num w:numId="19">
    <w:abstractNumId w:val="16"/>
  </w:num>
  <w:num w:numId="20">
    <w:abstractNumId w:val="0"/>
  </w:num>
  <w:num w:numId="21">
    <w:abstractNumId w:val="6"/>
  </w:num>
  <w:num w:numId="22">
    <w:abstractNumId w:val="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8"/>
  </w:num>
  <w:num w:numId="28">
    <w:abstractNumId w:val="19"/>
  </w:num>
  <w:num w:numId="29">
    <w:abstractNumId w:val="20"/>
  </w:num>
  <w:num w:numId="30">
    <w:abstractNumId w:val="5"/>
  </w:num>
  <w:num w:numId="31">
    <w:abstractNumId w:val="24"/>
  </w:num>
  <w:num w:numId="32">
    <w:abstractNumId w:val="22"/>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2D40"/>
    <w:rsid w:val="000067B7"/>
    <w:rsid w:val="00011703"/>
    <w:rsid w:val="00012F9E"/>
    <w:rsid w:val="0001459B"/>
    <w:rsid w:val="0001761D"/>
    <w:rsid w:val="00022396"/>
    <w:rsid w:val="0002768C"/>
    <w:rsid w:val="00035953"/>
    <w:rsid w:val="00040B88"/>
    <w:rsid w:val="00042867"/>
    <w:rsid w:val="00043FD4"/>
    <w:rsid w:val="00045A37"/>
    <w:rsid w:val="0005477C"/>
    <w:rsid w:val="000705C6"/>
    <w:rsid w:val="000872C1"/>
    <w:rsid w:val="000874F0"/>
    <w:rsid w:val="00091920"/>
    <w:rsid w:val="00091E47"/>
    <w:rsid w:val="000968DC"/>
    <w:rsid w:val="000978A6"/>
    <w:rsid w:val="000B04D6"/>
    <w:rsid w:val="000B52EE"/>
    <w:rsid w:val="000B658F"/>
    <w:rsid w:val="000C012E"/>
    <w:rsid w:val="000C01E0"/>
    <w:rsid w:val="000C0ECE"/>
    <w:rsid w:val="000C3982"/>
    <w:rsid w:val="000C5E50"/>
    <w:rsid w:val="000C6EA9"/>
    <w:rsid w:val="000E4035"/>
    <w:rsid w:val="000E4634"/>
    <w:rsid w:val="000E537E"/>
    <w:rsid w:val="000F219A"/>
    <w:rsid w:val="000F613C"/>
    <w:rsid w:val="00104B5A"/>
    <w:rsid w:val="00117E5D"/>
    <w:rsid w:val="001206D5"/>
    <w:rsid w:val="001245E9"/>
    <w:rsid w:val="00127C9F"/>
    <w:rsid w:val="0013003B"/>
    <w:rsid w:val="0013187E"/>
    <w:rsid w:val="00142D23"/>
    <w:rsid w:val="00144762"/>
    <w:rsid w:val="00145128"/>
    <w:rsid w:val="00147698"/>
    <w:rsid w:val="00153EDD"/>
    <w:rsid w:val="001665A0"/>
    <w:rsid w:val="00170FEE"/>
    <w:rsid w:val="001732DA"/>
    <w:rsid w:val="001759FD"/>
    <w:rsid w:val="00182151"/>
    <w:rsid w:val="001A4874"/>
    <w:rsid w:val="001A65F8"/>
    <w:rsid w:val="001A6E1C"/>
    <w:rsid w:val="001B7166"/>
    <w:rsid w:val="001C5075"/>
    <w:rsid w:val="001C6DB2"/>
    <w:rsid w:val="001D681F"/>
    <w:rsid w:val="001D6FCB"/>
    <w:rsid w:val="001D750C"/>
    <w:rsid w:val="001F35C7"/>
    <w:rsid w:val="001F7E17"/>
    <w:rsid w:val="00211B64"/>
    <w:rsid w:val="002145D5"/>
    <w:rsid w:val="00216219"/>
    <w:rsid w:val="00236803"/>
    <w:rsid w:val="002406D4"/>
    <w:rsid w:val="00246170"/>
    <w:rsid w:val="002474BE"/>
    <w:rsid w:val="00254267"/>
    <w:rsid w:val="00256BA3"/>
    <w:rsid w:val="00257B96"/>
    <w:rsid w:val="00263258"/>
    <w:rsid w:val="00265D8B"/>
    <w:rsid w:val="00267798"/>
    <w:rsid w:val="00274098"/>
    <w:rsid w:val="00275CC4"/>
    <w:rsid w:val="00276C5E"/>
    <w:rsid w:val="00282638"/>
    <w:rsid w:val="002922A7"/>
    <w:rsid w:val="00295D18"/>
    <w:rsid w:val="002A3DA0"/>
    <w:rsid w:val="002A5192"/>
    <w:rsid w:val="002A58AE"/>
    <w:rsid w:val="002B50B8"/>
    <w:rsid w:val="002C0B44"/>
    <w:rsid w:val="002C4562"/>
    <w:rsid w:val="002E1D54"/>
    <w:rsid w:val="002F0B1C"/>
    <w:rsid w:val="002F74CE"/>
    <w:rsid w:val="00300654"/>
    <w:rsid w:val="00302543"/>
    <w:rsid w:val="00304799"/>
    <w:rsid w:val="00307196"/>
    <w:rsid w:val="00314BFA"/>
    <w:rsid w:val="003162BA"/>
    <w:rsid w:val="0032260E"/>
    <w:rsid w:val="0032568E"/>
    <w:rsid w:val="003303CC"/>
    <w:rsid w:val="00330816"/>
    <w:rsid w:val="003353E6"/>
    <w:rsid w:val="00341852"/>
    <w:rsid w:val="00346535"/>
    <w:rsid w:val="00346660"/>
    <w:rsid w:val="00352632"/>
    <w:rsid w:val="00364448"/>
    <w:rsid w:val="00364D45"/>
    <w:rsid w:val="0036761B"/>
    <w:rsid w:val="00372671"/>
    <w:rsid w:val="00374EC9"/>
    <w:rsid w:val="003763C4"/>
    <w:rsid w:val="00377692"/>
    <w:rsid w:val="00387ADE"/>
    <w:rsid w:val="00387F8F"/>
    <w:rsid w:val="003927B0"/>
    <w:rsid w:val="00396D17"/>
    <w:rsid w:val="003A41D6"/>
    <w:rsid w:val="003B2861"/>
    <w:rsid w:val="003D380D"/>
    <w:rsid w:val="003D49B0"/>
    <w:rsid w:val="003D70A4"/>
    <w:rsid w:val="003D7EAB"/>
    <w:rsid w:val="003E2E6C"/>
    <w:rsid w:val="003E45BA"/>
    <w:rsid w:val="003F2668"/>
    <w:rsid w:val="003F310C"/>
    <w:rsid w:val="00401C61"/>
    <w:rsid w:val="00405CCA"/>
    <w:rsid w:val="00410D17"/>
    <w:rsid w:val="0041512A"/>
    <w:rsid w:val="004216BC"/>
    <w:rsid w:val="00430782"/>
    <w:rsid w:val="00430784"/>
    <w:rsid w:val="004422F9"/>
    <w:rsid w:val="00444327"/>
    <w:rsid w:val="00445DFB"/>
    <w:rsid w:val="00453096"/>
    <w:rsid w:val="0045743E"/>
    <w:rsid w:val="00460B73"/>
    <w:rsid w:val="0046183C"/>
    <w:rsid w:val="00471D73"/>
    <w:rsid w:val="0047428B"/>
    <w:rsid w:val="00491770"/>
    <w:rsid w:val="004A1F4C"/>
    <w:rsid w:val="004A2504"/>
    <w:rsid w:val="004A3939"/>
    <w:rsid w:val="004A71D6"/>
    <w:rsid w:val="004B0E41"/>
    <w:rsid w:val="004B52B5"/>
    <w:rsid w:val="004B5600"/>
    <w:rsid w:val="004C5213"/>
    <w:rsid w:val="004C7284"/>
    <w:rsid w:val="004D0B44"/>
    <w:rsid w:val="004D3748"/>
    <w:rsid w:val="004E3B4C"/>
    <w:rsid w:val="004E6B86"/>
    <w:rsid w:val="004E6EFF"/>
    <w:rsid w:val="004E73F5"/>
    <w:rsid w:val="004E782A"/>
    <w:rsid w:val="004F2A0D"/>
    <w:rsid w:val="00501375"/>
    <w:rsid w:val="00502831"/>
    <w:rsid w:val="005050EA"/>
    <w:rsid w:val="00515564"/>
    <w:rsid w:val="00522A75"/>
    <w:rsid w:val="00524BA6"/>
    <w:rsid w:val="00525B43"/>
    <w:rsid w:val="00527572"/>
    <w:rsid w:val="0054406B"/>
    <w:rsid w:val="0055108B"/>
    <w:rsid w:val="0055353F"/>
    <w:rsid w:val="00560132"/>
    <w:rsid w:val="00563BB5"/>
    <w:rsid w:val="00572B04"/>
    <w:rsid w:val="0057359F"/>
    <w:rsid w:val="00574F30"/>
    <w:rsid w:val="00576A4D"/>
    <w:rsid w:val="005810B4"/>
    <w:rsid w:val="00582DAC"/>
    <w:rsid w:val="0059122C"/>
    <w:rsid w:val="005965C4"/>
    <w:rsid w:val="005A0012"/>
    <w:rsid w:val="005A7A93"/>
    <w:rsid w:val="005B1896"/>
    <w:rsid w:val="005C2732"/>
    <w:rsid w:val="005C6A13"/>
    <w:rsid w:val="005D3DE1"/>
    <w:rsid w:val="005E1630"/>
    <w:rsid w:val="005E5067"/>
    <w:rsid w:val="005F2441"/>
    <w:rsid w:val="006320BE"/>
    <w:rsid w:val="00640ACC"/>
    <w:rsid w:val="006426D8"/>
    <w:rsid w:val="00650075"/>
    <w:rsid w:val="006502BD"/>
    <w:rsid w:val="006525F7"/>
    <w:rsid w:val="00656A41"/>
    <w:rsid w:val="00660D5B"/>
    <w:rsid w:val="006649C5"/>
    <w:rsid w:val="0066639D"/>
    <w:rsid w:val="006735B6"/>
    <w:rsid w:val="006737FF"/>
    <w:rsid w:val="0068774F"/>
    <w:rsid w:val="00697691"/>
    <w:rsid w:val="00697CD7"/>
    <w:rsid w:val="006A7144"/>
    <w:rsid w:val="006C7323"/>
    <w:rsid w:val="006E1125"/>
    <w:rsid w:val="006E2778"/>
    <w:rsid w:val="006E6A99"/>
    <w:rsid w:val="006E7FAB"/>
    <w:rsid w:val="006F27EB"/>
    <w:rsid w:val="00705B03"/>
    <w:rsid w:val="00716536"/>
    <w:rsid w:val="00716C7E"/>
    <w:rsid w:val="0071717E"/>
    <w:rsid w:val="007206C8"/>
    <w:rsid w:val="00723E15"/>
    <w:rsid w:val="00724A1C"/>
    <w:rsid w:val="00735AEB"/>
    <w:rsid w:val="00747189"/>
    <w:rsid w:val="007566CC"/>
    <w:rsid w:val="00760A7B"/>
    <w:rsid w:val="0077611E"/>
    <w:rsid w:val="007765B7"/>
    <w:rsid w:val="007852BC"/>
    <w:rsid w:val="007926FA"/>
    <w:rsid w:val="0079280F"/>
    <w:rsid w:val="00796AB1"/>
    <w:rsid w:val="007A34C8"/>
    <w:rsid w:val="007A3BC2"/>
    <w:rsid w:val="007B442A"/>
    <w:rsid w:val="007C09A7"/>
    <w:rsid w:val="007C0AAA"/>
    <w:rsid w:val="007C5A86"/>
    <w:rsid w:val="007C6D44"/>
    <w:rsid w:val="007D3F60"/>
    <w:rsid w:val="007E5285"/>
    <w:rsid w:val="007F0C2B"/>
    <w:rsid w:val="007F3371"/>
    <w:rsid w:val="00802C2E"/>
    <w:rsid w:val="00807C9F"/>
    <w:rsid w:val="00810E5C"/>
    <w:rsid w:val="008120A9"/>
    <w:rsid w:val="008133F8"/>
    <w:rsid w:val="00825B1C"/>
    <w:rsid w:val="008272D6"/>
    <w:rsid w:val="008276D3"/>
    <w:rsid w:val="00830A8C"/>
    <w:rsid w:val="008310F9"/>
    <w:rsid w:val="00840BC1"/>
    <w:rsid w:val="00841A90"/>
    <w:rsid w:val="008465D4"/>
    <w:rsid w:val="0085591F"/>
    <w:rsid w:val="008574E3"/>
    <w:rsid w:val="00860731"/>
    <w:rsid w:val="00863AD7"/>
    <w:rsid w:val="00863EF7"/>
    <w:rsid w:val="00865320"/>
    <w:rsid w:val="008668EF"/>
    <w:rsid w:val="00872D40"/>
    <w:rsid w:val="0089475F"/>
    <w:rsid w:val="00895C61"/>
    <w:rsid w:val="008B0519"/>
    <w:rsid w:val="008B3814"/>
    <w:rsid w:val="008B44E3"/>
    <w:rsid w:val="008B6E94"/>
    <w:rsid w:val="008B7654"/>
    <w:rsid w:val="008B7D54"/>
    <w:rsid w:val="008C1066"/>
    <w:rsid w:val="008C59AE"/>
    <w:rsid w:val="008C608A"/>
    <w:rsid w:val="008D51FB"/>
    <w:rsid w:val="008F40C3"/>
    <w:rsid w:val="00903988"/>
    <w:rsid w:val="0090550A"/>
    <w:rsid w:val="00907793"/>
    <w:rsid w:val="00914E55"/>
    <w:rsid w:val="009165CC"/>
    <w:rsid w:val="00931AC0"/>
    <w:rsid w:val="009342EB"/>
    <w:rsid w:val="00934CF5"/>
    <w:rsid w:val="00935D82"/>
    <w:rsid w:val="00950009"/>
    <w:rsid w:val="00956B22"/>
    <w:rsid w:val="00960B68"/>
    <w:rsid w:val="00960FFA"/>
    <w:rsid w:val="00965D1E"/>
    <w:rsid w:val="009669B3"/>
    <w:rsid w:val="00967A27"/>
    <w:rsid w:val="00967EBB"/>
    <w:rsid w:val="00990B70"/>
    <w:rsid w:val="00992286"/>
    <w:rsid w:val="00995F77"/>
    <w:rsid w:val="009C1F0A"/>
    <w:rsid w:val="009C62FD"/>
    <w:rsid w:val="009D04D3"/>
    <w:rsid w:val="009D3DAC"/>
    <w:rsid w:val="009D4DF9"/>
    <w:rsid w:val="009E0147"/>
    <w:rsid w:val="009E18F3"/>
    <w:rsid w:val="009E1C02"/>
    <w:rsid w:val="009E3FE9"/>
    <w:rsid w:val="009E7B6B"/>
    <w:rsid w:val="009F34B8"/>
    <w:rsid w:val="009F652B"/>
    <w:rsid w:val="00A05F2D"/>
    <w:rsid w:val="00A14458"/>
    <w:rsid w:val="00A16638"/>
    <w:rsid w:val="00A20A8F"/>
    <w:rsid w:val="00A21686"/>
    <w:rsid w:val="00A221B5"/>
    <w:rsid w:val="00A23E91"/>
    <w:rsid w:val="00A3034B"/>
    <w:rsid w:val="00A37582"/>
    <w:rsid w:val="00A46FE7"/>
    <w:rsid w:val="00A56316"/>
    <w:rsid w:val="00A57751"/>
    <w:rsid w:val="00A606CC"/>
    <w:rsid w:val="00A62618"/>
    <w:rsid w:val="00A64F6E"/>
    <w:rsid w:val="00A66AB7"/>
    <w:rsid w:val="00A74D1C"/>
    <w:rsid w:val="00A77F74"/>
    <w:rsid w:val="00A816AF"/>
    <w:rsid w:val="00A828F4"/>
    <w:rsid w:val="00A90D1D"/>
    <w:rsid w:val="00A91231"/>
    <w:rsid w:val="00A96B64"/>
    <w:rsid w:val="00AB7827"/>
    <w:rsid w:val="00AD0A2B"/>
    <w:rsid w:val="00AF3FF9"/>
    <w:rsid w:val="00AF405C"/>
    <w:rsid w:val="00AF4201"/>
    <w:rsid w:val="00B115ED"/>
    <w:rsid w:val="00B1272C"/>
    <w:rsid w:val="00B16438"/>
    <w:rsid w:val="00B215BF"/>
    <w:rsid w:val="00B247F2"/>
    <w:rsid w:val="00B33A2E"/>
    <w:rsid w:val="00B4408E"/>
    <w:rsid w:val="00B50747"/>
    <w:rsid w:val="00B537C5"/>
    <w:rsid w:val="00B608B5"/>
    <w:rsid w:val="00B7175B"/>
    <w:rsid w:val="00B75FE4"/>
    <w:rsid w:val="00B77A25"/>
    <w:rsid w:val="00B80AC6"/>
    <w:rsid w:val="00B856E8"/>
    <w:rsid w:val="00B931E7"/>
    <w:rsid w:val="00B94199"/>
    <w:rsid w:val="00BB1C8D"/>
    <w:rsid w:val="00BB26C0"/>
    <w:rsid w:val="00BB4B6A"/>
    <w:rsid w:val="00BB4EE6"/>
    <w:rsid w:val="00BB5EC2"/>
    <w:rsid w:val="00BC4CB8"/>
    <w:rsid w:val="00BE29E8"/>
    <w:rsid w:val="00BF07A9"/>
    <w:rsid w:val="00BF1D4E"/>
    <w:rsid w:val="00BF46AF"/>
    <w:rsid w:val="00C000BE"/>
    <w:rsid w:val="00C02F84"/>
    <w:rsid w:val="00C03FD0"/>
    <w:rsid w:val="00C05DF0"/>
    <w:rsid w:val="00C11BEB"/>
    <w:rsid w:val="00C156C8"/>
    <w:rsid w:val="00C30EEC"/>
    <w:rsid w:val="00C31603"/>
    <w:rsid w:val="00C34DD8"/>
    <w:rsid w:val="00C41FDF"/>
    <w:rsid w:val="00C46B70"/>
    <w:rsid w:val="00C473E4"/>
    <w:rsid w:val="00C53C0A"/>
    <w:rsid w:val="00C54077"/>
    <w:rsid w:val="00C70FF8"/>
    <w:rsid w:val="00C71EA7"/>
    <w:rsid w:val="00C7715B"/>
    <w:rsid w:val="00C82362"/>
    <w:rsid w:val="00C82E25"/>
    <w:rsid w:val="00C92E53"/>
    <w:rsid w:val="00CA4765"/>
    <w:rsid w:val="00CC1AE5"/>
    <w:rsid w:val="00CC42A1"/>
    <w:rsid w:val="00CC6BB7"/>
    <w:rsid w:val="00CD7D79"/>
    <w:rsid w:val="00CF3298"/>
    <w:rsid w:val="00CF48B0"/>
    <w:rsid w:val="00D05785"/>
    <w:rsid w:val="00D067AE"/>
    <w:rsid w:val="00D10ACA"/>
    <w:rsid w:val="00D1593F"/>
    <w:rsid w:val="00D15BDC"/>
    <w:rsid w:val="00D177F4"/>
    <w:rsid w:val="00D2598C"/>
    <w:rsid w:val="00D26D3B"/>
    <w:rsid w:val="00D37CB8"/>
    <w:rsid w:val="00D418D1"/>
    <w:rsid w:val="00D45723"/>
    <w:rsid w:val="00D470CB"/>
    <w:rsid w:val="00D52096"/>
    <w:rsid w:val="00D524BE"/>
    <w:rsid w:val="00D54E62"/>
    <w:rsid w:val="00D65FA6"/>
    <w:rsid w:val="00D77DCB"/>
    <w:rsid w:val="00D81619"/>
    <w:rsid w:val="00D85980"/>
    <w:rsid w:val="00D9307B"/>
    <w:rsid w:val="00D9357B"/>
    <w:rsid w:val="00DB1302"/>
    <w:rsid w:val="00DB27FA"/>
    <w:rsid w:val="00DB525C"/>
    <w:rsid w:val="00DB7C0D"/>
    <w:rsid w:val="00DC675F"/>
    <w:rsid w:val="00DC71AB"/>
    <w:rsid w:val="00DD0FFF"/>
    <w:rsid w:val="00DE1C88"/>
    <w:rsid w:val="00DF1FD7"/>
    <w:rsid w:val="00E012DC"/>
    <w:rsid w:val="00E03C02"/>
    <w:rsid w:val="00E03C8F"/>
    <w:rsid w:val="00E1418A"/>
    <w:rsid w:val="00E14F81"/>
    <w:rsid w:val="00E175A1"/>
    <w:rsid w:val="00E208D2"/>
    <w:rsid w:val="00E22EEE"/>
    <w:rsid w:val="00E25B3C"/>
    <w:rsid w:val="00E37786"/>
    <w:rsid w:val="00E42F70"/>
    <w:rsid w:val="00E44EFA"/>
    <w:rsid w:val="00E47C09"/>
    <w:rsid w:val="00E507E9"/>
    <w:rsid w:val="00E5317F"/>
    <w:rsid w:val="00E55333"/>
    <w:rsid w:val="00E55FDB"/>
    <w:rsid w:val="00E61D4A"/>
    <w:rsid w:val="00E64EF9"/>
    <w:rsid w:val="00E679A6"/>
    <w:rsid w:val="00E70895"/>
    <w:rsid w:val="00E81223"/>
    <w:rsid w:val="00E84213"/>
    <w:rsid w:val="00E84725"/>
    <w:rsid w:val="00E86AA9"/>
    <w:rsid w:val="00E876C7"/>
    <w:rsid w:val="00E9749C"/>
    <w:rsid w:val="00EA3F16"/>
    <w:rsid w:val="00EA6DDC"/>
    <w:rsid w:val="00EB23CA"/>
    <w:rsid w:val="00EB345B"/>
    <w:rsid w:val="00EC0CC7"/>
    <w:rsid w:val="00EC1EB2"/>
    <w:rsid w:val="00EC5D73"/>
    <w:rsid w:val="00ED184A"/>
    <w:rsid w:val="00ED6F98"/>
    <w:rsid w:val="00ED74B1"/>
    <w:rsid w:val="00ED795E"/>
    <w:rsid w:val="00EE6127"/>
    <w:rsid w:val="00EE6180"/>
    <w:rsid w:val="00F01460"/>
    <w:rsid w:val="00F03BD9"/>
    <w:rsid w:val="00F07FF3"/>
    <w:rsid w:val="00F16090"/>
    <w:rsid w:val="00F170BC"/>
    <w:rsid w:val="00F20DDB"/>
    <w:rsid w:val="00F50F0F"/>
    <w:rsid w:val="00F524E2"/>
    <w:rsid w:val="00F54FFE"/>
    <w:rsid w:val="00F577A2"/>
    <w:rsid w:val="00F64B23"/>
    <w:rsid w:val="00F65F47"/>
    <w:rsid w:val="00F664DD"/>
    <w:rsid w:val="00F7090D"/>
    <w:rsid w:val="00F734B4"/>
    <w:rsid w:val="00F771CA"/>
    <w:rsid w:val="00F80075"/>
    <w:rsid w:val="00F8187B"/>
    <w:rsid w:val="00F83268"/>
    <w:rsid w:val="00F90F87"/>
    <w:rsid w:val="00F93833"/>
    <w:rsid w:val="00F93FC0"/>
    <w:rsid w:val="00F97BB3"/>
    <w:rsid w:val="00FA155A"/>
    <w:rsid w:val="00FA7E27"/>
    <w:rsid w:val="00FB1C3B"/>
    <w:rsid w:val="00FC28E4"/>
    <w:rsid w:val="00FC4937"/>
    <w:rsid w:val="00FC7FF8"/>
    <w:rsid w:val="00FD69D2"/>
    <w:rsid w:val="00FE0155"/>
    <w:rsid w:val="00FE652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D5"/>
    <w:pPr>
      <w:framePr w:wrap="auto"/>
      <w:widowControl/>
      <w:autoSpaceDE/>
      <w:autoSpaceDN/>
      <w:adjustRightInd/>
      <w:spacing w:after="200" w:line="276" w:lineRule="auto"/>
      <w:ind w:left="0" w:right="0"/>
      <w:jc w:val="both"/>
      <w:textAlignment w:val="auto"/>
    </w:pPr>
    <w:rPr>
      <w:rFonts w:asciiTheme="minorHAnsi" w:hAnsiTheme="minorHAnsi" w:cs="Times New Roman"/>
      <w:sz w:val="22"/>
      <w:szCs w:val="22"/>
      <w:rtl w:val="0"/>
      <w:cs w:val="0"/>
      <w:lang w:val="sk-SK" w:eastAsia="en-US" w:bidi="ar-SA"/>
    </w:rPr>
  </w:style>
  <w:style w:type="paragraph" w:styleId="Heading3">
    <w:name w:val="heading 3"/>
    <w:basedOn w:val="Normal"/>
    <w:next w:val="Normal"/>
    <w:link w:val="Nadpis3Char"/>
    <w:uiPriority w:val="9"/>
    <w:unhideWhenUsed/>
    <w:qFormat/>
    <w:rsid w:val="00352632"/>
    <w:pPr>
      <w:keepNext/>
      <w:keepLines/>
      <w:spacing w:before="200" w:after="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352632"/>
    <w:rPr>
      <w:rFonts w:asciiTheme="majorHAnsi" w:eastAsiaTheme="majorEastAsia" w:hAnsiTheme="majorHAnsi" w:cs="Times New Roman"/>
      <w:b/>
      <w:bCs/>
      <w:color w:val="4F81BD" w:themeColor="accent1" w:themeShade="FF"/>
      <w:rtl w:val="0"/>
      <w:cs w:val="0"/>
    </w:rPr>
  </w:style>
  <w:style w:type="paragraph" w:styleId="ListParagraph">
    <w:name w:val="List Paragraph"/>
    <w:aliases w:val="Odsek,Odsek zoznamu2,body"/>
    <w:basedOn w:val="Normal"/>
    <w:link w:val="OdsekzoznamuChar"/>
    <w:uiPriority w:val="34"/>
    <w:qFormat/>
    <w:rsid w:val="0032568E"/>
    <w:pPr>
      <w:spacing w:after="0" w:line="240" w:lineRule="auto"/>
      <w:ind w:left="720"/>
      <w:contextualSpacing/>
      <w:jc w:val="left"/>
    </w:pPr>
    <w:rPr>
      <w:rFonts w:ascii="Times New Roman" w:hAnsi="Times New Roman"/>
      <w:sz w:val="24"/>
      <w:szCs w:val="24"/>
      <w:lang w:eastAsia="sk-SK"/>
    </w:rPr>
  </w:style>
  <w:style w:type="paragraph" w:styleId="NoSpacing">
    <w:name w:val="No Spacing"/>
    <w:uiPriority w:val="1"/>
    <w:qFormat/>
    <w:rsid w:val="00EE618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Hyperlink">
    <w:name w:val="Hyperlink"/>
    <w:basedOn w:val="DefaultParagraphFont"/>
    <w:uiPriority w:val="99"/>
    <w:unhideWhenUsed/>
    <w:rsid w:val="00352632"/>
    <w:rPr>
      <w:rFonts w:cs="Times New Roman"/>
      <w:color w:val="0000FF"/>
      <w:u w:val="single"/>
      <w:rtl w:val="0"/>
      <w:cs w:val="0"/>
    </w:rPr>
  </w:style>
  <w:style w:type="paragraph" w:styleId="NormalWeb">
    <w:name w:val="Normal (Web)"/>
    <w:basedOn w:val="Normal"/>
    <w:uiPriority w:val="99"/>
    <w:rsid w:val="00352632"/>
    <w:pPr>
      <w:spacing w:before="100" w:beforeAutospacing="1" w:after="100" w:afterAutospacing="1" w:line="240" w:lineRule="auto"/>
      <w:jc w:val="left"/>
    </w:pPr>
    <w:rPr>
      <w:rFonts w:ascii="Times New Roman" w:hAnsi="Times New Roman"/>
      <w:sz w:val="24"/>
      <w:szCs w:val="24"/>
      <w:lang w:eastAsia="sk-SK"/>
    </w:rPr>
  </w:style>
  <w:style w:type="paragraph" w:styleId="CommentText">
    <w:name w:val="annotation text"/>
    <w:basedOn w:val="Normal"/>
    <w:link w:val="TextkomentraChar"/>
    <w:uiPriority w:val="99"/>
    <w:unhideWhenUsed/>
    <w:rsid w:val="00A90D1D"/>
    <w:pPr>
      <w:widowControl w:val="0"/>
      <w:adjustRightInd w:val="0"/>
      <w:spacing w:after="0" w:line="240" w:lineRule="auto"/>
      <w:jc w:val="left"/>
    </w:pPr>
    <w:rPr>
      <w:rFonts w:ascii="Times New Roman" w:hAnsi="Times New Roman"/>
      <w:sz w:val="20"/>
      <w:szCs w:val="20"/>
      <w:lang w:eastAsia="sk-SK"/>
    </w:rPr>
  </w:style>
  <w:style w:type="character" w:customStyle="1" w:styleId="OdsekzoznamuChar">
    <w:name w:val="Odsek zoznamu Char"/>
    <w:aliases w:val="Odsek Char,Odsek zoznamu2 Char,body Char"/>
    <w:link w:val="ListParagraph"/>
    <w:uiPriority w:val="34"/>
    <w:locked/>
    <w:rsid w:val="00A90D1D"/>
    <w:rPr>
      <w:rFonts w:ascii="Times New Roman" w:hAnsi="Times New Roman" w:cs="Times New Roman"/>
      <w:sz w:val="24"/>
      <w:lang w:val="x-none" w:eastAsia="sk-SK"/>
    </w:rPr>
  </w:style>
  <w:style w:type="character" w:customStyle="1" w:styleId="TextkomentraChar">
    <w:name w:val="Text komentára Char"/>
    <w:link w:val="CommentText"/>
    <w:uiPriority w:val="99"/>
    <w:locked/>
    <w:rsid w:val="00A90D1D"/>
    <w:rPr>
      <w:rFonts w:ascii="Times New Roman" w:hAnsi="Times New Roman" w:cs="Times New Roman"/>
      <w:sz w:val="20"/>
      <w:lang w:val="x-none" w:eastAsia="sk-SK"/>
    </w:rPr>
  </w:style>
  <w:style w:type="character" w:styleId="HTMLVariable">
    <w:name w:val="HTML Variable"/>
    <w:basedOn w:val="DefaultParagraphFont"/>
    <w:uiPriority w:val="99"/>
    <w:semiHidden/>
    <w:unhideWhenUsed/>
    <w:rsid w:val="00841A90"/>
    <w:rPr>
      <w:rFonts w:cs="Times New Roman"/>
      <w:i/>
      <w:rtl w:val="0"/>
      <w:cs w:val="0"/>
    </w:rPr>
  </w:style>
  <w:style w:type="paragraph" w:styleId="Header">
    <w:name w:val="header"/>
    <w:basedOn w:val="Normal"/>
    <w:link w:val="HlavikaChar"/>
    <w:uiPriority w:val="99"/>
    <w:unhideWhenUsed/>
    <w:rsid w:val="00907793"/>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907793"/>
    <w:rPr>
      <w:rFonts w:cs="Times New Roman"/>
      <w:rtl w:val="0"/>
      <w:cs w:val="0"/>
    </w:rPr>
  </w:style>
  <w:style w:type="paragraph" w:styleId="Footer">
    <w:name w:val="footer"/>
    <w:basedOn w:val="Normal"/>
    <w:link w:val="PtaChar"/>
    <w:uiPriority w:val="99"/>
    <w:unhideWhenUsed/>
    <w:rsid w:val="00907793"/>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907793"/>
    <w:rPr>
      <w:rFonts w:cs="Times New Roman"/>
      <w:rtl w:val="0"/>
      <w:cs w:val="0"/>
    </w:rPr>
  </w:style>
  <w:style w:type="paragraph" w:styleId="BalloonText">
    <w:name w:val="Balloon Text"/>
    <w:basedOn w:val="Normal"/>
    <w:link w:val="TextbublinyChar"/>
    <w:uiPriority w:val="99"/>
    <w:semiHidden/>
    <w:unhideWhenUsed/>
    <w:rsid w:val="00117E5D"/>
    <w:pPr>
      <w:spacing w:after="0"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17E5D"/>
    <w:rPr>
      <w:rFonts w:ascii="Tahoma" w:hAnsi="Tahoma" w:cs="Tahoma"/>
      <w:sz w:val="16"/>
      <w:szCs w:val="16"/>
      <w:rtl w:val="0"/>
      <w:cs w:val="0"/>
    </w:rPr>
  </w:style>
  <w:style w:type="paragraph" w:styleId="Title">
    <w:name w:val="Title"/>
    <w:basedOn w:val="Normal"/>
    <w:link w:val="NzovChar"/>
    <w:uiPriority w:val="10"/>
    <w:qFormat/>
    <w:rsid w:val="005F2441"/>
    <w:pPr>
      <w:spacing w:after="0" w:line="240" w:lineRule="auto"/>
      <w:jc w:val="center"/>
    </w:pPr>
    <w:rPr>
      <w:rFonts w:ascii="Times New Roman" w:hAnsi="Times New Roman"/>
      <w:b/>
      <w:sz w:val="26"/>
      <w:szCs w:val="20"/>
      <w:lang w:eastAsia="sk-SK"/>
    </w:rPr>
  </w:style>
  <w:style w:type="character" w:customStyle="1" w:styleId="NzovChar">
    <w:name w:val="Názov Char"/>
    <w:basedOn w:val="DefaultParagraphFont"/>
    <w:link w:val="Title"/>
    <w:uiPriority w:val="10"/>
    <w:locked/>
    <w:rsid w:val="005F2441"/>
    <w:rPr>
      <w:rFonts w:ascii="Times New Roman" w:hAnsi="Times New Roman" w:cs="Times New Roman"/>
      <w:b/>
      <w:sz w:val="20"/>
      <w:szCs w:val="20"/>
      <w:rtl w:val="0"/>
      <w:cs w:val="0"/>
      <w:lang w:val="x-none" w:eastAsia="sk-SK"/>
    </w:rPr>
  </w:style>
  <w:style w:type="paragraph" w:styleId="Subtitle">
    <w:name w:val="Subtitle"/>
    <w:basedOn w:val="Normal"/>
    <w:link w:val="PodtitulChar"/>
    <w:uiPriority w:val="11"/>
    <w:qFormat/>
    <w:rsid w:val="005F2441"/>
    <w:pPr>
      <w:spacing w:after="0" w:line="240" w:lineRule="auto"/>
      <w:jc w:val="center"/>
    </w:pPr>
    <w:rPr>
      <w:rFonts w:ascii="Times New Roman" w:hAnsi="Times New Roman"/>
      <w:b/>
      <w:bCs/>
      <w:sz w:val="24"/>
      <w:szCs w:val="24"/>
      <w:lang w:eastAsia="sk-SK"/>
    </w:rPr>
  </w:style>
  <w:style w:type="character" w:customStyle="1" w:styleId="PodtitulChar">
    <w:name w:val="Podtitul Char"/>
    <w:basedOn w:val="DefaultParagraphFont"/>
    <w:link w:val="Subtitle"/>
    <w:uiPriority w:val="11"/>
    <w:locked/>
    <w:rsid w:val="005F2441"/>
    <w:rPr>
      <w:rFonts w:ascii="Times New Roman" w:hAnsi="Times New Roman" w:cs="Times New Roman"/>
      <w:b/>
      <w:bCs/>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vlastnymat.n"/>
    <f:field ref="objsubject" par="" edit="true" text=""/>
    <f:field ref="objcreatedby" par="" text="Lacová, Magdaléna, JUDr."/>
    <f:field ref="objcreatedat" par="" text="19.8.2016 9:22:48"/>
    <f:field ref="objchangedby" par="" text="Administrator, System"/>
    <f:field ref="objmodifiedat" par="" text="19.8.2016 9:22: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C2C0DE0-FB41-487A-AD98-9AD36542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12</Pages>
  <Words>4851</Words>
  <Characters>27651</Characters>
  <Application>Microsoft Office Word</Application>
  <DocSecurity>0</DocSecurity>
  <Lines>0</Lines>
  <Paragraphs>0</Paragraphs>
  <ScaleCrop>false</ScaleCrop>
  <Company>MZ SR</Company>
  <LinksUpToDate>false</LinksUpToDate>
  <CharactersWithSpaces>32438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Földesová Motajová</dc:creator>
  <cp:lastModifiedBy>Martincová Viera</cp:lastModifiedBy>
  <cp:revision>4</cp:revision>
  <cp:lastPrinted>2016-09-20T08:21:00Z</cp:lastPrinted>
  <dcterms:created xsi:type="dcterms:W3CDTF">2016-09-21T13:30:00Z</dcterms:created>
  <dcterms:modified xsi:type="dcterms:W3CDTF">2016-09-21T14:27:00Z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COO.2145.1000.3.1581490</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Pozitívne_x000D__x000D_Negatívne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Nie sú.</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Predpokladá sa pozitívny vplyv na rozpočet verejnej správy (na rozpočet verejného zdravotného poistenia), keďže v súčasnosti je platiteľom poistného za nezaopatrené deti (pričom do tejto kategórie spadá aj osoba, študujúca v dennom štúdiu na vysokej škole</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zdravotníctva Slovenskej republiky dňa 26. júla 2016 predložilo Stálej pracovnej komisií na posudzovanie vybraných vplyvov (ďalej len „Komisia“) na predbežné pripomienkové konanie materiál: „Návrh zákona, ktorým sa mení a dopĺňa záko</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580/2004 Z. z. o zdravotnom poistení a o zmene a doplnení zákona č. 95/2002 Z. z. o poisťovníctve a o zmene a </vt:lpwstr>
  </property>
  <property fmtid="{D5CDD505-2E9C-101B-9397-08002B2CF9AE}" pid="32" name="FSC#SKEDITIONSLOVLEX@103.510:AttrStrListDocPropTextPredklSpravy">
    <vt:lpwstr>&lt;p style="text-align: justify;"&gt;Ministerstvo zdravotníctva Slovenskej republiky predkladá návrh zákona, ktorým sa mení a dopĺňa zákon č. 580/2004 Z. z. o zdravotnom poistení a o zmene a doplnení zákona &amp;nbsp;&amp;nbsp;&amp;nbsp;&amp;nbsp;č. 95/2002 Z. z. o poisťovníc</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LP/2016/827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Finančné právo</vt:lpwstr>
  </property>
  <property fmtid="{D5CDD505-2E9C-101B-9397-08002B2CF9AE}" pid="125" name="FSC#SKEDITIONSLOVLEX@103.510:nazovpredpis">
    <vt:lpwstr>, ktorým sa mení a dopĺňa zákon č. 580/2004 Z. z. o zdravotnom poistení a o zmene a doplnení zákona č. 95/2002 Z. z. o poisťovníctve a o zmene a doplnení niektorých zákonov v znení neskorších predpisov a o zmene zákona č. 578/2004 Z. z. o poskytovateľoch</vt:lpwstr>
  </property>
  <property fmtid="{D5CDD505-2E9C-101B-9397-08002B2CF9AE}" pid="126" name="FSC#SKEDITIONSLOVLEX@103.510:nazovpredpis1">
    <vt:lpwstr> zdravotnej starostlivosti, zdravotníckych pracovníkoch, stavovských organizáciách v zdravotníctve a o zmene a doplnení niektorých zákonov v znení neskorších predpisov</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580/2004 Z. z. o zdravotnom poistení a o zmene a doplnení zákona č. 95/2002 Z. z. o poisťovníctve a o zmene a doplnení niektorých zákonov v znení neskorších predpisov a o zmene zákona č. 578/2004 Z. z. o poskytovat</vt:lpwstr>
  </property>
  <property fmtid="{D5CDD505-2E9C-101B-9397-08002B2CF9AE}" pid="132" name="FSC#SKEDITIONSLOVLEX@103.510:plnynazovpredpis1">
    <vt:lpwstr>eľoch zdravotnej starostlivosti, zdravotníckych pracovníkoch, stavovských organizáciách v zdravotníctve a o zmene a doplnení niektorých zákonov v znení neskorších predpisov</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JUDr. Magdaléna Lacová</vt:lpwstr>
  </property>
  <property fmtid="{D5CDD505-2E9C-101B-9397-08002B2CF9AE}" pid="138" name="FSC#SKEDITIONSLOVLEX@103.510:predkladateliaObalSD">
    <vt:lpwstr>Tomáš Drucker_x000D__x000D_minister zdravotníctva Slovenskej republiky</vt:lpwstr>
  </property>
  <property fmtid="{D5CDD505-2E9C-101B-9397-08002B2CF9AE}" pid="139" name="FSC#SKEDITIONSLOVLEX@103.510:pripomienkovatelia">
    <vt:lpwstr/>
  </property>
  <property fmtid="{D5CDD505-2E9C-101B-9397-08002B2CF9AE}" pid="140" name="FSC#SKEDITIONSLOVLEX@103.510:rezortcislopredpis">
    <vt:lpwstr>S06615-OL-2016</vt:lpwstr>
  </property>
  <property fmtid="{D5CDD505-2E9C-101B-9397-08002B2CF9AE}" pid="141" name="FSC#SKEDITIONSLOVLEX@103.510:spiscislouv">
    <vt:lpwstr/>
  </property>
  <property fmtid="{D5CDD505-2E9C-101B-9397-08002B2CF9AE}" pid="142" name="FSC#SKEDITIONSLOVLEX@103.510:spravaucastverej">
    <vt:lpwstr>&lt;p&gt;&lt;strong&gt;&lt;u&gt;Slovenská asociácia malých a stredných podnikov a&amp;nbsp;živnostníkov (SAMP)&lt;/u&gt;&lt;/strong&gt;&lt;/p&gt;&lt;p&gt;Zástupcovia SAMP prezentovali svoj pohľad na problematiku výkonu verejného zdravotného poistenia v&amp;nbsp;SR, pričom zdôraznili problematické oblasti</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zdravotníctva Slovenskej republiky</vt:lpwstr>
  </property>
  <property fmtid="{D5CDD505-2E9C-101B-9397-08002B2CF9AE}" pid="151" name="FSC#SKEDITIONSLOVLEX@103.510:zodppredkladatel">
    <vt:lpwstr>Tomáš Drucker</vt:lpwstr>
  </property>
</Properties>
</file>