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zákon</w:t>
      </w:r>
      <w:r w:rsidR="001A3DDF">
        <w:rPr>
          <w:rFonts w:ascii="Times New Roman" w:hAnsi="Times New Roman"/>
          <w:sz w:val="24"/>
          <w:szCs w:val="24"/>
          <w:lang w:val="sk-SK"/>
        </w:rPr>
        <w:t xml:space="preserve">a, ktorým sa 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dopĺňa </w:t>
      </w:r>
      <w:r w:rsidR="000B2E04">
        <w:rPr>
          <w:rFonts w:ascii="Times New Roman" w:hAnsi="Times New Roman"/>
          <w:sz w:val="24"/>
          <w:szCs w:val="24"/>
          <w:lang w:val="sk-SK"/>
        </w:rPr>
        <w:t xml:space="preserve">zákon č. </w:t>
      </w:r>
      <w:r w:rsidR="00F90A6E">
        <w:rPr>
          <w:rFonts w:ascii="Times New Roman" w:hAnsi="Times New Roman"/>
          <w:sz w:val="24"/>
          <w:szCs w:val="24"/>
          <w:lang w:val="sk-SK"/>
        </w:rPr>
        <w:t xml:space="preserve">40/1964 Zb. Občiansky zákonník </w:t>
      </w:r>
      <w:r w:rsidR="001066BB"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824000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07B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26"/>
        <w:gridCol w:w="3750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51D2C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>Návrh zákona, ktorým sa dopĺňa zákon č. 40/1964 Zb. Občiansky zákonník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Súčasná právna úprava Občianskeho zákonníka považuje zvieratá za hnuteľné veci a nezohľadňuje ich špecifiká. Cieľom predloženej úpravy je tento stav zmeniť.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B75EA" w:rsidP="000153CB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DB75EA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Cieľom predloženého návrhu je</w:t>
            </w:r>
            <w:r w:rsidRPr="00DB75EA">
              <w:rPr>
                <w:rFonts w:ascii="Times New Roman" w:hAnsi="Times New Roman"/>
                <w:sz w:val="20"/>
                <w:szCs w:val="20"/>
              </w:rPr>
              <w:t xml:space="preserve"> zmeniť právnu úpravu Občianskeho zákonníka tak, aby zviera nebolo považované za hnuteľnú vec vo všeobecnosti, ale aby sa naň vzťahovali </w:t>
            </w:r>
            <w:r w:rsidRPr="00DB75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ustanovenia o veciach len v rozsahu, v ktorom to neodporuje jeho povahe.</w:t>
            </w:r>
            <w:r w:rsidRPr="00DB75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DB75E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Účastníci </w:t>
            </w:r>
            <w:r w:rsidR="00DB75EA">
              <w:rPr>
                <w:rFonts w:ascii="Times" w:hAnsi="Times" w:cs="Times"/>
                <w:sz w:val="20"/>
                <w:szCs w:val="20"/>
              </w:rPr>
              <w:t>občiansko</w:t>
            </w:r>
            <w:r w:rsidRPr="002C07B8">
              <w:rPr>
                <w:rFonts w:ascii="Times" w:hAnsi="Times" w:cs="Times"/>
                <w:sz w:val="20"/>
                <w:szCs w:val="20"/>
              </w:rPr>
              <w:t>právn</w:t>
            </w:r>
            <w:r>
              <w:rPr>
                <w:rFonts w:ascii="Times" w:hAnsi="Times" w:cs="Times"/>
                <w:sz w:val="20"/>
                <w:szCs w:val="20"/>
              </w:rPr>
              <w:t>y</w:t>
            </w:r>
            <w:r w:rsidR="00DB75EA">
              <w:rPr>
                <w:rFonts w:ascii="Times" w:hAnsi="Times" w:cs="Times"/>
                <w:sz w:val="20"/>
                <w:szCs w:val="20"/>
              </w:rPr>
              <w:t>ch vzťahov.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0153CB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 w:rsidR="000153CB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37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DB75EA">
              <w:rPr>
                <w:rFonts w:ascii="Times" w:hAnsi="Times" w:cs="Times"/>
                <w:sz w:val="20"/>
                <w:szCs w:val="20"/>
              </w:rPr>
              <w:t xml:space="preserve">Súčasná právna úprava Občianskeho zákonníka považuje zvieratá za hnuteľné veci a nezohľadňuje ich špecifiká. </w:t>
            </w:r>
            <w:r w:rsidRPr="00DB75EA" w:rsidR="00DB75EA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Cieľom predloženého návrhu je</w:t>
            </w:r>
            <w:r w:rsidRPr="00DB75EA" w:rsidR="00DB75EA">
              <w:rPr>
                <w:rFonts w:ascii="Times New Roman" w:hAnsi="Times New Roman"/>
                <w:sz w:val="20"/>
                <w:szCs w:val="20"/>
              </w:rPr>
              <w:t xml:space="preserve"> zmeniť právnu úpravu Občianskeho zákonníka tak, aby zviera nebolo považované za hnuteľnú vec vo všeobecnosti, ale aby sa naň vzťahovali </w:t>
            </w:r>
            <w:r w:rsidRPr="00DB75EA" w:rsidR="00DB75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ustanovenia o veciach len v rozsahu, v ktorom to neodporuje jeho povahe. Zároveň sa navrhuje zakotviť do Občianskeho zákonníka zvláštny význam a hodnotu zvieraťa ako zmyslami obdareného živého tvora.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DB75EA">
              <w:rPr>
                <w:rFonts w:ascii="Times" w:hAnsi="Times" w:cs="Times"/>
                <w:sz w:val="20"/>
                <w:szCs w:val="20"/>
              </w:rPr>
              <w:t>martin_poliacik@nrsr.sk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551D2C" w:rsidRPr="002C07B8" w:rsidP="000153CB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B2E04"/>
    <w:rsid w:val="000D01BA"/>
    <w:rsid w:val="001066BB"/>
    <w:rsid w:val="00113283"/>
    <w:rsid w:val="001A3DDF"/>
    <w:rsid w:val="002270FC"/>
    <w:rsid w:val="002C07B8"/>
    <w:rsid w:val="003111CA"/>
    <w:rsid w:val="00354077"/>
    <w:rsid w:val="003A295D"/>
    <w:rsid w:val="004C3411"/>
    <w:rsid w:val="005068C9"/>
    <w:rsid w:val="00551D2C"/>
    <w:rsid w:val="00584FFE"/>
    <w:rsid w:val="005B7011"/>
    <w:rsid w:val="00692A58"/>
    <w:rsid w:val="006B2D7A"/>
    <w:rsid w:val="00746DDA"/>
    <w:rsid w:val="007C4BD9"/>
    <w:rsid w:val="008003CB"/>
    <w:rsid w:val="00824000"/>
    <w:rsid w:val="00922803"/>
    <w:rsid w:val="00961DDB"/>
    <w:rsid w:val="00AB2B3D"/>
    <w:rsid w:val="00AE359E"/>
    <w:rsid w:val="00B47BCE"/>
    <w:rsid w:val="00BB44C3"/>
    <w:rsid w:val="00BD61B2"/>
    <w:rsid w:val="00BD6A46"/>
    <w:rsid w:val="00C60A22"/>
    <w:rsid w:val="00DB75EA"/>
    <w:rsid w:val="00E5752D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uiPriority w:val="99"/>
    <w:rsid w:val="00551D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3</Pages>
  <Words>537</Words>
  <Characters>3061</Characters>
  <Application>Microsoft Office Word</Application>
  <DocSecurity>0</DocSecurity>
  <Lines>0</Lines>
  <Paragraphs>0</Paragraphs>
  <ScaleCrop>false</ScaleCrop>
  <Company>Kancelaria NR SR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7</cp:revision>
  <cp:lastPrinted>2012-04-17T14:14:00Z</cp:lastPrinted>
  <dcterms:created xsi:type="dcterms:W3CDTF">2016-09-14T10:53:00Z</dcterms:created>
  <dcterms:modified xsi:type="dcterms:W3CDTF">2016-09-14T17:07:00Z</dcterms:modified>
</cp:coreProperties>
</file>