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4E0F" w:rsidP="00AB4E0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AB4E0F" w:rsidP="00AB4E0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B4E0F" w:rsidP="00AB4E0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B4E0F" w:rsidP="00AB4E0F">
      <w:pPr>
        <w:bidi w:val="0"/>
        <w:rPr>
          <w:rFonts w:ascii="Arial" w:hAnsi="Arial" w:cs="Arial"/>
          <w:b/>
          <w:i/>
        </w:rPr>
      </w:pPr>
    </w:p>
    <w:p w:rsidR="00AB4E0F" w:rsidP="00AB4E0F">
      <w:pPr>
        <w:bidi w:val="0"/>
        <w:rPr>
          <w:rFonts w:ascii="Arial" w:hAnsi="Arial" w:cs="Arial"/>
          <w:b/>
          <w:i/>
        </w:rPr>
      </w:pPr>
    </w:p>
    <w:p w:rsidR="00AB4E0F" w:rsidP="00AB4E0F">
      <w:pPr>
        <w:bidi w:val="0"/>
        <w:rPr>
          <w:rFonts w:ascii="Arial" w:hAnsi="Arial" w:cs="Arial"/>
          <w:b/>
          <w:i/>
        </w:rPr>
      </w:pPr>
    </w:p>
    <w:p w:rsidR="00AB4E0F" w:rsidP="00AB4E0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AB4E0F" w:rsidP="00AB4E0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6</w:t>
      </w:r>
      <w:r>
        <w:rPr>
          <w:rFonts w:ascii="Arial" w:hAnsi="Arial" w:cs="Arial"/>
        </w:rPr>
        <w:t xml:space="preserve">. schôdza výboru </w:t>
      </w:r>
    </w:p>
    <w:p w:rsidR="00AB4E0F" w:rsidP="00AB4E0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1281</w:t>
      </w:r>
      <w:r>
        <w:rPr>
          <w:rFonts w:ascii="Arial" w:hAnsi="Arial" w:cs="Arial"/>
        </w:rPr>
        <w:t>/2016</w:t>
      </w:r>
    </w:p>
    <w:p w:rsidR="00AB4E0F" w:rsidP="00AB4E0F">
      <w:pPr>
        <w:bidi w:val="0"/>
        <w:jc w:val="both"/>
        <w:rPr>
          <w:rFonts w:ascii="Arial" w:hAnsi="Arial" w:cs="Arial"/>
        </w:rPr>
      </w:pPr>
    </w:p>
    <w:p w:rsidR="00AB4E0F" w:rsidP="00AB4E0F">
      <w:pPr>
        <w:bidi w:val="0"/>
        <w:jc w:val="both"/>
        <w:rPr>
          <w:rFonts w:ascii="Arial" w:hAnsi="Arial" w:cs="Arial"/>
        </w:rPr>
      </w:pPr>
    </w:p>
    <w:p w:rsidR="00AB4E0F" w:rsidP="00AB4E0F">
      <w:pPr>
        <w:bidi w:val="0"/>
        <w:jc w:val="both"/>
        <w:rPr>
          <w:rFonts w:ascii="Arial" w:hAnsi="Arial" w:cs="Arial"/>
        </w:rPr>
      </w:pPr>
    </w:p>
    <w:p w:rsidR="00AB4E0F" w:rsidP="00AB4E0F">
      <w:pPr>
        <w:bidi w:val="0"/>
        <w:jc w:val="both"/>
        <w:rPr>
          <w:rFonts w:ascii="Arial" w:hAnsi="Arial" w:cs="Arial"/>
        </w:rPr>
      </w:pPr>
    </w:p>
    <w:p w:rsidR="00AB4E0F" w:rsidP="00AB4E0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AB4E0F" w:rsidP="00AB4E0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17</w:t>
      </w:r>
    </w:p>
    <w:p w:rsidR="00AB4E0F" w:rsidP="00AB4E0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B4E0F" w:rsidP="00AB4E0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AB4E0F" w:rsidP="00AB4E0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AB4E0F" w:rsidP="00AB4E0F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</w:t>
      </w:r>
      <w:r>
        <w:rPr>
          <w:rFonts w:ascii="Arial" w:hAnsi="Arial" w:cs="Arial"/>
          <w:b/>
        </w:rPr>
        <w:t>21. júl</w:t>
      </w:r>
      <w:r>
        <w:rPr>
          <w:rFonts w:ascii="Arial" w:hAnsi="Arial" w:cs="Arial"/>
          <w:b/>
        </w:rPr>
        <w:t>a  2016</w:t>
      </w:r>
      <w:r>
        <w:rPr>
          <w:rFonts w:ascii="Arial" w:hAnsi="Arial" w:cs="Arial"/>
          <w:b/>
        </w:rPr>
        <w:t xml:space="preserve"> (per rollam)</w:t>
      </w:r>
    </w:p>
    <w:p w:rsidR="00AB4E0F" w:rsidP="00AB4E0F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 vládnemu návrhu 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 </w:t>
      </w: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B4E0F" w:rsidP="00AB4E0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AB4E0F" w:rsidP="00AB4E0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6. schôdzi 21. júl</w:t>
      </w:r>
      <w:r>
        <w:rPr>
          <w:rFonts w:ascii="Arial" w:hAnsi="Arial" w:cs="Arial"/>
        </w:rPr>
        <w:t xml:space="preserve">a 2016 k vládnemu návrhu 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  </w:t>
      </w:r>
    </w:p>
    <w:p w:rsidR="00AB4E0F" w:rsidP="00AB4E0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  <w:tab/>
      </w: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>
        <w:rPr>
          <w:rFonts w:ascii="Arial" w:hAnsi="Arial" w:cs="Arial"/>
        </w:rPr>
        <w:t>vládneho</w:t>
      </w:r>
      <w:r>
        <w:rPr>
          <w:rFonts w:ascii="Arial" w:hAnsi="Arial" w:cs="Arial"/>
        </w:rPr>
        <w:t xml:space="preserve"> návrhu 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 </w:t>
      </w:r>
      <w:r>
        <w:rPr>
          <w:rFonts w:ascii="Arial" w:hAnsi="Arial" w:cs="Arial"/>
        </w:rPr>
        <w:t>rozhodnutím č. 155</w:t>
      </w:r>
      <w:r>
        <w:rPr>
          <w:rFonts w:ascii="Arial" w:hAnsi="Arial" w:cs="Arial"/>
        </w:rPr>
        <w:t xml:space="preserve">  z</w:t>
      </w:r>
      <w:r>
        <w:rPr>
          <w:rFonts w:ascii="Arial" w:hAnsi="Arial" w:cs="Arial"/>
        </w:rPr>
        <w:t>o 6. júla</w:t>
      </w:r>
      <w:r>
        <w:rPr>
          <w:rFonts w:ascii="Arial" w:hAnsi="Arial" w:cs="Arial"/>
        </w:rPr>
        <w:t xml:space="preserve"> 2016 za gestorský výbor;</w:t>
      </w: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>
        <w:rPr>
          <w:rFonts w:ascii="Arial" w:hAnsi="Arial" w:cs="Arial"/>
          <w:b/>
        </w:rPr>
        <w:t>Vladimíra Matejíčka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AB4E0F" w:rsidP="00AB4E0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AB4E0F" w:rsidP="00AB4E0F">
      <w:pPr>
        <w:bidi w:val="0"/>
        <w:rPr>
          <w:rFonts w:ascii="Times New Roman" w:hAnsi="Times New Roman"/>
        </w:rPr>
      </w:pPr>
    </w:p>
    <w:p w:rsidR="00AB4E0F" w:rsidP="00AB4E0F">
      <w:pPr>
        <w:bidi w:val="0"/>
        <w:rPr>
          <w:rFonts w:ascii="Times New Roman" w:hAnsi="Times New Roman"/>
        </w:rPr>
      </w:pPr>
    </w:p>
    <w:p w:rsidR="00AB4E0F" w:rsidP="00AB4E0F">
      <w:pPr>
        <w:bidi w:val="0"/>
        <w:rPr>
          <w:rFonts w:ascii="Times New Roman" w:hAnsi="Times New Roman"/>
        </w:rPr>
      </w:pPr>
    </w:p>
    <w:p w:rsidR="00AB4E0F" w:rsidP="00AB4E0F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AB4E0F" w:rsidP="00AB4E0F">
      <w:pPr>
        <w:bidi w:val="0"/>
        <w:rPr>
          <w:rFonts w:ascii="Times New Roman" w:hAnsi="Times New Roman"/>
        </w:rPr>
      </w:pPr>
    </w:p>
    <w:p w:rsidR="00AB4E0F" w:rsidP="00AB4E0F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Vladimír</w:t>
      </w:r>
      <w:r>
        <w:rPr>
          <w:rFonts w:ascii="Arial" w:hAnsi="Arial" w:cs="Arial"/>
          <w:b/>
        </w:rPr>
        <w:t xml:space="preserve"> Matejička</w:t>
      </w:r>
      <w:r>
        <w:rPr>
          <w:rFonts w:ascii="Arial" w:hAnsi="Arial" w:cs="Arial"/>
        </w:rPr>
        <w:tab/>
        <w:tab/>
        <w:tab/>
        <w:tab/>
        <w:tab/>
        <w:tab/>
        <w:tab/>
        <w:t xml:space="preserve">Gabriel   </w:t>
      </w:r>
      <w:r>
        <w:rPr>
          <w:rFonts w:ascii="Arial" w:hAnsi="Arial" w:cs="Arial"/>
          <w:b/>
        </w:rPr>
        <w:t>C s i c s a i</w:t>
      </w:r>
    </w:p>
    <w:p w:rsidR="00AB4E0F" w:rsidP="00AB4E0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    predseda výboru</w:t>
      </w:r>
    </w:p>
    <w:p w:rsidR="00AB4E0F" w:rsidP="00AB4E0F">
      <w:pPr>
        <w:bidi w:val="0"/>
        <w:rPr>
          <w:rFonts w:ascii="Arial" w:hAnsi="Arial" w:cs="Arial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AB4E0F"/>
    <w:rsid w:val="003B535A"/>
    <w:rsid w:val="00565A78"/>
    <w:rsid w:val="00707FE1"/>
    <w:rsid w:val="007824BC"/>
    <w:rsid w:val="008072B4"/>
    <w:rsid w:val="00A1333B"/>
    <w:rsid w:val="00AB4E0F"/>
    <w:rsid w:val="00AF1C8A"/>
    <w:rsid w:val="00B03665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0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366</Words>
  <Characters>2090</Characters>
  <Application>Microsoft Office Word</Application>
  <DocSecurity>0</DocSecurity>
  <Lines>0</Lines>
  <Paragraphs>0</Paragraphs>
  <ScaleCrop>false</ScaleCrop>
  <Company>Kancelaria NR SR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1</cp:revision>
  <dcterms:created xsi:type="dcterms:W3CDTF">2016-08-30T10:26:00Z</dcterms:created>
  <dcterms:modified xsi:type="dcterms:W3CDTF">2016-08-30T10:34:00Z</dcterms:modified>
</cp:coreProperties>
</file>