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  RADA   SLOVENSKEJ   REPUBLIKY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VII. volebné obdobie</w:t>
        <w:br/>
      </w:r>
    </w:p>
    <w:p w:rsidR="00EB464B" w:rsidP="00EB464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EB464B" w:rsidP="00EB464B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C71EA1" w:rsidP="00EB464B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EB464B" w:rsidP="00EB464B">
      <w:pPr>
        <w:pStyle w:val="BodyText2"/>
        <w:bidi w:val="0"/>
        <w:jc w:val="center"/>
        <w:rPr>
          <w:rFonts w:ascii="Times New Roman" w:hAnsi="Times New Roman"/>
          <w:bCs/>
          <w:sz w:val="24"/>
        </w:rPr>
      </w:pPr>
    </w:p>
    <w:p w:rsidR="00EB464B" w:rsidP="00EB464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EB464B" w:rsidP="00EB464B">
      <w:pPr>
        <w:pStyle w:val="BodyText2"/>
        <w:bidi w:val="0"/>
        <w:rPr>
          <w:rFonts w:ascii="Times New Roman" w:hAnsi="Times New Roman"/>
          <w:bCs/>
          <w:sz w:val="24"/>
        </w:rPr>
      </w:pPr>
    </w:p>
    <w:p w:rsidR="00EB464B" w:rsidP="00EB464B">
      <w:pPr>
        <w:pStyle w:val="BodyText2"/>
        <w:bidi w:val="0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Číslo: CRD-837/2016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lang w:val="cs-CZ"/>
        </w:rPr>
      </w:pPr>
    </w:p>
    <w:p w:rsidR="00EB464B" w:rsidP="00EB464B">
      <w:pPr>
        <w:bidi w:val="0"/>
        <w:rPr>
          <w:rFonts w:ascii="Times New Roman" w:hAnsi="Times New Roman"/>
          <w:lang w:val="cs-CZ"/>
        </w:rPr>
      </w:pPr>
    </w:p>
    <w:p w:rsidR="00C71EA1" w:rsidP="00EB464B">
      <w:pPr>
        <w:bidi w:val="0"/>
        <w:rPr>
          <w:rFonts w:ascii="Times New Roman" w:hAnsi="Times New Roman"/>
          <w:lang w:val="cs-CZ"/>
        </w:rPr>
      </w:pPr>
    </w:p>
    <w:p w:rsidR="00EB464B" w:rsidP="00EB464B">
      <w:pPr>
        <w:bidi w:val="0"/>
        <w:rPr>
          <w:rFonts w:ascii="Times New Roman" w:hAnsi="Times New Roman"/>
          <w:lang w:val="cs-CZ"/>
        </w:rPr>
      </w:pPr>
    </w:p>
    <w:p w:rsidR="00EB464B" w:rsidP="00EB464B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106a</w:t>
      </w:r>
    </w:p>
    <w:p w:rsidR="00EB464B" w:rsidP="00EB464B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</w:p>
    <w:p w:rsidR="00EB464B" w:rsidP="00EB464B">
      <w:pPr>
        <w:pStyle w:val="Heading3"/>
        <w:bidi w:val="0"/>
        <w:rPr>
          <w:rFonts w:ascii="Times New Roman" w:hAnsi="Times New Roman" w:cs="Times New Roman"/>
          <w:bCs/>
          <w:sz w:val="24"/>
          <w:szCs w:val="24"/>
        </w:rPr>
      </w:pPr>
      <w:r w:rsidR="00227D63">
        <w:rPr>
          <w:rFonts w:ascii="Times New Roman" w:hAnsi="Times New Roman" w:cs="Times New Roman" w:hint="default"/>
          <w:bCs/>
          <w:sz w:val="24"/>
          <w:szCs w:val="24"/>
        </w:rPr>
        <w:t>I n f o r m á</w:t>
      </w:r>
      <w:r w:rsidR="00227D63">
        <w:rPr>
          <w:rFonts w:ascii="Times New Roman" w:hAnsi="Times New Roman" w:cs="Times New Roman" w:hint="default"/>
          <w:bCs/>
          <w:sz w:val="24"/>
          <w:szCs w:val="24"/>
        </w:rPr>
        <w:t xml:space="preserve"> c i a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B464B" w:rsidP="00EB464B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 prerokovaní  návrhu  </w:t>
      </w:r>
      <w:r>
        <w:rPr>
          <w:rFonts w:ascii="Times New Roman" w:hAnsi="Times New Roman"/>
          <w:b/>
          <w:bCs/>
        </w:rPr>
        <w:t>skupiny poslancov  Národnej rady Slovenskej republiky na vydanie zákona, ktorým sa dopĺňa zákon č. 85/2005 Z. z. o politických stranách a politických hnutiach v znení neskorších predpisov (tlač  106)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vo výboroch Národnej rady Slovenskej republiky v druhom čítaní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  <w:r>
        <w:rPr>
          <w:rFonts w:ascii="Times New Roman" w:hAnsi="Times New Roman"/>
          <w:b/>
          <w:bCs/>
        </w:rPr>
        <w:t>I.</w:t>
      </w:r>
    </w:p>
    <w:p w:rsidR="00EB464B" w:rsidP="00EB464B">
      <w:pPr>
        <w:pStyle w:val="BodyText2"/>
        <w:bidi w:val="0"/>
        <w:rPr>
          <w:rFonts w:ascii="Times New Roman" w:hAnsi="Times New Roman"/>
          <w:sz w:val="24"/>
        </w:rPr>
      </w:pPr>
    </w:p>
    <w:p w:rsidR="00EB464B" w:rsidP="00EB464B">
      <w:pPr>
        <w:pStyle w:val="BodyText2"/>
        <w:bidi w:val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Národná rada Slovenskej republiky uznesením č. 108  z 25. mája 2016 pridelila </w:t>
      </w:r>
      <w:r>
        <w:rPr>
          <w:rFonts w:ascii="Times New Roman" w:hAnsi="Times New Roman"/>
          <w:b/>
          <w:sz w:val="24"/>
        </w:rPr>
        <w:t xml:space="preserve"> návrh </w:t>
      </w:r>
      <w:r>
        <w:rPr>
          <w:rFonts w:ascii="Times New Roman" w:hAnsi="Times New Roman"/>
          <w:b/>
          <w:bCs/>
          <w:sz w:val="24"/>
        </w:rPr>
        <w:t>skupiny poslancov  Národnej rady Slovenskej republiky na vydanie zákona, ktorým sa dopĺňa zákon č. 85/2005 Z. z. o politických stranách a politických hnutiach v znení neskorších predpisov (tlač  106)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na prerokovanie týmto výborom: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Ústavnoprávnemu výboru Národnej rady Slovenskej republiky,</w:t>
        <w:tab/>
      </w:r>
    </w:p>
    <w:p w:rsidR="002D4AA7" w:rsidRPr="00C71EA1" w:rsidP="002D4AA7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Výboru Národnej rady Slovenskej republiky pre ľudské práva a národnostné menšin</w:t>
      </w:r>
    </w:p>
    <w:p w:rsidR="002D4AA7" w:rsidP="002D4AA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 určil </w:t>
      </w:r>
    </w:p>
    <w:p w:rsidR="00EB464B" w:rsidRPr="002D4AA7" w:rsidP="002D4AA7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</w:rPr>
      </w:pPr>
      <w:r w:rsidR="002D4AA7">
        <w:rPr>
          <w:rFonts w:ascii="Times New Roman" w:hAnsi="Times New Roman"/>
        </w:rPr>
        <w:tab/>
      </w:r>
      <w:r>
        <w:rPr>
          <w:rFonts w:ascii="Times New Roman" w:hAnsi="Times New Roman"/>
          <w:b/>
          <w:lang w:val="cs-CZ"/>
        </w:rPr>
        <w:t>Výbor Národnej rady Slovenskej republiky pre verejnú správu</w:t>
      </w:r>
      <w:r w:rsidR="002D4AA7">
        <w:rPr>
          <w:rFonts w:ascii="Times New Roman" w:hAnsi="Times New Roman"/>
          <w:b/>
          <w:lang w:val="cs-CZ"/>
        </w:rPr>
        <w:t xml:space="preserve"> a regionálny </w:t>
      </w:r>
      <w:r>
        <w:rPr>
          <w:rFonts w:ascii="Times New Roman" w:hAnsi="Times New Roman"/>
          <w:b/>
          <w:lang w:val="cs-CZ"/>
        </w:rPr>
        <w:t>rozvoj</w:t>
      </w:r>
      <w:r w:rsidR="002D4AA7">
        <w:rPr>
          <w:rFonts w:ascii="Times New Roman" w:hAnsi="Times New Roman"/>
          <w:b/>
          <w:lang w:val="cs-CZ"/>
        </w:rPr>
        <w:t xml:space="preserve"> ako gestorský;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  <w:b/>
          <w:lang w:val="cs-CZ"/>
        </w:rPr>
      </w:pPr>
    </w:p>
    <w:p w:rsidR="00EB464B" w:rsidP="002D4AA7">
      <w:pPr>
        <w:tabs>
          <w:tab w:val="left" w:pos="-1985"/>
          <w:tab w:val="left" w:pos="709"/>
          <w:tab w:val="left" w:pos="107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cs-CZ"/>
        </w:rPr>
        <w:tab/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  <w:lang w:val="cs-CZ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Výbory Národnej rady Slovenskej republiky, ktorým bol  návrh zákona pridelený zaujali k nemu nasledovné stanoviská: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F77ED0" w:rsidP="00F77ED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="00CF6E12">
        <w:rPr>
          <w:rFonts w:ascii="Times New Roman" w:hAnsi="Times New Roman"/>
          <w:b/>
          <w:lang w:val="cs-CZ"/>
        </w:rPr>
        <w:tab/>
      </w:r>
      <w:r w:rsidR="00CF6E12">
        <w:rPr>
          <w:rFonts w:ascii="Times New Roman" w:hAnsi="Times New Roman"/>
          <w:b/>
        </w:rPr>
        <w:t>Ústavnoprávny   výbor</w:t>
      </w:r>
      <w:r w:rsidR="00CF6E12">
        <w:rPr>
          <w:rFonts w:ascii="Times New Roman" w:hAnsi="Times New Roman"/>
        </w:rPr>
        <w:t xml:space="preserve"> </w:t>
      </w:r>
      <w:r w:rsidR="00CF6E12">
        <w:rPr>
          <w:rFonts w:ascii="Times New Roman" w:hAnsi="Times New Roman"/>
          <w:b/>
        </w:rPr>
        <w:t>Národnej rady Slovenskej republiky</w:t>
      </w:r>
      <w:r w:rsidRPr="00F77ED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neprijal uznesenie</w:t>
      </w:r>
      <w:r>
        <w:rPr>
          <w:rFonts w:ascii="Times New Roman" w:hAnsi="Times New Roman"/>
        </w:rPr>
        <w:t>, keďže navrhnuté uznesenie nezískalo potrebný súhlas požadovanej väčšiny poslancov podľa § 52 ods. 4 rokovacieho poriadku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>/1996 Z. z. o  rokovacom poriadku Národnej rady Slovenskej republiky v znení neskorších predpisov (za hlasoval</w:t>
      </w:r>
      <w:r w:rsidR="00AC0436">
        <w:rPr>
          <w:rFonts w:ascii="Times New Roman" w:hAnsi="Times New Roman"/>
        </w:rPr>
        <w:t>i 2</w:t>
      </w:r>
      <w:r>
        <w:rPr>
          <w:rFonts w:ascii="Times New Roman" w:hAnsi="Times New Roman"/>
        </w:rPr>
        <w:t xml:space="preserve"> poslanc</w:t>
      </w:r>
      <w:r w:rsidR="00AC043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, proti </w:t>
      </w:r>
      <w:r w:rsidR="00AC0436">
        <w:rPr>
          <w:rFonts w:ascii="Times New Roman" w:hAnsi="Times New Roman"/>
        </w:rPr>
        <w:t>ne</w:t>
      </w:r>
      <w:r>
        <w:rPr>
          <w:rFonts w:ascii="Times New Roman" w:hAnsi="Times New Roman"/>
        </w:rPr>
        <w:t>hlasoval</w:t>
      </w:r>
      <w:r w:rsidR="00AC0436">
        <w:rPr>
          <w:rFonts w:ascii="Times New Roman" w:hAnsi="Times New Roman"/>
        </w:rPr>
        <w:t xml:space="preserve"> nikto</w:t>
      </w:r>
      <w:r>
        <w:rPr>
          <w:rFonts w:ascii="Times New Roman" w:hAnsi="Times New Roman"/>
        </w:rPr>
        <w:t xml:space="preserve"> a hlasovania sa zdržalo</w:t>
      </w:r>
      <w:r w:rsidR="00AC0436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 xml:space="preserve"> poslancov. Počet členov výboru je</w:t>
      </w:r>
      <w:r w:rsidR="00AC0436">
        <w:rPr>
          <w:rFonts w:ascii="Times New Roman" w:hAnsi="Times New Roman"/>
        </w:rPr>
        <w:t xml:space="preserve"> 13,</w:t>
      </w:r>
      <w:r>
        <w:rPr>
          <w:rFonts w:ascii="Times New Roman" w:hAnsi="Times New Roman"/>
        </w:rPr>
        <w:t xml:space="preserve"> prítomných bolo</w:t>
      </w:r>
      <w:r w:rsidR="00AC0436">
        <w:rPr>
          <w:rFonts w:ascii="Times New Roman" w:hAnsi="Times New Roman"/>
        </w:rPr>
        <w:t xml:space="preserve"> 11</w:t>
      </w:r>
      <w:r>
        <w:rPr>
          <w:rFonts w:ascii="Times New Roman" w:hAnsi="Times New Roman"/>
        </w:rPr>
        <w:t>).</w:t>
      </w:r>
    </w:p>
    <w:p w:rsidR="00CF6E12" w:rsidP="00F77ED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 w:rsidR="00F77ED0">
        <w:rPr>
          <w:rFonts w:ascii="Times New Roman" w:hAnsi="Times New Roman"/>
          <w:b/>
          <w:lang w:val="cs-CZ"/>
        </w:rPr>
        <w:tab/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verejnú správu a regionálny rozvoj </w:t>
      </w:r>
      <w:r>
        <w:rPr>
          <w:rFonts w:ascii="Times New Roman" w:hAnsi="Times New Roman"/>
        </w:rPr>
        <w:t xml:space="preserve">uznesením č. 19 zo 7. júna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 xml:space="preserve">schváliť. 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D0A67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ab/>
        <w:t xml:space="preserve">Výbor Národnej rady Slovenskej republiky pre ľudské práva a národnostné menšiny </w:t>
      </w:r>
      <w:r>
        <w:rPr>
          <w:rFonts w:ascii="Times New Roman" w:hAnsi="Times New Roman"/>
        </w:rPr>
        <w:t xml:space="preserve">uznesením č. 15 zo 14. júna 2016 s  návrhom zákona </w:t>
      </w:r>
      <w:r>
        <w:rPr>
          <w:rFonts w:ascii="Times New Roman" w:hAnsi="Times New Roman"/>
          <w:b/>
        </w:rPr>
        <w:t xml:space="preserve">súhlasil </w:t>
      </w:r>
      <w:r>
        <w:rPr>
          <w:rFonts w:ascii="Times New Roman" w:hAnsi="Times New Roman"/>
        </w:rPr>
        <w:t xml:space="preserve">a odporučil ho Národnej rade Slovenskej republiky </w:t>
      </w:r>
      <w:r>
        <w:rPr>
          <w:rFonts w:ascii="Times New Roman" w:hAnsi="Times New Roman"/>
          <w:b/>
        </w:rPr>
        <w:t>schváliť.</w:t>
      </w:r>
    </w:p>
    <w:p w:rsidR="00EB464B" w:rsidRPr="0046592F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lang w:val="cs-CZ"/>
        </w:rPr>
      </w:pPr>
      <w:r w:rsidR="0046592F">
        <w:rPr>
          <w:rFonts w:ascii="Times New Roman" w:hAnsi="Times New Roman"/>
          <w:b/>
          <w:lang w:val="cs-CZ"/>
        </w:rPr>
        <w:tab/>
        <w:tab/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  <w:r w:rsidR="00063B3D">
        <w:rPr>
          <w:rFonts w:ascii="Times New Roman" w:hAnsi="Times New Roman"/>
        </w:rPr>
        <w:tab/>
      </w:r>
      <w:r>
        <w:rPr>
          <w:rFonts w:ascii="Times New Roman" w:hAnsi="Times New Roman"/>
        </w:rPr>
        <w:t>Poslanci Národnej rady Slovenskej republiky, ktorí nie sú členmi výborov, ktorým bol  návrh zákona pridelený, neoznámili v určenej lehote gestorskému výboru žiadne stanovisko k predmetnému návrhu  zákona podľa   § 75 ods. 2 zákona Národnej rady Slovenskej republiky č. 350/1996 Z. z. o rokovacom poriadku Národnej rady Slovenskej republiky v znení neskorších predpisov.</w:t>
      </w:r>
    </w:p>
    <w:p w:rsidR="00C71EA1" w:rsidP="00EB464B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EB464B" w:rsidP="00EB464B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IV.</w:t>
      </w:r>
    </w:p>
    <w:p w:rsidR="00EB464B" w:rsidP="00F77ED0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  <w:lang w:val="cs-CZ"/>
        </w:rPr>
      </w:pPr>
    </w:p>
    <w:p w:rsidR="00EB464B" w:rsidP="00EB464B">
      <w:pPr>
        <w:pStyle w:val="BodyText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ab/>
        <w:t xml:space="preserve">Z uznesení výborov Národnej rady Slovenskej republiky uvedených pod bodom II. tejto  </w:t>
      </w:r>
      <w:r w:rsidR="0046592F">
        <w:rPr>
          <w:rFonts w:ascii="Times New Roman" w:hAnsi="Times New Roman"/>
          <w:sz w:val="24"/>
          <w:szCs w:val="24"/>
          <w:lang w:val="cs-CZ"/>
        </w:rPr>
        <w:t>informácie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F77ED0">
        <w:rPr>
          <w:rFonts w:ascii="Times New Roman" w:hAnsi="Times New Roman"/>
          <w:sz w:val="24"/>
          <w:szCs w:val="24"/>
          <w:lang w:val="cs-CZ"/>
        </w:rPr>
        <w:t>ne</w:t>
      </w:r>
      <w:r>
        <w:rPr>
          <w:rFonts w:ascii="Times New Roman" w:hAnsi="Times New Roman"/>
          <w:sz w:val="24"/>
          <w:szCs w:val="24"/>
          <w:lang w:val="cs-CZ"/>
        </w:rPr>
        <w:t xml:space="preserve">vyplynuli </w:t>
      </w:r>
      <w:r w:rsidR="00F77ED0">
        <w:rPr>
          <w:rFonts w:ascii="Times New Roman" w:hAnsi="Times New Roman"/>
          <w:sz w:val="24"/>
          <w:szCs w:val="24"/>
          <w:lang w:val="cs-CZ"/>
        </w:rPr>
        <w:t xml:space="preserve">žiadne </w:t>
      </w:r>
      <w:r>
        <w:rPr>
          <w:rFonts w:ascii="Times New Roman" w:hAnsi="Times New Roman"/>
          <w:sz w:val="24"/>
          <w:szCs w:val="24"/>
        </w:rPr>
        <w:t>p</w:t>
      </w:r>
      <w:r w:rsidR="00F77ED0">
        <w:rPr>
          <w:rFonts w:ascii="Times New Roman" w:hAnsi="Times New Roman"/>
          <w:sz w:val="24"/>
          <w:szCs w:val="24"/>
        </w:rPr>
        <w:t>ozmeňujúce a doplňujúce návrhy.</w:t>
      </w:r>
    </w:p>
    <w:p w:rsidR="00C71EA1" w:rsidP="00EB464B">
      <w:pPr>
        <w:bidi w:val="0"/>
        <w:rPr>
          <w:rFonts w:ascii="Times New Roman" w:hAnsi="Times New Roman"/>
          <w:b/>
        </w:rPr>
      </w:pPr>
    </w:p>
    <w:p w:rsidR="00B9393E" w:rsidP="00B9393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lang w:val="cs-CZ"/>
        </w:rPr>
      </w:pPr>
      <w:r w:rsidRPr="00B9393E">
        <w:rPr>
          <w:rFonts w:ascii="Times New Roman" w:hAnsi="Times New Roman"/>
          <w:b/>
          <w:lang w:val="cs-CZ"/>
        </w:rPr>
        <w:t>V.</w:t>
      </w:r>
    </w:p>
    <w:p w:rsidR="00B9393E" w:rsidP="00227D63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lang w:val="cs-CZ"/>
        </w:rPr>
      </w:pPr>
    </w:p>
    <w:p w:rsidR="00227D63" w:rsidP="00227D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  <w:iCs/>
          <w:szCs w:val="28"/>
        </w:rPr>
      </w:pPr>
      <w:r>
        <w:rPr>
          <w:rFonts w:ascii="Times New Roman" w:hAnsi="Times New Roman"/>
          <w:szCs w:val="28"/>
        </w:rPr>
        <w:tab/>
        <w:t xml:space="preserve">Gestorský   výbor   prerokoval spoločnú správu výborov Národnej rady Slovenskej republiky na svojej </w:t>
      </w:r>
      <w:r w:rsidRPr="00F55D6D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>1</w:t>
      </w:r>
      <w:r w:rsidRPr="00F55D6D">
        <w:rPr>
          <w:rFonts w:ascii="Times New Roman" w:hAnsi="Times New Roman"/>
          <w:b/>
          <w:szCs w:val="28"/>
        </w:rPr>
        <w:t>.</w:t>
      </w:r>
      <w:r>
        <w:rPr>
          <w:rFonts w:ascii="Times New Roman" w:hAnsi="Times New Roman"/>
          <w:szCs w:val="28"/>
        </w:rPr>
        <w:t xml:space="preserve"> schôdzi dňa </w:t>
      </w:r>
      <w:r>
        <w:rPr>
          <w:rFonts w:ascii="Times New Roman" w:hAnsi="Times New Roman"/>
          <w:b/>
          <w:szCs w:val="28"/>
        </w:rPr>
        <w:t>6. septembra</w:t>
      </w:r>
      <w:r w:rsidRPr="00F55D6D">
        <w:rPr>
          <w:rFonts w:ascii="Times New Roman" w:hAnsi="Times New Roman"/>
          <w:b/>
          <w:szCs w:val="28"/>
        </w:rPr>
        <w:t xml:space="preserve"> 201</w:t>
      </w:r>
      <w:r>
        <w:rPr>
          <w:rFonts w:ascii="Times New Roman" w:hAnsi="Times New Roman"/>
          <w:b/>
          <w:szCs w:val="28"/>
        </w:rPr>
        <w:t>6</w:t>
      </w:r>
      <w:r>
        <w:rPr>
          <w:rFonts w:ascii="Times New Roman" w:hAnsi="Times New Roman"/>
          <w:szCs w:val="28"/>
        </w:rPr>
        <w:t xml:space="preserve">. </w:t>
      </w:r>
      <w:r w:rsidR="0046592F">
        <w:rPr>
          <w:rFonts w:ascii="Times New Roman" w:hAnsi="Times New Roman"/>
          <w:szCs w:val="28"/>
        </w:rPr>
        <w:t>Gestorský v</w:t>
      </w:r>
      <w:r>
        <w:rPr>
          <w:rFonts w:ascii="Times New Roman" w:hAnsi="Times New Roman"/>
          <w:szCs w:val="28"/>
        </w:rPr>
        <w:t>ýbor neschválil spoločnú správu  výborov, keďže</w:t>
      </w:r>
      <w:r w:rsidR="0046592F">
        <w:rPr>
          <w:rFonts w:ascii="Times New Roman" w:hAnsi="Times New Roman"/>
          <w:szCs w:val="28"/>
        </w:rPr>
        <w:t xml:space="preserve"> návrh uznesenia </w:t>
      </w:r>
      <w:r w:rsidRPr="0046592F" w:rsidR="0046592F">
        <w:rPr>
          <w:rFonts w:ascii="Times New Roman" w:hAnsi="Times New Roman"/>
          <w:b/>
          <w:szCs w:val="28"/>
        </w:rPr>
        <w:t>nezískal potrebný súhlas nadpolovičnej väčšiny  prítomných poslancov</w:t>
      </w:r>
      <w:r w:rsidR="0046592F">
        <w:rPr>
          <w:rFonts w:ascii="Times New Roman" w:hAnsi="Times New Roman"/>
          <w:szCs w:val="28"/>
        </w:rPr>
        <w:t xml:space="preserve"> podľa § 52 ods. 4 zákona Národnej rady Slovenskej republiky č. 350/1996 Z. z. o rokovacom poriadku Národnej rady Slovenskej republiky v znení neskorších predpisov. </w:t>
      </w:r>
    </w:p>
    <w:p w:rsidR="00C71EA1" w:rsidRPr="0046592F" w:rsidP="00227D63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Cs/>
          <w:iCs/>
          <w:szCs w:val="28"/>
        </w:rPr>
      </w:pPr>
    </w:p>
    <w:p w:rsidR="00227D63" w:rsidP="00227D63">
      <w:pPr>
        <w:bidi w:val="0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Výbor poveril  spoločnú spravodajkyňu výborov </w:t>
      </w:r>
      <w:r w:rsidRPr="00C71EA1">
        <w:rPr>
          <w:rFonts w:ascii="Times New Roman" w:hAnsi="Times New Roman"/>
          <w:b/>
          <w:szCs w:val="28"/>
        </w:rPr>
        <w:t>Renátu Kaščákovú</w:t>
      </w:r>
      <w:r>
        <w:rPr>
          <w:rFonts w:ascii="Times New Roman" w:hAnsi="Times New Roman"/>
          <w:szCs w:val="28"/>
        </w:rPr>
        <w:t xml:space="preserve"> informovať Národnú radu Slovenskej republiky v súlade s § 80 ods. 2  zákona  č. 350/1996 Z. z. o rokovacom poriadku Národnej rady Slovenskej republiky v znení neskorších predpisov o prerokovaní  predloženého návrhu zákona vo výboroch a predložiť návrh na ďalší postup. </w:t>
      </w:r>
    </w:p>
    <w:p w:rsidR="00227D63" w:rsidP="00227D63">
      <w:pPr>
        <w:bidi w:val="0"/>
        <w:jc w:val="both"/>
        <w:rPr>
          <w:rFonts w:ascii="Times New Roman" w:hAnsi="Times New Roman"/>
          <w:szCs w:val="28"/>
        </w:rPr>
      </w:pPr>
    </w:p>
    <w:p w:rsidR="00227D63" w:rsidRPr="00B9393E" w:rsidP="002D4AA7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lang w:val="cs-CZ"/>
        </w:rPr>
      </w:pPr>
    </w:p>
    <w:p w:rsidR="00EB464B" w:rsidP="00C71EA1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cs-CZ"/>
        </w:rPr>
        <w:tab/>
      </w:r>
    </w:p>
    <w:p w:rsidR="00EB464B" w:rsidP="00EB464B">
      <w:pPr>
        <w:bidi w:val="0"/>
        <w:rPr>
          <w:rFonts w:ascii="Times New Roman" w:hAnsi="Times New Roman"/>
        </w:rPr>
      </w:pPr>
    </w:p>
    <w:p w:rsidR="00EB464B" w:rsidP="00EB464B">
      <w:pPr>
        <w:bidi w:val="0"/>
        <w:jc w:val="center"/>
        <w:rPr>
          <w:rFonts w:ascii="Times New Roman" w:hAnsi="Times New Roman"/>
        </w:rPr>
      </w:pPr>
      <w:r w:rsidR="002D4AA7">
        <w:rPr>
          <w:rFonts w:ascii="Times New Roman" w:hAnsi="Times New Roman"/>
          <w:b/>
        </w:rPr>
        <w:t>Boris  K o l l á r</w:t>
      </w:r>
    </w:p>
    <w:p w:rsidR="00EB464B" w:rsidP="00EB464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</w:t>
      </w:r>
    </w:p>
    <w:p w:rsidR="00EB464B" w:rsidP="00EB464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Výboru NR SR pre verejnú správu</w:t>
      </w:r>
    </w:p>
    <w:p w:rsidR="00EB464B" w:rsidP="00EB464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 regionálny rozvoj</w:t>
      </w:r>
    </w:p>
    <w:p w:rsidR="00EB464B" w:rsidP="00EB464B">
      <w:pPr>
        <w:bidi w:val="0"/>
        <w:rPr>
          <w:rFonts w:ascii="Times New Roman" w:hAnsi="Times New Roman"/>
        </w:rPr>
      </w:pPr>
    </w:p>
    <w:p w:rsidR="002D4AA7" w:rsidP="00EB464B">
      <w:pPr>
        <w:bidi w:val="0"/>
        <w:rPr>
          <w:rFonts w:ascii="Times New Roman" w:hAnsi="Times New Roman"/>
        </w:rPr>
      </w:pPr>
    </w:p>
    <w:p w:rsidR="00EB464B" w:rsidP="00EB464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6. septembra 2016</w:t>
      </w:r>
    </w:p>
    <w:sectPr w:rsidSect="00F77ED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ED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D4AA7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D0A6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E5B03"/>
    <w:multiLevelType w:val="hybridMultilevel"/>
    <w:tmpl w:val="507A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D7DEB"/>
    <w:rsid w:val="00004B16"/>
    <w:rsid w:val="000546F7"/>
    <w:rsid w:val="00063B3D"/>
    <w:rsid w:val="000D7DEB"/>
    <w:rsid w:val="00227D63"/>
    <w:rsid w:val="002D4AA7"/>
    <w:rsid w:val="002E3C53"/>
    <w:rsid w:val="003015F5"/>
    <w:rsid w:val="003578BC"/>
    <w:rsid w:val="00400D76"/>
    <w:rsid w:val="0040512A"/>
    <w:rsid w:val="0046592F"/>
    <w:rsid w:val="004E4C2B"/>
    <w:rsid w:val="0050009A"/>
    <w:rsid w:val="00554484"/>
    <w:rsid w:val="005812CA"/>
    <w:rsid w:val="006251EB"/>
    <w:rsid w:val="006F4F52"/>
    <w:rsid w:val="007428C2"/>
    <w:rsid w:val="00762702"/>
    <w:rsid w:val="00AC0436"/>
    <w:rsid w:val="00B9393E"/>
    <w:rsid w:val="00BD0A67"/>
    <w:rsid w:val="00C71EA1"/>
    <w:rsid w:val="00C9263D"/>
    <w:rsid w:val="00CF6E12"/>
    <w:rsid w:val="00EB464B"/>
    <w:rsid w:val="00F55D6D"/>
    <w:rsid w:val="00F77ED0"/>
    <w:rsid w:val="00FD1BB5"/>
    <w:rsid w:val="00FE231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6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EB464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EB464B"/>
    <w:rPr>
      <w:rFonts w:ascii="AT*Toronto" w:eastAsia="Arial Unicode MS" w:hAnsi="AT*Toronto" w:cs="Arial Unicode MS"/>
      <w:b/>
      <w:sz w:val="20"/>
      <w:szCs w:val="20"/>
      <w:rtl w:val="0"/>
      <w:cs w:val="0"/>
      <w:lang w:val="cs-CZ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B464B"/>
    <w:pPr>
      <w:spacing w:after="120"/>
      <w:jc w:val="left"/>
    </w:pPr>
    <w:rPr>
      <w:rFonts w:ascii="Calibri" w:hAnsi="Calibri"/>
      <w:sz w:val="28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B464B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EB464B"/>
    <w:pPr>
      <w:jc w:val="left"/>
    </w:pPr>
    <w:rPr>
      <w:rFonts w:ascii="Calibri" w:hAnsi="Calibri"/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EB464B"/>
    <w:rPr>
      <w:rFonts w:ascii="Calibri" w:hAnsi="Calibri" w:cs="Times New Roman"/>
      <w:sz w:val="24"/>
      <w:szCs w:val="24"/>
      <w:rtl w:val="0"/>
      <w:cs w:val="0"/>
      <w:lang w:val="x-none" w:eastAsia="sk-SK"/>
    </w:rPr>
  </w:style>
  <w:style w:type="paragraph" w:customStyle="1" w:styleId="Odsekzoznamu1">
    <w:name w:val="Odsek zoznamu1"/>
    <w:basedOn w:val="Normal"/>
    <w:uiPriority w:val="99"/>
    <w:semiHidden/>
    <w:rsid w:val="00EB464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CF6E1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F6E12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D0A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D0A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D0A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D0A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8E59A-6D7D-425D-AF1B-2402EA191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2</Pages>
  <Words>532</Words>
  <Characters>3037</Characters>
  <Application>Microsoft Office Word</Application>
  <DocSecurity>0</DocSecurity>
  <Lines>0</Lines>
  <Paragraphs>0</Paragraphs>
  <ScaleCrop>false</ScaleCrop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15</cp:revision>
  <cp:lastPrinted>2016-09-06T15:54:00Z</cp:lastPrinted>
  <dcterms:created xsi:type="dcterms:W3CDTF">2016-08-23T14:08:00Z</dcterms:created>
  <dcterms:modified xsi:type="dcterms:W3CDTF">2016-09-06T15:55:00Z</dcterms:modified>
</cp:coreProperties>
</file>