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Pr="00D96ABB" w:rsidR="00D96ABB">
        <w:t>14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F7162F">
        <w:t>1</w:t>
      </w:r>
      <w:r w:rsidR="00D96ABB">
        <w:t>0</w:t>
      </w:r>
      <w:r w:rsidR="00016EEA">
        <w:t>00</w:t>
      </w:r>
      <w:r w:rsidRPr="00053FB9" w:rsidR="003371B9">
        <w:t>/</w:t>
      </w:r>
      <w:r w:rsidR="00053FB9">
        <w:t>201</w:t>
      </w:r>
      <w:r w:rsidR="00D96ABB">
        <w:t>6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F7162F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</w:t>
      </w:r>
      <w:r w:rsidR="007A7227">
        <w:rPr>
          <w:b/>
        </w:rPr>
        <w:t>40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D96ABB">
        <w:rPr>
          <w:b/>
        </w:rPr>
        <w:t>5</w:t>
      </w:r>
      <w:r w:rsidR="00C72FBD">
        <w:rPr>
          <w:b/>
        </w:rPr>
        <w:t xml:space="preserve">. </w:t>
      </w:r>
      <w:r w:rsidR="00D96ABB">
        <w:rPr>
          <w:b/>
        </w:rPr>
        <w:t>septembra</w:t>
      </w:r>
      <w:r w:rsidR="00830899">
        <w:rPr>
          <w:b/>
        </w:rPr>
        <w:t xml:space="preserve"> 201</w:t>
      </w:r>
      <w:r w:rsidR="00D96ABB">
        <w:rPr>
          <w:b/>
        </w:rPr>
        <w:t>6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050225" w:rsidR="00050225">
        <w:rPr>
          <w:bCs w:val="0"/>
        </w:rPr>
        <w:t xml:space="preserve"> </w:t>
      </w:r>
      <w:r w:rsidRPr="00327018" w:rsidR="00327018">
        <w:rPr>
          <w:bCs w:val="0"/>
        </w:rPr>
        <w:t>v</w:t>
      </w:r>
      <w:r w:rsidRPr="00327018" w:rsidR="00327018">
        <w:rPr>
          <w:rFonts w:cs="Arial"/>
          <w:bCs w:val="0"/>
          <w:noProof/>
        </w:rPr>
        <w:t xml:space="preserve">ládny </w:t>
      </w:r>
      <w:r w:rsidRPr="00D96ABB" w:rsidR="00D96ABB">
        <w:t xml:space="preserve">návrh </w:t>
      </w:r>
      <w:r w:rsidRPr="00016EEA" w:rsidR="00016EEA">
        <w:t>zákona o dôveryhodných službách pre elektronické transakcie na vnútornom trhu a o zmene a doplnení niektorých zákonov (zákon o dôveryhodných službách) (tlač 132)</w:t>
      </w:r>
      <w:r w:rsidR="00327018">
        <w:rPr>
          <w:rFonts w:cs="Arial"/>
          <w:b/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327018" w:rsidR="00327018">
        <w:rPr>
          <w:bCs w:val="0"/>
        </w:rPr>
        <w:t>v</w:t>
      </w:r>
      <w:r w:rsidRPr="00327018" w:rsidR="00327018">
        <w:rPr>
          <w:rFonts w:cs="Arial"/>
          <w:bCs w:val="0"/>
          <w:noProof/>
        </w:rPr>
        <w:t>ládny</w:t>
      </w:r>
      <w:r w:rsidR="00327018">
        <w:rPr>
          <w:rFonts w:cs="Arial"/>
          <w:bCs w:val="0"/>
          <w:noProof/>
        </w:rPr>
        <w:t>m</w:t>
      </w:r>
      <w:r w:rsidRPr="00327018" w:rsidR="00327018">
        <w:rPr>
          <w:rFonts w:cs="Arial"/>
          <w:bCs w:val="0"/>
          <w:noProof/>
        </w:rPr>
        <w:t xml:space="preserve"> návrh</w:t>
      </w:r>
      <w:r w:rsidR="00327018">
        <w:rPr>
          <w:rFonts w:cs="Arial"/>
          <w:bCs w:val="0"/>
          <w:noProof/>
        </w:rPr>
        <w:t>om</w:t>
      </w:r>
      <w:r w:rsidRPr="00327018" w:rsidR="00327018">
        <w:rPr>
          <w:rFonts w:cs="Arial"/>
          <w:bCs w:val="0"/>
          <w:noProof/>
        </w:rPr>
        <w:t xml:space="preserve"> </w:t>
      </w:r>
      <w:r w:rsidRPr="00016EEA" w:rsidR="00016EEA">
        <w:t>zákona o dôveryhodných službách pre elektronické transakcie na vnútornom trhu a o zmene a doplnení niektorých zákonov (zákon o dôveryhodných službách) (tlač 132)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</w:t>
      </w:r>
      <w:r w:rsidRPr="00F92F1D">
        <w:rPr>
          <w:lang w:val="sk-SK"/>
        </w:rPr>
        <w:t>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Pr="00327018" w:rsidR="00327018">
        <w:rPr>
          <w:b w:val="0"/>
          <w:bCs w:val="0"/>
        </w:rPr>
        <w:t>v</w:t>
      </w:r>
      <w:r w:rsidRPr="00327018" w:rsidR="00327018">
        <w:rPr>
          <w:rFonts w:cs="Arial"/>
          <w:b w:val="0"/>
          <w:bCs w:val="0"/>
          <w:noProof/>
        </w:rPr>
        <w:t xml:space="preserve">ládny </w:t>
      </w:r>
      <w:r w:rsidRPr="00D96ABB" w:rsidR="00D96ABB">
        <w:rPr>
          <w:b w:val="0"/>
        </w:rPr>
        <w:t xml:space="preserve">návrh </w:t>
      </w:r>
      <w:r w:rsidRPr="00016EEA" w:rsidR="00016EEA">
        <w:rPr>
          <w:b w:val="0"/>
        </w:rPr>
        <w:t>zákona o dôveryhodných službách pre elektronické transakcie na vnútornom trhu a o zmene a doplnení niektorých zákonov (zákon o dôveryhodných službách) (tlač 132)</w:t>
      </w:r>
      <w:r w:rsidR="00327018">
        <w:rPr>
          <w:rFonts w:cs="Arial"/>
          <w:b w:val="0"/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92F1D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D96ABB">
        <w:rPr>
          <w:lang w:val="sk-SK"/>
        </w:rPr>
        <w:t>V</w:t>
      </w:r>
      <w:r>
        <w:rPr>
          <w:lang w:val="sk-SK"/>
        </w:rPr>
        <w:t xml:space="preserve">ýboru Národnej rady Slovenskej republiky </w:t>
      </w:r>
      <w:r w:rsidR="00D96ABB">
        <w:rPr>
          <w:lang w:val="sk-SK"/>
        </w:rPr>
        <w:t xml:space="preserve">pre </w:t>
      </w:r>
      <w:r w:rsidR="00016EEA">
        <w:rPr>
          <w:lang w:val="sk-SK"/>
        </w:rPr>
        <w:t>obranu a bezpečnosť</w:t>
      </w:r>
      <w:r w:rsidR="00D96ABB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</w:t>
      </w:r>
      <w:r w:rsidR="00E20A99">
        <w:t xml:space="preserve">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7D7D61"/>
    <w:p w:rsidR="007D7D61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17F75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7A7227">
        <w:rPr>
          <w:b/>
        </w:rPr>
        <w:t>40</w:t>
      </w:r>
    </w:p>
    <w:p w:rsidR="000D14F9" w:rsidRPr="003371B9" w:rsidP="000D14F9">
      <w:pPr>
        <w:jc w:val="right"/>
      </w:pPr>
      <w:r w:rsidR="00D96ABB">
        <w:rPr>
          <w:bCs w:val="0"/>
        </w:rPr>
        <w:t>14</w:t>
      </w:r>
      <w:r w:rsidRPr="003371B9">
        <w:rPr>
          <w:bCs w:val="0"/>
        </w:rPr>
        <w:t xml:space="preserve">. </w:t>
      </w:r>
      <w:r w:rsidRPr="003371B9">
        <w:t>schôdza</w:t>
      </w:r>
    </w:p>
    <w:p w:rsidR="00D72E6C" w:rsidP="000D14F9">
      <w:pPr>
        <w:jc w:val="center"/>
        <w:rPr>
          <w:b/>
          <w:bCs w:val="0"/>
        </w:rPr>
      </w:pPr>
    </w:p>
    <w:p w:rsidR="007D7D61" w:rsidP="000D14F9">
      <w:pPr>
        <w:jc w:val="center"/>
        <w:rPr>
          <w:b/>
          <w:bCs w:val="0"/>
        </w:rPr>
      </w:pPr>
    </w:p>
    <w:p w:rsidR="00417F7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016EEA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327018" w:rsidR="00327018">
        <w:rPr>
          <w:bCs w:val="0"/>
        </w:rPr>
        <w:t>v</w:t>
      </w:r>
      <w:r w:rsidRPr="00327018" w:rsidR="00327018">
        <w:rPr>
          <w:rFonts w:cs="Arial"/>
          <w:bCs w:val="0"/>
          <w:noProof/>
        </w:rPr>
        <w:t>ládn</w:t>
      </w:r>
      <w:r w:rsidR="00327018">
        <w:rPr>
          <w:rFonts w:cs="Arial"/>
          <w:bCs w:val="0"/>
          <w:noProof/>
        </w:rPr>
        <w:t>emu</w:t>
      </w:r>
      <w:r w:rsidRPr="00327018" w:rsidR="00327018">
        <w:rPr>
          <w:rFonts w:cs="Arial"/>
          <w:bCs w:val="0"/>
          <w:noProof/>
        </w:rPr>
        <w:t xml:space="preserve"> </w:t>
      </w:r>
      <w:r w:rsidRPr="00D96ABB" w:rsidR="00D96ABB">
        <w:t>návrh</w:t>
      </w:r>
      <w:r w:rsidR="00D96ABB">
        <w:t>u</w:t>
      </w:r>
      <w:r w:rsidRPr="00D96ABB" w:rsidR="00D96ABB">
        <w:t xml:space="preserve"> </w:t>
      </w:r>
      <w:r w:rsidRPr="00016EEA" w:rsidR="00016EEA">
        <w:t>zákona o dôveryhodných službách pre elektronické transakcie na vnútornom trhu a o zmene a doplnení niektorých zákonov (zákon o dôveryhodných službách) (tlač 132)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>–––––––––––––––––––––––</w:t>
      </w: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  </w:t>
      </w:r>
    </w:p>
    <w:p w:rsidR="009632BB" w:rsidP="008524BB">
      <w:pPr>
        <w:contextualSpacing/>
        <w:jc w:val="both"/>
        <w:rPr>
          <w:u w:val="single"/>
        </w:rPr>
      </w:pPr>
    </w:p>
    <w:p w:rsidR="007A7227" w:rsidP="008524BB">
      <w:pPr>
        <w:contextualSpacing/>
        <w:jc w:val="both"/>
        <w:rPr>
          <w:u w:val="single"/>
        </w:rPr>
      </w:pPr>
      <w:r w:rsidRPr="00CC46B1">
        <w:rPr>
          <w:u w:val="single"/>
        </w:rPr>
        <w:t xml:space="preserve">K čl. I </w:t>
      </w:r>
    </w:p>
    <w:p w:rsidR="009632BB" w:rsidRPr="00105744" w:rsidP="008524BB">
      <w:pPr>
        <w:contextualSpacing/>
        <w:jc w:val="both"/>
      </w:pPr>
    </w:p>
    <w:p w:rsidR="007A7227" w:rsidRPr="00085C8D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C8D">
        <w:rPr>
          <w:rFonts w:ascii="Times New Roman" w:hAnsi="Times New Roman"/>
          <w:sz w:val="24"/>
          <w:szCs w:val="24"/>
        </w:rPr>
        <w:t>V čl. I  § 4  ods. 2 sa za slovami „platných prevzatých kvalifikovaných certifikátov“ vypúšťa čiarka.</w:t>
      </w:r>
    </w:p>
    <w:p w:rsidR="007A7227" w:rsidP="008524BB">
      <w:pPr>
        <w:ind w:left="4247"/>
        <w:contextualSpacing/>
        <w:jc w:val="both"/>
      </w:pPr>
      <w:r>
        <w:t>Ide o gramatickú úpravu, ktorou sa vypúšťa čiarka z dôvodu jej nadbytočnosti.</w:t>
      </w:r>
    </w:p>
    <w:p w:rsidR="007A7227" w:rsidP="008524BB">
      <w:pPr>
        <w:ind w:left="4247"/>
        <w:contextualSpacing/>
        <w:jc w:val="both"/>
      </w:pPr>
    </w:p>
    <w:p w:rsidR="007A7227" w:rsidRPr="00105744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744">
        <w:rPr>
          <w:rFonts w:ascii="Times New Roman" w:hAnsi="Times New Roman"/>
          <w:sz w:val="24"/>
          <w:szCs w:val="24"/>
        </w:rPr>
        <w:t xml:space="preserve">V čl. </w:t>
      </w:r>
      <w:r w:rsidRPr="00105744">
        <w:rPr>
          <w:rFonts w:ascii="Times New Roman" w:hAnsi="Times New Roman"/>
          <w:sz w:val="24"/>
          <w:szCs w:val="24"/>
        </w:rPr>
        <w:t xml:space="preserve">I  § 8 ods. 2 písm. a) sa slová „za, v mene“ nahrádzajú slovami „za </w:t>
      </w:r>
      <w:r>
        <w:rPr>
          <w:rFonts w:ascii="Times New Roman" w:hAnsi="Times New Roman"/>
          <w:sz w:val="24"/>
          <w:szCs w:val="24"/>
        </w:rPr>
        <w:t xml:space="preserve">mandanta </w:t>
      </w:r>
      <w:r w:rsidRPr="00105744">
        <w:rPr>
          <w:rFonts w:ascii="Times New Roman" w:hAnsi="Times New Roman"/>
          <w:sz w:val="24"/>
          <w:szCs w:val="24"/>
        </w:rPr>
        <w:t>alebo v mene“.</w:t>
      </w:r>
    </w:p>
    <w:p w:rsidR="007A7227" w:rsidRPr="00CC46B1" w:rsidP="008524BB">
      <w:pPr>
        <w:ind w:left="4247"/>
        <w:contextualSpacing/>
        <w:jc w:val="both"/>
      </w:pPr>
      <w:r w:rsidRPr="00CC46B1">
        <w:t>Ide o legislatívno-technickú úpravu, ktorou sa p</w:t>
      </w:r>
      <w:r>
        <w:t xml:space="preserve">recizuje navrhované ustanovenie, s cieľom jednoznačne vymedziť oprávnenie mandatára konať alternatívne v mene alebo </w:t>
      </w:r>
      <w:r>
        <w:t>za mandanta, v závislosti od typu oprávnenia.</w:t>
      </w:r>
    </w:p>
    <w:p w:rsidR="007A7227" w:rsidRPr="00AC79F9" w:rsidP="008524BB">
      <w:pPr>
        <w:ind w:left="786"/>
        <w:contextualSpacing/>
        <w:jc w:val="both"/>
      </w:pPr>
    </w:p>
    <w:p w:rsidR="007A7227" w:rsidRPr="00105744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744">
        <w:rPr>
          <w:rFonts w:ascii="Times New Roman" w:hAnsi="Times New Roman"/>
          <w:sz w:val="24"/>
          <w:szCs w:val="24"/>
        </w:rPr>
        <w:t xml:space="preserve">V čl. I  § 9 ods. 3 sa slová „oprávnenia podľa odseku 2 písm. a)“ nahrádzajú slovami „oprávnenia mandatára podľa § 8 ods. 2“. </w:t>
      </w:r>
    </w:p>
    <w:p w:rsidR="008524BB" w:rsidP="008524BB">
      <w:pPr>
        <w:ind w:left="4247"/>
        <w:contextualSpacing/>
        <w:jc w:val="both"/>
      </w:pPr>
    </w:p>
    <w:p w:rsidR="007A7227" w:rsidRPr="00CC46B1" w:rsidP="008524BB">
      <w:pPr>
        <w:ind w:left="4247"/>
        <w:contextualSpacing/>
        <w:jc w:val="both"/>
      </w:pPr>
      <w:r w:rsidRPr="00CC46B1">
        <w:t xml:space="preserve">Ide o legislatívno-technickú úpravu, ktorou sa precizuje </w:t>
      </w:r>
      <w:r>
        <w:t>vnútorný odkaz v zákone,</w:t>
      </w:r>
      <w:r>
        <w:t xml:space="preserve"> odkazujúci na konkrétne</w:t>
      </w:r>
      <w:r w:rsidRPr="00CC46B1">
        <w:t xml:space="preserve"> ustanovenie.</w:t>
      </w:r>
    </w:p>
    <w:p w:rsidR="007A7227" w:rsidRPr="00FA7E0B" w:rsidP="008524BB">
      <w:pPr>
        <w:ind w:left="786"/>
        <w:contextualSpacing/>
        <w:jc w:val="both"/>
      </w:pPr>
    </w:p>
    <w:p w:rsidR="007A7227" w:rsidRPr="00105744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744">
        <w:rPr>
          <w:rFonts w:ascii="Times New Roman" w:hAnsi="Times New Roman"/>
          <w:sz w:val="24"/>
          <w:szCs w:val="24"/>
        </w:rPr>
        <w:t>V čl. I  § 10 ods. 1 sa za slová „elektronického podpisu,</w:t>
      </w:r>
      <w:r w:rsidRPr="00105744">
        <w:rPr>
          <w:rFonts w:ascii="Times New Roman" w:hAnsi="Times New Roman"/>
          <w:sz w:val="24"/>
          <w:szCs w:val="24"/>
          <w:vertAlign w:val="superscript"/>
        </w:rPr>
        <w:t>23</w:t>
      </w:r>
      <w:r w:rsidRPr="00105744">
        <w:rPr>
          <w:rFonts w:ascii="Times New Roman" w:hAnsi="Times New Roman"/>
          <w:sz w:val="24"/>
          <w:szCs w:val="24"/>
        </w:rPr>
        <w:t xml:space="preserve">)“  vkladá slovo „alebo“. </w:t>
      </w:r>
    </w:p>
    <w:p w:rsidR="008524BB" w:rsidP="008524BB">
      <w:pPr>
        <w:ind w:left="4247"/>
        <w:contextualSpacing/>
        <w:jc w:val="both"/>
      </w:pPr>
    </w:p>
    <w:p w:rsidR="007A7227" w:rsidP="008524BB">
      <w:pPr>
        <w:ind w:left="4247"/>
        <w:contextualSpacing/>
        <w:jc w:val="both"/>
      </w:pPr>
      <w:r w:rsidRPr="00CC46B1">
        <w:t>Ide o</w:t>
      </w:r>
      <w:r>
        <w:t> gramatickú úpravu, ktorou sa zosúlaďuje znenie  s nadväzujúcou úpravou v § 10 ods. 2 predkladaného návrhu zákona.</w:t>
      </w:r>
    </w:p>
    <w:p w:rsidR="007A7227" w:rsidP="008524BB">
      <w:pPr>
        <w:ind w:left="4247"/>
        <w:contextualSpacing/>
        <w:jc w:val="both"/>
      </w:pPr>
    </w:p>
    <w:p w:rsidR="007A7227" w:rsidRPr="001A6898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 § 13 v nadpise sa vypúšťa slovo „iné“.</w:t>
      </w:r>
    </w:p>
    <w:p w:rsidR="008524BB" w:rsidP="008524BB">
      <w:pPr>
        <w:ind w:left="4247"/>
        <w:contextualSpacing/>
        <w:jc w:val="both"/>
      </w:pPr>
    </w:p>
    <w:p w:rsidR="007A7227" w:rsidP="008524BB">
      <w:pPr>
        <w:ind w:left="4247"/>
        <w:contextualSpacing/>
        <w:jc w:val="both"/>
      </w:pPr>
      <w:r w:rsidRPr="00CC46B1">
        <w:t xml:space="preserve">Ide o legislatívno-technickú úpravu, ktorou sa </w:t>
      </w:r>
      <w:r>
        <w:t>vypúšťa nadbytočné slovo, keďže v nasledujúcom texte návrhu zákona ( § 14) sa už nerozlišujú „iné správne delikty“</w:t>
      </w:r>
      <w:r w:rsidRPr="00CC46B1">
        <w:t>.</w:t>
      </w:r>
    </w:p>
    <w:p w:rsidR="007A7227" w:rsidP="008524BB">
      <w:pPr>
        <w:ind w:left="142" w:firstLine="4105"/>
        <w:contextualSpacing/>
        <w:jc w:val="both"/>
      </w:pPr>
    </w:p>
    <w:p w:rsidR="007A7227" w:rsidRPr="00A85678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744">
        <w:rPr>
          <w:rFonts w:ascii="Times New Roman" w:hAnsi="Times New Roman"/>
          <w:sz w:val="24"/>
          <w:szCs w:val="24"/>
        </w:rPr>
        <w:t xml:space="preserve">V čl. I  § 13 ods. 3 sa slová „Za priestupok“  nahrádzajú slovami „Za priestupky podľa odsekov 1 a 2“. </w:t>
      </w:r>
    </w:p>
    <w:p w:rsidR="009632BB" w:rsidP="008524BB">
      <w:pPr>
        <w:ind w:left="4247"/>
        <w:contextualSpacing/>
        <w:jc w:val="both"/>
      </w:pPr>
    </w:p>
    <w:p w:rsidR="007A7227" w:rsidP="008524BB">
      <w:pPr>
        <w:ind w:left="4247"/>
        <w:contextualSpacing/>
        <w:jc w:val="both"/>
      </w:pPr>
      <w:r w:rsidRPr="00CC46B1">
        <w:t>Ide o legislatívno-technickú úpravu, ktorou sa precizuje navrhované ustanovenie.</w:t>
      </w:r>
    </w:p>
    <w:p w:rsidR="009632BB" w:rsidP="008524BB">
      <w:pPr>
        <w:ind w:left="4247"/>
        <w:contextualSpacing/>
        <w:jc w:val="both"/>
      </w:pPr>
    </w:p>
    <w:p w:rsidR="007A7227" w:rsidRPr="00801F08" w:rsidP="008524BB">
      <w:pPr>
        <w:ind w:left="4247"/>
        <w:contextualSpacing/>
        <w:jc w:val="both"/>
      </w:pPr>
    </w:p>
    <w:p w:rsidR="007A7227" w:rsidRPr="00105744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744">
        <w:rPr>
          <w:rFonts w:ascii="Times New Roman" w:hAnsi="Times New Roman"/>
          <w:sz w:val="24"/>
          <w:szCs w:val="24"/>
        </w:rPr>
        <w:t xml:space="preserve">V čl. I  § 13 ods. 5 sa za slovo „Priestupky“  vkladajú slová „podľa odsekov 1 a 2“. </w:t>
      </w:r>
    </w:p>
    <w:p w:rsidR="008524BB" w:rsidP="008524BB">
      <w:pPr>
        <w:ind w:left="4247"/>
        <w:contextualSpacing/>
        <w:jc w:val="both"/>
      </w:pPr>
    </w:p>
    <w:p w:rsidR="007A7227" w:rsidP="008524BB">
      <w:pPr>
        <w:ind w:left="4247"/>
        <w:contextualSpacing/>
        <w:jc w:val="both"/>
      </w:pPr>
      <w:r w:rsidRPr="00CC46B1">
        <w:t>Ide o legislatívno-technickú úpravu, ktorou sa precizuje navrhované ustanovenie.</w:t>
      </w:r>
    </w:p>
    <w:p w:rsidR="007A7227" w:rsidP="008524BB">
      <w:pPr>
        <w:ind w:left="4247"/>
        <w:contextualSpacing/>
        <w:jc w:val="both"/>
      </w:pPr>
    </w:p>
    <w:p w:rsidR="007A7227" w:rsidRPr="00707B90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B90">
        <w:rPr>
          <w:rFonts w:ascii="Times New Roman" w:hAnsi="Times New Roman"/>
          <w:sz w:val="24"/>
          <w:szCs w:val="24"/>
        </w:rPr>
        <w:t>V čl. I § 14 ods. 3 a v ods. 4 sa slová „implementačného aktu“ nahrádzajú slovami „vykonávacieho aktu Komisie“.</w:t>
      </w:r>
    </w:p>
    <w:p w:rsidR="009632BB" w:rsidP="008524BB">
      <w:pPr>
        <w:ind w:left="4247"/>
        <w:contextualSpacing/>
        <w:jc w:val="both"/>
      </w:pPr>
    </w:p>
    <w:p w:rsidR="007A7227" w:rsidP="008524BB">
      <w:pPr>
        <w:ind w:left="4247"/>
        <w:contextualSpacing/>
        <w:jc w:val="both"/>
      </w:pPr>
      <w:r w:rsidRPr="00707B90">
        <w:t>Ide o legislatívno-technickú pripomienku, ktorou sa terminologicky zosúlaďuje právny pojem; z článku 27 ods. 5 a čl. 37 ods. 5 nariadenia Európskeho parlamentu a Rady (EÚ) č. 910/2014 vyplýva, že Komisia Európskej únie vymedzí referenčné formáty zdokonalených elektronických podpisov vykonávacími aktami.</w:t>
      </w:r>
    </w:p>
    <w:p w:rsidR="007A7227" w:rsidP="008524BB">
      <w:pPr>
        <w:ind w:left="4247"/>
        <w:contextualSpacing/>
        <w:jc w:val="both"/>
      </w:pPr>
    </w:p>
    <w:p w:rsidR="007A7227" w:rsidRPr="00707B90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7B90">
        <w:rPr>
          <w:rFonts w:ascii="Times New Roman" w:hAnsi="Times New Roman"/>
          <w:sz w:val="24"/>
          <w:szCs w:val="24"/>
        </w:rPr>
        <w:t>V čl. I § 14 ods. 11 sa slová „správny delikt“ nahrádza slovami „správne delikty“.</w:t>
      </w:r>
    </w:p>
    <w:p w:rsidR="008524BB" w:rsidP="008524BB">
      <w:pPr>
        <w:ind w:left="4247"/>
        <w:contextualSpacing/>
        <w:jc w:val="both"/>
      </w:pPr>
    </w:p>
    <w:p w:rsidR="007A7227" w:rsidP="008524BB">
      <w:pPr>
        <w:ind w:left="4247"/>
        <w:contextualSpacing/>
        <w:jc w:val="both"/>
      </w:pPr>
      <w:r w:rsidRPr="00707B90">
        <w:t>Ide o gramatickú pripomienku, ktorou sa odstraňuje nejednoznačnosť v právnom texte, ktorá by mohla viesť k nesprávnej aplikácii zákona uložiť pokuty „za jeden správny delikt“ (de facto niekoľko pokút.)</w:t>
      </w:r>
    </w:p>
    <w:p w:rsidR="007A7227" w:rsidRPr="000C6C97" w:rsidP="008524BB">
      <w:pPr>
        <w:ind w:left="4247"/>
        <w:contextualSpacing/>
        <w:jc w:val="both"/>
      </w:pPr>
    </w:p>
    <w:p w:rsidR="007A7227" w:rsidRPr="00105744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744">
        <w:rPr>
          <w:rFonts w:ascii="Times New Roman" w:hAnsi="Times New Roman"/>
          <w:sz w:val="24"/>
          <w:szCs w:val="24"/>
        </w:rPr>
        <w:t xml:space="preserve">V čl. I  § 17 odsek 1 znie: </w:t>
      </w:r>
    </w:p>
    <w:p w:rsidR="007A7227" w:rsidRPr="0035662B" w:rsidP="008524BB">
      <w:pPr>
        <w:contextualSpacing/>
        <w:jc w:val="both"/>
      </w:pPr>
      <w:r w:rsidRPr="0035662B">
        <w:t>„</w:t>
      </w:r>
      <w:r>
        <w:t xml:space="preserve">(1) </w:t>
      </w:r>
      <w:r w:rsidRPr="0035662B">
        <w:t>Na konanie podľa tohto zákona sa vzťahuje všeobecný predpis o správnom konaní,</w:t>
      </w:r>
      <w:r w:rsidRPr="0035662B">
        <w:rPr>
          <w:vertAlign w:val="superscript"/>
        </w:rPr>
        <w:t>42</w:t>
      </w:r>
      <w:r w:rsidRPr="0035662B">
        <w:t xml:space="preserve">) ak tento zákon neustanovuje inak.“. </w:t>
      </w:r>
    </w:p>
    <w:p w:rsidR="007A7227" w:rsidRPr="0035662B" w:rsidP="008524BB">
      <w:pPr>
        <w:contextualSpacing/>
        <w:jc w:val="both"/>
      </w:pPr>
      <w:r w:rsidRPr="0035662B">
        <w:t>Poznámka pod čiarou k odkazu 42) znie:</w:t>
      </w:r>
    </w:p>
    <w:p w:rsidR="007A7227" w:rsidP="008524BB">
      <w:pPr>
        <w:contextualSpacing/>
        <w:jc w:val="both"/>
      </w:pPr>
      <w:r>
        <w:t>„</w:t>
      </w:r>
      <w:r w:rsidRPr="0035662B">
        <w:rPr>
          <w:vertAlign w:val="superscript"/>
        </w:rPr>
        <w:t>42</w:t>
      </w:r>
      <w:r w:rsidRPr="0035662B">
        <w:t>) Zákon č. 71/1967 Zb. o správnom konaní (správny poriadok) v znení neskorších predpisov.</w:t>
      </w:r>
      <w:r>
        <w:t>“.“.</w:t>
      </w:r>
    </w:p>
    <w:p w:rsidR="007A7227" w:rsidRPr="0035662B" w:rsidP="008524BB">
      <w:pPr>
        <w:contextualSpacing/>
        <w:jc w:val="both"/>
      </w:pPr>
    </w:p>
    <w:p w:rsidR="007A7227" w:rsidRPr="0035662B" w:rsidP="008524BB">
      <w:pPr>
        <w:ind w:firstLine="708"/>
        <w:contextualSpacing/>
        <w:jc w:val="both"/>
      </w:pPr>
      <w:r w:rsidRPr="0035662B">
        <w:t>V súvislosti s navrhovanou zmenou sa odkazy na poznámky pod čiarou 42 až 44 vrátane poznámok pod čiarou primerane prečíslujú.</w:t>
      </w:r>
    </w:p>
    <w:p w:rsidR="007A7227" w:rsidRPr="0035662B" w:rsidP="008524BB">
      <w:pPr>
        <w:contextualSpacing/>
        <w:jc w:val="both"/>
      </w:pPr>
    </w:p>
    <w:p w:rsidR="007A7227" w:rsidRPr="00F64998" w:rsidP="008524BB">
      <w:pPr>
        <w:ind w:left="4247"/>
        <w:contextualSpacing/>
        <w:jc w:val="both"/>
      </w:pPr>
      <w:r w:rsidRPr="0035662B">
        <w:t>Ide o legislatívno-technickú úpravu, ktorou sa precizuje navrhované ustanovenie, vzhľadom na navrhovanú úpravu prejednávania priestupkov zmysle zákona o</w:t>
      </w:r>
      <w:r>
        <w:t> </w:t>
      </w:r>
      <w:r w:rsidRPr="0035662B">
        <w:t>priestupkoch</w:t>
      </w:r>
      <w:r>
        <w:t xml:space="preserve"> v čl. I § 13 predkladaného návrhu zákona</w:t>
      </w:r>
      <w:r w:rsidRPr="0035662B">
        <w:t>.</w:t>
      </w:r>
    </w:p>
    <w:p w:rsidR="007A7227" w:rsidP="008524BB">
      <w:pPr>
        <w:jc w:val="both"/>
      </w:pPr>
    </w:p>
    <w:p w:rsidR="007A7227" w:rsidRPr="00085C8D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C8D">
        <w:rPr>
          <w:rFonts w:ascii="Times New Roman" w:hAnsi="Times New Roman"/>
          <w:sz w:val="24"/>
          <w:szCs w:val="24"/>
        </w:rPr>
        <w:t xml:space="preserve">K čl. V (2.bod)  </w:t>
      </w:r>
    </w:p>
    <w:p w:rsidR="007A7227" w:rsidRPr="00085C8D" w:rsidP="008524B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85C8D">
        <w:rPr>
          <w:rFonts w:ascii="Times New Roman" w:hAnsi="Times New Roman"/>
          <w:sz w:val="24"/>
          <w:szCs w:val="24"/>
        </w:rPr>
        <w:t xml:space="preserve">V čl. V 2. bod znie: </w:t>
      </w:r>
    </w:p>
    <w:p w:rsidR="007A7227" w:rsidRPr="00085C8D" w:rsidP="008524BB">
      <w:pPr>
        <w:jc w:val="both"/>
      </w:pPr>
      <w:r>
        <w:t xml:space="preserve">     </w:t>
      </w:r>
      <w:r w:rsidRPr="00085C8D">
        <w:t>„2. V </w:t>
      </w:r>
      <w:r>
        <w:t>§ 13 ods. 4, § 19 ods. 4 písm. b), § 22a ods. 1 a 2, § 22b ods. 2 až 6 a § 60a ods. 7 a 8</w:t>
      </w:r>
      <w:r w:rsidRPr="00085C8D">
        <w:t xml:space="preserve"> sa vypúšťa odkaz 12b vrátane poznámky pod čiarou k odkazu 12b.“.</w:t>
      </w:r>
    </w:p>
    <w:p w:rsidR="007A7227" w:rsidRPr="00085C8D" w:rsidP="008524BB">
      <w:pPr>
        <w:contextualSpacing/>
        <w:jc w:val="both"/>
        <w:rPr>
          <w:b/>
        </w:rPr>
      </w:pPr>
    </w:p>
    <w:p w:rsidR="007A7227" w:rsidP="008524BB">
      <w:pPr>
        <w:ind w:left="4247"/>
        <w:contextualSpacing/>
        <w:jc w:val="both"/>
      </w:pPr>
      <w:r w:rsidRPr="00085C8D">
        <w:t>Ide o legislatívno-technickú úpravu.</w:t>
      </w:r>
    </w:p>
    <w:p w:rsidR="007A7227" w:rsidRPr="00085C8D" w:rsidP="008524BB">
      <w:pPr>
        <w:ind w:left="4247"/>
        <w:contextualSpacing/>
        <w:jc w:val="both"/>
      </w:pPr>
    </w:p>
    <w:p w:rsidR="007A7227" w:rsidRPr="00085C8D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C8D">
        <w:rPr>
          <w:rFonts w:ascii="Times New Roman" w:hAnsi="Times New Roman"/>
          <w:sz w:val="24"/>
          <w:szCs w:val="24"/>
        </w:rPr>
        <w:t xml:space="preserve"> K čl. V (3.bod)  </w:t>
      </w:r>
    </w:p>
    <w:p w:rsidR="007A7227" w:rsidRPr="00085C8D" w:rsidP="008524B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85C8D">
        <w:rPr>
          <w:rFonts w:ascii="Times New Roman" w:hAnsi="Times New Roman"/>
          <w:sz w:val="24"/>
          <w:szCs w:val="24"/>
        </w:rPr>
        <w:t xml:space="preserve"> V čl. V 3. bode úvodná veta znie: „V § 59 sa odsek 3 dopĺňa písmenom h), ktoré znie:“, a čiarka za slovami „podľa § 22aa“ sa nahrádza bodkou.</w:t>
      </w:r>
    </w:p>
    <w:p w:rsidR="007A7227" w:rsidRPr="00085C8D" w:rsidP="008524BB">
      <w:pPr>
        <w:ind w:left="360"/>
        <w:contextualSpacing/>
        <w:jc w:val="both"/>
      </w:pPr>
    </w:p>
    <w:p w:rsidR="007A7227" w:rsidP="008524BB">
      <w:pPr>
        <w:ind w:left="4247"/>
        <w:contextualSpacing/>
        <w:jc w:val="both"/>
      </w:pPr>
      <w:r w:rsidRPr="00101492">
        <w:t xml:space="preserve">Ide o legislatívno-technickú úpravu, </w:t>
      </w:r>
      <w:r>
        <w:t>v zmysle legislatívnych pravidiel tvorby zákonov.</w:t>
      </w:r>
    </w:p>
    <w:p w:rsidR="009632BB" w:rsidP="008524BB">
      <w:pPr>
        <w:ind w:left="4247"/>
        <w:contextualSpacing/>
        <w:jc w:val="both"/>
      </w:pPr>
    </w:p>
    <w:p w:rsidR="009632BB" w:rsidP="008524BB">
      <w:pPr>
        <w:ind w:left="4247"/>
        <w:contextualSpacing/>
        <w:jc w:val="both"/>
      </w:pPr>
    </w:p>
    <w:p w:rsidR="007A7227" w:rsidP="008524BB">
      <w:pPr>
        <w:ind w:left="4247"/>
        <w:contextualSpacing/>
        <w:jc w:val="both"/>
      </w:pPr>
    </w:p>
    <w:p w:rsidR="007A7227" w:rsidRPr="00085C8D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C8D">
        <w:rPr>
          <w:rFonts w:ascii="Times New Roman" w:hAnsi="Times New Roman"/>
          <w:sz w:val="24"/>
          <w:szCs w:val="24"/>
        </w:rPr>
        <w:t xml:space="preserve">K čl. V (6.bod)  </w:t>
      </w:r>
    </w:p>
    <w:p w:rsidR="007A7227" w:rsidRPr="00085C8D" w:rsidP="008524BB">
      <w:pPr>
        <w:pStyle w:val="ListParagraph"/>
        <w:spacing w:after="0" w:line="240" w:lineRule="auto"/>
        <w:ind w:left="360" w:hanging="76"/>
        <w:jc w:val="both"/>
        <w:rPr>
          <w:rFonts w:ascii="Times New Roman" w:hAnsi="Times New Roman"/>
          <w:sz w:val="24"/>
          <w:szCs w:val="24"/>
        </w:rPr>
      </w:pPr>
      <w:r w:rsidRPr="00085C8D">
        <w:rPr>
          <w:rFonts w:ascii="Times New Roman" w:hAnsi="Times New Roman"/>
          <w:sz w:val="24"/>
          <w:szCs w:val="24"/>
        </w:rPr>
        <w:t xml:space="preserve">V čl. V 6. bode úvodná veta znie: </w:t>
      </w:r>
      <w:r w:rsidRPr="00085C8D">
        <w:rPr>
          <w:rFonts w:ascii="Times New Roman" w:hAnsi="Times New Roman"/>
          <w:sz w:val="24"/>
        </w:rPr>
        <w:t>„Za § 60a sa vkladajú § 60b a 60c, ktoré vrátane nadpisu nad § 60b znejú:“.</w:t>
      </w:r>
    </w:p>
    <w:p w:rsidR="007A7227" w:rsidRPr="00085C8D" w:rsidP="008524BB">
      <w:pPr>
        <w:ind w:left="360"/>
        <w:contextualSpacing/>
        <w:jc w:val="both"/>
      </w:pPr>
    </w:p>
    <w:p w:rsidR="007A7227" w:rsidP="008524BB">
      <w:pPr>
        <w:ind w:left="4247"/>
        <w:contextualSpacing/>
        <w:jc w:val="both"/>
      </w:pPr>
      <w:r w:rsidRPr="00101492">
        <w:t xml:space="preserve">Ide o legislatívno-technickú úpravu, </w:t>
      </w:r>
      <w:r>
        <w:t>v zmysle legislatívnych pravidiel tvorby zákonov.</w:t>
      </w:r>
    </w:p>
    <w:p w:rsidR="007A7227" w:rsidP="008524BB">
      <w:pPr>
        <w:ind w:left="4247"/>
        <w:contextualSpacing/>
        <w:jc w:val="both"/>
      </w:pPr>
    </w:p>
    <w:p w:rsidR="007A7227" w:rsidP="008524BB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VI (2. bod)</w:t>
      </w:r>
    </w:p>
    <w:p w:rsidR="007A7227" w:rsidRPr="00926169" w:rsidP="008524BB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VI  2. bod sa slová „čl. II“ nahrádzajú slovami „čl. V“.</w:t>
      </w:r>
    </w:p>
    <w:p w:rsidR="007A7227" w:rsidP="008524BB">
      <w:pPr>
        <w:ind w:left="786"/>
        <w:contextualSpacing/>
        <w:jc w:val="both"/>
      </w:pPr>
    </w:p>
    <w:p w:rsidR="007A7227" w:rsidP="008524BB">
      <w:pPr>
        <w:ind w:left="788"/>
        <w:contextualSpacing/>
        <w:jc w:val="both"/>
      </w:pPr>
      <w:r>
        <w:t xml:space="preserve">                                                          </w:t>
      </w:r>
      <w:r w:rsidRPr="00101492">
        <w:t xml:space="preserve">Ide o legislatívno-technickú úpravu, </w:t>
      </w:r>
      <w:r>
        <w:t xml:space="preserve">ktorou sa </w:t>
        <w:tab/>
        <w:tab/>
        <w:tab/>
        <w:tab/>
        <w:tab/>
      </w:r>
      <w:r w:rsidR="008524BB">
        <w:tab/>
      </w:r>
      <w:r>
        <w:t xml:space="preserve">odstraňuje  zrejmá nesprávnosť, keďže čl. II </w:t>
        <w:tab/>
        <w:tab/>
        <w:tab/>
        <w:tab/>
        <w:tab/>
      </w:r>
      <w:r w:rsidR="008524BB">
        <w:tab/>
      </w:r>
      <w:r>
        <w:t xml:space="preserve">neobsahuje 6. bod. Ustanovenie § 60c sa nachádza </w:t>
        <w:tab/>
        <w:tab/>
        <w:tab/>
        <w:tab/>
        <w:tab/>
      </w:r>
      <w:r w:rsidR="008524BB">
        <w:tab/>
      </w:r>
      <w:r>
        <w:t>v čl. V. 6. bode.</w:t>
      </w:r>
    </w:p>
    <w:p w:rsidR="003F56E7" w:rsidP="008524BB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32B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1"/>
  </w:num>
  <w:num w:numId="6">
    <w:abstractNumId w:val="8"/>
  </w:num>
  <w:num w:numId="7">
    <w:abstractNumId w:val="18"/>
  </w:num>
  <w:num w:numId="8">
    <w:abstractNumId w:val="36"/>
  </w:num>
  <w:num w:numId="9">
    <w:abstractNumId w:val="37"/>
  </w:num>
  <w:num w:numId="10">
    <w:abstractNumId w:val="2"/>
  </w:num>
  <w:num w:numId="11">
    <w:abstractNumId w:val="22"/>
  </w:num>
  <w:num w:numId="12">
    <w:abstractNumId w:val="1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7"/>
  </w:num>
  <w:num w:numId="19">
    <w:abstractNumId w:val="12"/>
  </w:num>
  <w:num w:numId="20">
    <w:abstractNumId w:val="30"/>
  </w:num>
  <w:num w:numId="21">
    <w:abstractNumId w:val="9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5"/>
  </w:num>
  <w:num w:numId="25">
    <w:abstractNumId w:val="40"/>
  </w:num>
  <w:num w:numId="26">
    <w:abstractNumId w:val="24"/>
  </w:num>
  <w:num w:numId="27">
    <w:abstractNumId w:val="21"/>
  </w:num>
  <w:num w:numId="28">
    <w:abstractNumId w:val="11"/>
  </w:num>
  <w:num w:numId="29">
    <w:abstractNumId w:val="4"/>
  </w:num>
  <w:num w:numId="30">
    <w:abstractNumId w:val="35"/>
  </w:num>
  <w:num w:numId="31">
    <w:abstractNumId w:val="16"/>
  </w:num>
  <w:num w:numId="32">
    <w:abstractNumId w:val="23"/>
  </w:num>
  <w:num w:numId="33">
    <w:abstractNumId w:val="17"/>
  </w:num>
  <w:num w:numId="34">
    <w:abstractNumId w:val="14"/>
  </w:num>
  <w:num w:numId="35">
    <w:abstractNumId w:val="19"/>
  </w:num>
  <w:num w:numId="36">
    <w:abstractNumId w:val="7"/>
  </w:num>
  <w:num w:numId="37">
    <w:abstractNumId w:val="20"/>
  </w:num>
  <w:num w:numId="38">
    <w:abstractNumId w:val="0"/>
  </w:num>
  <w:num w:numId="39">
    <w:abstractNumId w:val="28"/>
  </w:num>
  <w:num w:numId="40">
    <w:abstractNumId w:val="26"/>
  </w:num>
  <w:num w:numId="41">
    <w:abstractNumId w:val="34"/>
  </w:num>
  <w:num w:numId="42">
    <w:abstractNumId w:val="32"/>
  </w:num>
  <w:num w:numId="43">
    <w:abstractNumId w:val="3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85C8D"/>
    <w:rsid w:val="00092341"/>
    <w:rsid w:val="00092B30"/>
    <w:rsid w:val="000A0E23"/>
    <w:rsid w:val="000A44A0"/>
    <w:rsid w:val="000A7E84"/>
    <w:rsid w:val="000B19F4"/>
    <w:rsid w:val="000B4AAD"/>
    <w:rsid w:val="000C6C97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1492"/>
    <w:rsid w:val="00105744"/>
    <w:rsid w:val="0010647C"/>
    <w:rsid w:val="001117D7"/>
    <w:rsid w:val="001139A4"/>
    <w:rsid w:val="00113E0D"/>
    <w:rsid w:val="0011524C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3676"/>
    <w:rsid w:val="00184104"/>
    <w:rsid w:val="00184784"/>
    <w:rsid w:val="001852E1"/>
    <w:rsid w:val="00192864"/>
    <w:rsid w:val="001957AD"/>
    <w:rsid w:val="001A602E"/>
    <w:rsid w:val="001A6898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6336"/>
    <w:rsid w:val="0035662B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362C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012B6"/>
    <w:rsid w:val="00707B90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227"/>
    <w:rsid w:val="007A7FC3"/>
    <w:rsid w:val="007B40ED"/>
    <w:rsid w:val="007C3A2E"/>
    <w:rsid w:val="007C6EC6"/>
    <w:rsid w:val="007D3639"/>
    <w:rsid w:val="007D7D61"/>
    <w:rsid w:val="007E168E"/>
    <w:rsid w:val="00801F08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71A7"/>
    <w:rsid w:val="00926169"/>
    <w:rsid w:val="00927388"/>
    <w:rsid w:val="00942B86"/>
    <w:rsid w:val="009434CE"/>
    <w:rsid w:val="00945E30"/>
    <w:rsid w:val="009534E4"/>
    <w:rsid w:val="009632BB"/>
    <w:rsid w:val="009673E9"/>
    <w:rsid w:val="00972CAE"/>
    <w:rsid w:val="00977639"/>
    <w:rsid w:val="00985280"/>
    <w:rsid w:val="00990B21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5678"/>
    <w:rsid w:val="00A8705A"/>
    <w:rsid w:val="00A903B6"/>
    <w:rsid w:val="00A90912"/>
    <w:rsid w:val="00AC22E2"/>
    <w:rsid w:val="00AC2960"/>
    <w:rsid w:val="00AC65F9"/>
    <w:rsid w:val="00AC79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3537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C46B1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4D4F"/>
    <w:rsid w:val="00E564B4"/>
    <w:rsid w:val="00E56CEF"/>
    <w:rsid w:val="00E61311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64998"/>
    <w:rsid w:val="00F7162F"/>
    <w:rsid w:val="00F7316C"/>
    <w:rsid w:val="00F7461A"/>
    <w:rsid w:val="00F80E71"/>
    <w:rsid w:val="00F87FF3"/>
    <w:rsid w:val="00F92F1D"/>
    <w:rsid w:val="00F966EF"/>
    <w:rsid w:val="00FA7E0B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C844C-9355-45B7-BFEA-03273235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28</cp:revision>
  <cp:lastPrinted>2015-11-03T16:37:00Z</cp:lastPrinted>
  <dcterms:created xsi:type="dcterms:W3CDTF">2013-06-14T07:14:00Z</dcterms:created>
  <dcterms:modified xsi:type="dcterms:W3CDTF">2016-09-05T13:57:00Z</dcterms:modified>
</cp:coreProperties>
</file>