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75FBF">
        <w:rPr>
          <w:sz w:val="22"/>
          <w:szCs w:val="22"/>
        </w:rPr>
        <w:t>1485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75FBF">
        <w:t>213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75FBF">
        <w:rPr>
          <w:rFonts w:ascii="Arial" w:hAnsi="Arial" w:cs="Arial"/>
          <w:sz w:val="22"/>
          <w:szCs w:val="22"/>
        </w:rPr>
        <w:t> 22.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C75FBF">
        <w:rPr>
          <w:rFonts w:cs="Arial"/>
          <w:sz w:val="22"/>
          <w:szCs w:val="22"/>
          <w:lang w:val="sk-SK"/>
        </w:rPr>
        <w:t>kyňami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C75FBF">
        <w:rPr>
          <w:rFonts w:cs="Arial"/>
          <w:szCs w:val="22"/>
        </w:rPr>
        <w:t>kýň</w:t>
      </w:r>
      <w:r w:rsidRPr="00E66789">
        <w:rPr>
          <w:rFonts w:cs="Arial"/>
          <w:szCs w:val="22"/>
        </w:rPr>
        <w:t xml:space="preserve"> Národnej rady Slovenskej republiky </w:t>
      </w:r>
      <w:r w:rsidR="00C75FBF">
        <w:rPr>
          <w:rFonts w:cs="Arial"/>
          <w:szCs w:val="22"/>
        </w:rPr>
        <w:t>Eriky JURINOVEJ, Sone GABORČÁKOVEJ, Silvie PETRUCHOVEJ a Anny VEREŠOVEJ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C75FBF">
        <w:rPr>
          <w:rFonts w:cs="Arial"/>
          <w:szCs w:val="22"/>
        </w:rPr>
        <w:t>zákon č. 36/2005 Z. z. o rodine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75FBF">
        <w:rPr>
          <w:rFonts w:cs="Arial"/>
          <w:szCs w:val="22"/>
        </w:rPr>
        <w:t>209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75FBF">
        <w:rPr>
          <w:rFonts w:cs="Arial"/>
          <w:szCs w:val="22"/>
        </w:rPr>
        <w:t>19.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A5168D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A5168D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A5168D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A5168D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349BB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20118"/>
    <w:rsid w:val="00A5168D"/>
    <w:rsid w:val="00AA3DED"/>
    <w:rsid w:val="00AB4082"/>
    <w:rsid w:val="00B20ACA"/>
    <w:rsid w:val="00BE56B2"/>
    <w:rsid w:val="00C11306"/>
    <w:rsid w:val="00C649B2"/>
    <w:rsid w:val="00C75FBF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172</Words>
  <Characters>985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2016-08-22T15:55:00Z</cp:lastPrinted>
  <dcterms:created xsi:type="dcterms:W3CDTF">2016-08-24T10:28:00Z</dcterms:created>
  <dcterms:modified xsi:type="dcterms:W3CDTF">2016-08-24T10:28:00Z</dcterms:modified>
</cp:coreProperties>
</file>