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EB7412">
        <w:rPr>
          <w:sz w:val="22"/>
          <w:szCs w:val="22"/>
        </w:rPr>
        <w:t>1469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1837EB">
        <w:t>197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1837EB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1837EB">
        <w:rPr>
          <w:rFonts w:cs="Arial"/>
          <w:noProof/>
          <w:sz w:val="22"/>
          <w:lang w:val="sk-SK"/>
        </w:rPr>
        <w:t>ktorým sa mení a dopĺňa zákon č. 581/2004 Z. z. o zdravotných poisťovniach, dohľade nad zdravotnou starostlivosťou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837EB">
        <w:rPr>
          <w:rFonts w:cs="Arial"/>
          <w:sz w:val="22"/>
          <w:lang w:val="sk-SK"/>
        </w:rPr>
        <w:t>197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75D90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175D90">
        <w:rPr>
          <w:rFonts w:ascii="Arial" w:hAnsi="Arial" w:cs="Arial"/>
          <w:sz w:val="22"/>
          <w:szCs w:val="22"/>
        </w:rPr>
        <w:t xml:space="preserve"> a</w:t>
      </w:r>
    </w:p>
    <w:p w:rsidR="00CE0BFD" w:rsidP="00175D90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75D90">
        <w:rPr>
          <w:rFonts w:ascii="Arial" w:hAnsi="Arial" w:cs="Arial"/>
          <w:sz w:val="22"/>
          <w:szCs w:val="22"/>
        </w:rPr>
        <w:t>zdravotníctvo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175D90">
        <w:rPr>
          <w:rFonts w:ascii="Arial" w:hAnsi="Arial" w:cs="Arial"/>
          <w:sz w:val="22"/>
        </w:rPr>
        <w:t>zdravotníctvo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175D90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75D90"/>
    <w:rsid w:val="00182B46"/>
    <w:rsid w:val="001837EB"/>
    <w:rsid w:val="00294C70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3351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96474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EB7412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75D9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75D9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2016-08-22T09:38:00Z</cp:lastPrinted>
  <dcterms:created xsi:type="dcterms:W3CDTF">2016-08-24T10:23:00Z</dcterms:created>
  <dcterms:modified xsi:type="dcterms:W3CDTF">2016-08-24T10:23:00Z</dcterms:modified>
</cp:coreProperties>
</file>