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6654F">
        <w:rPr>
          <w:sz w:val="22"/>
          <w:szCs w:val="22"/>
        </w:rPr>
        <w:t>1518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A4962">
        <w:t>173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6654F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A4962">
        <w:rPr>
          <w:rFonts w:cs="Arial"/>
          <w:noProof/>
          <w:sz w:val="22"/>
          <w:lang w:val="sk-SK"/>
        </w:rPr>
        <w:t>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</w:t>
      </w:r>
      <w:r w:rsidR="00B6654F">
        <w:rPr>
          <w:rFonts w:cs="Arial"/>
          <w:noProof/>
          <w:sz w:val="22"/>
          <w:lang w:val="sk-SK"/>
        </w:rPr>
        <w:t xml:space="preserve"> </w:t>
      </w:r>
      <w:r w:rsidR="009A4962">
        <w:rPr>
          <w:rFonts w:cs="Arial"/>
          <w:noProof/>
          <w:sz w:val="22"/>
          <w:lang w:val="sk-SK"/>
        </w:rPr>
        <w:t xml:space="preserve">znení zákona </w:t>
        <w:br/>
        <w:t>č. 309/2007 Z. z. v znení neskorších pr</w:t>
      </w:r>
      <w:r w:rsidR="00B6654F">
        <w:rPr>
          <w:rFonts w:cs="Arial"/>
          <w:noProof/>
          <w:sz w:val="22"/>
          <w:lang w:val="sk-SK"/>
        </w:rPr>
        <w:t>e</w:t>
      </w:r>
      <w:r w:rsidR="009A4962">
        <w:rPr>
          <w:rFonts w:cs="Arial"/>
          <w:noProof/>
          <w:sz w:val="22"/>
          <w:lang w:val="sk-SK"/>
        </w:rPr>
        <w:t>dpisov a </w:t>
      </w:r>
      <w:r w:rsidR="00B6654F">
        <w:rPr>
          <w:rFonts w:cs="Arial"/>
          <w:noProof/>
          <w:sz w:val="22"/>
          <w:lang w:val="sk-SK"/>
        </w:rPr>
        <w:t xml:space="preserve"> </w:t>
      </w:r>
      <w:r w:rsidR="009A4962">
        <w:rPr>
          <w:rFonts w:cs="Arial"/>
          <w:noProof/>
          <w:sz w:val="22"/>
          <w:lang w:val="sk-SK"/>
        </w:rPr>
        <w:t>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A4962">
        <w:rPr>
          <w:rFonts w:cs="Arial"/>
          <w:sz w:val="22"/>
          <w:lang w:val="sk-SK"/>
        </w:rPr>
        <w:t>172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6654F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B6654F">
        <w:rPr>
          <w:rFonts w:ascii="Arial" w:hAnsi="Arial" w:cs="Arial"/>
          <w:sz w:val="22"/>
          <w:szCs w:val="22"/>
        </w:rPr>
        <w:t xml:space="preserve"> a</w:t>
      </w:r>
    </w:p>
    <w:p w:rsidR="00CE0BFD" w:rsidP="00B6654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6654F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6654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B6654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85C8B"/>
    <w:rsid w:val="009A3380"/>
    <w:rsid w:val="009A4962"/>
    <w:rsid w:val="00AA6C82"/>
    <w:rsid w:val="00AC6FEB"/>
    <w:rsid w:val="00AD1D2C"/>
    <w:rsid w:val="00B21800"/>
    <w:rsid w:val="00B6654F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6654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6654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2016-08-22T08:52:00Z</cp:lastPrinted>
  <dcterms:created xsi:type="dcterms:W3CDTF">2016-08-24T10:16:00Z</dcterms:created>
  <dcterms:modified xsi:type="dcterms:W3CDTF">2016-08-24T10:16:00Z</dcterms:modified>
</cp:coreProperties>
</file>