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3C9B" w:rsidP="00C24E86">
      <w:pPr>
        <w:bidi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k-SK"/>
        </w:rPr>
      </w:pPr>
    </w:p>
    <w:p w:rsidR="008069CD" w:rsidP="00C24E86">
      <w:pPr>
        <w:bidi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k-SK"/>
        </w:rPr>
      </w:pPr>
    </w:p>
    <w:p w:rsidR="00C24E86" w:rsidRPr="00897B75" w:rsidP="00D83C9B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  <w:lang w:eastAsia="sk-SK"/>
        </w:rPr>
      </w:pPr>
      <w:r w:rsidRPr="00897B75">
        <w:rPr>
          <w:rFonts w:ascii="Times New Roman" w:hAnsi="Times New Roman" w:cs="Times New Roman"/>
          <w:sz w:val="20"/>
          <w:szCs w:val="20"/>
          <w:lang w:eastAsia="sk-SK"/>
        </w:rPr>
        <w:tab/>
        <w:tab/>
        <w:t xml:space="preserve">         </w:t>
        <w:tab/>
        <w:t xml:space="preserve"> </w:t>
      </w:r>
      <w:r w:rsidRPr="00897B75">
        <w:rPr>
          <w:rFonts w:ascii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C24E86" w:rsidRPr="00897B75" w:rsidP="00C24E8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sz w:val="24"/>
          <w:szCs w:val="24"/>
          <w:lang w:eastAsia="sk-SK"/>
        </w:rPr>
        <w:t xml:space="preserve">Na rokovanie                              </w:t>
        <w:tab/>
        <w:tab/>
        <w:tab/>
        <w:t xml:space="preserve">          </w:t>
        <w:tab/>
        <w:t xml:space="preserve">                  Číslo: </w:t>
      </w:r>
      <w:r>
        <w:rPr>
          <w:rFonts w:ascii="Times New Roman" w:hAnsi="Times New Roman" w:cs="Times New Roman"/>
          <w:sz w:val="24"/>
          <w:szCs w:val="24"/>
          <w:lang w:eastAsia="sk-SK"/>
        </w:rPr>
        <w:t>UV-2445</w:t>
      </w:r>
      <w:r w:rsidR="00583B2E">
        <w:rPr>
          <w:rFonts w:ascii="Times New Roman" w:hAnsi="Times New Roman" w:cs="Times New Roman"/>
          <w:sz w:val="24"/>
          <w:szCs w:val="24"/>
          <w:lang w:eastAsia="sk-SK"/>
        </w:rPr>
        <w:t>6</w:t>
      </w:r>
      <w:r>
        <w:rPr>
          <w:rFonts w:ascii="Times New Roman" w:hAnsi="Times New Roman" w:cs="Times New Roman"/>
          <w:sz w:val="24"/>
          <w:szCs w:val="24"/>
          <w:lang w:eastAsia="sk-SK"/>
        </w:rPr>
        <w:t>/2016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sz w:val="40"/>
          <w:szCs w:val="40"/>
          <w:lang w:eastAsia="sk-SK"/>
        </w:rPr>
      </w:pPr>
      <w:r w:rsidRPr="00897B75">
        <w:rPr>
          <w:rFonts w:ascii="Times New Roman" w:hAnsi="Times New Roman" w:cs="Times New Roman"/>
          <w:sz w:val="24"/>
          <w:szCs w:val="24"/>
          <w:lang w:eastAsia="sk-SK"/>
        </w:rPr>
        <w:t>Národnej rady Sloven</w:t>
      </w:r>
      <w:smartTag w:uri="urn:schemas-microsoft-com:office:smarttags" w:element="PersonName">
        <w:r w:rsidRPr="00897B75">
          <w:rPr>
            <w:rFonts w:ascii="Times New Roman" w:hAnsi="Times New Roman" w:cs="Times New Roman"/>
            <w:sz w:val="24"/>
            <w:szCs w:val="24"/>
            <w:lang w:eastAsia="sk-SK"/>
          </w:rPr>
          <w:t>sk</w:t>
        </w:r>
      </w:smartTag>
      <w:r w:rsidRPr="00897B75">
        <w:rPr>
          <w:rFonts w:ascii="Times New Roman" w:hAnsi="Times New Roman" w:cs="Times New Roman"/>
          <w:sz w:val="24"/>
          <w:szCs w:val="24"/>
          <w:lang w:eastAsia="sk-SK"/>
        </w:rPr>
        <w:t>ej republiky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C24E86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8069CD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  <w:r w:rsidR="00137E49">
        <w:rPr>
          <w:rFonts w:ascii="Times New Roman" w:hAnsi="Times New Roman" w:cs="Times New Roman"/>
          <w:b/>
          <w:sz w:val="38"/>
          <w:szCs w:val="38"/>
          <w:lang w:eastAsia="sk-SK"/>
        </w:rPr>
        <w:t>19</w:t>
      </w:r>
      <w:r w:rsidR="00583B2E">
        <w:rPr>
          <w:rFonts w:ascii="Times New Roman" w:hAnsi="Times New Roman" w:cs="Times New Roman"/>
          <w:b/>
          <w:sz w:val="38"/>
          <w:szCs w:val="38"/>
          <w:lang w:eastAsia="sk-SK"/>
        </w:rPr>
        <w:t>1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sk-SK"/>
        </w:rPr>
      </w:pPr>
    </w:p>
    <w:p w:rsidR="00C24E86" w:rsidRPr="00897B75" w:rsidP="00C24E86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sk-SK"/>
        </w:rPr>
      </w:pPr>
    </w:p>
    <w:p w:rsidR="00C24E86" w:rsidRPr="00897B75" w:rsidP="00C24E86">
      <w:pPr>
        <w:keepNext/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000000"/>
          <w:sz w:val="28"/>
          <w:szCs w:val="20"/>
          <w:lang w:eastAsia="sk-SK"/>
        </w:rPr>
      </w:pPr>
      <w:r w:rsidRPr="00897B75">
        <w:rPr>
          <w:rFonts w:ascii="Times New Roman" w:hAnsi="Times New Roman" w:cs="Times New Roman"/>
          <w:b/>
          <w:caps/>
          <w:color w:val="000000"/>
          <w:sz w:val="28"/>
          <w:szCs w:val="20"/>
          <w:lang w:eastAsia="sk-SK"/>
        </w:rPr>
        <w:t>Z</w:t>
      </w:r>
      <w:r w:rsidRPr="00897B75">
        <w:rPr>
          <w:rFonts w:ascii="Times New Roman" w:hAnsi="Times New Roman" w:cs="Times New Roman"/>
          <w:b/>
          <w:color w:val="000000"/>
          <w:sz w:val="28"/>
          <w:szCs w:val="20"/>
          <w:lang w:eastAsia="sk-SK"/>
        </w:rPr>
        <w:t>ákon</w:t>
      </w:r>
    </w:p>
    <w:p w:rsidR="00C24E86" w:rsidRPr="00897B75" w:rsidP="00C24E86">
      <w:pPr>
        <w:bidi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 .................... 2016</w:t>
      </w:r>
    </w:p>
    <w:p w:rsidR="00C24E86" w:rsidRPr="00897B75" w:rsidP="00C24E86">
      <w:pPr>
        <w:tabs>
          <w:tab w:val="left" w:pos="426"/>
        </w:tabs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583B2E" w:rsidRPr="00583B2E" w:rsidP="00583B2E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B2E">
        <w:rPr>
          <w:rFonts w:ascii="Times New Roman" w:hAnsi="Times New Roman" w:cs="Times New Roman"/>
          <w:b/>
          <w:bCs/>
          <w:sz w:val="24"/>
          <w:szCs w:val="24"/>
        </w:rPr>
        <w:t xml:space="preserve">o vykonávaní medzinárodných sankcií a o doplnení zákona č. 566/2001 Z. z. o cenných papieroch a investičných službách a o zmene a doplnení niektorých zákonov </w:t>
      </w:r>
    </w:p>
    <w:p w:rsidR="00C24E86" w:rsidRPr="00897B75" w:rsidP="00583B2E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B2E" w:rsidR="00583B2E">
        <w:rPr>
          <w:rFonts w:ascii="Times New Roman" w:hAnsi="Times New Roman" w:cs="Times New Roman"/>
          <w:b/>
          <w:bCs/>
          <w:sz w:val="24"/>
          <w:szCs w:val="24"/>
        </w:rPr>
        <w:t>(zákon o cenných papieroch) v znení neskorších predpisov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C24E86" w:rsidRPr="00897B75" w:rsidP="00C24E86">
      <w:pPr>
        <w:bidi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eastAsia="sk-SK"/>
        </w:rPr>
      </w:pPr>
      <w:smartTag w:uri="urn:schemas-microsoft-com:office:smarttags" w:element="PersonName">
        <w:smartTagPr>
          <w:attr w:name="ProductID" w:val="N￡rodn￡ rada"/>
        </w:smartTagPr>
        <w:r w:rsidRPr="00897B75">
          <w:rPr>
            <w:rFonts w:ascii="Times New Roman" w:hAnsi="Times New Roman" w:cs="Times New Roman"/>
            <w:sz w:val="24"/>
            <w:szCs w:val="24"/>
            <w:lang w:eastAsia="sk-SK"/>
          </w:rPr>
          <w:t>Národná rada</w:t>
        </w:r>
      </w:smartTag>
      <w:r w:rsidRPr="00897B75">
        <w:rPr>
          <w:rFonts w:ascii="Times New Roman" w:hAnsi="Times New Roman" w:cs="Times New Roman"/>
          <w:sz w:val="24"/>
          <w:szCs w:val="24"/>
          <w:lang w:eastAsia="sk-SK"/>
        </w:rPr>
        <w:t xml:space="preserve"> Sloven</w:t>
      </w:r>
      <w:smartTag w:uri="urn:schemas-microsoft-com:office:smarttags" w:element="PersonName">
        <w:r w:rsidRPr="00897B75">
          <w:rPr>
            <w:rFonts w:ascii="Times New Roman" w:hAnsi="Times New Roman" w:cs="Times New Roman"/>
            <w:sz w:val="24"/>
            <w:szCs w:val="24"/>
            <w:lang w:eastAsia="sk-SK"/>
          </w:rPr>
          <w:t>sk</w:t>
        </w:r>
      </w:smartTag>
      <w:r w:rsidRPr="00897B75">
        <w:rPr>
          <w:rFonts w:ascii="Times New Roman" w:hAnsi="Times New Roman" w:cs="Times New Roman"/>
          <w:sz w:val="24"/>
          <w:szCs w:val="24"/>
          <w:lang w:eastAsia="sk-SK"/>
        </w:rPr>
        <w:t>ej republiky</w:t>
      </w:r>
    </w:p>
    <w:p w:rsidR="00C24E86" w:rsidRPr="00897B75" w:rsidP="00C24E86">
      <w:pPr>
        <w:bidi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>
        <w:rPr>
          <w:rFonts w:ascii="Times New Roman" w:hAnsi="Times New Roman" w:cs="Times New Roman"/>
          <w:sz w:val="24"/>
          <w:szCs w:val="24"/>
          <w:lang w:eastAsia="sk-SK"/>
        </w:rPr>
        <w:t>vládny n</w:t>
      </w:r>
      <w:r w:rsidRPr="00C24E86">
        <w:rPr>
          <w:rFonts w:ascii="Times New Roman" w:hAnsi="Times New Roman" w:cs="Times New Roman"/>
          <w:sz w:val="24"/>
          <w:szCs w:val="24"/>
          <w:lang w:eastAsia="sk-SK"/>
        </w:rPr>
        <w:t>ávrh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</w:t>
      </w:r>
      <w:r w:rsidRPr="00C24E8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="00583B2E">
        <w:rPr>
          <w:rFonts w:ascii="Times New Roman" w:hAnsi="Times New Roman" w:cs="Times New Roman"/>
          <w:sz w:val="24"/>
          <w:szCs w:val="24"/>
          <w:lang w:eastAsia="sk-SK"/>
        </w:rPr>
        <w:t xml:space="preserve"> vykonávaní medzinárodných sankcií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="00583B2E">
        <w:rPr>
          <w:rFonts w:ascii="Times New Roman" w:hAnsi="Times New Roman" w:cs="Times New Roman"/>
          <w:sz w:val="24"/>
          <w:szCs w:val="24"/>
          <w:lang w:eastAsia="sk-SK"/>
        </w:rPr>
        <w:t xml:space="preserve"> o </w:t>
      </w:r>
      <w:r w:rsidRPr="00C24E86">
        <w:rPr>
          <w:rFonts w:ascii="Times New Roman" w:hAnsi="Times New Roman" w:cs="Times New Roman"/>
          <w:sz w:val="24"/>
          <w:szCs w:val="24"/>
          <w:lang w:eastAsia="sk-SK"/>
        </w:rPr>
        <w:t xml:space="preserve">doplnení zákona č. </w:t>
      </w:r>
      <w:r w:rsidR="00583B2E">
        <w:rPr>
          <w:rFonts w:ascii="Times New Roman" w:hAnsi="Times New Roman" w:cs="Times New Roman"/>
          <w:sz w:val="24"/>
          <w:szCs w:val="24"/>
          <w:lang w:eastAsia="sk-SK"/>
        </w:rPr>
        <w:t>566</w:t>
      </w:r>
      <w:r w:rsidRPr="00C24E86">
        <w:rPr>
          <w:rFonts w:ascii="Times New Roman" w:hAnsi="Times New Roman" w:cs="Times New Roman"/>
          <w:sz w:val="24"/>
          <w:szCs w:val="24"/>
          <w:lang w:eastAsia="sk-SK"/>
        </w:rPr>
        <w:t>/20</w:t>
      </w:r>
      <w:r w:rsidR="00583B2E">
        <w:rPr>
          <w:rFonts w:ascii="Times New Roman" w:hAnsi="Times New Roman" w:cs="Times New Roman"/>
          <w:sz w:val="24"/>
          <w:szCs w:val="24"/>
          <w:lang w:eastAsia="sk-SK"/>
        </w:rPr>
        <w:t>01</w:t>
      </w:r>
      <w:r w:rsidRPr="00C24E86">
        <w:rPr>
          <w:rFonts w:ascii="Times New Roman" w:hAnsi="Times New Roman" w:cs="Times New Roman"/>
          <w:sz w:val="24"/>
          <w:szCs w:val="24"/>
          <w:lang w:eastAsia="sk-SK"/>
        </w:rPr>
        <w:t xml:space="preserve"> Z. z. o</w:t>
      </w:r>
      <w:r w:rsidR="00583B2E">
        <w:rPr>
          <w:rFonts w:ascii="Times New Roman" w:hAnsi="Times New Roman" w:cs="Times New Roman"/>
          <w:sz w:val="24"/>
          <w:szCs w:val="24"/>
          <w:lang w:eastAsia="sk-SK"/>
        </w:rPr>
        <w:t> cenných papieroch a investičných službách a o zmene a</w:t>
      </w:r>
      <w:r w:rsidR="00892273">
        <w:rPr>
          <w:rFonts w:ascii="Times New Roman" w:hAnsi="Times New Roman" w:cs="Times New Roman"/>
          <w:sz w:val="24"/>
          <w:szCs w:val="24"/>
          <w:lang w:eastAsia="sk-SK"/>
        </w:rPr>
        <w:t xml:space="preserve"> doplnení niektorých zákonov (zákon o cenných papieroch) </w:t>
      </w:r>
      <w:r w:rsidRPr="00C24E86">
        <w:rPr>
          <w:rFonts w:ascii="Times New Roman" w:hAnsi="Times New Roman" w:cs="Times New Roman"/>
          <w:sz w:val="24"/>
          <w:szCs w:val="24"/>
          <w:lang w:eastAsia="sk-SK"/>
        </w:rPr>
        <w:t>v znení neskorších predpisov</w:t>
      </w:r>
    </w:p>
    <w:p w:rsidR="00C24E86" w:rsidRPr="00897B75" w:rsidP="00C24E86">
      <w:pPr>
        <w:bidi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  <w:lang w:eastAsia="sk-SK"/>
        </w:rPr>
      </w:pPr>
    </w:p>
    <w:p w:rsidR="00C24E86" w:rsidRPr="00897B75" w:rsidP="00C24E86">
      <w:pPr>
        <w:bidi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8069CD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8069CD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8069CD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C24E86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7B75">
        <w:rPr>
          <w:rFonts w:ascii="Times New Roman" w:hAnsi="Times New Roman" w:cs="Times New Roman"/>
          <w:bCs/>
          <w:sz w:val="24"/>
          <w:szCs w:val="24"/>
        </w:rPr>
        <w:t>Robert Fico</w:t>
      </w:r>
    </w:p>
    <w:p w:rsidR="00C24E86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B75">
        <w:rPr>
          <w:rFonts w:ascii="Times New Roman" w:hAnsi="Times New Roman" w:cs="Times New Roman"/>
          <w:sz w:val="24"/>
          <w:szCs w:val="24"/>
        </w:rPr>
        <w:t>predseda vlády</w:t>
      </w:r>
    </w:p>
    <w:p w:rsidR="00C24E86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B75">
        <w:rPr>
          <w:rFonts w:ascii="Times New Roman" w:hAnsi="Times New Roman" w:cs="Times New Roman"/>
          <w:sz w:val="24"/>
          <w:szCs w:val="24"/>
        </w:rPr>
        <w:t>Slovenskej republiky</w:t>
      </w:r>
    </w:p>
    <w:p w:rsidR="008069CD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CD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E86" w:rsidRPr="00897B75" w:rsidP="008069CD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8922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august 2016</w:t>
      </w:r>
    </w:p>
    <w:p w:rsidR="00C24E86" w:rsidP="00C24E86">
      <w:pPr>
        <w:bidi w:val="0"/>
      </w:pPr>
    </w:p>
    <w:p w:rsidR="004B12AD">
      <w:pPr>
        <w:bidi w:val="0"/>
      </w:pPr>
    </w:p>
    <w:sectPr w:rsidSect="00045A62">
      <w:pgSz w:w="11906" w:h="16838"/>
      <w:pgMar w:top="709" w:right="1531" w:bottom="426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24E86"/>
    <w:rsid w:val="00137E49"/>
    <w:rsid w:val="004B12AD"/>
    <w:rsid w:val="00583B2E"/>
    <w:rsid w:val="007C0DD9"/>
    <w:rsid w:val="008069CD"/>
    <w:rsid w:val="00892273"/>
    <w:rsid w:val="00897B75"/>
    <w:rsid w:val="00C24E86"/>
    <w:rsid w:val="00D83C9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8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142</Words>
  <Characters>811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Gašparíková, Jarmila</cp:lastModifiedBy>
  <cp:revision>2</cp:revision>
  <dcterms:created xsi:type="dcterms:W3CDTF">2016-08-19T15:06:00Z</dcterms:created>
  <dcterms:modified xsi:type="dcterms:W3CDTF">2016-08-19T15:06:00Z</dcterms:modified>
</cp:coreProperties>
</file>