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583"/>
        <w:gridCol w:w="567"/>
        <w:gridCol w:w="850"/>
        <w:gridCol w:w="709"/>
        <w:gridCol w:w="5812"/>
        <w:gridCol w:w="425"/>
        <w:gridCol w:w="634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3F6C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00149A" w:rsidRPr="00AA3F6C" w:rsidP="00AB7D27">
            <w:pPr>
              <w:widowControl w:val="0"/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 w:rsidR="004577EC">
              <w:rPr>
                <w:rFonts w:ascii="Times New Roman" w:hAnsi="Times New Roman"/>
                <w:b/>
                <w:sz w:val="20"/>
                <w:szCs w:val="20"/>
              </w:rPr>
              <w:t>k </w:t>
            </w:r>
            <w:r w:rsidRPr="00AA3F6C" w:rsidR="0078287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AA3F6C" w:rsidR="0091636B">
              <w:rPr>
                <w:rFonts w:ascii="Times New Roman" w:hAnsi="Times New Roman"/>
                <w:b/>
                <w:sz w:val="20"/>
                <w:szCs w:val="20"/>
              </w:rPr>
              <w:t>ávrh</w:t>
            </w:r>
            <w:r w:rsidRPr="00AA3F6C" w:rsidR="00AB7D27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AA3F6C" w:rsidR="0091636B">
              <w:rPr>
                <w:rFonts w:ascii="Times New Roman" w:hAnsi="Times New Roman"/>
                <w:b/>
                <w:sz w:val="20"/>
                <w:szCs w:val="20"/>
              </w:rPr>
              <w:t xml:space="preserve"> zákona</w:t>
            </w:r>
            <w:r w:rsidRPr="00AA3F6C" w:rsidR="002E1D1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A3F6C">
              <w:rPr>
                <w:rFonts w:ascii="Times New Roman" w:hAnsi="Times New Roman"/>
                <w:b/>
                <w:sz w:val="20"/>
                <w:szCs w:val="20"/>
              </w:rPr>
              <w:t>ktorým sa mení a dopĺňa zákon č. 106/2004 Z. z. o spotrebnej dani z tabakových v</w:t>
            </w:r>
            <w:r w:rsidRPr="00AA3F6C">
              <w:rPr>
                <w:rFonts w:ascii="Times New Roman" w:hAnsi="Times New Roman"/>
                <w:b/>
                <w:sz w:val="20"/>
                <w:szCs w:val="20"/>
              </w:rPr>
              <w:t>ý</w:t>
            </w:r>
            <w:r w:rsidRPr="00AA3F6C">
              <w:rPr>
                <w:rFonts w:ascii="Times New Roman" w:hAnsi="Times New Roman"/>
                <w:b/>
                <w:sz w:val="20"/>
                <w:szCs w:val="20"/>
              </w:rPr>
              <w:t xml:space="preserve">robkov </w:t>
            </w:r>
          </w:p>
          <w:p w:rsidR="008C54C3" w:rsidRPr="00AA3F6C" w:rsidP="00AB7D27">
            <w:pPr>
              <w:widowControl w:val="0"/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3F6C" w:rsidR="0000149A">
              <w:rPr>
                <w:rFonts w:ascii="Times New Roman" w:hAnsi="Times New Roman"/>
                <w:b/>
                <w:sz w:val="20"/>
                <w:szCs w:val="20"/>
              </w:rPr>
              <w:t>v znení neskorších predpisov</w:t>
            </w:r>
            <w:r w:rsidRPr="00AA3F6C" w:rsidR="000014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3F6C" w:rsidR="00127033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AA3F6C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3F6C" w:rsidP="000B20F3">
            <w:pPr>
              <w:pStyle w:val="doc-ti"/>
              <w:shd w:val="clear" w:color="auto" w:fill="FFFFFF"/>
              <w:bidi w:val="0"/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3F6C" w:rsidR="001B1E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AA3F6C" w:rsidR="001B1ED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2011/64/EÚ</w:t>
            </w:r>
            <w:r w:rsidRPr="00AA3F6C" w:rsidR="000014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3F6C" w:rsidR="001B1ED9">
              <w:rPr>
                <w:rFonts w:ascii="Times New Roman" w:hAnsi="Times New Roman"/>
                <w:b/>
                <w:bCs/>
                <w:sz w:val="20"/>
                <w:szCs w:val="20"/>
              </w:rPr>
              <w:t>z 21. júna 2011</w:t>
            </w:r>
            <w:r w:rsidRPr="00AA3F6C" w:rsidR="000014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3F6C" w:rsidR="001B1ED9">
              <w:rPr>
                <w:rFonts w:ascii="Times New Roman" w:hAnsi="Times New Roman"/>
                <w:b/>
                <w:bCs/>
                <w:sz w:val="20"/>
                <w:szCs w:val="20"/>
              </w:rPr>
              <w:t>o štruktúre a sadzbách spotrebnej dane z tabakových výrobkov</w:t>
            </w:r>
            <w:r w:rsidRPr="00AA3F6C" w:rsidR="000014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3F6C" w:rsidR="001B1ED9">
              <w:rPr>
                <w:rFonts w:ascii="Times New Roman" w:hAnsi="Times New Roman"/>
                <w:b/>
                <w:bCs/>
                <w:sz w:val="20"/>
                <w:szCs w:val="20"/>
              </w:rPr>
              <w:t>(kodifikované znenie)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3F6C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00149A" w:rsidRPr="00AA3F6C" w:rsidP="0000149A">
            <w:pPr>
              <w:pStyle w:val="doc-ti"/>
              <w:shd w:val="clear" w:color="auto" w:fill="FFFFFF"/>
              <w:bidi w:val="0"/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AA3F6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2011/64/EÚ</w:t>
            </w:r>
            <w:r w:rsidRPr="00AA3F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21. júna 2011 o štruktúre a sadzbách spotrebnej dane z tabakových výrobkov (kodifikované znenie)</w:t>
            </w:r>
          </w:p>
          <w:p w:rsidR="00EE7DD6" w:rsidRPr="00AA3F6C" w:rsidP="00AB7D27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AA3F6C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217BF4" w:rsidRPr="00AA3F6C" w:rsidP="005F50F1">
            <w:pPr>
              <w:widowControl w:val="0"/>
              <w:autoSpaceDE w:val="0"/>
              <w:autoSpaceDN w:val="0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 w:rsidR="004577EC">
              <w:rPr>
                <w:rFonts w:ascii="Times New Roman" w:hAnsi="Times New Roman"/>
                <w:b/>
                <w:sz w:val="20"/>
                <w:szCs w:val="20"/>
              </w:rPr>
              <w:t xml:space="preserve">Návrh zákona, </w:t>
            </w:r>
            <w:r w:rsidRPr="00AA3F6C" w:rsidR="0000149A">
              <w:rPr>
                <w:rFonts w:ascii="Times New Roman" w:hAnsi="Times New Roman"/>
                <w:b/>
                <w:sz w:val="20"/>
                <w:szCs w:val="20"/>
              </w:rPr>
              <w:t>ktorým sa mení a dopĺňa zákon č. 106/2004 Z. z. o spotrebnej dani z tabakových v</w:t>
            </w:r>
            <w:r w:rsidRPr="00AA3F6C" w:rsidR="0000149A">
              <w:rPr>
                <w:rFonts w:ascii="Times New Roman" w:hAnsi="Times New Roman"/>
                <w:b/>
                <w:sz w:val="20"/>
                <w:szCs w:val="20"/>
              </w:rPr>
              <w:t>ý</w:t>
            </w:r>
            <w:r w:rsidRPr="00AA3F6C" w:rsidR="0000149A">
              <w:rPr>
                <w:rFonts w:ascii="Times New Roman" w:hAnsi="Times New Roman"/>
                <w:b/>
                <w:sz w:val="20"/>
                <w:szCs w:val="20"/>
              </w:rPr>
              <w:t>robkov v znení neskorších predpisov</w:t>
            </w:r>
            <w:r w:rsidRPr="00AA3F6C" w:rsidR="00D81C08">
              <w:rPr>
                <w:rFonts w:ascii="Times New Roman" w:hAnsi="Times New Roman"/>
                <w:b/>
                <w:sz w:val="20"/>
                <w:szCs w:val="20"/>
              </w:rPr>
              <w:t xml:space="preserve"> (ďalej „návrh zákona“)</w:t>
            </w:r>
          </w:p>
          <w:p w:rsidR="0000149A" w:rsidRPr="00AA3F6C" w:rsidP="0000149A">
            <w:pPr>
              <w:widowControl w:val="0"/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E1D16" w:rsidRPr="00AA3F6C" w:rsidP="002E1D1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F6C" w:rsidR="0000149A">
              <w:rPr>
                <w:rFonts w:ascii="Times New Roman" w:hAnsi="Times New Roman"/>
                <w:sz w:val="20"/>
                <w:szCs w:val="20"/>
              </w:rPr>
              <w:t>Zákon č. 106/2004 Z. z. o spotrebnej dani z tabakových v</w:t>
            </w:r>
            <w:r w:rsidRPr="00AA3F6C" w:rsidR="0000149A">
              <w:rPr>
                <w:rFonts w:ascii="Times New Roman" w:hAnsi="Times New Roman"/>
                <w:sz w:val="20"/>
                <w:szCs w:val="20"/>
              </w:rPr>
              <w:t>ý</w:t>
            </w:r>
            <w:r w:rsidRPr="00AA3F6C" w:rsidR="0000149A">
              <w:rPr>
                <w:rFonts w:ascii="Times New Roman" w:hAnsi="Times New Roman"/>
                <w:sz w:val="20"/>
                <w:szCs w:val="20"/>
              </w:rPr>
              <w:t>robkov v znení neskorších predpisov</w:t>
            </w:r>
            <w:r w:rsidRPr="00AA3F6C" w:rsidR="00D81C08">
              <w:rPr>
                <w:rFonts w:ascii="Times New Roman" w:hAnsi="Times New Roman"/>
                <w:sz w:val="20"/>
                <w:szCs w:val="20"/>
              </w:rPr>
              <w:t xml:space="preserve"> (ďalej „106/2004“)</w:t>
            </w:r>
            <w:r w:rsidRPr="00AA3F6C" w:rsidR="000014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Článok</w:t>
            </w:r>
          </w:p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(Č, O,</w:t>
            </w:r>
          </w:p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V, P)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Spôsob transp.</w:t>
            </w:r>
          </w:p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Číslo</w:t>
            </w:r>
          </w:p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Zhoda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3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78287E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AA3F6C" w:rsidR="0000149A">
              <w:rPr>
                <w:rFonts w:ascii="Times New Roman" w:hAnsi="Times New Roman"/>
                <w:sz w:val="20"/>
                <w:szCs w:val="20"/>
              </w:rPr>
              <w:t>8 ods.4</w:t>
            </w:r>
            <w:r w:rsidRPr="00AA3F6C" w:rsidR="00A47B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49A" w:rsidRPr="00AA3F6C" w:rsidP="0000149A">
            <w:pPr>
              <w:shd w:val="clear" w:color="auto" w:fill="FFFFFF"/>
              <w:bidi w:val="0"/>
              <w:spacing w:before="120" w:beforeAutospacing="0" w:after="0" w:afterAutospacing="0" w:line="312" w:lineRule="atLeast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4.   Od 1. januára 2014 špecifická spotrebná daň z cigariet nesmie byť menej ako 7,5 % a viac ako 76,5 % z výšky celkového daňového zaťaženia, ktoré je výsledkom súčtu:</w:t>
            </w:r>
          </w:p>
          <w:tbl>
            <w:tblPr>
              <w:tblStyle w:val="TableNormal"/>
              <w:tblW w:w="4803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5"/>
              <w:gridCol w:w="5927"/>
            </w:tblGrid>
            <w:tr>
              <w:tblPrEx>
                <w:tblW w:w="4803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7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0149A" w:rsidRPr="00AA3F6C" w:rsidP="0000149A">
                  <w:pPr>
                    <w:bidi w:val="0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2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0149A" w:rsidRPr="00AA3F6C" w:rsidP="00A6309B">
                  <w:pPr>
                    <w:bidi w:val="0"/>
                    <w:spacing w:before="120" w:beforeAutospacing="0" w:after="0" w:afterAutospacing="0" w:line="312" w:lineRule="atLeast"/>
                    <w:ind w:left="-333" w:firstLine="333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špecifickej spotrebnej dane;</w:t>
                  </w:r>
                </w:p>
              </w:tc>
            </w:tr>
          </w:tbl>
          <w:p w:rsidR="0000149A" w:rsidRPr="00AA3F6C" w:rsidP="0000149A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vanish/>
                <w:sz w:val="20"/>
                <w:szCs w:val="20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6294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0149A" w:rsidRPr="00AA3F6C" w:rsidP="0000149A">
                  <w:pPr>
                    <w:bidi w:val="0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9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0149A" w:rsidRPr="00AA3F6C" w:rsidP="0000149A">
                  <w:pPr>
                    <w:bidi w:val="0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percentuálnej časti spotrebnej dane z cigariet a DPH na váženú priemernú maloobchodnú cenu cigariet.</w:t>
                  </w:r>
                </w:p>
              </w:tc>
            </w:tr>
          </w:tbl>
          <w:p w:rsidR="002E1D16" w:rsidRPr="00AA3F6C" w:rsidP="00217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63F" w:rsidRPr="00AA3F6C" w:rsidP="00A47BE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0B3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 w:rsidR="0000149A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149A" w:rsidRPr="00AA3F6C" w:rsidP="001373D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106/ 2004 a </w:t>
            </w:r>
            <w:r w:rsidRPr="00AA3F6C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00149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30B3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 w:rsidR="0000149A">
              <w:rPr>
                <w:rFonts w:ascii="Times New Roman" w:hAnsi="Times New Roman"/>
              </w:rPr>
              <w:t>§ 44u ods.1</w:t>
            </w: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49A" w:rsidRPr="00AA3F6C" w:rsidP="001373DA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0149A" w:rsidRPr="00AA3F6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§ 6 ods.2</w:t>
            </w:r>
          </w:p>
          <w:p w:rsidR="00E030B3" w:rsidRPr="00AA3F6C" w:rsidP="00A47BE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V období od 1. </w:t>
            </w:r>
            <w:r w:rsidR="000D14D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februára</w:t>
            </w: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2017 do 31. </w:t>
            </w:r>
            <w:r w:rsidR="000D14D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januára 2019</w:t>
            </w: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sa sadzba dane z cigariet ustanovuje takto:</w:t>
            </w:r>
          </w:p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opis tovaru                             kombinovaná sadzba dane</w:t>
            </w:r>
          </w:p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ab/>
              <w:tab/>
              <w:t xml:space="preserve"> špecifická časť</w:t>
              <w:tab/>
              <w:t xml:space="preserve">                    percentuálna časť</w:t>
            </w:r>
          </w:p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00149A" w:rsidRPr="00AA3F6C" w:rsidP="0000149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cigarety</w:t>
              <w:tab/>
              <w:t xml:space="preserve">            61,80 eura/1 000 kusov</w:t>
              <w:tab/>
              <w:t xml:space="preserve">    23 % z ceny cigariet.</w:t>
            </w:r>
          </w:p>
          <w:p w:rsidR="00E030B3" w:rsidRPr="00AA3F6C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9063F" w:rsidRPr="00AA3F6C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 xml:space="preserve">Sadzba dane z cigariet s výnimkou podľa odseku 3 </w:t>
            </w:r>
            <w:r w:rsidRPr="00AA3F6C" w:rsidR="00A60D7D">
              <w:rPr>
                <w:rFonts w:ascii="Times New Roman" w:hAnsi="Times New Roman"/>
              </w:rPr>
              <w:t xml:space="preserve">a § 44u ods. 1 </w:t>
            </w:r>
            <w:r w:rsidRPr="00AA3F6C">
              <w:rPr>
                <w:rFonts w:ascii="Times New Roman" w:hAnsi="Times New Roman"/>
              </w:rPr>
              <w:t>sa ustanovuje takto:</w:t>
            </w: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opis   tovaru              kombinovaná   sadzba   dane</w:t>
            </w: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 xml:space="preserve">                              špecifická   časť                   percentuálna   časť</w:t>
            </w: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149A" w:rsidRPr="00AA3F6C" w:rsidP="0000149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6C">
              <w:rPr>
                <w:rFonts w:ascii="Times New Roman" w:hAnsi="Times New Roman"/>
              </w:rPr>
              <w:t xml:space="preserve">cigarety </w:t>
            </w:r>
            <w:r w:rsidRPr="00AA3F6C">
              <w:rPr>
                <w:rFonts w:ascii="Times New Roman" w:hAnsi="Times New Roman"/>
                <w:b/>
              </w:rPr>
              <w:t xml:space="preserve">            64,10 eura/1 000 kusov           </w:t>
            </w:r>
            <w:r w:rsidRPr="00AA3F6C">
              <w:rPr>
                <w:rFonts w:ascii="Times New Roman" w:hAnsi="Times New Roman"/>
              </w:rPr>
              <w:t>23 % z   ceny cigariet.</w:t>
            </w:r>
          </w:p>
          <w:p w:rsidR="0000149A" w:rsidRPr="00AA3F6C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78287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AA3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49A" w:rsidRPr="00AA3F6C" w:rsidP="0000149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0D14DB">
              <w:rPr>
                <w:rFonts w:ascii="Times New Roman" w:hAnsi="Times New Roman"/>
                <w:sz w:val="20"/>
                <w:szCs w:val="20"/>
              </w:rPr>
              <w:t>Účinnosť od 1.2</w:t>
            </w:r>
            <w:r w:rsidRPr="00AA3F6C">
              <w:rPr>
                <w:rFonts w:ascii="Times New Roman" w:hAnsi="Times New Roman"/>
                <w:sz w:val="20"/>
                <w:szCs w:val="20"/>
              </w:rPr>
              <w:t>. 2019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A47BE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00149A">
              <w:rPr>
                <w:rFonts w:ascii="Times New Roman" w:hAnsi="Times New Roman"/>
                <w:sz w:val="20"/>
                <w:szCs w:val="20"/>
              </w:rPr>
              <w:t>Čl. 9</w:t>
            </w:r>
            <w:r w:rsidRPr="00AA3F6C" w:rsidR="00C93F62">
              <w:rPr>
                <w:rFonts w:ascii="Times New Roman" w:hAnsi="Times New Roman"/>
                <w:sz w:val="20"/>
                <w:szCs w:val="20"/>
              </w:rPr>
              <w:t xml:space="preserve"> ods.1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</w:t>
            </w:r>
            <w:r w:rsidRPr="00AA3F6C" w:rsidR="0000149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Členské štáty majú podľa pravidiel tejto kapitoly stanoviť pre cigarety minimálne spotrebné dane.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E819B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106/ 2004 a </w:t>
            </w:r>
            <w:r w:rsidRPr="00AA3F6C" w:rsidR="00C93F62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 w:rsidR="00C93F62">
              <w:rPr>
                <w:rFonts w:ascii="Times New Roman" w:hAnsi="Times New Roman"/>
              </w:rPr>
              <w:t>§ 6 ods.3</w:t>
            </w:r>
          </w:p>
          <w:p w:rsidR="0086257B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57B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§ 44u</w:t>
            </w:r>
          </w:p>
          <w:p w:rsidR="0086257B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ods.2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6C">
              <w:rPr>
                <w:rFonts w:ascii="Times New Roman" w:hAnsi="Times New Roman"/>
              </w:rPr>
              <w:t>Minimálna sadzba dane z cigariet je</w:t>
            </w:r>
            <w:r w:rsidRPr="00AA3F6C">
              <w:rPr>
                <w:rFonts w:ascii="Times New Roman" w:hAnsi="Times New Roman"/>
                <w:b/>
              </w:rPr>
              <w:t xml:space="preserve"> </w:t>
            </w:r>
            <w:r w:rsidRPr="00AA3F6C" w:rsidR="0086257B">
              <w:rPr>
                <w:rFonts w:ascii="Times New Roman" w:hAnsi="Times New Roman"/>
                <w:b/>
              </w:rPr>
              <w:t>100,10 eu</w:t>
            </w:r>
            <w:r w:rsidR="001373DA">
              <w:rPr>
                <w:rFonts w:ascii="Times New Roman" w:hAnsi="Times New Roman"/>
                <w:b/>
              </w:rPr>
              <w:t>ra/1 000 kusov s výnimkou podľa</w:t>
            </w:r>
            <w:r w:rsidRPr="00AA3F6C" w:rsidR="0086257B">
              <w:rPr>
                <w:rFonts w:ascii="Times New Roman" w:hAnsi="Times New Roman"/>
                <w:b/>
              </w:rPr>
              <w:t xml:space="preserve"> § 44u ods. 2</w:t>
            </w:r>
            <w:r w:rsidRPr="00AA3F6C">
              <w:rPr>
                <w:rFonts w:ascii="Times New Roman" w:hAnsi="Times New Roman"/>
                <w:b/>
              </w:rPr>
              <w:t>.</w:t>
            </w:r>
          </w:p>
          <w:p w:rsidR="0086257B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56B18" w:rsidRPr="00AA3F6C" w:rsidP="000D14D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6C" w:rsidR="0086257B">
              <w:rPr>
                <w:rFonts w:ascii="Times New Roman" w:hAnsi="Times New Roman"/>
                <w:b/>
              </w:rPr>
              <w:t xml:space="preserve">V období od 1. </w:t>
            </w:r>
            <w:r w:rsidR="000D14DB">
              <w:rPr>
                <w:rFonts w:ascii="Times New Roman" w:hAnsi="Times New Roman"/>
                <w:b/>
              </w:rPr>
              <w:t>febr</w:t>
            </w:r>
            <w:r w:rsidRPr="00AA3F6C" w:rsidR="0086257B">
              <w:rPr>
                <w:rFonts w:ascii="Times New Roman" w:hAnsi="Times New Roman"/>
                <w:b/>
              </w:rPr>
              <w:t xml:space="preserve">uára 2017 do 31. </w:t>
            </w:r>
            <w:r w:rsidR="000D14DB">
              <w:rPr>
                <w:rFonts w:ascii="Times New Roman" w:hAnsi="Times New Roman"/>
                <w:b/>
              </w:rPr>
              <w:t>januára 2019</w:t>
            </w:r>
            <w:r w:rsidRPr="00AA3F6C" w:rsidR="0086257B">
              <w:rPr>
                <w:rFonts w:ascii="Times New Roman" w:hAnsi="Times New Roman"/>
                <w:b/>
              </w:rPr>
              <w:t xml:space="preserve"> je minimálna sadzba dane z cigariet 96,50 eura/1 000 kusov.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6B18" w:rsidRPr="00AA3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12E" w:rsidRPr="00AA3F6C" w:rsidP="00A47BE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Čl.10 ods.2</w:t>
            </w:r>
            <w:r w:rsidRPr="00AA3F6C" w:rsidR="00E819B2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  <w:p w:rsidR="00656B18" w:rsidRPr="00AA3F6C" w:rsidP="00A47BE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D0412E">
              <w:rPr>
                <w:rFonts w:ascii="Times New Roman" w:hAnsi="Times New Roman"/>
                <w:sz w:val="20"/>
                <w:szCs w:val="20"/>
              </w:rPr>
              <w:t>p</w:t>
            </w:r>
            <w:r w:rsidRPr="00AA3F6C" w:rsidR="00E819B2">
              <w:rPr>
                <w:rFonts w:ascii="Times New Roman" w:hAnsi="Times New Roman"/>
                <w:sz w:val="20"/>
                <w:szCs w:val="20"/>
              </w:rPr>
              <w:t>od</w:t>
            </w:r>
            <w:r w:rsidRPr="00AA3F6C" w:rsidR="00D0412E">
              <w:rPr>
                <w:rFonts w:ascii="Times New Roman" w:hAnsi="Times New Roman"/>
                <w:sz w:val="20"/>
                <w:szCs w:val="20"/>
              </w:rPr>
              <w:t>-</w:t>
            </w:r>
            <w:r w:rsidRPr="00AA3F6C" w:rsidR="00E819B2">
              <w:rPr>
                <w:rFonts w:ascii="Times New Roman" w:hAnsi="Times New Roman"/>
                <w:sz w:val="20"/>
                <w:szCs w:val="20"/>
              </w:rPr>
              <w:t>odsek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3F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   Od 1. januára 2014 predstavuje celková spotrebná daň z cigariet minimálne 60 % váženej priemernej maloobchodnej ceny cigariet uvedených do daňového voľného obehu. </w:t>
            </w: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93F62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56B18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Bez ohľadu na váženú priemernú maloobchodnú cenu nesmie byť táto spotrebná daň nižšia ako 90 EUR na 1 000 cigariet.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3F62" w:rsidRPr="00AA3F6C" w:rsidP="001373D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6B18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106/ 2004 a </w:t>
            </w:r>
            <w:r w:rsidRPr="00AA3F6C" w:rsidR="00C93F62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§ 44u ods.1</w:t>
            </w: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3F62" w:rsidRPr="00AA3F6C" w:rsidP="001373DA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56B18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§ 6 ods.2</w:t>
            </w: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§ 6 ods.3</w:t>
            </w:r>
          </w:p>
          <w:p w:rsidR="0086257B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257B" w:rsidRPr="00AA3F6C" w:rsidP="0086257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§ 44u</w:t>
            </w:r>
          </w:p>
          <w:p w:rsidR="0086257B" w:rsidRPr="00AA3F6C" w:rsidP="0086257B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ods.2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V období od 1. </w:t>
            </w:r>
            <w:r w:rsidR="000D14D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febr</w:t>
            </w: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uára 2017 do 31. </w:t>
            </w:r>
            <w:r w:rsidR="000D14D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januára 2019</w:t>
            </w: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sa sadzba dane z cigariet ustanovuje takto:</w:t>
            </w:r>
          </w:p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opis tovaru                             kombinovaná sadzba dane</w:t>
            </w:r>
          </w:p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ab/>
              <w:tab/>
              <w:t xml:space="preserve"> špecifická časť</w:t>
              <w:tab/>
              <w:t xml:space="preserve">                    percentuálna časť</w:t>
            </w:r>
          </w:p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C93F62" w:rsidRPr="00AA3F6C" w:rsidP="00C93F62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cigarety</w:t>
              <w:tab/>
              <w:t xml:space="preserve">            61,80 eura/1 000 kusov</w:t>
              <w:tab/>
              <w:t xml:space="preserve">    23 % z ceny cigariet.</w:t>
            </w:r>
          </w:p>
          <w:p w:rsidR="00C93F62" w:rsidRPr="00AA3F6C" w:rsidP="00C93F6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 xml:space="preserve">Sadzba dane z cigariet s výnimkou podľa odseku 3 </w:t>
            </w:r>
            <w:r w:rsidRPr="00AA3F6C" w:rsidR="00A60D7D">
              <w:rPr>
                <w:rFonts w:ascii="Times New Roman" w:hAnsi="Times New Roman"/>
              </w:rPr>
              <w:t xml:space="preserve">a § 44u ods. 1 </w:t>
            </w:r>
            <w:r w:rsidRPr="00AA3F6C">
              <w:rPr>
                <w:rFonts w:ascii="Times New Roman" w:hAnsi="Times New Roman"/>
              </w:rPr>
              <w:t>sa ustanovuje takto:</w:t>
            </w: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>opis   tovaru              kombinovaná   sadzba   dane</w:t>
            </w: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3F6C">
              <w:rPr>
                <w:rFonts w:ascii="Times New Roman" w:hAnsi="Times New Roman"/>
              </w:rPr>
              <w:t xml:space="preserve">                              špecifická   časť                   percentuálna   časť</w:t>
            </w: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3F62" w:rsidRPr="00AA3F6C" w:rsidP="00C93F62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6C">
              <w:rPr>
                <w:rFonts w:ascii="Times New Roman" w:hAnsi="Times New Roman"/>
              </w:rPr>
              <w:t xml:space="preserve">cigarety </w:t>
            </w:r>
            <w:r w:rsidRPr="00AA3F6C">
              <w:rPr>
                <w:rFonts w:ascii="Times New Roman" w:hAnsi="Times New Roman"/>
                <w:b/>
              </w:rPr>
              <w:t xml:space="preserve">            64,10 eura/1 000 kusov           </w:t>
            </w:r>
            <w:r w:rsidRPr="00AA3F6C">
              <w:rPr>
                <w:rFonts w:ascii="Times New Roman" w:hAnsi="Times New Roman"/>
              </w:rPr>
              <w:t>23 % z   ceny cigariet.</w:t>
            </w:r>
          </w:p>
          <w:p w:rsidR="0086257B" w:rsidRPr="00AA3F6C" w:rsidP="001373DA">
            <w:pPr>
              <w:bidi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Minimálna sadzba dane z cigariet je</w:t>
            </w:r>
            <w:r w:rsidRPr="00AA3F6C" w:rsidR="00C93F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A3F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100,10 eur</w:t>
            </w:r>
            <w:r w:rsidR="00C304F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a/1 000 kusov s výnimkou podľa </w:t>
            </w:r>
            <w:r w:rsidRPr="00AA3F6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§ 44u ods. 2.</w:t>
            </w:r>
          </w:p>
          <w:p w:rsidR="00C93F62" w:rsidRPr="00AA3F6C" w:rsidP="000D14D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6C" w:rsidR="0086257B">
              <w:rPr>
                <w:rFonts w:ascii="Times New Roman" w:hAnsi="Times New Roman"/>
                <w:b/>
              </w:rPr>
              <w:t xml:space="preserve">V období od 1. </w:t>
            </w:r>
            <w:r w:rsidR="000D14DB">
              <w:rPr>
                <w:rFonts w:ascii="Times New Roman" w:hAnsi="Times New Roman"/>
                <w:b/>
              </w:rPr>
              <w:t>februára</w:t>
            </w:r>
            <w:r w:rsidRPr="00AA3F6C" w:rsidR="0086257B">
              <w:rPr>
                <w:rFonts w:ascii="Times New Roman" w:hAnsi="Times New Roman"/>
                <w:b/>
              </w:rPr>
              <w:t xml:space="preserve"> 2017 do 31. </w:t>
            </w:r>
            <w:r w:rsidR="000D14DB">
              <w:rPr>
                <w:rFonts w:ascii="Times New Roman" w:hAnsi="Times New Roman"/>
                <w:b/>
              </w:rPr>
              <w:t>januára 2019</w:t>
            </w:r>
            <w:r w:rsidRPr="00AA3F6C" w:rsidR="0086257B">
              <w:rPr>
                <w:rFonts w:ascii="Times New Roman" w:hAnsi="Times New Roman"/>
                <w:b/>
              </w:rPr>
              <w:t xml:space="preserve"> je minimálna sadzba dane z cigariet 96,50 eura/1 000 kusov.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C93F6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6B18" w:rsidRPr="00AA3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0D14DB">
              <w:rPr>
                <w:rFonts w:ascii="Times New Roman" w:hAnsi="Times New Roman"/>
                <w:sz w:val="20"/>
                <w:szCs w:val="20"/>
              </w:rPr>
              <w:t>Účinnosť od 1.2</w:t>
            </w:r>
            <w:r w:rsidRPr="00AA3F6C">
              <w:rPr>
                <w:rFonts w:ascii="Times New Roman" w:hAnsi="Times New Roman"/>
                <w:sz w:val="20"/>
                <w:szCs w:val="20"/>
              </w:rPr>
              <w:t>. 2019</w:t>
            </w:r>
          </w:p>
          <w:p w:rsidR="00C93F62" w:rsidRPr="00AA3F6C" w:rsidP="00C93F62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A47BE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AE5B92">
              <w:rPr>
                <w:rFonts w:ascii="Times New Roman" w:hAnsi="Times New Roman"/>
                <w:sz w:val="20"/>
                <w:szCs w:val="20"/>
              </w:rPr>
              <w:t xml:space="preserve">Čl. 14 ods.2 </w:t>
            </w:r>
            <w:r w:rsidRPr="00AA3F6C" w:rsidR="00C10F6F">
              <w:rPr>
                <w:rFonts w:ascii="Times New Roman" w:hAnsi="Times New Roman"/>
                <w:sz w:val="20"/>
                <w:szCs w:val="20"/>
              </w:rPr>
              <w:t xml:space="preserve">3. a </w:t>
            </w:r>
            <w:r w:rsidRPr="00AA3F6C" w:rsidR="00AE5B92">
              <w:rPr>
                <w:rFonts w:ascii="Times New Roman" w:hAnsi="Times New Roman"/>
                <w:sz w:val="20"/>
                <w:szCs w:val="20"/>
              </w:rPr>
              <w:t>4. pod-odsek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0F6F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3F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 1. januára 2015 celková spotrebná daň z jemne rezaného tabaku na vlastnoručné zhotovenie cigariet predstavuje minimálne 46 % z váženej priemernej maloobchodnej ceny jemne rezaného tabaku na vlastnoručné zhotovenie cigariet uvedeného do daňového voľného obehu alebo minimálne 54 EUR na kilogram.</w:t>
            </w:r>
          </w:p>
          <w:p w:rsidR="00C10F6F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56B18" w:rsidRPr="00AA3F6C" w:rsidP="00A47BE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F6C" w:rsidR="00AE5B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 1. januára 2018 celková spotrebná daň z jemne rezaného tabaku na vlastnoručné zhotovenie cigariet predstavuje najmenej 48 % z váženej priemernej maloobchodnej ceny jemne rezaného tabaku na vlastnoručné zhotovenie cigariet uvedeného do daňového voľného obehu alebo minimálne 60 EUR na kilogram.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AE5B9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106/2004</w:t>
            </w: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1373D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520A" w:rsidRPr="001373D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3DA" w:rsidR="001373DA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52520A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DA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AE5B92">
              <w:rPr>
                <w:rFonts w:ascii="Times New Roman" w:hAnsi="Times New Roman"/>
                <w:sz w:val="20"/>
                <w:szCs w:val="20"/>
              </w:rPr>
              <w:t>106/ 2004 a </w:t>
            </w:r>
            <w:r w:rsidRPr="00AA3F6C" w:rsidR="00AE5B92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§ 6 ods.1</w:t>
            </w: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1373DA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73DA" w:rsidRPr="00AA3F6C" w:rsidP="001373DA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44u ods.3</w:t>
            </w: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339" w:rsidRPr="00AA3F6C" w:rsidP="004577E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sz w:val="20"/>
                <w:szCs w:val="20"/>
              </w:rPr>
              <w:t>§ 6 ods.1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520A" w:rsidRPr="00AA3F6C" w:rsidP="0052520A">
            <w:pPr>
              <w:shd w:val="clear" w:color="auto" w:fill="FFFFFF"/>
              <w:bidi w:val="0"/>
              <w:spacing w:before="0" w:beforeAutospacing="0" w:after="0" w:afterAutospacing="0" w:line="23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F6C">
              <w:rPr>
                <w:rFonts w:ascii="Times New Roman" w:hAnsi="Times New Roman"/>
                <w:color w:val="494949"/>
                <w:sz w:val="20"/>
                <w:szCs w:val="20"/>
              </w:rPr>
              <w:br/>
            </w:r>
            <w:r w:rsidRPr="00AA3F6C">
              <w:rPr>
                <w:rFonts w:ascii="Times New Roman" w:hAnsi="Times New Roman"/>
                <w:sz w:val="20"/>
                <w:szCs w:val="20"/>
              </w:rPr>
              <w:t>Sadzba dane z tabakových výrobkov okrem cigariet sa ustanovuje takto:</w:t>
            </w:r>
          </w:p>
          <w:tbl>
            <w:tblPr>
              <w:tblStyle w:val="TableNormal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44"/>
              <w:gridCol w:w="2080"/>
            </w:tblGrid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opis tovaru</w:t>
                  </w:r>
                </w:p>
              </w:tc>
              <w:tc>
                <w:tcPr>
                  <w:tcW w:w="20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sadzba dane</w:t>
                  </w:r>
                </w:p>
              </w:tc>
            </w:tr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cigary, cigarky</w:t>
                  </w:r>
                </w:p>
              </w:tc>
              <w:tc>
                <w:tcPr>
                  <w:tcW w:w="20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71,11 eura/kg</w:t>
                  </w:r>
                </w:p>
              </w:tc>
            </w:tr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7"/>
                <w:tblCellSpacing w:w="15" w:type="dxa"/>
              </w:trPr>
              <w:tc>
                <w:tcPr>
                  <w:tcW w:w="219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tabak</w:t>
                  </w:r>
                </w:p>
              </w:tc>
              <w:tc>
                <w:tcPr>
                  <w:tcW w:w="203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52520A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71,11 eura/kg</w:t>
                  </w:r>
                </w:p>
                <w:p w:rsidR="001373DA" w:rsidRPr="00AA3F6C" w:rsidP="0052520A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373DA" w:rsidRPr="001373DA" w:rsidP="001373DA">
            <w:pPr>
              <w:pStyle w:val="Zkladntext"/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373D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V období od 1. </w:t>
            </w:r>
            <w:r w:rsidR="000D14DB">
              <w:rPr>
                <w:rFonts w:ascii="Times New Roman" w:hAnsi="Times New Roman"/>
                <w:color w:val="auto"/>
                <w:sz w:val="20"/>
                <w:szCs w:val="20"/>
              </w:rPr>
              <w:t>febr</w:t>
            </w:r>
            <w:r w:rsidRPr="001373D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uára 2017 do 31. </w:t>
            </w:r>
            <w:r w:rsidR="000D14DB">
              <w:rPr>
                <w:rFonts w:ascii="Times New Roman" w:hAnsi="Times New Roman"/>
                <w:color w:val="auto"/>
                <w:sz w:val="20"/>
                <w:szCs w:val="20"/>
              </w:rPr>
              <w:t>januára 2019</w:t>
            </w:r>
            <w:r w:rsidRPr="001373D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je sadzba dane na tabak 73,90 eura/kg.</w:t>
            </w:r>
          </w:p>
          <w:p w:rsidR="001373DA" w:rsidP="00393339">
            <w:pPr>
              <w:shd w:val="clear" w:color="auto" w:fill="FFFFFF"/>
              <w:bidi w:val="0"/>
              <w:spacing w:before="0" w:beforeAutospacing="0" w:after="0" w:afterAutospacing="0" w:line="23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73DA" w:rsidR="00393339">
              <w:rPr>
                <w:rFonts w:ascii="Times New Roman" w:hAnsi="Times New Roman"/>
                <w:color w:val="494949"/>
                <w:sz w:val="20"/>
                <w:szCs w:val="20"/>
              </w:rPr>
              <w:br/>
            </w:r>
          </w:p>
          <w:p w:rsidR="00393339" w:rsidRPr="001373DA" w:rsidP="00393339">
            <w:pPr>
              <w:shd w:val="clear" w:color="auto" w:fill="FFFFFF"/>
              <w:bidi w:val="0"/>
              <w:spacing w:before="0" w:beforeAutospacing="0" w:after="0" w:afterAutospacing="0" w:line="23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73DA">
              <w:rPr>
                <w:rFonts w:ascii="Times New Roman" w:hAnsi="Times New Roman"/>
                <w:sz w:val="20"/>
                <w:szCs w:val="20"/>
              </w:rPr>
              <w:t>Sadzba dane z tabakových výrobkov okrem cigariet sa ustanovuje takto:</w:t>
            </w:r>
          </w:p>
          <w:tbl>
            <w:tblPr>
              <w:tblStyle w:val="TableNormal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5"/>
              <w:gridCol w:w="1515"/>
            </w:tblGrid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blCellSpacing w:w="15" w:type="dxa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86257B">
                  <w:pPr>
                    <w:bidi w:val="0"/>
                    <w:spacing w:before="0" w:beforeAutospacing="0" w:after="0" w:afterAutospacing="0" w:line="240" w:lineRule="auto"/>
                    <w:ind w:left="-105" w:firstLine="10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opis tovaru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393339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sadzba dane</w:t>
                  </w:r>
                </w:p>
              </w:tc>
            </w:tr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blCellSpacing w:w="15" w:type="dxa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393339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cigary, cigarky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393339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A3F6C" w:rsidR="0086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76,7</w:t>
                  </w:r>
                  <w:r w:rsidRPr="00AA3F6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eura/kg</w:t>
                  </w:r>
                </w:p>
              </w:tc>
            </w:tr>
            <w:tr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blCellSpacing w:w="15" w:type="dxa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393339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F6C">
                    <w:rPr>
                      <w:rFonts w:ascii="Times New Roman" w:hAnsi="Times New Roman"/>
                      <w:sz w:val="20"/>
                      <w:szCs w:val="20"/>
                    </w:rPr>
                    <w:t>tabak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lrTb"/>
                  <w:vAlign w:val="top"/>
                  <w:hideMark/>
                </w:tcPr>
                <w:p w:rsidR="00393339" w:rsidRPr="00AA3F6C" w:rsidP="00393339">
                  <w:pPr>
                    <w:bidi w:val="0"/>
                    <w:spacing w:before="0" w:beforeAutospacing="0" w:after="0" w:afterAutospacing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A3F6C" w:rsidR="0086257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76,7</w:t>
                  </w:r>
                  <w:r w:rsidRPr="00AA3F6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 eura/kg</w:t>
                  </w:r>
                </w:p>
              </w:tc>
            </w:tr>
          </w:tbl>
          <w:p w:rsidR="00656B18" w:rsidRPr="00AA3F6C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B18" w:rsidRPr="00AA3F6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6C" w:rsidR="0039333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520A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3DA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18A1" w:rsidRPr="00AA3F6C" w:rsidP="006718A1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0D14DB">
              <w:rPr>
                <w:rFonts w:ascii="Times New Roman" w:hAnsi="Times New Roman"/>
                <w:sz w:val="20"/>
                <w:szCs w:val="20"/>
              </w:rPr>
              <w:t>Účinnosť od 1.2</w:t>
            </w:r>
            <w:r w:rsidRPr="00AA3F6C">
              <w:rPr>
                <w:rFonts w:ascii="Times New Roman" w:hAnsi="Times New Roman"/>
                <w:sz w:val="20"/>
                <w:szCs w:val="20"/>
              </w:rPr>
              <w:t>. 2019</w:t>
            </w:r>
          </w:p>
          <w:p w:rsidR="00656B18" w:rsidRPr="00AA3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AA3F6C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304F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49E218A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46370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149A"/>
    <w:rsid w:val="000B20F3"/>
    <w:rsid w:val="000C2E53"/>
    <w:rsid w:val="000D14DB"/>
    <w:rsid w:val="00106321"/>
    <w:rsid w:val="00127033"/>
    <w:rsid w:val="001373DA"/>
    <w:rsid w:val="00153B33"/>
    <w:rsid w:val="0015634A"/>
    <w:rsid w:val="001B1ED9"/>
    <w:rsid w:val="00217BF4"/>
    <w:rsid w:val="00270E65"/>
    <w:rsid w:val="002C50BB"/>
    <w:rsid w:val="002E1D16"/>
    <w:rsid w:val="00391DC5"/>
    <w:rsid w:val="00393339"/>
    <w:rsid w:val="003E7B78"/>
    <w:rsid w:val="00424270"/>
    <w:rsid w:val="00440A2A"/>
    <w:rsid w:val="004577EC"/>
    <w:rsid w:val="005170A9"/>
    <w:rsid w:val="0052520A"/>
    <w:rsid w:val="005947B8"/>
    <w:rsid w:val="00597A60"/>
    <w:rsid w:val="005A6375"/>
    <w:rsid w:val="005D4EF6"/>
    <w:rsid w:val="005D546C"/>
    <w:rsid w:val="005E0477"/>
    <w:rsid w:val="005E147F"/>
    <w:rsid w:val="005F50F1"/>
    <w:rsid w:val="0064397E"/>
    <w:rsid w:val="00656B18"/>
    <w:rsid w:val="006718A1"/>
    <w:rsid w:val="006724DD"/>
    <w:rsid w:val="00683A6B"/>
    <w:rsid w:val="006D38BD"/>
    <w:rsid w:val="006E689D"/>
    <w:rsid w:val="00750FD1"/>
    <w:rsid w:val="0078287E"/>
    <w:rsid w:val="0086257B"/>
    <w:rsid w:val="008A0B4B"/>
    <w:rsid w:val="008A5161"/>
    <w:rsid w:val="008C54C3"/>
    <w:rsid w:val="0091636B"/>
    <w:rsid w:val="009612CE"/>
    <w:rsid w:val="009719C2"/>
    <w:rsid w:val="009826E3"/>
    <w:rsid w:val="009C5E2D"/>
    <w:rsid w:val="00A02F9A"/>
    <w:rsid w:val="00A47BED"/>
    <w:rsid w:val="00A60D7D"/>
    <w:rsid w:val="00A6309B"/>
    <w:rsid w:val="00A877DD"/>
    <w:rsid w:val="00A9063F"/>
    <w:rsid w:val="00A91B17"/>
    <w:rsid w:val="00AA3F6C"/>
    <w:rsid w:val="00AA55DA"/>
    <w:rsid w:val="00AB7D27"/>
    <w:rsid w:val="00AE5B92"/>
    <w:rsid w:val="00B64B09"/>
    <w:rsid w:val="00BA7AF7"/>
    <w:rsid w:val="00C10F6F"/>
    <w:rsid w:val="00C139A5"/>
    <w:rsid w:val="00C21CEF"/>
    <w:rsid w:val="00C304F9"/>
    <w:rsid w:val="00C34EF5"/>
    <w:rsid w:val="00C93F62"/>
    <w:rsid w:val="00CB2E5D"/>
    <w:rsid w:val="00D0412E"/>
    <w:rsid w:val="00D22A7B"/>
    <w:rsid w:val="00D81C08"/>
    <w:rsid w:val="00DA0F6C"/>
    <w:rsid w:val="00DE0F85"/>
    <w:rsid w:val="00E029BA"/>
    <w:rsid w:val="00E030B3"/>
    <w:rsid w:val="00E819B2"/>
    <w:rsid w:val="00EE7DD6"/>
    <w:rsid w:val="00F047A8"/>
    <w:rsid w:val="00F259D9"/>
    <w:rsid w:val="00F40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49A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0" w:afterAutospacing="0"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spacing w:before="0" w:beforeAutospacing="0" w:after="160" w:afterAutospacing="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spacing w:before="0" w:beforeAutospacing="0" w:after="0" w:afterAutospacing="0"/>
      <w:ind w:left="720"/>
      <w:contextualSpacing/>
      <w:jc w:val="left"/>
    </w:pPr>
  </w:style>
  <w:style w:type="paragraph" w:customStyle="1" w:styleId="doc-ti">
    <w:name w:val="doc-ti"/>
    <w:basedOn w:val="Normal"/>
    <w:rsid w:val="001B1ED9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143</TotalTime>
  <Pages>2</Pages>
  <Words>706</Words>
  <Characters>4026</Characters>
  <Application>Microsoft Office Word</Application>
  <DocSecurity>0</DocSecurity>
  <Lines>0</Lines>
  <Paragraphs>0</Paragraphs>
  <ScaleCrop>false</ScaleCrop>
  <Company>ÚV SR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Danisovic Milan</cp:lastModifiedBy>
  <cp:revision>19</cp:revision>
  <cp:lastPrinted>2006-12-14T15:09:00Z</cp:lastPrinted>
  <dcterms:created xsi:type="dcterms:W3CDTF">2016-06-16T09:55:00Z</dcterms:created>
  <dcterms:modified xsi:type="dcterms:W3CDTF">2016-08-18T10:33:00Z</dcterms:modified>
</cp:coreProperties>
</file>