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3B4" w:rsidRPr="008762A6" w:rsidP="00CA23B4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CA23B4" w:rsidRPr="008762A6" w:rsidP="00CA23B4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A6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CA23B4" w:rsidRPr="008762A6" w:rsidP="00CA23B4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A23B4" w:rsidRPr="008762A6" w:rsidP="00A93E7A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 xml:space="preserve">1. </w:t>
      </w:r>
      <w:r w:rsidRPr="008762A6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8762A6">
        <w:rPr>
          <w:rFonts w:ascii="Times New Roman" w:hAnsi="Times New Roman" w:cs="Times New Roman"/>
          <w:sz w:val="24"/>
          <w:szCs w:val="24"/>
        </w:rPr>
        <w:t xml:space="preserve"> </w:t>
      </w:r>
      <w:r w:rsidRPr="008762A6" w:rsidR="008C6D53">
        <w:rPr>
          <w:rFonts w:ascii="Times New Roman" w:hAnsi="Times New Roman" w:cs="Times New Roman"/>
          <w:sz w:val="24"/>
          <w:szCs w:val="24"/>
        </w:rPr>
        <w:t>poslan</w:t>
      </w:r>
      <w:r w:rsidRPr="008762A6">
        <w:rPr>
          <w:rFonts w:ascii="Times New Roman" w:hAnsi="Times New Roman" w:cs="Times New Roman"/>
          <w:sz w:val="24"/>
          <w:szCs w:val="24"/>
        </w:rPr>
        <w:t>c</w:t>
      </w:r>
      <w:r w:rsidRPr="008762A6" w:rsidR="008C6D53">
        <w:rPr>
          <w:rFonts w:ascii="Times New Roman" w:hAnsi="Times New Roman" w:cs="Times New Roman"/>
          <w:sz w:val="24"/>
          <w:szCs w:val="24"/>
        </w:rPr>
        <w:t>i</w:t>
      </w:r>
      <w:r w:rsidRPr="008762A6"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  <w:r w:rsidRPr="008762A6" w:rsidR="008C6D53">
        <w:rPr>
          <w:rFonts w:ascii="Times New Roman" w:hAnsi="Times New Roman" w:cs="Times New Roman"/>
          <w:sz w:val="24"/>
          <w:szCs w:val="24"/>
        </w:rPr>
        <w:t xml:space="preserve"> Boris Kollár,   </w:t>
      </w:r>
      <w:r w:rsidR="000E6145">
        <w:rPr>
          <w:rFonts w:ascii="Times New Roman" w:hAnsi="Times New Roman" w:cs="Times New Roman"/>
          <w:sz w:val="24"/>
          <w:szCs w:val="24"/>
        </w:rPr>
        <w:t>Petra Krištúfková</w:t>
      </w:r>
    </w:p>
    <w:p w:rsidR="00CA23B4" w:rsidRPr="008762A6" w:rsidP="00A93E7A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44770" w:rsidRPr="009D32C3" w:rsidP="00244770">
      <w:pPr>
        <w:pStyle w:val="BodyText"/>
        <w:bidi w:val="0"/>
        <w:jc w:val="both"/>
        <w:rPr>
          <w:rFonts w:ascii="Times New Roman" w:hAnsi="Times New Roman"/>
          <w:b/>
          <w:color w:val="000000" w:themeColor="tx1" w:themeShade="FF"/>
          <w:sz w:val="24"/>
        </w:rPr>
      </w:pPr>
      <w:r w:rsidRPr="008762A6" w:rsidR="00CA23B4">
        <w:rPr>
          <w:rFonts w:ascii="Times New Roman" w:hAnsi="Times New Roman" w:cs="Times New Roman"/>
          <w:sz w:val="24"/>
          <w:szCs w:val="24"/>
        </w:rPr>
        <w:t xml:space="preserve">2. </w:t>
      </w:r>
      <w:r w:rsidRPr="008762A6" w:rsidR="00CA23B4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 w:rsidR="000E6145">
        <w:rPr>
          <w:rFonts w:ascii="Times New Roman" w:hAnsi="Times New Roman"/>
          <w:b/>
          <w:sz w:val="24"/>
        </w:rPr>
        <w:t xml:space="preserve"> </w:t>
      </w:r>
      <w:r w:rsidRPr="000E6145" w:rsidR="000E6145">
        <w:rPr>
          <w:rFonts w:ascii="Times New Roman" w:hAnsi="Times New Roman"/>
          <w:sz w:val="24"/>
        </w:rPr>
        <w:t xml:space="preserve">Návrh zákona, </w:t>
      </w:r>
      <w:r w:rsidRPr="00244770">
        <w:rPr>
          <w:rFonts w:ascii="Times New Roman" w:hAnsi="Times New Roman"/>
          <w:bCs/>
          <w:color w:val="000000" w:themeColor="tx1" w:themeShade="FF"/>
          <w:sz w:val="24"/>
        </w:rPr>
        <w:t>ktorým sa mení a dopĺňa z</w:t>
      </w:r>
      <w:r w:rsidRPr="00244770">
        <w:rPr>
          <w:rFonts w:ascii="Times New Roman" w:hAnsi="Times New Roman"/>
          <w:color w:val="000000" w:themeColor="tx1" w:themeShade="FF"/>
          <w:sz w:val="24"/>
        </w:rPr>
        <w:t xml:space="preserve">ákon č. 447/2008 Z. z. </w:t>
      </w:r>
      <w:r w:rsidRPr="00244770">
        <w:rPr>
          <w:rFonts w:ascii="Times New Roman" w:hAnsi="Times New Roman"/>
          <w:bCs/>
          <w:color w:val="000000" w:themeColor="tx1" w:themeShade="FF"/>
          <w:sz w:val="24"/>
        </w:rPr>
        <w:t>o  peňažných príspevkoch na kompenzáciu ťažkého zdravotného postihnutia a o zmene a doplnení niektorých zákonov v znení neskorších predpisov</w:t>
      </w:r>
    </w:p>
    <w:p w:rsidR="000E6145" w:rsidP="00244770">
      <w:pPr>
        <w:pStyle w:val="BodyText"/>
        <w:bidi w:val="0"/>
        <w:jc w:val="both"/>
        <w:rPr>
          <w:rFonts w:ascii="Times New Roman" w:hAnsi="Times New Roman" w:cs="Times New Roman"/>
          <w:b/>
          <w:sz w:val="24"/>
        </w:rPr>
      </w:pPr>
      <w:r w:rsidR="00244770">
        <w:rPr>
          <w:rFonts w:ascii="Times New Roman" w:hAnsi="Times New Roman"/>
          <w:color w:val="000000" w:themeColor="tx1" w:themeShade="FF"/>
          <w:sz w:val="24"/>
        </w:rPr>
        <w:tab/>
      </w:r>
    </w:p>
    <w:p w:rsidR="00CA23B4" w:rsidRPr="008762A6" w:rsidP="000E6145">
      <w:pPr>
        <w:bidi w:val="0"/>
        <w:ind w:right="89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3.</w:t>
      </w:r>
      <w:r w:rsidR="00A93E7A">
        <w:rPr>
          <w:rFonts w:ascii="Times New Roman" w:hAnsi="Times New Roman" w:cs="Times New Roman"/>
          <w:sz w:val="24"/>
          <w:szCs w:val="24"/>
        </w:rPr>
        <w:t xml:space="preserve"> </w:t>
      </w:r>
      <w:r w:rsidRPr="008762A6">
        <w:rPr>
          <w:rFonts w:ascii="Times New Roman" w:hAnsi="Times New Roman" w:cs="Times New Roman"/>
          <w:b/>
          <w:sz w:val="24"/>
          <w:szCs w:val="24"/>
        </w:rPr>
        <w:t>Predmet návrhu zákona:</w:t>
      </w:r>
    </w:p>
    <w:p w:rsidR="00CA23B4" w:rsidRPr="008762A6" w:rsidP="00A93E7A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8762A6">
        <w:rPr>
          <w:rFonts w:ascii="Times New Roman" w:hAnsi="Times New Roman"/>
          <w:sz w:val="24"/>
          <w:szCs w:val="24"/>
        </w:rPr>
        <w:t>a)</w:t>
        <w:tab/>
        <w:t>nie je upravený v práve Európskej únie,</w:t>
      </w:r>
    </w:p>
    <w:p w:rsidR="00CA23B4" w:rsidRPr="008762A6" w:rsidP="00A93E7A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b)</w:t>
        <w:tab/>
        <w:t>nie je obsiahnutý v judikatúre Súdneho dvora Európskej únie.</w:t>
      </w:r>
    </w:p>
    <w:p w:rsidR="00CA23B4" w:rsidRPr="008762A6" w:rsidP="00A93E7A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CA23B4" w:rsidP="00A93E7A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8762A6">
        <w:rPr>
          <w:rFonts w:ascii="Times New Roman" w:hAnsi="Times New Roman"/>
          <w:b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  <w:r w:rsidRPr="008762A6">
        <w:rPr>
          <w:rFonts w:ascii="Times New Roman" w:hAnsi="Times New Roman"/>
          <w:b/>
          <w:bCs/>
        </w:rPr>
        <w:t>DOLOŽKA VYBRANÝCH VPLYVOV</w:t>
      </w:r>
    </w:p>
    <w:p w:rsid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44770" w:rsidP="00244770">
      <w:pPr>
        <w:pStyle w:val="BodyText"/>
        <w:bidi w:val="0"/>
        <w:jc w:val="both"/>
        <w:rPr>
          <w:rFonts w:ascii="Times New Roman" w:hAnsi="Times New Roman" w:cs="Times New Roman"/>
          <w:b/>
          <w:color w:val="000000" w:themeColor="tx1" w:themeShade="FF"/>
          <w:sz w:val="24"/>
        </w:rPr>
      </w:pPr>
      <w:r w:rsidRPr="0044655A" w:rsidR="0044655A">
        <w:rPr>
          <w:rFonts w:ascii="Times New Roman" w:hAnsi="Times New Roman" w:cs="Times New Roman"/>
          <w:b/>
          <w:sz w:val="24"/>
          <w:szCs w:val="24"/>
        </w:rPr>
        <w:t>A.1. Názov materiálu:</w:t>
      </w:r>
      <w:r w:rsidRPr="0044655A" w:rsidR="0044655A">
        <w:rPr>
          <w:rFonts w:ascii="Times New Roman" w:hAnsi="Times New Roman" w:cs="Times New Roman"/>
          <w:sz w:val="24"/>
          <w:szCs w:val="24"/>
        </w:rPr>
        <w:t xml:space="preserve"> </w:t>
      </w:r>
      <w:r w:rsidRPr="000E6145">
        <w:rPr>
          <w:rFonts w:ascii="Times New Roman" w:hAnsi="Times New Roman"/>
          <w:sz w:val="24"/>
        </w:rPr>
        <w:t xml:space="preserve">Návrh zákona, ktorým sa mení zákon č. 447/2008 Z. z. </w:t>
      </w:r>
      <w:r w:rsidRPr="000E6145">
        <w:rPr>
          <w:rFonts w:ascii="Times New Roman" w:hAnsi="Times New Roman"/>
          <w:bCs/>
          <w:sz w:val="24"/>
        </w:rPr>
        <w:t>o  peňažných príspevkoch na kompenzáciu ťažkého zdravotného postihnutia a o zmene a doplnení niektorých zákonov</w:t>
      </w:r>
      <w:r>
        <w:rPr>
          <w:rFonts w:ascii="Times New Roman" w:hAnsi="Times New Roman"/>
          <w:bCs/>
          <w:sz w:val="24"/>
        </w:rPr>
        <w:t xml:space="preserve"> </w:t>
      </w:r>
      <w:r w:rsidRPr="00244770">
        <w:rPr>
          <w:rFonts w:ascii="Times New Roman" w:hAnsi="Times New Roman"/>
          <w:bCs/>
          <w:color w:val="000000" w:themeColor="tx1" w:themeShade="FF"/>
          <w:sz w:val="24"/>
        </w:rPr>
        <w:t>v znení neskorších predpisov</w:t>
      </w:r>
    </w:p>
    <w:p w:rsidR="00244770" w:rsidP="00244770">
      <w:pPr>
        <w:pStyle w:val="BodyText"/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</w:p>
    <w:p w:rsidR="0044655A" w:rsidRPr="0044655A" w:rsidP="00244770">
      <w:pPr>
        <w:pStyle w:val="BodyText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 Termín začatia a ukončenia PPK: bezpredmetné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 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A.2. Vplyvy:</w:t>
      </w:r>
    </w:p>
    <w:p w:rsidR="0044655A" w:rsidRPr="0044655A" w:rsidP="00A93E7A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5351"/>
        <w:gridCol w:w="1187"/>
        <w:gridCol w:w="1166"/>
        <w:gridCol w:w="1194"/>
      </w:tblGrid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4655A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A23B4" w:rsidRPr="008762A6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Pr="008762A6">
        <w:rPr>
          <w:rFonts w:ascii="Times New Roman" w:hAnsi="Times New Roman"/>
          <w:b/>
          <w:bCs/>
          <w:sz w:val="16"/>
          <w:szCs w:val="16"/>
        </w:rPr>
        <w:t>*</w:t>
      </w:r>
      <w:r w:rsidRPr="008762A6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A.3. Poznámky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A.4. Alternatívne riešenia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bezpredmetné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A.5. Stanovisko gestorov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 </w:t>
      </w:r>
    </w:p>
    <w:p w:rsidR="0044655A" w:rsidRPr="0044655A" w:rsidP="0044655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Návrh zákona bol zaslaný na vyjadrenie Ministerstvu financií SR a stanovisko tohto ministerstva tvorí súčasť predkladaného materiálu.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A23B4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1A575B" w:rsidRPr="0044655A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23B4"/>
    <w:rsid w:val="0001499A"/>
    <w:rsid w:val="000E6145"/>
    <w:rsid w:val="00121037"/>
    <w:rsid w:val="001A575B"/>
    <w:rsid w:val="00244770"/>
    <w:rsid w:val="00353F0B"/>
    <w:rsid w:val="0040761B"/>
    <w:rsid w:val="0044655A"/>
    <w:rsid w:val="00521D2E"/>
    <w:rsid w:val="0059572D"/>
    <w:rsid w:val="00626D31"/>
    <w:rsid w:val="00633586"/>
    <w:rsid w:val="007071C6"/>
    <w:rsid w:val="007370C7"/>
    <w:rsid w:val="00756EB3"/>
    <w:rsid w:val="008762A6"/>
    <w:rsid w:val="008C6D53"/>
    <w:rsid w:val="008D1946"/>
    <w:rsid w:val="009B1911"/>
    <w:rsid w:val="009C5F79"/>
    <w:rsid w:val="009D32C3"/>
    <w:rsid w:val="00A21978"/>
    <w:rsid w:val="00A57928"/>
    <w:rsid w:val="00A93E7A"/>
    <w:rsid w:val="00AE26D0"/>
    <w:rsid w:val="00B649F4"/>
    <w:rsid w:val="00C36283"/>
    <w:rsid w:val="00CA23B4"/>
    <w:rsid w:val="00D67C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3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CA23B4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CA23B4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CA23B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rsid w:val="0063358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33586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0E61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0E6145"/>
    <w:rPr>
      <w:rFonts w:ascii="Arial" w:hAnsi="Arial" w:cs="Arial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313</Words>
  <Characters>1788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Pčolinská, Adriana (asistent)</cp:lastModifiedBy>
  <cp:revision>4</cp:revision>
  <cp:lastPrinted>2016-08-16T11:18:00Z</cp:lastPrinted>
  <dcterms:created xsi:type="dcterms:W3CDTF">2016-07-06T14:52:00Z</dcterms:created>
  <dcterms:modified xsi:type="dcterms:W3CDTF">2016-08-16T11:20:00Z</dcterms:modified>
</cp:coreProperties>
</file>