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E622F">
        <w:rPr>
          <w:sz w:val="22"/>
          <w:szCs w:val="22"/>
        </w:rPr>
        <w:t>1442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E622F">
        <w:t>170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E622F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E622F">
        <w:rPr>
          <w:rFonts w:ascii="Arial" w:hAnsi="Arial" w:cs="Arial"/>
          <w:sz w:val="22"/>
          <w:szCs w:val="22"/>
        </w:rPr>
        <w:t>17.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E622F">
        <w:rPr>
          <w:rFonts w:cs="Arial"/>
          <w:szCs w:val="22"/>
        </w:rPr>
        <w:t>Anny ZEMANOVEJ, Martina KLUSA, Vladimíra SLOBODU a Ondreja DOSTÁLA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AE622F">
        <w:rPr>
          <w:rFonts w:cs="Arial"/>
          <w:szCs w:val="22"/>
        </w:rPr>
        <w:t>zákon č. 264/1999 Z. z. o technických požiadavkách na výrobky a o posudzovaní zhody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E622F">
        <w:rPr>
          <w:rFonts w:cs="Arial"/>
          <w:szCs w:val="22"/>
        </w:rPr>
        <w:t>171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E622F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E622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E622F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E622F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5F5820"/>
    <w:rsid w:val="00650056"/>
    <w:rsid w:val="00671C99"/>
    <w:rsid w:val="0069489D"/>
    <w:rsid w:val="006E6102"/>
    <w:rsid w:val="007351A5"/>
    <w:rsid w:val="007448FA"/>
    <w:rsid w:val="007B2F24"/>
    <w:rsid w:val="007C3053"/>
    <w:rsid w:val="008A0C9B"/>
    <w:rsid w:val="008B1A45"/>
    <w:rsid w:val="00992885"/>
    <w:rsid w:val="00AA3DED"/>
    <w:rsid w:val="00AB4082"/>
    <w:rsid w:val="00AE622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1101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2016-08-17T07:33:00Z</cp:lastPrinted>
  <dcterms:created xsi:type="dcterms:W3CDTF">2016-08-19T07:29:00Z</dcterms:created>
  <dcterms:modified xsi:type="dcterms:W3CDTF">2016-08-19T07:29:00Z</dcterms:modified>
</cp:coreProperties>
</file>