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339F" w:rsidRPr="00AC47B5" w:rsidP="00B4339F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z w:val="28"/>
          <w:szCs w:val="20"/>
          <w:lang w:val="cs-CZ" w:eastAsia="sk-SK"/>
        </w:rPr>
      </w:pPr>
      <w:r w:rsidRPr="00AC47B5">
        <w:rPr>
          <w:rFonts w:ascii="Times New Roman" w:hAnsi="Times New Roman" w:hint="default"/>
          <w:b/>
          <w:bCs/>
          <w:color w:val="000000"/>
          <w:sz w:val="28"/>
          <w:szCs w:val="20"/>
          <w:lang w:val="cs-CZ" w:eastAsia="sk-SK"/>
        </w:rPr>
        <w:t>NÁ</w:t>
      </w:r>
      <w:r w:rsidRPr="00AC47B5">
        <w:rPr>
          <w:rFonts w:ascii="Times New Roman" w:hAnsi="Times New Roman" w:hint="default"/>
          <w:b/>
          <w:bCs/>
          <w:color w:val="000000"/>
          <w:sz w:val="28"/>
          <w:szCs w:val="20"/>
          <w:lang w:val="cs-CZ" w:eastAsia="sk-SK"/>
        </w:rPr>
        <w:t>RODNÁ</w:t>
      </w:r>
      <w:r w:rsidRPr="00AC47B5">
        <w:rPr>
          <w:rFonts w:ascii="Times New Roman" w:hAnsi="Times New Roman" w:hint="default"/>
          <w:b/>
          <w:bCs/>
          <w:color w:val="000000"/>
          <w:sz w:val="28"/>
          <w:szCs w:val="20"/>
          <w:lang w:val="cs-CZ" w:eastAsia="sk-SK"/>
        </w:rPr>
        <w:t xml:space="preserve"> RADA SLOVENSKEJ REPUBLIKY</w:t>
      </w:r>
    </w:p>
    <w:p w:rsidR="00B4339F" w:rsidRPr="00AC47B5" w:rsidP="00B4339F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z w:val="28"/>
          <w:szCs w:val="20"/>
          <w:lang w:eastAsia="sk-SK"/>
        </w:rPr>
      </w:pPr>
      <w:r w:rsidRPr="00AC47B5">
        <w:rPr>
          <w:rFonts w:ascii="Times New Roman" w:hAnsi="Times New Roman" w:hint="default"/>
          <w:b/>
          <w:bCs/>
          <w:color w:val="000000"/>
          <w:sz w:val="28"/>
          <w:szCs w:val="20"/>
          <w:lang w:val="cs-CZ" w:eastAsia="sk-SK"/>
        </w:rPr>
        <w:t>VI</w:t>
      </w:r>
      <w:r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  <w:t>I</w:t>
      </w:r>
      <w:r w:rsidRPr="00AC47B5"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  <w:t xml:space="preserve">. </w:t>
      </w:r>
      <w:r w:rsidRPr="00AC47B5">
        <w:rPr>
          <w:rFonts w:ascii="Times New Roman" w:hAnsi="Times New Roman" w:hint="default"/>
          <w:b/>
          <w:bCs/>
          <w:color w:val="000000"/>
          <w:sz w:val="28"/>
          <w:szCs w:val="20"/>
          <w:lang w:eastAsia="sk-SK"/>
        </w:rPr>
        <w:t>volebné</w:t>
      </w:r>
      <w:r w:rsidRPr="00AC47B5">
        <w:rPr>
          <w:rFonts w:ascii="Times New Roman" w:hAnsi="Times New Roman" w:hint="default"/>
          <w:b/>
          <w:bCs/>
          <w:color w:val="000000"/>
          <w:sz w:val="28"/>
          <w:szCs w:val="20"/>
          <w:lang w:eastAsia="sk-SK"/>
        </w:rPr>
        <w:t xml:space="preserve"> obdobie</w:t>
      </w:r>
    </w:p>
    <w:p w:rsidR="00B4339F" w:rsidRPr="00AC47B5" w:rsidP="00B4339F">
      <w:pPr>
        <w:widowControl w:val="0"/>
        <w:bidi w:val="0"/>
        <w:snapToGri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0"/>
          <w:lang w:val="cs-CZ" w:eastAsia="sk-SK"/>
        </w:rPr>
      </w:pPr>
      <w:r w:rsidRPr="00AC47B5">
        <w:rPr>
          <w:rFonts w:ascii="Times New Roman" w:hAnsi="Times New Roman"/>
          <w:b/>
          <w:bCs/>
          <w:color w:val="000000"/>
          <w:sz w:val="26"/>
          <w:szCs w:val="20"/>
          <w:lang w:val="cs-CZ" w:eastAsia="sk-SK"/>
        </w:rPr>
        <w:t>____________________________________________________________________</w:t>
      </w:r>
    </w:p>
    <w:p w:rsidR="00B4339F" w:rsidP="00B4339F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cs-CZ" w:eastAsia="sk-SK"/>
        </w:rPr>
      </w:pPr>
    </w:p>
    <w:p w:rsidR="00816C6E" w:rsidP="00B4339F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cs-CZ" w:eastAsia="sk-SK"/>
        </w:rPr>
      </w:pPr>
    </w:p>
    <w:p w:rsidR="00B4339F" w:rsidP="00B4339F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cs-CZ" w:eastAsia="sk-SK"/>
        </w:rPr>
      </w:pPr>
      <w:r w:rsidRPr="00816C6E" w:rsidR="00816C6E">
        <w:rPr>
          <w:rFonts w:ascii="Times New Roman" w:hAnsi="Times New Roman"/>
          <w:b/>
          <w:bCs/>
          <w:sz w:val="24"/>
          <w:szCs w:val="24"/>
          <w:lang w:val="cs-CZ" w:eastAsia="sk-SK"/>
        </w:rPr>
        <w:t>180</w:t>
      </w:r>
    </w:p>
    <w:p w:rsidR="00816C6E" w:rsidRPr="00816C6E" w:rsidP="00B4339F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cs-CZ" w:eastAsia="sk-SK"/>
        </w:rPr>
      </w:pPr>
    </w:p>
    <w:p w:rsidR="00B4339F" w:rsidRPr="00AC47B5" w:rsidP="00B4339F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 w:hint="default"/>
          <w:b/>
          <w:bCs/>
          <w:color w:val="000000"/>
          <w:sz w:val="24"/>
          <w:szCs w:val="24"/>
          <w:lang w:val="cs-CZ" w:eastAsia="sk-SK"/>
        </w:rPr>
      </w:pPr>
      <w:r w:rsidRPr="00AC47B5">
        <w:rPr>
          <w:rFonts w:ascii="Times New Roman" w:hAnsi="Times New Roman" w:hint="default"/>
          <w:b/>
          <w:bCs/>
          <w:color w:val="000000"/>
          <w:sz w:val="24"/>
          <w:szCs w:val="24"/>
          <w:lang w:val="cs-CZ" w:eastAsia="sk-SK"/>
        </w:rPr>
        <w:t>VLÁ</w:t>
      </w:r>
      <w:r w:rsidRPr="00AC47B5">
        <w:rPr>
          <w:rFonts w:ascii="Times New Roman" w:hAnsi="Times New Roman" w:hint="default"/>
          <w:b/>
          <w:bCs/>
          <w:color w:val="000000"/>
          <w:sz w:val="24"/>
          <w:szCs w:val="24"/>
          <w:lang w:val="cs-CZ" w:eastAsia="sk-SK"/>
        </w:rPr>
        <w:t>DNY NÁ</w:t>
      </w:r>
      <w:r w:rsidRPr="00AC47B5">
        <w:rPr>
          <w:rFonts w:ascii="Times New Roman" w:hAnsi="Times New Roman" w:hint="default"/>
          <w:b/>
          <w:bCs/>
          <w:color w:val="000000"/>
          <w:sz w:val="24"/>
          <w:szCs w:val="24"/>
          <w:lang w:val="cs-CZ" w:eastAsia="sk-SK"/>
        </w:rPr>
        <w:t>VRH</w:t>
      </w:r>
    </w:p>
    <w:p w:rsidR="00B4339F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45C73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32B84">
        <w:rPr>
          <w:rFonts w:ascii="Times New Roman" w:hAnsi="Times New Roman" w:cs="Times New Roman" w:hint="default"/>
          <w:b/>
          <w:bCs/>
        </w:rPr>
        <w:t>ZÁ</w:t>
      </w:r>
      <w:r w:rsidRPr="00332B84">
        <w:rPr>
          <w:rFonts w:ascii="Times New Roman" w:hAnsi="Times New Roman" w:cs="Times New Roman" w:hint="default"/>
          <w:b/>
          <w:bCs/>
        </w:rPr>
        <w:t>KON</w:t>
      </w:r>
    </w:p>
    <w:p w:rsidR="00816C6E" w:rsidRPr="00332B84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45C73" w:rsidRPr="00332B84">
      <w:pPr>
        <w:bidi w:val="0"/>
        <w:spacing w:after="0" w:line="360" w:lineRule="auto"/>
        <w:jc w:val="center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/>
        </w:rPr>
        <w:t>z ... 2016,</w:t>
      </w:r>
    </w:p>
    <w:p w:rsidR="00945C73">
      <w:pPr>
        <w:pStyle w:val="CM3"/>
        <w:autoSpaceDE/>
        <w:autoSpaceDN/>
        <w:bidi w:val="0"/>
        <w:adjustRightInd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45C73" w:rsidRPr="00332B8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2B84">
        <w:rPr>
          <w:rFonts w:ascii="Times New Roman" w:hAnsi="Times New Roman" w:cs="Times New Roman" w:hint="default"/>
          <w:b/>
          <w:bCs/>
        </w:rPr>
        <w:t>ktorý</w:t>
      </w:r>
      <w:r w:rsidRPr="00332B84">
        <w:rPr>
          <w:rFonts w:ascii="Times New Roman" w:hAnsi="Times New Roman" w:cs="Times New Roman" w:hint="default"/>
          <w:b/>
          <w:bCs/>
        </w:rPr>
        <w:t>m sa mení</w:t>
      </w:r>
      <w:r w:rsidRPr="00332B84">
        <w:rPr>
          <w:rFonts w:ascii="Times New Roman" w:hAnsi="Times New Roman" w:cs="Times New Roman" w:hint="default"/>
          <w:b/>
          <w:bCs/>
        </w:rPr>
        <w:t xml:space="preserve"> a </w:t>
      </w:r>
      <w:r w:rsidRPr="00332B84">
        <w:rPr>
          <w:rFonts w:ascii="Times New Roman" w:hAnsi="Times New Roman" w:cs="Times New Roman" w:hint="default"/>
          <w:b/>
          <w:bCs/>
        </w:rPr>
        <w:t>dopĺň</w:t>
      </w:r>
      <w:r w:rsidRPr="00332B84">
        <w:rPr>
          <w:rFonts w:ascii="Times New Roman" w:hAnsi="Times New Roman" w:cs="Times New Roman" w:hint="default"/>
          <w:b/>
          <w:bCs/>
        </w:rPr>
        <w:t>a zá</w:t>
      </w:r>
      <w:r w:rsidRPr="00332B84">
        <w:rPr>
          <w:rFonts w:ascii="Times New Roman" w:hAnsi="Times New Roman" w:cs="Times New Roman" w:hint="default"/>
          <w:b/>
          <w:bCs/>
        </w:rPr>
        <w:t>kon č</w:t>
      </w:r>
      <w:r w:rsidRPr="00332B84">
        <w:rPr>
          <w:rFonts w:ascii="Times New Roman" w:hAnsi="Times New Roman" w:cs="Times New Roman" w:hint="default"/>
          <w:b/>
          <w:bCs/>
        </w:rPr>
        <w:t>. 129/2010 Z. z. o spotrebiteľ</w:t>
      </w:r>
      <w:r w:rsidRPr="00332B84">
        <w:rPr>
          <w:rFonts w:ascii="Times New Roman" w:hAnsi="Times New Roman" w:cs="Times New Roman" w:hint="default"/>
          <w:b/>
          <w:bCs/>
        </w:rPr>
        <w:t>ský</w:t>
      </w:r>
      <w:r w:rsidRPr="00332B84">
        <w:rPr>
          <w:rFonts w:ascii="Times New Roman" w:hAnsi="Times New Roman" w:cs="Times New Roman" w:hint="default"/>
          <w:b/>
          <w:bCs/>
        </w:rPr>
        <w:t>ch ú</w:t>
      </w:r>
      <w:r w:rsidRPr="00332B84">
        <w:rPr>
          <w:rFonts w:ascii="Times New Roman" w:hAnsi="Times New Roman" w:cs="Times New Roman" w:hint="default"/>
          <w:b/>
          <w:bCs/>
        </w:rPr>
        <w:t>veroch a o iný</w:t>
      </w:r>
      <w:r w:rsidRPr="00332B84">
        <w:rPr>
          <w:rFonts w:ascii="Times New Roman" w:hAnsi="Times New Roman" w:cs="Times New Roman" w:hint="default"/>
          <w:b/>
          <w:bCs/>
        </w:rPr>
        <w:t>ch ú</w:t>
      </w:r>
      <w:r w:rsidRPr="00332B84">
        <w:rPr>
          <w:rFonts w:ascii="Times New Roman" w:hAnsi="Times New Roman" w:cs="Times New Roman" w:hint="default"/>
          <w:b/>
          <w:bCs/>
        </w:rPr>
        <w:t>veroch a pôž</w:t>
      </w:r>
      <w:r w:rsidRPr="00332B84">
        <w:rPr>
          <w:rFonts w:ascii="Times New Roman" w:hAnsi="Times New Roman" w:cs="Times New Roman" w:hint="default"/>
          <w:b/>
          <w:bCs/>
        </w:rPr>
        <w:t>ič</w:t>
      </w:r>
      <w:r w:rsidRPr="00332B84">
        <w:rPr>
          <w:rFonts w:ascii="Times New Roman" w:hAnsi="Times New Roman" w:cs="Times New Roman" w:hint="default"/>
          <w:b/>
          <w:bCs/>
        </w:rPr>
        <w:t>ká</w:t>
      </w:r>
      <w:r w:rsidRPr="00332B84">
        <w:rPr>
          <w:rFonts w:ascii="Times New Roman" w:hAnsi="Times New Roman" w:cs="Times New Roman" w:hint="default"/>
          <w:b/>
          <w:bCs/>
        </w:rPr>
        <w:t>ch pre spotrebiteľ</w:t>
      </w:r>
      <w:r w:rsidRPr="00332B84">
        <w:rPr>
          <w:rFonts w:ascii="Times New Roman" w:hAnsi="Times New Roman" w:cs="Times New Roman" w:hint="default"/>
          <w:b/>
          <w:bCs/>
        </w:rPr>
        <w:t>ov a o zmene a doplnení</w:t>
      </w:r>
      <w:r w:rsidRPr="00332B84">
        <w:rPr>
          <w:rFonts w:ascii="Times New Roman" w:hAnsi="Times New Roman" w:cs="Times New Roman" w:hint="default"/>
          <w:b/>
          <w:bCs/>
        </w:rPr>
        <w:t xml:space="preserve"> niektorý</w:t>
      </w:r>
      <w:r w:rsidRPr="00332B84">
        <w:rPr>
          <w:rFonts w:ascii="Times New Roman" w:hAnsi="Times New Roman" w:cs="Times New Roman" w:hint="default"/>
          <w:b/>
          <w:bCs/>
        </w:rPr>
        <w:t>ch zá</w:t>
      </w:r>
      <w:r w:rsidRPr="00332B84">
        <w:rPr>
          <w:rFonts w:ascii="Times New Roman" w:hAnsi="Times New Roman" w:cs="Times New Roman" w:hint="default"/>
          <w:b/>
          <w:bCs/>
        </w:rPr>
        <w:t>konov v </w:t>
      </w:r>
      <w:r w:rsidRPr="00332B84">
        <w:rPr>
          <w:rFonts w:ascii="Times New Roman" w:hAnsi="Times New Roman" w:cs="Times New Roman" w:hint="default"/>
          <w:b/>
          <w:bCs/>
        </w:rPr>
        <w:t>znení </w:t>
      </w:r>
      <w:r w:rsidRPr="00332B84">
        <w:rPr>
          <w:rFonts w:ascii="Times New Roman" w:hAnsi="Times New Roman" w:cs="Times New Roman" w:hint="default"/>
          <w:b/>
          <w:bCs/>
        </w:rPr>
        <w:t>neskorší</w:t>
      </w:r>
      <w:r w:rsidRPr="00332B84">
        <w:rPr>
          <w:rFonts w:ascii="Times New Roman" w:hAnsi="Times New Roman" w:cs="Times New Roman" w:hint="default"/>
          <w:b/>
          <w:bCs/>
        </w:rPr>
        <w:t>ch predpisov a ktorý</w:t>
      </w:r>
      <w:r w:rsidRPr="00332B84">
        <w:rPr>
          <w:rFonts w:ascii="Times New Roman" w:hAnsi="Times New Roman" w:cs="Times New Roman" w:hint="default"/>
          <w:b/>
          <w:bCs/>
        </w:rPr>
        <w:t>m sa men</w:t>
      </w:r>
      <w:r w:rsidRPr="00332B84" w:rsidR="00A97D11">
        <w:rPr>
          <w:rFonts w:ascii="Times New Roman" w:hAnsi="Times New Roman" w:cs="Times New Roman" w:hint="default"/>
          <w:b/>
          <w:bCs/>
        </w:rPr>
        <w:t>ia a dopĺň</w:t>
      </w:r>
      <w:r w:rsidRPr="00332B84" w:rsidR="00A97D11">
        <w:rPr>
          <w:rFonts w:ascii="Times New Roman" w:hAnsi="Times New Roman" w:cs="Times New Roman" w:hint="default"/>
          <w:b/>
          <w:bCs/>
        </w:rPr>
        <w:t>ajú</w:t>
      </w:r>
      <w:r w:rsidRPr="00332B84">
        <w:rPr>
          <w:rFonts w:ascii="Times New Roman" w:hAnsi="Times New Roman" w:cs="Times New Roman"/>
          <w:b/>
          <w:bCs/>
        </w:rPr>
        <w:t xml:space="preserve"> </w:t>
      </w:r>
      <w:r w:rsidRPr="00332B84" w:rsidR="00A97D11">
        <w:rPr>
          <w:rFonts w:ascii="Times New Roman" w:hAnsi="Times New Roman" w:cs="Times New Roman" w:hint="default"/>
          <w:b/>
          <w:bCs/>
        </w:rPr>
        <w:t>niektoré</w:t>
      </w:r>
      <w:r w:rsidRPr="00332B84" w:rsidR="00A97D11">
        <w:rPr>
          <w:rFonts w:ascii="Times New Roman" w:hAnsi="Times New Roman" w:cs="Times New Roman" w:hint="default"/>
          <w:b/>
          <w:bCs/>
        </w:rPr>
        <w:t xml:space="preserve"> zá</w:t>
      </w:r>
      <w:r w:rsidRPr="00332B84" w:rsidR="00A97D11">
        <w:rPr>
          <w:rFonts w:ascii="Times New Roman" w:hAnsi="Times New Roman" w:cs="Times New Roman" w:hint="default"/>
          <w:b/>
          <w:bCs/>
        </w:rPr>
        <w:t>kony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>
      <w:pPr>
        <w:bidi w:val="0"/>
        <w:spacing w:after="0" w:line="360" w:lineRule="auto"/>
        <w:ind w:firstLine="550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>rodná</w:t>
      </w:r>
      <w:r w:rsidRPr="00332B84">
        <w:rPr>
          <w:rFonts w:ascii="Times New Roman" w:hAnsi="Times New Roman" w:cs="Times New Roman" w:hint="default"/>
        </w:rPr>
        <w:t xml:space="preserve"> rada Slovenskej republiky sa uzniesla na tomto zá</w:t>
      </w:r>
      <w:r w:rsidRPr="00332B84">
        <w:rPr>
          <w:rFonts w:ascii="Times New Roman" w:hAnsi="Times New Roman" w:cs="Times New Roman" w:hint="default"/>
        </w:rPr>
        <w:t>kone:</w:t>
      </w:r>
    </w:p>
    <w:p w:rsidR="00816C6E" w:rsidRPr="00332B84">
      <w:pPr>
        <w:bidi w:val="0"/>
        <w:spacing w:after="0" w:line="360" w:lineRule="auto"/>
        <w:ind w:firstLine="550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2B84">
        <w:rPr>
          <w:rFonts w:ascii="Times New Roman" w:hAnsi="Times New Roman" w:cs="Times New Roman" w:hint="default"/>
          <w:b/>
          <w:bCs/>
        </w:rPr>
        <w:t>Č</w:t>
      </w:r>
      <w:r w:rsidRPr="00332B84">
        <w:rPr>
          <w:rFonts w:ascii="Times New Roman" w:hAnsi="Times New Roman" w:cs="Times New Roman" w:hint="default"/>
          <w:b/>
          <w:bCs/>
        </w:rPr>
        <w:t>l. I</w:t>
      </w:r>
    </w:p>
    <w:p w:rsidR="00816C6E" w:rsidRPr="00332B8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pStyle w:val="BodyText2"/>
        <w:bidi w:val="0"/>
        <w:rPr>
          <w:rFonts w:ascii="Times New Roman" w:hAnsi="Times New Roman" w:hint="default"/>
          <w:sz w:val="22"/>
          <w:szCs w:val="22"/>
        </w:rPr>
      </w:pPr>
      <w:r w:rsidRPr="00332B84">
        <w:rPr>
          <w:rFonts w:ascii="Times New Roman" w:hAnsi="Times New Roman" w:hint="default"/>
          <w:sz w:val="22"/>
          <w:szCs w:val="22"/>
        </w:rPr>
        <w:t>Zá</w:t>
      </w:r>
      <w:r w:rsidRPr="00332B84">
        <w:rPr>
          <w:rFonts w:ascii="Times New Roman" w:hAnsi="Times New Roman" w:hint="default"/>
          <w:sz w:val="22"/>
          <w:szCs w:val="22"/>
        </w:rPr>
        <w:t>kon č. </w:t>
      </w:r>
      <w:r w:rsidRPr="00332B84">
        <w:rPr>
          <w:rFonts w:ascii="Times New Roman" w:hAnsi="Times New Roman" w:hint="default"/>
          <w:sz w:val="22"/>
          <w:szCs w:val="22"/>
        </w:rPr>
        <w:t>129/2010 Z. </w:t>
      </w:r>
      <w:r w:rsidRPr="00332B84">
        <w:rPr>
          <w:rFonts w:ascii="Times New Roman" w:hAnsi="Times New Roman" w:hint="default"/>
          <w:sz w:val="22"/>
          <w:szCs w:val="22"/>
        </w:rPr>
        <w:t>z. o spotrebiteľ</w:t>
      </w:r>
      <w:r w:rsidRPr="00332B84">
        <w:rPr>
          <w:rFonts w:ascii="Times New Roman" w:hAnsi="Times New Roman" w:hint="default"/>
          <w:sz w:val="22"/>
          <w:szCs w:val="22"/>
        </w:rPr>
        <w:t>ský</w:t>
      </w:r>
      <w:r w:rsidRPr="00332B84">
        <w:rPr>
          <w:rFonts w:ascii="Times New Roman" w:hAnsi="Times New Roman" w:hint="default"/>
          <w:sz w:val="22"/>
          <w:szCs w:val="22"/>
        </w:rPr>
        <w:t>ch ú</w:t>
      </w:r>
      <w:r w:rsidRPr="00332B84">
        <w:rPr>
          <w:rFonts w:ascii="Times New Roman" w:hAnsi="Times New Roman" w:hint="default"/>
          <w:sz w:val="22"/>
          <w:szCs w:val="22"/>
        </w:rPr>
        <w:t>veroch a o iný</w:t>
      </w:r>
      <w:r w:rsidRPr="00332B84">
        <w:rPr>
          <w:rFonts w:ascii="Times New Roman" w:hAnsi="Times New Roman" w:hint="default"/>
          <w:sz w:val="22"/>
          <w:szCs w:val="22"/>
        </w:rPr>
        <w:t>ch ú</w:t>
      </w:r>
      <w:r w:rsidRPr="00332B84">
        <w:rPr>
          <w:rFonts w:ascii="Times New Roman" w:hAnsi="Times New Roman" w:hint="default"/>
          <w:sz w:val="22"/>
          <w:szCs w:val="22"/>
        </w:rPr>
        <w:t>veroch a pôž</w:t>
      </w:r>
      <w:r w:rsidRPr="00332B84">
        <w:rPr>
          <w:rFonts w:ascii="Times New Roman" w:hAnsi="Times New Roman" w:hint="default"/>
          <w:sz w:val="22"/>
          <w:szCs w:val="22"/>
        </w:rPr>
        <w:t>ič</w:t>
      </w:r>
      <w:r w:rsidRPr="00332B84">
        <w:rPr>
          <w:rFonts w:ascii="Times New Roman" w:hAnsi="Times New Roman" w:hint="default"/>
          <w:sz w:val="22"/>
          <w:szCs w:val="22"/>
        </w:rPr>
        <w:t>ká</w:t>
      </w:r>
      <w:r w:rsidRPr="00332B84">
        <w:rPr>
          <w:rFonts w:ascii="Times New Roman" w:hAnsi="Times New Roman" w:hint="default"/>
          <w:sz w:val="22"/>
          <w:szCs w:val="22"/>
        </w:rPr>
        <w:t>ch pre spotrebiteľ</w:t>
      </w:r>
      <w:r w:rsidRPr="00332B84">
        <w:rPr>
          <w:rFonts w:ascii="Times New Roman" w:hAnsi="Times New Roman" w:hint="default"/>
          <w:sz w:val="22"/>
          <w:szCs w:val="22"/>
        </w:rPr>
        <w:t>ov a o zmene a doplnení</w:t>
      </w:r>
      <w:r w:rsidRPr="00332B84">
        <w:rPr>
          <w:rFonts w:ascii="Times New Roman" w:hAnsi="Times New Roman" w:hint="default"/>
          <w:sz w:val="22"/>
          <w:szCs w:val="22"/>
        </w:rPr>
        <w:t xml:space="preserve"> niektorý</w:t>
      </w:r>
      <w:r w:rsidRPr="00332B84">
        <w:rPr>
          <w:rFonts w:ascii="Times New Roman" w:hAnsi="Times New Roman" w:hint="default"/>
          <w:sz w:val="22"/>
          <w:szCs w:val="22"/>
        </w:rPr>
        <w:t>ch zá</w:t>
      </w:r>
      <w:r w:rsidRPr="00332B84">
        <w:rPr>
          <w:rFonts w:ascii="Times New Roman" w:hAnsi="Times New Roman" w:hint="default"/>
          <w:sz w:val="22"/>
          <w:szCs w:val="22"/>
        </w:rPr>
        <w:t>konov v znení</w:t>
      </w:r>
      <w:r w:rsidRPr="00332B84">
        <w:rPr>
          <w:rFonts w:ascii="Times New Roman" w:hAnsi="Times New Roman" w:hint="default"/>
          <w:sz w:val="22"/>
          <w:szCs w:val="22"/>
        </w:rPr>
        <w:t xml:space="preserve">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394/2011 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352/2012 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132/2013 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102/2014 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č. </w:t>
      </w:r>
      <w:r w:rsidRPr="00332B84">
        <w:rPr>
          <w:rFonts w:ascii="Times New Roman" w:hAnsi="Times New Roman" w:hint="default"/>
          <w:sz w:val="22"/>
          <w:szCs w:val="22"/>
        </w:rPr>
        <w:t>106/2014 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373/2014</w:t>
      </w:r>
      <w:r w:rsidRPr="00332B84">
        <w:rPr>
          <w:rFonts w:ascii="Times New Roman" w:hAnsi="Times New Roman" w:hint="default"/>
          <w:sz w:val="22"/>
          <w:szCs w:val="22"/>
        </w:rPr>
        <w:t xml:space="preserve"> </w:t>
      </w:r>
      <w:r w:rsidRPr="00332B84">
        <w:rPr>
          <w:rFonts w:ascii="Times New Roman" w:hAnsi="Times New Roman" w:hint="default"/>
          <w:sz w:val="22"/>
          <w:szCs w:val="22"/>
        </w:rPr>
        <w:t>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35/2015 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117/2015 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389/2015 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438/2015 Z. </w:t>
      </w:r>
      <w:r w:rsidRPr="00332B84">
        <w:rPr>
          <w:rFonts w:ascii="Times New Roman" w:hAnsi="Times New Roman" w:hint="default"/>
          <w:sz w:val="22"/>
          <w:szCs w:val="22"/>
        </w:rPr>
        <w:t>z., zá</w:t>
      </w:r>
      <w:r w:rsidRPr="00332B84">
        <w:rPr>
          <w:rFonts w:ascii="Times New Roman" w:hAnsi="Times New Roman" w:hint="default"/>
          <w:sz w:val="22"/>
          <w:szCs w:val="22"/>
        </w:rPr>
        <w:t>kona č</w:t>
      </w:r>
      <w:r w:rsidRPr="00332B84">
        <w:rPr>
          <w:rFonts w:ascii="Times New Roman" w:hAnsi="Times New Roman" w:hint="default"/>
          <w:sz w:val="22"/>
          <w:szCs w:val="22"/>
        </w:rPr>
        <w:t>. 90/2016 Z. </w:t>
      </w:r>
      <w:r w:rsidRPr="00332B84">
        <w:rPr>
          <w:rFonts w:ascii="Times New Roman" w:hAnsi="Times New Roman" w:hint="default"/>
          <w:sz w:val="22"/>
          <w:szCs w:val="22"/>
        </w:rPr>
        <w:t>z. a zá</w:t>
      </w:r>
      <w:r w:rsidRPr="00332B84">
        <w:rPr>
          <w:rFonts w:ascii="Times New Roman" w:hAnsi="Times New Roman" w:hint="default"/>
          <w:sz w:val="22"/>
          <w:szCs w:val="22"/>
        </w:rPr>
        <w:t>kona č. </w:t>
      </w:r>
      <w:r w:rsidRPr="00332B84">
        <w:rPr>
          <w:rFonts w:ascii="Times New Roman" w:hAnsi="Times New Roman" w:hint="default"/>
          <w:sz w:val="22"/>
          <w:szCs w:val="22"/>
        </w:rPr>
        <w:t>91/2016 Z. </w:t>
      </w:r>
      <w:r w:rsidRPr="00332B84">
        <w:rPr>
          <w:rFonts w:ascii="Times New Roman" w:hAnsi="Times New Roman" w:hint="default"/>
          <w:sz w:val="22"/>
          <w:szCs w:val="22"/>
        </w:rPr>
        <w:t>z. sa mení</w:t>
      </w:r>
      <w:r w:rsidRPr="00332B84">
        <w:rPr>
          <w:rFonts w:ascii="Times New Roman" w:hAnsi="Times New Roman" w:hint="default"/>
          <w:sz w:val="22"/>
          <w:szCs w:val="22"/>
        </w:rPr>
        <w:t xml:space="preserve"> a </w:t>
      </w:r>
      <w:r w:rsidRPr="00332B84">
        <w:rPr>
          <w:rFonts w:ascii="Times New Roman" w:hAnsi="Times New Roman" w:hint="default"/>
          <w:sz w:val="22"/>
          <w:szCs w:val="22"/>
        </w:rPr>
        <w:t>dopĺň</w:t>
      </w:r>
      <w:r w:rsidRPr="00332B84">
        <w:rPr>
          <w:rFonts w:ascii="Times New Roman" w:hAnsi="Times New Roman" w:hint="default"/>
          <w:sz w:val="22"/>
          <w:szCs w:val="22"/>
        </w:rPr>
        <w:t>a takto:</w:t>
      </w:r>
    </w:p>
    <w:p w:rsidR="00945C73" w:rsidRPr="00332B84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45C7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F314C" w:rsidP="005F314C">
      <w:pPr>
        <w:bidi w:val="0"/>
        <w:spacing w:after="0" w:line="240" w:lineRule="auto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1. </w:t>
      </w:r>
      <w:r w:rsidRPr="005F314C">
        <w:rPr>
          <w:rFonts w:ascii="Times New Roman" w:hAnsi="Times New Roman" w:cs="Times New Roman" w:hint="default"/>
        </w:rPr>
        <w:t>V §</w:t>
      </w:r>
      <w:r w:rsidRPr="005F314C">
        <w:rPr>
          <w:rFonts w:ascii="Times New Roman" w:hAnsi="Times New Roman" w:cs="Times New Roman" w:hint="default"/>
        </w:rPr>
        <w:t xml:space="preserve"> 1 ods. 2 druh</w:t>
      </w:r>
      <w:r w:rsidR="000754B2">
        <w:rPr>
          <w:rFonts w:ascii="Times New Roman" w:hAnsi="Times New Roman" w:cs="Times New Roman"/>
        </w:rPr>
        <w:t>ej</w:t>
      </w:r>
      <w:r w:rsidRPr="005F314C">
        <w:rPr>
          <w:rFonts w:ascii="Times New Roman" w:hAnsi="Times New Roman" w:cs="Times New Roman"/>
        </w:rPr>
        <w:t xml:space="preserve"> vet</w:t>
      </w:r>
      <w:r w:rsidR="000754B2">
        <w:rPr>
          <w:rFonts w:ascii="Times New Roman" w:hAnsi="Times New Roman" w:cs="Times New Roman"/>
        </w:rPr>
        <w:t>e</w:t>
      </w:r>
      <w:r w:rsidRPr="005F314C">
        <w:rPr>
          <w:rFonts w:ascii="Times New Roman" w:hAnsi="Times New Roman" w:cs="Times New Roman" w:hint="default"/>
        </w:rPr>
        <w:t xml:space="preserve"> sa za slová</w:t>
      </w:r>
      <w:r w:rsidRPr="005F314C">
        <w:rPr>
          <w:rFonts w:ascii="Times New Roman" w:hAnsi="Times New Roman" w:cs="Times New Roman" w:hint="default"/>
        </w:rPr>
        <w:t xml:space="preserve"> „</w:t>
      </w:r>
      <w:r w:rsidRPr="005F314C">
        <w:rPr>
          <w:rFonts w:ascii="Times New Roman" w:hAnsi="Times New Roman" w:cs="Times New Roman" w:hint="default"/>
        </w:rPr>
        <w:t>platobný</w:t>
      </w:r>
      <w:r w:rsidRPr="005F314C">
        <w:rPr>
          <w:rFonts w:ascii="Times New Roman" w:hAnsi="Times New Roman" w:cs="Times New Roman" w:hint="default"/>
        </w:rPr>
        <w:t xml:space="preserve"> úč</w:t>
      </w:r>
      <w:r w:rsidRPr="005F314C">
        <w:rPr>
          <w:rFonts w:ascii="Times New Roman" w:hAnsi="Times New Roman" w:cs="Times New Roman" w:hint="default"/>
        </w:rPr>
        <w:t>et spotrebiteľ</w:t>
      </w:r>
      <w:r w:rsidRPr="005F314C">
        <w:rPr>
          <w:rFonts w:ascii="Times New Roman" w:hAnsi="Times New Roman" w:cs="Times New Roman" w:hint="default"/>
        </w:rPr>
        <w:t>a</w:t>
      </w:r>
      <w:r w:rsidR="000754B2">
        <w:rPr>
          <w:rFonts w:ascii="Times New Roman" w:hAnsi="Times New Roman" w:cs="Times New Roman" w:hint="default"/>
        </w:rPr>
        <w:t>“</w:t>
      </w:r>
      <w:r w:rsidRPr="005F314C">
        <w:rPr>
          <w:rFonts w:ascii="Times New Roman" w:hAnsi="Times New Roman" w:cs="Times New Roman" w:hint="default"/>
        </w:rPr>
        <w:t xml:space="preserve"> vkladajú</w:t>
      </w:r>
      <w:r w:rsidRPr="005F314C">
        <w:rPr>
          <w:rFonts w:ascii="Times New Roman" w:hAnsi="Times New Roman" w:cs="Times New Roman" w:hint="default"/>
        </w:rPr>
        <w:t xml:space="preserve"> slová</w:t>
      </w:r>
      <w:r w:rsidRPr="005F314C">
        <w:rPr>
          <w:rFonts w:ascii="Times New Roman" w:hAnsi="Times New Roman" w:cs="Times New Roman" w:hint="default"/>
        </w:rPr>
        <w:t xml:space="preserve"> „</w:t>
      </w:r>
      <w:r w:rsidR="00EC2091">
        <w:rPr>
          <w:rFonts w:ascii="Times New Roman" w:hAnsi="Times New Roman" w:cs="Times New Roman"/>
        </w:rPr>
        <w:t xml:space="preserve"> alebo </w:t>
      </w:r>
      <w:r w:rsidR="00FC5CD9">
        <w:rPr>
          <w:rFonts w:ascii="Times New Roman" w:hAnsi="Times New Roman" w:cs="Times New Roman"/>
        </w:rPr>
        <w:t xml:space="preserve">na </w:t>
      </w:r>
      <w:r w:rsidRPr="005F314C">
        <w:rPr>
          <w:rFonts w:ascii="Times New Roman" w:hAnsi="Times New Roman" w:cs="Times New Roman" w:hint="default"/>
        </w:rPr>
        <w:t>úč</w:t>
      </w:r>
      <w:r w:rsidRPr="005F314C">
        <w:rPr>
          <w:rFonts w:ascii="Times New Roman" w:hAnsi="Times New Roman" w:cs="Times New Roman" w:hint="default"/>
        </w:rPr>
        <w:t>et stavebné</w:t>
      </w:r>
      <w:r w:rsidRPr="005F314C">
        <w:rPr>
          <w:rFonts w:ascii="Times New Roman" w:hAnsi="Times New Roman" w:cs="Times New Roman" w:hint="default"/>
        </w:rPr>
        <w:t>ho sporiteľ</w:t>
      </w:r>
      <w:r w:rsidRPr="005F314C">
        <w:rPr>
          <w:rFonts w:ascii="Times New Roman" w:hAnsi="Times New Roman" w:cs="Times New Roman" w:hint="default"/>
        </w:rPr>
        <w:t>a“</w:t>
      </w:r>
      <w:r>
        <w:rPr>
          <w:rFonts w:ascii="Times New Roman" w:hAnsi="Times New Roman" w:cs="Times New Roman"/>
        </w:rPr>
        <w:t>.</w:t>
      </w:r>
    </w:p>
    <w:p w:rsidR="005F314C" w:rsidRPr="00332B84" w:rsidP="005F314C">
      <w:pPr>
        <w:bidi w:val="0"/>
        <w:spacing w:after="0" w:line="240" w:lineRule="auto"/>
        <w:ind w:firstLine="550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5F314C">
        <w:rPr>
          <w:rFonts w:ascii="Times New Roman" w:hAnsi="Times New Roman" w:cs="Times New Roman"/>
        </w:rPr>
        <w:t>2</w:t>
      </w:r>
      <w:r w:rsidRPr="00332B84" w:rsidR="00BD207A">
        <w:rPr>
          <w:rFonts w:ascii="Times New Roman" w:hAnsi="Times New Roman" w:cs="Times New Roman"/>
        </w:rPr>
        <w:t>.</w:t>
      </w:r>
      <w:r w:rsidRPr="00332B84">
        <w:rPr>
          <w:rFonts w:ascii="Times New Roman" w:hAnsi="Times New Roman" w:cs="Times New Roman" w:hint="default"/>
        </w:rPr>
        <w:t xml:space="preserve"> V §</w:t>
      </w:r>
      <w:r w:rsidRPr="00332B84">
        <w:rPr>
          <w:rFonts w:ascii="Times New Roman" w:hAnsi="Times New Roman" w:cs="Times New Roman" w:hint="default"/>
        </w:rPr>
        <w:t xml:space="preserve"> 1 ods. 6 sa slová</w:t>
      </w:r>
      <w:r w:rsidRPr="00332B84">
        <w:rPr>
          <w:rFonts w:ascii="Times New Roman" w:hAnsi="Times New Roman" w:cs="Times New Roman" w:hint="default"/>
        </w:rPr>
        <w:t xml:space="preserve"> „§</w:t>
      </w:r>
      <w:r w:rsidRPr="00332B84">
        <w:rPr>
          <w:rFonts w:ascii="Times New Roman" w:hAnsi="Times New Roman" w:cs="Times New Roman" w:hint="default"/>
        </w:rPr>
        <w:t xml:space="preserve"> 8, §</w:t>
      </w:r>
      <w:r w:rsidRPr="00332B84">
        <w:rPr>
          <w:rFonts w:ascii="Times New Roman" w:hAnsi="Times New Roman" w:cs="Times New Roman" w:hint="default"/>
        </w:rPr>
        <w:t xml:space="preserve"> 9 ods. 1 a ods. 2 pí</w:t>
      </w:r>
      <w:r w:rsidRPr="00332B84">
        <w:rPr>
          <w:rFonts w:ascii="Times New Roman" w:hAnsi="Times New Roman" w:cs="Times New Roman" w:hint="default"/>
        </w:rPr>
        <w:t>sm. a) až</w:t>
      </w:r>
      <w:r w:rsidRPr="00332B84">
        <w:rPr>
          <w:rFonts w:ascii="Times New Roman" w:hAnsi="Times New Roman" w:cs="Times New Roman" w:hint="default"/>
        </w:rPr>
        <w:t xml:space="preserve"> l)</w:t>
      </w:r>
      <w:r w:rsidRPr="00332B84" w:rsidR="00A97D11">
        <w:rPr>
          <w:rFonts w:ascii="Times New Roman" w:hAnsi="Times New Roman" w:cs="Times New Roman"/>
        </w:rPr>
        <w:t xml:space="preserve">, </w:t>
      </w:r>
      <w:r w:rsidRPr="00332B84">
        <w:rPr>
          <w:rFonts w:ascii="Times New Roman" w:hAnsi="Times New Roman" w:cs="Times New Roman" w:hint="default"/>
        </w:rPr>
        <w:t>o) a t), ods. 4 a 6 až</w:t>
      </w:r>
      <w:r w:rsidRPr="00332B84">
        <w:rPr>
          <w:rFonts w:ascii="Times New Roman" w:hAnsi="Times New Roman" w:cs="Times New Roman" w:hint="default"/>
        </w:rPr>
        <w:t xml:space="preserve"> 8, §</w:t>
      </w:r>
      <w:r w:rsidRPr="00332B84">
        <w:rPr>
          <w:rFonts w:ascii="Times New Roman" w:hAnsi="Times New Roman" w:cs="Times New Roman" w:hint="default"/>
        </w:rPr>
        <w:t xml:space="preserve"> 11, §</w:t>
      </w:r>
      <w:r w:rsidRPr="00332B84">
        <w:rPr>
          <w:rFonts w:ascii="Times New Roman" w:hAnsi="Times New Roman" w:cs="Times New Roman" w:hint="default"/>
        </w:rPr>
        <w:t xml:space="preserve"> 12, §</w:t>
      </w:r>
      <w:r w:rsidRPr="00332B84">
        <w:rPr>
          <w:rFonts w:ascii="Times New Roman" w:hAnsi="Times New Roman" w:cs="Times New Roman" w:hint="default"/>
        </w:rPr>
        <w:t xml:space="preserve"> 14, §</w:t>
      </w:r>
      <w:r w:rsidRPr="00332B84">
        <w:rPr>
          <w:rFonts w:ascii="Times New Roman" w:hAnsi="Times New Roman" w:cs="Times New Roman" w:hint="default"/>
        </w:rPr>
        <w:t xml:space="preserve"> 16, §</w:t>
      </w:r>
      <w:r w:rsidRPr="00332B84">
        <w:rPr>
          <w:rFonts w:ascii="Times New Roman" w:hAnsi="Times New Roman" w:cs="Times New Roman" w:hint="default"/>
        </w:rPr>
        <w:t xml:space="preserve"> 18“</w:t>
      </w:r>
      <w:r w:rsidRPr="00332B84">
        <w:rPr>
          <w:rFonts w:ascii="Times New Roman" w:hAnsi="Times New Roman" w:cs="Times New Roman" w:hint="default"/>
        </w:rPr>
        <w:t xml:space="preserve"> nahrá</w:t>
      </w:r>
      <w:r w:rsidRPr="00332B84">
        <w:rPr>
          <w:rFonts w:ascii="Times New Roman" w:hAnsi="Times New Roman" w:cs="Times New Roman" w:hint="default"/>
        </w:rPr>
        <w:t>dzajú</w:t>
      </w:r>
      <w:r w:rsidRPr="00332B84">
        <w:rPr>
          <w:rFonts w:ascii="Times New Roman" w:hAnsi="Times New Roman" w:cs="Times New Roman" w:hint="default"/>
        </w:rPr>
        <w:t xml:space="preserve"> slovami „§</w:t>
      </w:r>
      <w:r w:rsidRPr="00332B84">
        <w:rPr>
          <w:rFonts w:ascii="Times New Roman" w:hAnsi="Times New Roman" w:cs="Times New Roman" w:hint="default"/>
        </w:rPr>
        <w:t xml:space="preserve"> 7 ods. 3, </w:t>
      </w:r>
      <w:r w:rsidR="008F5797">
        <w:rPr>
          <w:rFonts w:ascii="Times New Roman" w:hAnsi="Times New Roman" w:cs="Times New Roman"/>
        </w:rPr>
        <w:t>6</w:t>
      </w:r>
      <w:r w:rsidRPr="00332B84">
        <w:rPr>
          <w:rFonts w:ascii="Times New Roman" w:hAnsi="Times New Roman" w:cs="Times New Roman" w:hint="default"/>
        </w:rPr>
        <w:t xml:space="preserve"> až</w:t>
      </w:r>
      <w:r w:rsidRPr="00332B84">
        <w:rPr>
          <w:rFonts w:ascii="Times New Roman" w:hAnsi="Times New Roman" w:cs="Times New Roman" w:hint="default"/>
        </w:rPr>
        <w:t xml:space="preserve"> 14, </w:t>
      </w:r>
      <w:r w:rsidRPr="00332B84" w:rsidR="004D7BB9">
        <w:rPr>
          <w:rFonts w:ascii="Times New Roman" w:hAnsi="Times New Roman" w:cs="Times New Roman" w:hint="default"/>
        </w:rPr>
        <w:t>§</w:t>
      </w:r>
      <w:r w:rsidRPr="00332B84" w:rsidR="004D7BB9">
        <w:rPr>
          <w:rFonts w:ascii="Times New Roman" w:hAnsi="Times New Roman" w:cs="Times New Roman" w:hint="default"/>
        </w:rPr>
        <w:t xml:space="preserve"> </w:t>
      </w:r>
      <w:r w:rsidRPr="00332B84">
        <w:rPr>
          <w:rFonts w:ascii="Times New Roman" w:hAnsi="Times New Roman" w:cs="Times New Roman" w:hint="default"/>
        </w:rPr>
        <w:t>8, §</w:t>
      </w:r>
      <w:r w:rsidRPr="00332B84">
        <w:rPr>
          <w:rFonts w:ascii="Times New Roman" w:hAnsi="Times New Roman" w:cs="Times New Roman" w:hint="default"/>
        </w:rPr>
        <w:t xml:space="preserve"> 9 ods. 1 a ods. 2</w:t>
      </w:r>
      <w:r w:rsidRPr="00332B84" w:rsidR="0050417A">
        <w:rPr>
          <w:rFonts w:ascii="Times New Roman" w:hAnsi="Times New Roman" w:cs="Times New Roman" w:hint="default"/>
        </w:rPr>
        <w:t xml:space="preserve"> pí</w:t>
      </w:r>
      <w:r w:rsidRPr="00332B84" w:rsidR="0050417A">
        <w:rPr>
          <w:rFonts w:ascii="Times New Roman" w:hAnsi="Times New Roman" w:cs="Times New Roman" w:hint="default"/>
        </w:rPr>
        <w:t>sm. a) a</w:t>
      </w:r>
      <w:r w:rsidRPr="00332B84" w:rsidR="0050417A">
        <w:rPr>
          <w:rFonts w:ascii="Times New Roman" w:hAnsi="Times New Roman" w:cs="Times New Roman" w:hint="default"/>
        </w:rPr>
        <w:t>ž</w:t>
      </w:r>
      <w:r w:rsidRPr="00332B84" w:rsidR="0050417A">
        <w:rPr>
          <w:rFonts w:ascii="Times New Roman" w:hAnsi="Times New Roman" w:cs="Times New Roman" w:hint="default"/>
        </w:rPr>
        <w:t xml:space="preserve"> m), p) a u), ods. 4 a </w:t>
      </w:r>
      <w:r w:rsidRPr="00332B84" w:rsidR="0050417A">
        <w:rPr>
          <w:rFonts w:ascii="Times New Roman" w:hAnsi="Times New Roman" w:cs="Times New Roman" w:hint="default"/>
        </w:rPr>
        <w:t>6 až</w:t>
      </w:r>
      <w:r w:rsidRPr="00332B84" w:rsidR="0050417A">
        <w:rPr>
          <w:rFonts w:ascii="Times New Roman" w:hAnsi="Times New Roman" w:cs="Times New Roman" w:hint="default"/>
        </w:rPr>
        <w:t xml:space="preserve"> 8</w:t>
      </w:r>
      <w:r w:rsidRPr="00332B84">
        <w:rPr>
          <w:rFonts w:ascii="Times New Roman" w:hAnsi="Times New Roman" w:cs="Times New Roman" w:hint="default"/>
        </w:rPr>
        <w:t>, §</w:t>
      </w:r>
      <w:r w:rsidRPr="00332B84">
        <w:rPr>
          <w:rFonts w:ascii="Times New Roman" w:hAnsi="Times New Roman" w:cs="Times New Roman" w:hint="default"/>
        </w:rPr>
        <w:t xml:space="preserve"> 11, §</w:t>
      </w:r>
      <w:r w:rsidRPr="00332B84">
        <w:rPr>
          <w:rFonts w:ascii="Times New Roman" w:hAnsi="Times New Roman" w:cs="Times New Roman" w:hint="default"/>
        </w:rPr>
        <w:t xml:space="preserve"> 12, §</w:t>
      </w:r>
      <w:r w:rsidRPr="00332B84">
        <w:rPr>
          <w:rFonts w:ascii="Times New Roman" w:hAnsi="Times New Roman" w:cs="Times New Roman" w:hint="default"/>
        </w:rPr>
        <w:t xml:space="preserve"> 14, §</w:t>
      </w:r>
      <w:r w:rsidRPr="00332B84">
        <w:rPr>
          <w:rFonts w:ascii="Times New Roman" w:hAnsi="Times New Roman" w:cs="Times New Roman" w:hint="default"/>
        </w:rPr>
        <w:t xml:space="preserve"> 16“.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5F314C">
        <w:rPr>
          <w:rFonts w:ascii="Times New Roman" w:hAnsi="Times New Roman" w:cs="Times New Roman"/>
        </w:rPr>
        <w:t>3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1 ods. 6 sa </w:t>
      </w:r>
      <w:r w:rsidRPr="00332B84" w:rsidR="006B6618">
        <w:rPr>
          <w:rFonts w:ascii="Times New Roman" w:hAnsi="Times New Roman" w:cs="Times New Roman" w:hint="default"/>
        </w:rPr>
        <w:t>na konci pripá</w:t>
      </w:r>
      <w:r w:rsidRPr="00332B84" w:rsidR="006B6618">
        <w:rPr>
          <w:rFonts w:ascii="Times New Roman" w:hAnsi="Times New Roman" w:cs="Times New Roman" w:hint="default"/>
        </w:rPr>
        <w:t>ja tá</w:t>
      </w:r>
      <w:r w:rsidRPr="00332B84" w:rsidR="006B6618">
        <w:rPr>
          <w:rFonts w:ascii="Times New Roman" w:hAnsi="Times New Roman" w:cs="Times New Roman" w:hint="default"/>
        </w:rPr>
        <w:t>to veta</w:t>
      </w:r>
      <w:r w:rsidRPr="00332B84">
        <w:rPr>
          <w:rFonts w:ascii="Times New Roman" w:hAnsi="Times New Roman" w:cs="Times New Roman" w:hint="default"/>
        </w:rPr>
        <w:t>: „</w:t>
      </w:r>
      <w:r w:rsidRPr="00332B84">
        <w:rPr>
          <w:rFonts w:ascii="Times New Roman" w:hAnsi="Times New Roman" w:cs="Times New Roman" w:hint="default"/>
        </w:rPr>
        <w:t>To platí</w:t>
      </w:r>
      <w:r w:rsidRPr="00332B84">
        <w:rPr>
          <w:rFonts w:ascii="Times New Roman" w:hAnsi="Times New Roman" w:cs="Times New Roman" w:hint="default"/>
        </w:rPr>
        <w:t xml:space="preserve"> aj</w:t>
      </w:r>
      <w:r w:rsidR="004A1090">
        <w:rPr>
          <w:rFonts w:ascii="Times New Roman" w:hAnsi="Times New Roman" w:cs="Times New Roman"/>
        </w:rPr>
        <w:t xml:space="preserve"> vtedy</w:t>
      </w:r>
      <w:r w:rsidRPr="00332B84">
        <w:rPr>
          <w:rFonts w:ascii="Times New Roman" w:hAnsi="Times New Roman" w:cs="Times New Roman" w:hint="default"/>
        </w:rPr>
        <w:t>, ak na veriteľ</w:t>
      </w:r>
      <w:r w:rsidRPr="00332B84">
        <w:rPr>
          <w:rFonts w:ascii="Times New Roman" w:hAnsi="Times New Roman" w:cs="Times New Roman" w:hint="default"/>
        </w:rPr>
        <w:t>a preš</w:t>
      </w:r>
      <w:r w:rsidRPr="00332B84">
        <w:rPr>
          <w:rFonts w:ascii="Times New Roman" w:hAnsi="Times New Roman" w:cs="Times New Roman" w:hint="default"/>
        </w:rPr>
        <w:t>la alebo bola prevedená</w:t>
      </w:r>
      <w:r w:rsidRPr="00332B84">
        <w:rPr>
          <w:rFonts w:ascii="Times New Roman" w:hAnsi="Times New Roman" w:cs="Times New Roman" w:hint="default"/>
        </w:rPr>
        <w:t xml:space="preserve"> pohľ</w:t>
      </w:r>
      <w:r w:rsidRPr="00332B84">
        <w:rPr>
          <w:rFonts w:ascii="Times New Roman" w:hAnsi="Times New Roman" w:cs="Times New Roman" w:hint="default"/>
        </w:rPr>
        <w:t>adá</w:t>
      </w:r>
      <w:r w:rsidRPr="00332B84">
        <w:rPr>
          <w:rFonts w:ascii="Times New Roman" w:hAnsi="Times New Roman" w:cs="Times New Roman" w:hint="default"/>
        </w:rPr>
        <w:t>vka z pô</w:t>
      </w:r>
      <w:r w:rsidRPr="00332B84">
        <w:rPr>
          <w:rFonts w:ascii="Times New Roman" w:hAnsi="Times New Roman" w:cs="Times New Roman" w:hint="default"/>
        </w:rPr>
        <w:t>vodnej zmluvy o </w:t>
      </w:r>
      <w:r w:rsidRPr="00332B84">
        <w:rPr>
          <w:rFonts w:ascii="Times New Roman" w:hAnsi="Times New Roman" w:cs="Times New Roman" w:hint="default"/>
        </w:rPr>
        <w:t>spotrebiteľ</w:t>
      </w:r>
      <w:r w:rsidRPr="00332B84">
        <w:rPr>
          <w:rFonts w:ascii="Times New Roman" w:hAnsi="Times New Roman" w:cs="Times New Roman" w:hint="default"/>
        </w:rPr>
        <w:t>skom ú</w:t>
      </w:r>
      <w:r w:rsidRPr="00332B84">
        <w:rPr>
          <w:rFonts w:ascii="Times New Roman" w:hAnsi="Times New Roman" w:cs="Times New Roman" w:hint="default"/>
        </w:rPr>
        <w:t>vere z pô</w:t>
      </w:r>
      <w:r w:rsidRPr="00332B84">
        <w:rPr>
          <w:rFonts w:ascii="Times New Roman" w:hAnsi="Times New Roman" w:cs="Times New Roman" w:hint="default"/>
        </w:rPr>
        <w:t>vodné</w:t>
      </w:r>
      <w:r w:rsidRPr="00332B84">
        <w:rPr>
          <w:rFonts w:ascii="Times New Roman" w:hAnsi="Times New Roman" w:cs="Times New Roman" w:hint="default"/>
        </w:rPr>
        <w:t>ho veriteľ</w:t>
      </w:r>
      <w:r w:rsidRPr="00332B84">
        <w:rPr>
          <w:rFonts w:ascii="Times New Roman" w:hAnsi="Times New Roman" w:cs="Times New Roman" w:hint="default"/>
        </w:rPr>
        <w:t>a.“.</w:t>
      </w:r>
    </w:p>
    <w:p w:rsidR="00945C73" w:rsidRPr="00332B84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5F314C">
        <w:rPr>
          <w:rFonts w:ascii="Times New Roman" w:hAnsi="Times New Roman" w:cs="Times New Roman"/>
        </w:rPr>
        <w:t>4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7 o</w:t>
      </w:r>
      <w:r w:rsidRPr="00332B84">
        <w:rPr>
          <w:rFonts w:ascii="Times New Roman" w:hAnsi="Times New Roman" w:cs="Times New Roman" w:hint="default"/>
        </w:rPr>
        <w:t>ds. 3 sa na konci bodka nahrá</w:t>
      </w:r>
      <w:r w:rsidRPr="00332B84">
        <w:rPr>
          <w:rFonts w:ascii="Times New Roman" w:hAnsi="Times New Roman" w:cs="Times New Roman" w:hint="default"/>
        </w:rPr>
        <w:t>dza bodkoč</w:t>
      </w:r>
      <w:r w:rsidRPr="00332B84">
        <w:rPr>
          <w:rFonts w:ascii="Times New Roman" w:hAnsi="Times New Roman" w:cs="Times New Roman" w:hint="default"/>
        </w:rPr>
        <w:t>iark</w:t>
      </w:r>
      <w:r w:rsidR="00411602">
        <w:rPr>
          <w:rFonts w:ascii="Times New Roman" w:hAnsi="Times New Roman" w:cs="Times New Roman"/>
        </w:rPr>
        <w:t>ou a </w:t>
      </w:r>
      <w:r w:rsidR="00411602">
        <w:rPr>
          <w:rFonts w:ascii="Times New Roman" w:hAnsi="Times New Roman" w:cs="Times New Roman" w:hint="default"/>
        </w:rPr>
        <w:t>pripá</w:t>
      </w:r>
      <w:r w:rsidR="00411602">
        <w:rPr>
          <w:rFonts w:ascii="Times New Roman" w:hAnsi="Times New Roman" w:cs="Times New Roman" w:hint="default"/>
        </w:rPr>
        <w:t>jajú</w:t>
      </w:r>
      <w:r w:rsidR="00411602">
        <w:rPr>
          <w:rFonts w:ascii="Times New Roman" w:hAnsi="Times New Roman" w:cs="Times New Roman" w:hint="default"/>
        </w:rPr>
        <w:t xml:space="preserve"> sa tieto slová</w:t>
      </w:r>
      <w:r w:rsidR="00411602">
        <w:rPr>
          <w:rFonts w:ascii="Times New Roman" w:hAnsi="Times New Roman" w:cs="Times New Roman" w:hint="default"/>
        </w:rPr>
        <w:t>: „</w:t>
      </w:r>
      <w:r w:rsidRPr="00332B84">
        <w:rPr>
          <w:rFonts w:ascii="Times New Roman" w:hAnsi="Times New Roman" w:cs="Times New Roman" w:hint="default"/>
        </w:rPr>
        <w:t>to neplatí</w:t>
      </w:r>
      <w:r w:rsidRPr="00332B84">
        <w:rPr>
          <w:rFonts w:ascii="Times New Roman" w:hAnsi="Times New Roman" w:cs="Times New Roman" w:hint="default"/>
        </w:rPr>
        <w:t xml:space="preserve"> pre ú</w:t>
      </w:r>
      <w:r w:rsidRPr="00332B84">
        <w:rPr>
          <w:rFonts w:ascii="Times New Roman" w:hAnsi="Times New Roman" w:cs="Times New Roman" w:hint="default"/>
        </w:rPr>
        <w:t>daje o </w:t>
      </w:r>
      <w:r w:rsidRPr="00332B84">
        <w:rPr>
          <w:rFonts w:ascii="Times New Roman" w:hAnsi="Times New Roman" w:cs="Times New Roman" w:hint="default"/>
        </w:rPr>
        <w:t>iný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veroch a </w:t>
      </w:r>
      <w:r w:rsidRPr="00332B84">
        <w:rPr>
          <w:rFonts w:ascii="Times New Roman" w:hAnsi="Times New Roman" w:cs="Times New Roman" w:hint="default"/>
        </w:rPr>
        <w:t>pôž</w:t>
      </w:r>
      <w:r w:rsidRPr="00332B84">
        <w:rPr>
          <w:rFonts w:ascii="Times New Roman" w:hAnsi="Times New Roman" w:cs="Times New Roman" w:hint="default"/>
        </w:rPr>
        <w:t>ič</w:t>
      </w:r>
      <w:r w:rsidRPr="00332B84">
        <w:rPr>
          <w:rFonts w:ascii="Times New Roman" w:hAnsi="Times New Roman" w:cs="Times New Roman" w:hint="default"/>
        </w:rPr>
        <w:t>ká</w:t>
      </w:r>
      <w:r w:rsidRPr="00332B84">
        <w:rPr>
          <w:rFonts w:ascii="Times New Roman" w:hAnsi="Times New Roman" w:cs="Times New Roman" w:hint="default"/>
        </w:rPr>
        <w:t>ch pre spotrebiteľ</w:t>
      </w:r>
      <w:r w:rsidRPr="00332B84">
        <w:rPr>
          <w:rFonts w:ascii="Times New Roman" w:hAnsi="Times New Roman" w:cs="Times New Roman" w:hint="default"/>
        </w:rPr>
        <w:t>ov, ktoré</w:t>
      </w:r>
      <w:r w:rsidRPr="00332B84">
        <w:rPr>
          <w:rFonts w:ascii="Times New Roman" w:hAnsi="Times New Roman" w:cs="Times New Roman" w:hint="default"/>
        </w:rPr>
        <w:t xml:space="preserve"> nie sú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mi ú</w:t>
      </w:r>
      <w:r w:rsidRPr="00332B84">
        <w:rPr>
          <w:rFonts w:ascii="Times New Roman" w:hAnsi="Times New Roman" w:cs="Times New Roman" w:hint="default"/>
        </w:rPr>
        <w:t>vermi, ktoré</w:t>
      </w:r>
      <w:r w:rsidRPr="00332B84">
        <w:rPr>
          <w:rFonts w:ascii="Times New Roman" w:hAnsi="Times New Roman" w:cs="Times New Roman" w:hint="default"/>
        </w:rPr>
        <w:t xml:space="preserve"> poskytuje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</w:t>
      </w:r>
      <w:r w:rsidRPr="00332B84">
        <w:rPr>
          <w:rFonts w:ascii="Times New Roman" w:hAnsi="Times New Roman" w:cs="Times New Roman" w:hint="default"/>
        </w:rPr>
        <w:t xml:space="preserve"> a </w:t>
      </w:r>
      <w:r w:rsidRPr="00332B84">
        <w:rPr>
          <w:rFonts w:ascii="Times New Roman" w:hAnsi="Times New Roman" w:cs="Times New Roman" w:hint="default"/>
        </w:rPr>
        <w:t>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banky.“.</w:t>
      </w:r>
    </w:p>
    <w:p w:rsidR="00945C73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B30B62" w:rsidP="00B30B62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5. V §</w:t>
      </w:r>
      <w:r>
        <w:rPr>
          <w:rFonts w:ascii="Times New Roman" w:hAnsi="Times New Roman" w:cs="Times New Roman" w:hint="default"/>
        </w:rPr>
        <w:t xml:space="preserve"> 7 ods. 4 sa slová</w:t>
      </w:r>
      <w:r>
        <w:rPr>
          <w:rFonts w:ascii="Times New Roman" w:hAnsi="Times New Roman" w:cs="Times New Roman" w:hint="default"/>
        </w:rPr>
        <w:t xml:space="preserve"> „</w:t>
      </w:r>
      <w:r>
        <w:rPr>
          <w:rFonts w:ascii="Times New Roman" w:hAnsi="Times New Roman" w:cs="Times New Roman" w:hint="default"/>
        </w:rPr>
        <w:t>15 a </w:t>
      </w:r>
      <w:r>
        <w:rPr>
          <w:rFonts w:ascii="Times New Roman" w:hAnsi="Times New Roman" w:cs="Times New Roman" w:hint="default"/>
        </w:rPr>
        <w:t>16“</w:t>
      </w:r>
      <w:r>
        <w:rPr>
          <w:rFonts w:ascii="Times New Roman" w:hAnsi="Times New Roman" w:cs="Times New Roman" w:hint="default"/>
        </w:rPr>
        <w:t xml:space="preserve"> nahrá</w:t>
      </w:r>
      <w:r>
        <w:rPr>
          <w:rFonts w:ascii="Times New Roman" w:hAnsi="Times New Roman" w:cs="Times New Roman" w:hint="default"/>
        </w:rPr>
        <w:t>dzajú</w:t>
      </w:r>
      <w:r>
        <w:rPr>
          <w:rFonts w:ascii="Times New Roman" w:hAnsi="Times New Roman" w:cs="Times New Roman" w:hint="default"/>
        </w:rPr>
        <w:t xml:space="preserve"> slovami „</w:t>
      </w:r>
      <w:r>
        <w:rPr>
          <w:rFonts w:ascii="Times New Roman" w:hAnsi="Times New Roman" w:cs="Times New Roman" w:hint="default"/>
        </w:rPr>
        <w:t>16 a </w:t>
      </w:r>
      <w:r>
        <w:rPr>
          <w:rFonts w:ascii="Times New Roman" w:hAnsi="Times New Roman" w:cs="Times New Roman" w:hint="default"/>
        </w:rPr>
        <w:t>17“.</w:t>
      </w:r>
    </w:p>
    <w:p w:rsidR="00B30B6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6027BD" w:rsidP="006027BD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 w:hint="default"/>
        </w:rPr>
      </w:pPr>
      <w:r w:rsidR="00B30B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default"/>
        </w:rPr>
        <w:t>. V§</w:t>
      </w:r>
      <w:r>
        <w:rPr>
          <w:rFonts w:ascii="Times New Roman" w:hAnsi="Times New Roman" w:cs="Times New Roman" w:hint="default"/>
        </w:rPr>
        <w:t xml:space="preserve"> 7 ods. </w:t>
      </w:r>
      <w:r w:rsidR="00FA2123">
        <w:rPr>
          <w:rFonts w:ascii="Times New Roman" w:hAnsi="Times New Roman" w:cs="Times New Roman"/>
        </w:rPr>
        <w:t xml:space="preserve">6 a </w:t>
      </w:r>
      <w:r>
        <w:rPr>
          <w:rFonts w:ascii="Times New Roman" w:hAnsi="Times New Roman" w:cs="Times New Roman" w:hint="default"/>
        </w:rPr>
        <w:t>7 sa vypúšť</w:t>
      </w:r>
      <w:r>
        <w:rPr>
          <w:rFonts w:ascii="Times New Roman" w:hAnsi="Times New Roman" w:cs="Times New Roman" w:hint="default"/>
        </w:rPr>
        <w:t>a slovo „</w:t>
      </w:r>
      <w:r>
        <w:rPr>
          <w:rFonts w:ascii="Times New Roman" w:hAnsi="Times New Roman" w:cs="Times New Roman" w:hint="default"/>
        </w:rPr>
        <w:t>aj“.</w:t>
      </w:r>
    </w:p>
    <w:p w:rsidR="00B154B6" w:rsidRPr="00332B84" w:rsidP="006027BD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</w:p>
    <w:p w:rsidR="008E03DC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  <w:r w:rsidR="00B30B62">
        <w:rPr>
          <w:rFonts w:ascii="Times New Roman" w:hAnsi="Times New Roman" w:cs="Times New Roman"/>
        </w:rPr>
        <w:t>7</w:t>
      </w:r>
      <w:r w:rsidRPr="00332B84" w:rsidR="00945C73">
        <w:rPr>
          <w:rFonts w:ascii="Times New Roman" w:hAnsi="Times New Roman" w:cs="Times New Roman" w:hint="default"/>
        </w:rPr>
        <w:t>. V §</w:t>
      </w:r>
      <w:r w:rsidRPr="00332B84" w:rsidR="00945C73">
        <w:rPr>
          <w:rFonts w:ascii="Times New Roman" w:hAnsi="Times New Roman" w:cs="Times New Roman" w:hint="default"/>
        </w:rPr>
        <w:t xml:space="preserve"> 7 ods. 8 </w:t>
      </w:r>
      <w:r w:rsidR="00301395">
        <w:rPr>
          <w:rFonts w:ascii="Times New Roman" w:hAnsi="Times New Roman" w:cs="Times New Roman" w:hint="default"/>
        </w:rPr>
        <w:t>ú</w:t>
      </w:r>
      <w:r w:rsidR="00301395">
        <w:rPr>
          <w:rFonts w:ascii="Times New Roman" w:hAnsi="Times New Roman" w:cs="Times New Roman" w:hint="default"/>
        </w:rPr>
        <w:t xml:space="preserve">vodnej vete </w:t>
      </w:r>
      <w:r w:rsidRPr="00332B84" w:rsidR="00945C73">
        <w:rPr>
          <w:rFonts w:ascii="Times New Roman" w:hAnsi="Times New Roman" w:cs="Times New Roman"/>
        </w:rPr>
        <w:t>sa</w:t>
      </w:r>
      <w:r w:rsidRPr="00301395" w:rsidR="00301395">
        <w:t xml:space="preserve"> </w:t>
      </w:r>
      <w:r w:rsidRPr="00A750E0" w:rsidR="00301395">
        <w:rPr>
          <w:rFonts w:ascii="Times New Roman" w:hAnsi="Times New Roman" w:cs="Times New Roman" w:hint="default"/>
        </w:rPr>
        <w:t>za slovo „</w:t>
      </w:r>
      <w:r w:rsidRPr="00A750E0" w:rsidR="00301395">
        <w:rPr>
          <w:rFonts w:ascii="Times New Roman" w:hAnsi="Times New Roman" w:cs="Times New Roman" w:hint="default"/>
        </w:rPr>
        <w:t>banky</w:t>
      </w:r>
      <w:r w:rsidRPr="00A750E0" w:rsidR="00301395">
        <w:rPr>
          <w:rFonts w:ascii="Times New Roman" w:hAnsi="Times New Roman" w:cs="Times New Roman"/>
          <w:vertAlign w:val="superscript"/>
        </w:rPr>
        <w:t>17</w:t>
      </w:r>
      <w:r w:rsidR="00EC2091">
        <w:rPr>
          <w:rFonts w:ascii="Times New Roman" w:hAnsi="Times New Roman" w:cs="Times New Roman"/>
          <w:vertAlign w:val="superscript"/>
        </w:rPr>
        <w:t>a</w:t>
      </w:r>
      <w:r w:rsidRPr="00A750E0" w:rsidR="00301395">
        <w:rPr>
          <w:rFonts w:ascii="Times New Roman" w:hAnsi="Times New Roman" w:cs="Times New Roman" w:hint="default"/>
        </w:rPr>
        <w:t>)“</w:t>
      </w:r>
      <w:r w:rsidRPr="00A750E0" w:rsidR="00301395">
        <w:rPr>
          <w:rFonts w:ascii="Times New Roman" w:hAnsi="Times New Roman" w:cs="Times New Roman" w:hint="default"/>
        </w:rPr>
        <w:t xml:space="preserve"> vkladajú</w:t>
      </w:r>
      <w:r w:rsidRPr="00A750E0" w:rsidR="00301395">
        <w:rPr>
          <w:rFonts w:ascii="Times New Roman" w:hAnsi="Times New Roman" w:cs="Times New Roman" w:hint="default"/>
        </w:rPr>
        <w:t xml:space="preserve"> slová</w:t>
      </w:r>
      <w:r w:rsidRPr="00A750E0" w:rsidR="00301395">
        <w:rPr>
          <w:rFonts w:ascii="Times New Roman" w:hAnsi="Times New Roman" w:cs="Times New Roman" w:hint="default"/>
        </w:rPr>
        <w:t xml:space="preserve"> „</w:t>
      </w:r>
      <w:r w:rsidRPr="00301395" w:rsidR="00301395">
        <w:rPr>
          <w:rFonts w:ascii="Times New Roman" w:hAnsi="Times New Roman" w:cs="Times New Roman" w:hint="default"/>
        </w:rPr>
        <w:t>a to bez ohľ</w:t>
      </w:r>
      <w:r w:rsidRPr="00301395" w:rsidR="00301395">
        <w:rPr>
          <w:rFonts w:ascii="Times New Roman" w:hAnsi="Times New Roman" w:cs="Times New Roman" w:hint="default"/>
        </w:rPr>
        <w:t>adu na to, č</w:t>
      </w:r>
      <w:r w:rsidRPr="00301395" w:rsidR="00301395">
        <w:rPr>
          <w:rFonts w:ascii="Times New Roman" w:hAnsi="Times New Roman" w:cs="Times New Roman" w:hint="default"/>
        </w:rPr>
        <w:t>i ú</w:t>
      </w:r>
      <w:r w:rsidRPr="00301395" w:rsidR="00301395">
        <w:rPr>
          <w:rFonts w:ascii="Times New Roman" w:hAnsi="Times New Roman" w:cs="Times New Roman" w:hint="default"/>
        </w:rPr>
        <w:t>daje zí</w:t>
      </w:r>
      <w:r w:rsidRPr="00301395" w:rsidR="00301395">
        <w:rPr>
          <w:rFonts w:ascii="Times New Roman" w:hAnsi="Times New Roman" w:cs="Times New Roman" w:hint="default"/>
        </w:rPr>
        <w:t>skava z</w:t>
      </w:r>
      <w:r w:rsidR="00DA3D8B">
        <w:rPr>
          <w:rFonts w:ascii="Times New Roman" w:hAnsi="Times New Roman" w:cs="Times New Roman"/>
        </w:rPr>
        <w:t> </w:t>
      </w:r>
      <w:r w:rsidRPr="00301395" w:rsidR="00301395">
        <w:rPr>
          <w:rFonts w:ascii="Times New Roman" w:hAnsi="Times New Roman" w:cs="Times New Roman" w:hint="default"/>
        </w:rPr>
        <w:t>registra priamo alebo prostrední</w:t>
      </w:r>
      <w:r w:rsidRPr="00301395" w:rsidR="00301395">
        <w:rPr>
          <w:rFonts w:ascii="Times New Roman" w:hAnsi="Times New Roman" w:cs="Times New Roman" w:hint="default"/>
        </w:rPr>
        <w:t>ctvom iné</w:t>
      </w:r>
      <w:r w:rsidRPr="00301395" w:rsidR="00301395">
        <w:rPr>
          <w:rFonts w:ascii="Times New Roman" w:hAnsi="Times New Roman" w:cs="Times New Roman" w:hint="default"/>
        </w:rPr>
        <w:t>ho registra</w:t>
      </w:r>
      <w:r w:rsidR="00ED3940">
        <w:rPr>
          <w:rFonts w:ascii="Times New Roman" w:hAnsi="Times New Roman" w:cs="Times New Roman"/>
        </w:rPr>
        <w:t>,</w:t>
      </w:r>
      <w:r w:rsidR="00301395">
        <w:rPr>
          <w:rFonts w:ascii="Times New Roman" w:hAnsi="Times New Roman" w:cs="Times New Roman" w:hint="default"/>
        </w:rPr>
        <w:t>“</w:t>
      </w:r>
      <w:r>
        <w:rPr>
          <w:rFonts w:ascii="Times New Roman" w:hAnsi="Times New Roman" w:cs="Times New Roman"/>
        </w:rPr>
        <w:t>.</w:t>
      </w:r>
    </w:p>
    <w:p w:rsidR="00B154B6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</w:p>
    <w:p w:rsidR="00B154B6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  <w:r w:rsidR="005D1748">
        <w:rPr>
          <w:rFonts w:ascii="Times New Roman" w:hAnsi="Times New Roman" w:cs="Times New Roman" w:hint="default"/>
        </w:rPr>
        <w:t>8. V §</w:t>
      </w:r>
      <w:r w:rsidR="005D1748">
        <w:rPr>
          <w:rFonts w:ascii="Times New Roman" w:hAnsi="Times New Roman" w:cs="Times New Roman" w:hint="default"/>
        </w:rPr>
        <w:t xml:space="preserve"> 7 ods</w:t>
      </w:r>
      <w:r w:rsidR="00C5435B">
        <w:rPr>
          <w:rFonts w:ascii="Times New Roman" w:hAnsi="Times New Roman" w:cs="Times New Roman"/>
        </w:rPr>
        <w:t>.</w:t>
      </w:r>
      <w:r w:rsidR="005D1748">
        <w:rPr>
          <w:rFonts w:ascii="Times New Roman" w:hAnsi="Times New Roman" w:cs="Times New Roman" w:hint="default"/>
        </w:rPr>
        <w:t xml:space="preserve"> 8 pí</w:t>
      </w:r>
      <w:r w:rsidR="005D1748">
        <w:rPr>
          <w:rFonts w:ascii="Times New Roman" w:hAnsi="Times New Roman" w:cs="Times New Roman" w:hint="default"/>
        </w:rPr>
        <w:t>sm</w:t>
      </w:r>
      <w:r w:rsidR="00C5435B">
        <w:rPr>
          <w:rFonts w:ascii="Times New Roman" w:hAnsi="Times New Roman" w:cs="Times New Roman"/>
        </w:rPr>
        <w:t>.</w:t>
      </w:r>
      <w:r w:rsidR="005D1748">
        <w:rPr>
          <w:rFonts w:ascii="Times New Roman" w:hAnsi="Times New Roman" w:cs="Times New Roman"/>
        </w:rPr>
        <w:t xml:space="preserve"> o</w:t>
      </w:r>
      <w:r w:rsidR="00C5435B">
        <w:rPr>
          <w:rFonts w:ascii="Times New Roman" w:hAnsi="Times New Roman" w:cs="Times New Roman"/>
        </w:rPr>
        <w:t>)</w:t>
      </w:r>
      <w:r w:rsidR="005D1748">
        <w:rPr>
          <w:rFonts w:ascii="Times New Roman" w:hAnsi="Times New Roman" w:cs="Times New Roman"/>
        </w:rPr>
        <w:t> </w:t>
      </w:r>
      <w:r w:rsidR="005D1748">
        <w:rPr>
          <w:rFonts w:ascii="Times New Roman" w:hAnsi="Times New Roman" w:cs="Times New Roman" w:hint="default"/>
        </w:rPr>
        <w:t>sa slovo „</w:t>
      </w:r>
      <w:r w:rsidR="005D1748">
        <w:rPr>
          <w:rFonts w:ascii="Times New Roman" w:hAnsi="Times New Roman" w:cs="Times New Roman" w:hint="default"/>
        </w:rPr>
        <w:t>a“</w:t>
      </w:r>
      <w:r w:rsidR="005D1748">
        <w:rPr>
          <w:rFonts w:ascii="Times New Roman" w:hAnsi="Times New Roman" w:cs="Times New Roman" w:hint="default"/>
        </w:rPr>
        <w:t xml:space="preserve"> nahrá</w:t>
      </w:r>
      <w:r w:rsidR="005D1748">
        <w:rPr>
          <w:rFonts w:ascii="Times New Roman" w:hAnsi="Times New Roman" w:cs="Times New Roman" w:hint="default"/>
        </w:rPr>
        <w:t>dza č</w:t>
      </w:r>
      <w:r w:rsidR="005D1748">
        <w:rPr>
          <w:rFonts w:ascii="Times New Roman" w:hAnsi="Times New Roman" w:cs="Times New Roman" w:hint="default"/>
        </w:rPr>
        <w:t xml:space="preserve">iarkou. </w:t>
      </w:r>
    </w:p>
    <w:p w:rsidR="008E03DC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</w:p>
    <w:p w:rsidR="003D5B38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 w:hint="default"/>
        </w:rPr>
      </w:pPr>
      <w:r w:rsidR="005D1748">
        <w:rPr>
          <w:rFonts w:ascii="Times New Roman" w:hAnsi="Times New Roman" w:cs="Times New Roman"/>
        </w:rPr>
        <w:t>9</w:t>
      </w:r>
      <w:r w:rsidR="008E03DC">
        <w:rPr>
          <w:rFonts w:ascii="Times New Roman" w:hAnsi="Times New Roman" w:cs="Times New Roman"/>
        </w:rPr>
        <w:t>.</w:t>
      </w:r>
      <w:r w:rsidR="00681E23">
        <w:rPr>
          <w:rFonts w:ascii="Times New Roman" w:hAnsi="Times New Roman" w:cs="Times New Roman"/>
        </w:rPr>
        <w:t xml:space="preserve"> V</w:t>
      </w:r>
      <w:r w:rsidR="003B50E0">
        <w:rPr>
          <w:rFonts w:ascii="Times New Roman" w:hAnsi="Times New Roman" w:cs="Times New Roman" w:hint="default"/>
        </w:rPr>
        <w:t xml:space="preserve"> §</w:t>
      </w:r>
      <w:r w:rsidR="003B50E0">
        <w:rPr>
          <w:rFonts w:ascii="Times New Roman" w:hAnsi="Times New Roman" w:cs="Times New Roman" w:hint="default"/>
        </w:rPr>
        <w:t xml:space="preserve"> 7 </w:t>
      </w:r>
      <w:r>
        <w:rPr>
          <w:rFonts w:ascii="Times New Roman" w:hAnsi="Times New Roman" w:cs="Times New Roman"/>
        </w:rPr>
        <w:t xml:space="preserve">sa </w:t>
      </w:r>
      <w:r w:rsidR="003B50E0">
        <w:rPr>
          <w:rFonts w:ascii="Times New Roman" w:hAnsi="Times New Roman" w:cs="Times New Roman"/>
        </w:rPr>
        <w:t>ods</w:t>
      </w:r>
      <w:r>
        <w:rPr>
          <w:rFonts w:ascii="Times New Roman" w:hAnsi="Times New Roman" w:cs="Times New Roman"/>
        </w:rPr>
        <w:t>ek</w:t>
      </w:r>
      <w:r w:rsidR="003B50E0">
        <w:rPr>
          <w:rFonts w:ascii="Times New Roman" w:hAnsi="Times New Roman" w:cs="Times New Roman"/>
        </w:rPr>
        <w:t xml:space="preserve"> 8</w:t>
      </w:r>
      <w:r w:rsidR="0030139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 w:hint="default"/>
        </w:rPr>
        <w:t>dopĺň</w:t>
      </w:r>
      <w:r>
        <w:rPr>
          <w:rFonts w:ascii="Times New Roman" w:hAnsi="Times New Roman" w:cs="Times New Roman" w:hint="default"/>
        </w:rPr>
        <w:t xml:space="preserve">a </w:t>
      </w:r>
      <w:r w:rsidR="00301395">
        <w:rPr>
          <w:rFonts w:ascii="Times New Roman" w:hAnsi="Times New Roman" w:cs="Times New Roman" w:hint="default"/>
        </w:rPr>
        <w:t>pí</w:t>
      </w:r>
      <w:r w:rsidR="00301395">
        <w:rPr>
          <w:rFonts w:ascii="Times New Roman" w:hAnsi="Times New Roman" w:cs="Times New Roman" w:hint="default"/>
        </w:rPr>
        <w:t>sm</w:t>
      </w:r>
      <w:r>
        <w:rPr>
          <w:rFonts w:ascii="Times New Roman" w:hAnsi="Times New Roman" w:cs="Times New Roman"/>
        </w:rPr>
        <w:t>enami q</w:t>
      </w:r>
      <w:r w:rsidRPr="00332B84" w:rsidR="0030139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 </w:t>
      </w:r>
      <w:r>
        <w:rPr>
          <w:rFonts w:ascii="Times New Roman" w:hAnsi="Times New Roman" w:cs="Times New Roman" w:hint="default"/>
        </w:rPr>
        <w:t>r), ktoré</w:t>
      </w:r>
      <w:r>
        <w:rPr>
          <w:rFonts w:ascii="Times New Roman" w:hAnsi="Times New Roman" w:cs="Times New Roman" w:hint="default"/>
        </w:rPr>
        <w:t xml:space="preserve"> znejú</w:t>
      </w:r>
      <w:r>
        <w:rPr>
          <w:rFonts w:ascii="Times New Roman" w:hAnsi="Times New Roman" w:cs="Times New Roman" w:hint="default"/>
        </w:rPr>
        <w:t>:</w:t>
      </w:r>
    </w:p>
    <w:p w:rsidR="003D5B38" w:rsidRPr="003D5B38" w:rsidP="003D5B38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  <w:r w:rsidRPr="003D5B38">
        <w:rPr>
          <w:rFonts w:ascii="Times New Roman" w:hAnsi="Times New Roman" w:cs="Times New Roman" w:hint="default"/>
        </w:rPr>
        <w:t>„</w:t>
      </w:r>
      <w:r w:rsidRPr="003D5B38">
        <w:rPr>
          <w:rFonts w:ascii="Times New Roman" w:hAnsi="Times New Roman" w:cs="Times New Roman" w:hint="default"/>
        </w:rPr>
        <w:t>q) dá</w:t>
      </w:r>
      <w:r w:rsidRPr="003D5B38">
        <w:rPr>
          <w:rFonts w:ascii="Times New Roman" w:hAnsi="Times New Roman" w:cs="Times New Roman" w:hint="default"/>
        </w:rPr>
        <w:t>tum uplatnenia prá</w:t>
      </w:r>
      <w:r w:rsidRPr="003D5B38">
        <w:rPr>
          <w:rFonts w:ascii="Times New Roman" w:hAnsi="Times New Roman" w:cs="Times New Roman" w:hint="default"/>
        </w:rPr>
        <w:t>va veriteľ</w:t>
      </w:r>
      <w:r w:rsidRPr="003D5B38">
        <w:rPr>
          <w:rFonts w:ascii="Times New Roman" w:hAnsi="Times New Roman" w:cs="Times New Roman" w:hint="default"/>
        </w:rPr>
        <w:t>a na splatenie celé</w:t>
      </w:r>
      <w:r w:rsidRPr="003D5B38">
        <w:rPr>
          <w:rFonts w:ascii="Times New Roman" w:hAnsi="Times New Roman" w:cs="Times New Roman" w:hint="default"/>
        </w:rPr>
        <w:t>ho spotrebiteľ</w:t>
      </w:r>
      <w:r w:rsidRPr="003D5B38">
        <w:rPr>
          <w:rFonts w:ascii="Times New Roman" w:hAnsi="Times New Roman" w:cs="Times New Roman" w:hint="default"/>
        </w:rPr>
        <w:t>ské</w:t>
      </w:r>
      <w:r w:rsidRPr="003D5B38">
        <w:rPr>
          <w:rFonts w:ascii="Times New Roman" w:hAnsi="Times New Roman" w:cs="Times New Roman" w:hint="default"/>
        </w:rPr>
        <w:t>ho ú</w:t>
      </w:r>
      <w:r w:rsidRPr="003D5B38">
        <w:rPr>
          <w:rFonts w:ascii="Times New Roman" w:hAnsi="Times New Roman" w:cs="Times New Roman" w:hint="default"/>
        </w:rPr>
        <w:t>veru</w:t>
      </w:r>
      <w:r w:rsidR="00B154B6">
        <w:rPr>
          <w:rFonts w:ascii="Times New Roman" w:hAnsi="Times New Roman" w:cs="Times New Roman"/>
        </w:rPr>
        <w:t xml:space="preserve"> </w:t>
      </w:r>
      <w:r w:rsidR="001617DC">
        <w:rPr>
          <w:rFonts w:ascii="Times New Roman" w:hAnsi="Times New Roman" w:cs="Times New Roman"/>
        </w:rPr>
        <w:t>a</w:t>
      </w:r>
    </w:p>
    <w:p w:rsidR="00B154B6" w:rsidRPr="003D5B38" w:rsidP="00B154B6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  <w:r w:rsidRPr="003D5B38" w:rsidR="003D5B38">
        <w:rPr>
          <w:rFonts w:ascii="Times New Roman" w:hAnsi="Times New Roman" w:cs="Times New Roman" w:hint="default"/>
        </w:rPr>
        <w:t>r) dô</w:t>
      </w:r>
      <w:r w:rsidRPr="003D5B38" w:rsidR="003D5B38">
        <w:rPr>
          <w:rFonts w:ascii="Times New Roman" w:hAnsi="Times New Roman" w:cs="Times New Roman" w:hint="default"/>
        </w:rPr>
        <w:t>vod uplatnenia prá</w:t>
      </w:r>
      <w:r w:rsidRPr="003D5B38" w:rsidR="003D5B38">
        <w:rPr>
          <w:rFonts w:ascii="Times New Roman" w:hAnsi="Times New Roman" w:cs="Times New Roman" w:hint="default"/>
        </w:rPr>
        <w:t xml:space="preserve">va </w:t>
      </w:r>
      <w:r w:rsidR="00067BC7">
        <w:rPr>
          <w:rFonts w:ascii="Times New Roman" w:hAnsi="Times New Roman" w:cs="Times New Roman" w:hint="default"/>
        </w:rPr>
        <w:t>veriteľ</w:t>
      </w:r>
      <w:r w:rsidR="00067BC7">
        <w:rPr>
          <w:rFonts w:ascii="Times New Roman" w:hAnsi="Times New Roman" w:cs="Times New Roman" w:hint="default"/>
        </w:rPr>
        <w:t>a</w:t>
      </w:r>
      <w:r w:rsidRPr="003D5B38" w:rsidR="003D5B38">
        <w:rPr>
          <w:rFonts w:ascii="Times New Roman" w:hAnsi="Times New Roman" w:cs="Times New Roman" w:hint="default"/>
        </w:rPr>
        <w:t xml:space="preserve"> na splatenie celé</w:t>
      </w:r>
      <w:r w:rsidRPr="003D5B38" w:rsidR="003D5B38">
        <w:rPr>
          <w:rFonts w:ascii="Times New Roman" w:hAnsi="Times New Roman" w:cs="Times New Roman" w:hint="default"/>
        </w:rPr>
        <w:t>ho spotrebiteľ</w:t>
      </w:r>
      <w:r w:rsidRPr="003D5B38" w:rsidR="003D5B38">
        <w:rPr>
          <w:rFonts w:ascii="Times New Roman" w:hAnsi="Times New Roman" w:cs="Times New Roman" w:hint="default"/>
        </w:rPr>
        <w:t>ské</w:t>
      </w:r>
      <w:r w:rsidRPr="003D5B38" w:rsidR="003D5B38">
        <w:rPr>
          <w:rFonts w:ascii="Times New Roman" w:hAnsi="Times New Roman" w:cs="Times New Roman" w:hint="default"/>
        </w:rPr>
        <w:t>ho ú</w:t>
      </w:r>
      <w:r w:rsidRPr="003D5B38" w:rsidR="003D5B38">
        <w:rPr>
          <w:rFonts w:ascii="Times New Roman" w:hAnsi="Times New Roman" w:cs="Times New Roman" w:hint="default"/>
        </w:rPr>
        <w:t>veru.“.</w:t>
      </w:r>
    </w:p>
    <w:p w:rsidR="00945C73" w:rsidRPr="00332B84">
      <w:pPr>
        <w:bidi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5D1748">
        <w:rPr>
          <w:rFonts w:ascii="Times New Roman" w:hAnsi="Times New Roman" w:cs="Times New Roman"/>
        </w:rPr>
        <w:t>10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7 ods. 9 tretej vete sa za slovo „</w:t>
      </w:r>
      <w:r w:rsidRPr="00332B84">
        <w:rPr>
          <w:rFonts w:ascii="Times New Roman" w:hAnsi="Times New Roman" w:cs="Times New Roman" w:hint="default"/>
        </w:rPr>
        <w:t>registrov“</w:t>
      </w:r>
      <w:r w:rsidRPr="00332B84">
        <w:rPr>
          <w:rFonts w:ascii="Times New Roman" w:hAnsi="Times New Roman" w:cs="Times New Roman" w:hint="default"/>
        </w:rPr>
        <w:t xml:space="preserve"> vkladajú</w:t>
      </w:r>
      <w:r w:rsidRPr="00332B84">
        <w:rPr>
          <w:rFonts w:ascii="Times New Roman" w:hAnsi="Times New Roman" w:cs="Times New Roman" w:hint="default"/>
        </w:rPr>
        <w:t xml:space="preserve">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v rozsahu ú</w:t>
      </w:r>
      <w:r w:rsidRPr="00332B84">
        <w:rPr>
          <w:rFonts w:ascii="Times New Roman" w:hAnsi="Times New Roman" w:cs="Times New Roman" w:hint="default"/>
        </w:rPr>
        <w:t>dajov podľ</w:t>
      </w:r>
      <w:r w:rsidRPr="00332B84">
        <w:rPr>
          <w:rFonts w:ascii="Times New Roman" w:hAnsi="Times New Roman" w:cs="Times New Roman" w:hint="default"/>
        </w:rPr>
        <w:t>a prvej vety“.</w:t>
      </w:r>
    </w:p>
    <w:p w:rsidR="00945C73" w:rsidRPr="00332B84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8E03DC">
        <w:rPr>
          <w:rFonts w:ascii="Times New Roman" w:hAnsi="Times New Roman" w:cs="Times New Roman"/>
        </w:rPr>
        <w:t>1</w:t>
      </w:r>
      <w:r w:rsidR="005D1748">
        <w:rPr>
          <w:rFonts w:ascii="Times New Roman" w:hAnsi="Times New Roman" w:cs="Times New Roman"/>
        </w:rPr>
        <w:t>1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7 ods. 11 pí</w:t>
      </w:r>
      <w:r w:rsidRPr="00332B84">
        <w:rPr>
          <w:rFonts w:ascii="Times New Roman" w:hAnsi="Times New Roman" w:cs="Times New Roman" w:hint="default"/>
        </w:rPr>
        <w:t xml:space="preserve">sm. a) sa </w:t>
      </w:r>
      <w:r w:rsidRPr="00332B84" w:rsidR="00154100">
        <w:rPr>
          <w:rFonts w:ascii="Times New Roman" w:hAnsi="Times New Roman" w:cs="Times New Roman"/>
        </w:rPr>
        <w:t xml:space="preserve">na konci </w:t>
      </w:r>
      <w:r w:rsidRPr="00332B84">
        <w:rPr>
          <w:rFonts w:ascii="Times New Roman" w:hAnsi="Times New Roman" w:cs="Times New Roman" w:hint="default"/>
        </w:rPr>
        <w:t>pripá</w:t>
      </w:r>
      <w:r w:rsidRPr="00332B84">
        <w:rPr>
          <w:rFonts w:ascii="Times New Roman" w:hAnsi="Times New Roman" w:cs="Times New Roman" w:hint="default"/>
        </w:rPr>
        <w:t>jajú</w:t>
      </w:r>
      <w:r w:rsidRPr="00332B84">
        <w:rPr>
          <w:rFonts w:ascii="Times New Roman" w:hAnsi="Times New Roman" w:cs="Times New Roman" w:hint="default"/>
        </w:rPr>
        <w:t xml:space="preserve"> tieto slová</w:t>
      </w:r>
      <w:r w:rsidRPr="00332B84">
        <w:rPr>
          <w:rFonts w:ascii="Times New Roman" w:hAnsi="Times New Roman" w:cs="Times New Roman" w:hint="default"/>
        </w:rPr>
        <w:t>: „</w:t>
      </w:r>
      <w:r w:rsidRPr="00332B84">
        <w:rPr>
          <w:rFonts w:ascii="Times New Roman" w:hAnsi="Times New Roman" w:cs="Times New Roman" w:hint="default"/>
        </w:rPr>
        <w:t>alebo</w:t>
      </w:r>
      <w:r w:rsidRPr="00332B84">
        <w:rPr>
          <w:rFonts w:ascii="Times New Roman" w:hAnsi="Times New Roman" w:cs="Times New Roman" w:hint="default"/>
        </w:rPr>
        <w:t xml:space="preserve"> majetok slúž</w:t>
      </w:r>
      <w:r w:rsidRPr="00332B84">
        <w:rPr>
          <w:rFonts w:ascii="Times New Roman" w:hAnsi="Times New Roman" w:cs="Times New Roman" w:hint="default"/>
        </w:rPr>
        <w:t>iaci na zabezpeč</w:t>
      </w:r>
      <w:r w:rsidRPr="00332B84">
        <w:rPr>
          <w:rFonts w:ascii="Times New Roman" w:hAnsi="Times New Roman" w:cs="Times New Roman" w:hint="default"/>
        </w:rPr>
        <w:t>enie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ab/>
      </w:r>
      <w:r w:rsidR="008E03DC">
        <w:rPr>
          <w:rFonts w:ascii="Times New Roman" w:hAnsi="Times New Roman" w:cs="Times New Roman"/>
        </w:rPr>
        <w:t>1</w:t>
      </w:r>
      <w:r w:rsidR="005D1748">
        <w:rPr>
          <w:rFonts w:ascii="Times New Roman" w:hAnsi="Times New Roman" w:cs="Times New Roman"/>
        </w:rPr>
        <w:t>2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7 sa za odsek 14 vkladá</w:t>
      </w:r>
      <w:r w:rsidRPr="00332B84">
        <w:rPr>
          <w:rFonts w:ascii="Times New Roman" w:hAnsi="Times New Roman" w:cs="Times New Roman" w:hint="default"/>
        </w:rPr>
        <w:t xml:space="preserve"> nový</w:t>
      </w:r>
      <w:r w:rsidRPr="00332B84">
        <w:rPr>
          <w:rFonts w:ascii="Times New Roman" w:hAnsi="Times New Roman" w:cs="Times New Roman" w:hint="default"/>
        </w:rPr>
        <w:t xml:space="preserve"> odsek 15, ktorý</w:t>
      </w:r>
      <w:r w:rsidRPr="00332B84">
        <w:rPr>
          <w:rFonts w:ascii="Times New Roman" w:hAnsi="Times New Roman" w:cs="Times New Roman" w:hint="default"/>
        </w:rPr>
        <w:t xml:space="preserve"> znie:</w:t>
      </w:r>
    </w:p>
    <w:p w:rsidR="00945C7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(15) Prevá</w:t>
      </w:r>
      <w:r w:rsidRPr="00332B84">
        <w:rPr>
          <w:rFonts w:ascii="Times New Roman" w:hAnsi="Times New Roman" w:cs="Times New Roman" w:hint="default"/>
        </w:rPr>
        <w:t>dzkovateľ</w:t>
      </w:r>
      <w:r w:rsidRPr="00332B84">
        <w:rPr>
          <w:rFonts w:ascii="Times New Roman" w:hAnsi="Times New Roman" w:cs="Times New Roman" w:hint="default"/>
        </w:rPr>
        <w:t xml:space="preserve"> registra je povinný</w:t>
      </w:r>
      <w:r w:rsidRPr="00332B84">
        <w:rPr>
          <w:rFonts w:ascii="Times New Roman" w:hAnsi="Times New Roman" w:cs="Times New Roman" w:hint="default"/>
        </w:rPr>
        <w:t xml:space="preserve"> vymazať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daje z registra na odô</w:t>
      </w:r>
      <w:r w:rsidRPr="00332B84">
        <w:rPr>
          <w:rFonts w:ascii="Times New Roman" w:hAnsi="Times New Roman" w:cs="Times New Roman" w:hint="default"/>
        </w:rPr>
        <w:t>vodnenú</w:t>
      </w:r>
      <w:r w:rsidRPr="00332B84">
        <w:rPr>
          <w:rFonts w:ascii="Times New Roman" w:hAnsi="Times New Roman" w:cs="Times New Roman" w:hint="default"/>
        </w:rPr>
        <w:t xml:space="preserve"> ž</w:t>
      </w:r>
      <w:r w:rsidRPr="00332B84">
        <w:rPr>
          <w:rFonts w:ascii="Times New Roman" w:hAnsi="Times New Roman" w:cs="Times New Roman" w:hint="default"/>
        </w:rPr>
        <w:t>iadosť</w:t>
      </w:r>
      <w:r w:rsidRPr="00332B84">
        <w:rPr>
          <w:rFonts w:ascii="Times New Roman" w:hAnsi="Times New Roman" w:cs="Times New Roman" w:hint="default"/>
        </w:rPr>
        <w:t xml:space="preserve"> veriteľ</w:t>
      </w:r>
      <w:r w:rsidRPr="00332B84">
        <w:rPr>
          <w:rFonts w:ascii="Times New Roman" w:hAnsi="Times New Roman" w:cs="Times New Roman" w:hint="default"/>
        </w:rPr>
        <w:t>a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banky, zahr</w:t>
      </w:r>
      <w:r w:rsidRPr="00332B84">
        <w:rPr>
          <w:rFonts w:ascii="Times New Roman" w:hAnsi="Times New Roman" w:cs="Times New Roman" w:hint="default"/>
        </w:rPr>
        <w:t>anič</w:t>
      </w:r>
      <w:r w:rsidRPr="00332B84">
        <w:rPr>
          <w:rFonts w:ascii="Times New Roman" w:hAnsi="Times New Roman" w:cs="Times New Roman" w:hint="default"/>
        </w:rPr>
        <w:t>nej banky a poboč</w:t>
      </w:r>
      <w:r w:rsidRPr="00332B84">
        <w:rPr>
          <w:rFonts w:ascii="Times New Roman" w:hAnsi="Times New Roman" w:cs="Times New Roman" w:hint="default"/>
        </w:rPr>
        <w:t>ky zahranič</w:t>
      </w:r>
      <w:r w:rsidRPr="00332B84">
        <w:rPr>
          <w:rFonts w:ascii="Times New Roman" w:hAnsi="Times New Roman" w:cs="Times New Roman" w:hint="default"/>
        </w:rPr>
        <w:t>nej banky</w:t>
      </w:r>
      <w:r w:rsidRPr="00332B84" w:rsidR="00D8416E">
        <w:rPr>
          <w:rFonts w:ascii="Times New Roman" w:hAnsi="Times New Roman" w:cs="Times New Roman"/>
        </w:rPr>
        <w:t>,</w:t>
      </w:r>
      <w:r w:rsidRPr="00332B84">
        <w:rPr>
          <w:rFonts w:ascii="Times New Roman" w:hAnsi="Times New Roman" w:cs="Times New Roman" w:hint="default"/>
        </w:rPr>
        <w:t xml:space="preserve"> ktorí</w:t>
      </w:r>
      <w:r w:rsidRPr="00332B84">
        <w:rPr>
          <w:rFonts w:ascii="Times New Roman" w:hAnsi="Times New Roman" w:cs="Times New Roman" w:hint="default"/>
        </w:rPr>
        <w:t xml:space="preserve"> poskytli ú</w:t>
      </w:r>
      <w:r w:rsidRPr="00332B84">
        <w:rPr>
          <w:rFonts w:ascii="Times New Roman" w:hAnsi="Times New Roman" w:cs="Times New Roman" w:hint="default"/>
        </w:rPr>
        <w:t xml:space="preserve">daje do registra, alebo na </w:t>
      </w:r>
      <w:r w:rsidRPr="00332B84" w:rsidR="001000D2">
        <w:rPr>
          <w:rFonts w:ascii="Times New Roman" w:hAnsi="Times New Roman" w:cs="Times New Roman" w:hint="default"/>
        </w:rPr>
        <w:t>odô</w:t>
      </w:r>
      <w:r w:rsidRPr="00332B84" w:rsidR="001000D2">
        <w:rPr>
          <w:rFonts w:ascii="Times New Roman" w:hAnsi="Times New Roman" w:cs="Times New Roman" w:hint="default"/>
        </w:rPr>
        <w:t>vodnenú</w:t>
      </w:r>
      <w:r w:rsidRPr="00332B84" w:rsidR="001000D2">
        <w:rPr>
          <w:rFonts w:ascii="Times New Roman" w:hAnsi="Times New Roman" w:cs="Times New Roman" w:hint="default"/>
        </w:rPr>
        <w:t xml:space="preserve"> </w:t>
      </w:r>
      <w:r w:rsidRPr="00332B84">
        <w:rPr>
          <w:rFonts w:ascii="Times New Roman" w:hAnsi="Times New Roman" w:cs="Times New Roman" w:hint="default"/>
        </w:rPr>
        <w:t>ž</w:t>
      </w:r>
      <w:r w:rsidRPr="00332B84">
        <w:rPr>
          <w:rFonts w:ascii="Times New Roman" w:hAnsi="Times New Roman" w:cs="Times New Roman" w:hint="default"/>
        </w:rPr>
        <w:t>ia</w:t>
      </w:r>
      <w:r w:rsidRPr="00332B84" w:rsidR="00CB423A">
        <w:rPr>
          <w:rFonts w:ascii="Times New Roman" w:hAnsi="Times New Roman" w:cs="Times New Roman" w:hint="default"/>
        </w:rPr>
        <w:t>dosť</w:t>
      </w:r>
      <w:r w:rsidRPr="00332B84" w:rsidR="00CB423A">
        <w:rPr>
          <w:rFonts w:ascii="Times New Roman" w:hAnsi="Times New Roman" w:cs="Times New Roman" w:hint="default"/>
        </w:rPr>
        <w:t xml:space="preserve"> Ná</w:t>
      </w:r>
      <w:r w:rsidRPr="00332B84" w:rsidR="00CB423A">
        <w:rPr>
          <w:rFonts w:ascii="Times New Roman" w:hAnsi="Times New Roman" w:cs="Times New Roman" w:hint="default"/>
        </w:rPr>
        <w:t>rodnej banky Slovenska.“.</w:t>
      </w:r>
    </w:p>
    <w:p w:rsidR="003B50E0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Doterajš</w:t>
      </w:r>
      <w:r w:rsidRPr="00332B84">
        <w:rPr>
          <w:rFonts w:ascii="Times New Roman" w:hAnsi="Times New Roman" w:cs="Times New Roman" w:hint="default"/>
        </w:rPr>
        <w:t>ie odseky 15 až</w:t>
      </w:r>
      <w:r w:rsidRPr="00332B84">
        <w:rPr>
          <w:rFonts w:ascii="Times New Roman" w:hAnsi="Times New Roman" w:cs="Times New Roman" w:hint="default"/>
        </w:rPr>
        <w:t xml:space="preserve"> 17 sa označ</w:t>
      </w:r>
      <w:r w:rsidRPr="00332B84">
        <w:rPr>
          <w:rFonts w:ascii="Times New Roman" w:hAnsi="Times New Roman" w:cs="Times New Roman" w:hint="default"/>
        </w:rPr>
        <w:t>ujú</w:t>
      </w:r>
      <w:r w:rsidRPr="00332B84">
        <w:rPr>
          <w:rFonts w:ascii="Times New Roman" w:hAnsi="Times New Roman" w:cs="Times New Roman" w:hint="default"/>
        </w:rPr>
        <w:t xml:space="preserve"> ako odseky 16 až</w:t>
      </w:r>
      <w:r w:rsidRPr="00332B84">
        <w:rPr>
          <w:rFonts w:ascii="Times New Roman" w:hAnsi="Times New Roman" w:cs="Times New Roman" w:hint="default"/>
        </w:rPr>
        <w:t xml:space="preserve"> 18.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</w:rPr>
      </w:pPr>
      <w:r w:rsidR="00B30B62">
        <w:rPr>
          <w:rFonts w:ascii="Times New Roman" w:hAnsi="Times New Roman" w:cs="Times New Roman"/>
        </w:rPr>
        <w:t>1</w:t>
      </w:r>
      <w:r w:rsidR="00C5435B">
        <w:rPr>
          <w:rFonts w:ascii="Times New Roman" w:hAnsi="Times New Roman" w:cs="Times New Roman"/>
        </w:rPr>
        <w:t>3</w:t>
      </w:r>
      <w:r w:rsidRPr="00332B84">
        <w:rPr>
          <w:rFonts w:ascii="Times New Roman" w:hAnsi="Times New Roman" w:cs="Times New Roman" w:hint="default"/>
        </w:rPr>
        <w:t>. §</w:t>
      </w:r>
      <w:r w:rsidRPr="00332B84">
        <w:rPr>
          <w:rFonts w:ascii="Times New Roman" w:hAnsi="Times New Roman" w:cs="Times New Roman" w:hint="default"/>
        </w:rPr>
        <w:t xml:space="preserve"> 7 sa dopĺň</w:t>
      </w:r>
      <w:r w:rsidRPr="00332B84">
        <w:rPr>
          <w:rFonts w:ascii="Times New Roman" w:hAnsi="Times New Roman" w:cs="Times New Roman" w:hint="default"/>
        </w:rPr>
        <w:t>a  odsekmi 19 až</w:t>
      </w:r>
      <w:r w:rsidRPr="00332B84">
        <w:rPr>
          <w:rFonts w:ascii="Times New Roman" w:hAnsi="Times New Roman" w:cs="Times New Roman" w:hint="default"/>
        </w:rPr>
        <w:t xml:space="preserve"> 42, ktoré</w:t>
      </w:r>
      <w:r w:rsidRPr="00332B84">
        <w:rPr>
          <w:rFonts w:ascii="Times New Roman" w:hAnsi="Times New Roman" w:cs="Times New Roman" w:hint="default"/>
        </w:rPr>
        <w:t xml:space="preserve"> znejú</w:t>
      </w:r>
      <w:r w:rsidRPr="00332B84">
        <w:rPr>
          <w:rFonts w:ascii="Times New Roman" w:hAnsi="Times New Roman" w:cs="Times New Roman" w:hint="default"/>
        </w:rPr>
        <w:t>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 xml:space="preserve">(19) </w:t>
      </w:r>
      <w:r w:rsidRPr="00332B84">
        <w:rPr>
          <w:rFonts w:ascii="Times New Roman" w:hAnsi="Times New Roman" w:cs="Times New Roman" w:hint="default"/>
        </w:rPr>
        <w:t>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</w:t>
      </w:r>
      <w:r w:rsidRPr="00332B84">
        <w:rPr>
          <w:rFonts w:ascii="Times New Roman" w:hAnsi="Times New Roman" w:cs="Times New Roman"/>
          <w:vertAlign w:val="superscript"/>
        </w:rPr>
        <w:t>17</w:t>
      </w:r>
      <w:r w:rsidRPr="00332B84">
        <w:rPr>
          <w:rFonts w:ascii="Times New Roman" w:hAnsi="Times New Roman" w:cs="Times New Roman" w:hint="default"/>
        </w:rPr>
        <w:t xml:space="preserve"> sú</w:t>
      </w:r>
      <w:r w:rsidRPr="00332B84">
        <w:rPr>
          <w:rFonts w:ascii="Times New Roman" w:hAnsi="Times New Roman" w:cs="Times New Roman" w:hint="default"/>
        </w:rPr>
        <w:t xml:space="preserve"> povinní</w:t>
      </w:r>
      <w:r w:rsidRPr="00332B84">
        <w:rPr>
          <w:rFonts w:ascii="Times New Roman" w:hAnsi="Times New Roman" w:cs="Times New Roman" w:hint="default"/>
        </w:rPr>
        <w:t xml:space="preserve"> urč</w:t>
      </w:r>
      <w:r w:rsidRPr="00332B84">
        <w:rPr>
          <w:rFonts w:ascii="Times New Roman" w:hAnsi="Times New Roman" w:cs="Times New Roman" w:hint="default"/>
        </w:rPr>
        <w:t>iť</w:t>
      </w:r>
      <w:r w:rsidRPr="00332B84">
        <w:rPr>
          <w:rFonts w:ascii="Times New Roman" w:hAnsi="Times New Roman" w:cs="Times New Roman" w:hint="default"/>
        </w:rPr>
        <w:t>, dodrž</w:t>
      </w:r>
      <w:r w:rsidRPr="00332B84">
        <w:rPr>
          <w:rFonts w:ascii="Times New Roman" w:hAnsi="Times New Roman" w:cs="Times New Roman" w:hint="default"/>
        </w:rPr>
        <w:t>iavať</w:t>
      </w:r>
      <w:r w:rsidRPr="00332B84">
        <w:rPr>
          <w:rFonts w:ascii="Times New Roman" w:hAnsi="Times New Roman" w:cs="Times New Roman" w:hint="default"/>
        </w:rPr>
        <w:t xml:space="preserve"> a </w:t>
      </w:r>
      <w:r w:rsidRPr="00332B84">
        <w:rPr>
          <w:rFonts w:ascii="Times New Roman" w:hAnsi="Times New Roman" w:cs="Times New Roman" w:hint="default"/>
        </w:rPr>
        <w:t>pravidelne prehodnocovať</w:t>
      </w:r>
      <w:r w:rsidRPr="00332B84">
        <w:rPr>
          <w:rFonts w:ascii="Times New Roman" w:hAnsi="Times New Roman" w:cs="Times New Roman" w:hint="default"/>
        </w:rPr>
        <w:t xml:space="preserve"> limit pre ukazovateľ</w:t>
      </w:r>
      <w:r w:rsidRPr="00332B84">
        <w:rPr>
          <w:rFonts w:ascii="Times New Roman" w:hAnsi="Times New Roman" w:cs="Times New Roman" w:hint="default"/>
        </w:rPr>
        <w:t xml:space="preserve"> schopnosti spotrebiteľ</w:t>
      </w:r>
      <w:r w:rsidRPr="00332B84">
        <w:rPr>
          <w:rFonts w:ascii="Times New Roman" w:hAnsi="Times New Roman" w:cs="Times New Roman" w:hint="default"/>
        </w:rPr>
        <w:t>a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(20) Na vý</w:t>
      </w:r>
      <w:r w:rsidRPr="00332B84">
        <w:rPr>
          <w:rFonts w:ascii="Times New Roman" w:hAnsi="Times New Roman" w:cs="Times New Roman" w:hint="default"/>
        </w:rPr>
        <w:t>poč</w:t>
      </w:r>
      <w:r w:rsidRPr="00332B84">
        <w:rPr>
          <w:rFonts w:ascii="Times New Roman" w:hAnsi="Times New Roman" w:cs="Times New Roman" w:hint="default"/>
        </w:rPr>
        <w:t>et ukazovateľ</w:t>
      </w:r>
      <w:r w:rsidRPr="00332B84">
        <w:rPr>
          <w:rFonts w:ascii="Times New Roman" w:hAnsi="Times New Roman" w:cs="Times New Roman" w:hint="default"/>
        </w:rPr>
        <w:t>a schopno</w:t>
      </w:r>
      <w:r w:rsidRPr="00332B84">
        <w:rPr>
          <w:rFonts w:ascii="Times New Roman" w:hAnsi="Times New Roman" w:cs="Times New Roman" w:hint="default"/>
        </w:rPr>
        <w:t>sti spotrebiteľ</w:t>
      </w:r>
      <w:r w:rsidRPr="00332B84">
        <w:rPr>
          <w:rFonts w:ascii="Times New Roman" w:hAnsi="Times New Roman" w:cs="Times New Roman" w:hint="default"/>
        </w:rPr>
        <w:t>a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 sa použ</w:t>
      </w:r>
      <w:r w:rsidRPr="00332B84">
        <w:rPr>
          <w:rFonts w:ascii="Times New Roman" w:hAnsi="Times New Roman" w:cs="Times New Roman" w:hint="default"/>
        </w:rPr>
        <w:t>ijú</w:t>
      </w:r>
      <w:r w:rsidRPr="00332B84">
        <w:rPr>
          <w:rFonts w:ascii="Times New Roman" w:hAnsi="Times New Roman" w:cs="Times New Roman" w:hint="default"/>
        </w:rPr>
        <w:t xml:space="preserve"> tieto polož</w:t>
      </w:r>
      <w:r w:rsidRPr="00332B84">
        <w:rPr>
          <w:rFonts w:ascii="Times New Roman" w:hAnsi="Times New Roman" w:cs="Times New Roman" w:hint="default"/>
        </w:rPr>
        <w:t>ky: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 xml:space="preserve">a) </w:t>
      </w:r>
      <w:r w:rsidR="009E3486">
        <w:rPr>
          <w:rFonts w:ascii="Times New Roman" w:hAnsi="Times New Roman" w:cs="Times New Roman" w:hint="default"/>
        </w:rPr>
        <w:t>č</w:t>
      </w:r>
      <w:r w:rsidR="009E3486">
        <w:rPr>
          <w:rFonts w:ascii="Times New Roman" w:hAnsi="Times New Roman" w:cs="Times New Roman" w:hint="default"/>
        </w:rPr>
        <w:t>istý</w:t>
      </w:r>
      <w:r w:rsidR="009E3486">
        <w:rPr>
          <w:rFonts w:ascii="Times New Roman" w:hAnsi="Times New Roman" w:cs="Times New Roman" w:hint="default"/>
        </w:rPr>
        <w:t xml:space="preserve"> </w:t>
      </w:r>
      <w:r w:rsidRPr="00332B84">
        <w:rPr>
          <w:rFonts w:ascii="Times New Roman" w:hAnsi="Times New Roman" w:cs="Times New Roman" w:hint="default"/>
        </w:rPr>
        <w:t>prí</w:t>
      </w:r>
      <w:r w:rsidRPr="00332B84">
        <w:rPr>
          <w:rFonts w:ascii="Times New Roman" w:hAnsi="Times New Roman" w:cs="Times New Roman" w:hint="default"/>
        </w:rPr>
        <w:t>jem spotrebiteľ</w:t>
      </w:r>
      <w:r w:rsidRPr="00332B84">
        <w:rPr>
          <w:rFonts w:ascii="Times New Roman" w:hAnsi="Times New Roman" w:cs="Times New Roman" w:hint="default"/>
        </w:rPr>
        <w:t>a,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 xml:space="preserve">b) </w:t>
      </w:r>
      <w:r w:rsidRPr="009E3486" w:rsidR="009E3486">
        <w:rPr>
          <w:rFonts w:ascii="Times New Roman" w:hAnsi="Times New Roman" w:cs="Times New Roman" w:hint="default"/>
        </w:rPr>
        <w:t>ná</w:t>
      </w:r>
      <w:r w:rsidRPr="009E3486" w:rsidR="009E3486">
        <w:rPr>
          <w:rFonts w:ascii="Times New Roman" w:hAnsi="Times New Roman" w:cs="Times New Roman" w:hint="default"/>
        </w:rPr>
        <w:t>klady na zabezpeč</w:t>
      </w:r>
      <w:r w:rsidRPr="009E3486" w:rsidR="009E3486">
        <w:rPr>
          <w:rFonts w:ascii="Times New Roman" w:hAnsi="Times New Roman" w:cs="Times New Roman" w:hint="default"/>
        </w:rPr>
        <w:t>enie zá</w:t>
      </w:r>
      <w:r w:rsidRPr="009E3486" w:rsidR="009E3486">
        <w:rPr>
          <w:rFonts w:ascii="Times New Roman" w:hAnsi="Times New Roman" w:cs="Times New Roman" w:hint="default"/>
        </w:rPr>
        <w:t>kladný</w:t>
      </w:r>
      <w:r w:rsidRPr="009E3486" w:rsidR="009E3486">
        <w:rPr>
          <w:rFonts w:ascii="Times New Roman" w:hAnsi="Times New Roman" w:cs="Times New Roman" w:hint="default"/>
        </w:rPr>
        <w:t>ch ž</w:t>
      </w:r>
      <w:r w:rsidRPr="009E3486" w:rsidR="009E3486">
        <w:rPr>
          <w:rFonts w:ascii="Times New Roman" w:hAnsi="Times New Roman" w:cs="Times New Roman" w:hint="default"/>
        </w:rPr>
        <w:t>ivotný</w:t>
      </w:r>
      <w:r w:rsidRPr="009E3486" w:rsidR="009E3486">
        <w:rPr>
          <w:rFonts w:ascii="Times New Roman" w:hAnsi="Times New Roman" w:cs="Times New Roman" w:hint="default"/>
        </w:rPr>
        <w:t>ch potrieb spotrebiteľ</w:t>
      </w:r>
      <w:r w:rsidRPr="009E3486" w:rsidR="009E3486">
        <w:rPr>
          <w:rFonts w:ascii="Times New Roman" w:hAnsi="Times New Roman" w:cs="Times New Roman" w:hint="default"/>
        </w:rPr>
        <w:t>a a osô</w:t>
      </w:r>
      <w:r w:rsidRPr="009E3486" w:rsidR="009E3486">
        <w:rPr>
          <w:rFonts w:ascii="Times New Roman" w:hAnsi="Times New Roman" w:cs="Times New Roman" w:hint="default"/>
        </w:rPr>
        <w:t>b, voč</w:t>
      </w:r>
      <w:r w:rsidRPr="009E3486" w:rsidR="009E3486">
        <w:rPr>
          <w:rFonts w:ascii="Times New Roman" w:hAnsi="Times New Roman" w:cs="Times New Roman" w:hint="default"/>
        </w:rPr>
        <w:t>i ktorý</w:t>
      </w:r>
      <w:r w:rsidRPr="009E3486" w:rsidR="009E3486">
        <w:rPr>
          <w:rFonts w:ascii="Times New Roman" w:hAnsi="Times New Roman" w:cs="Times New Roman" w:hint="default"/>
        </w:rPr>
        <w:t>m má</w:t>
      </w:r>
      <w:r w:rsidRPr="009E3486" w:rsidR="009E3486">
        <w:rPr>
          <w:rFonts w:ascii="Times New Roman" w:hAnsi="Times New Roman" w:cs="Times New Roman" w:hint="default"/>
        </w:rPr>
        <w:t xml:space="preserve"> spotrebiteľ</w:t>
      </w:r>
      <w:r w:rsidRPr="009E3486" w:rsidR="009E3486">
        <w:rPr>
          <w:rFonts w:ascii="Times New Roman" w:hAnsi="Times New Roman" w:cs="Times New Roman" w:hint="default"/>
        </w:rPr>
        <w:t xml:space="preserve"> vyž</w:t>
      </w:r>
      <w:r w:rsidRPr="009E3486" w:rsidR="009E3486">
        <w:rPr>
          <w:rFonts w:ascii="Times New Roman" w:hAnsi="Times New Roman" w:cs="Times New Roman" w:hint="default"/>
        </w:rPr>
        <w:t>ivovaciu povinnosť</w:t>
      </w:r>
      <w:r w:rsidR="009E3486">
        <w:rPr>
          <w:rFonts w:ascii="Times New Roman" w:hAnsi="Times New Roman" w:cs="Times New Roman"/>
        </w:rPr>
        <w:t>,</w:t>
      </w:r>
      <w:r w:rsidRPr="00A750E0" w:rsidR="009E3486">
        <w:rPr>
          <w:rFonts w:ascii="Times New Roman" w:hAnsi="Times New Roman" w:cs="Times New Roman"/>
          <w:vertAlign w:val="superscript"/>
        </w:rPr>
        <w:t>17ta</w:t>
      </w:r>
      <w:r w:rsidR="009E3486">
        <w:rPr>
          <w:rFonts w:ascii="Times New Roman" w:hAnsi="Times New Roman" w:cs="Times New Roman"/>
        </w:rPr>
        <w:t>)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c) výš</w:t>
      </w:r>
      <w:r w:rsidRPr="00332B84">
        <w:rPr>
          <w:rFonts w:ascii="Times New Roman" w:hAnsi="Times New Roman" w:cs="Times New Roman" w:hint="default"/>
        </w:rPr>
        <w:t>ka splá</w:t>
      </w:r>
      <w:r w:rsidRPr="00332B84">
        <w:rPr>
          <w:rFonts w:ascii="Times New Roman" w:hAnsi="Times New Roman" w:cs="Times New Roman" w:hint="default"/>
        </w:rPr>
        <w:t>tky spotre</w:t>
      </w:r>
      <w:r w:rsidRPr="00332B84">
        <w:rPr>
          <w:rFonts w:ascii="Times New Roman" w:hAnsi="Times New Roman" w:cs="Times New Roman" w:hint="default"/>
        </w:rPr>
        <w:t>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</w:t>
      </w:r>
      <w:r w:rsidRPr="00332B84" w:rsidR="001000D2">
        <w:rPr>
          <w:rFonts w:ascii="Times New Roman" w:hAnsi="Times New Roman" w:cs="Times New Roman"/>
        </w:rPr>
        <w:t xml:space="preserve"> a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d) peň</w:t>
      </w:r>
      <w:r w:rsidRPr="00332B84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zá</w:t>
      </w:r>
      <w:r w:rsidRPr="00332B84">
        <w:rPr>
          <w:rFonts w:ascii="Times New Roman" w:hAnsi="Times New Roman" w:cs="Times New Roman" w:hint="default"/>
        </w:rPr>
        <w:t>vä</w:t>
      </w:r>
      <w:r w:rsidRPr="00332B84">
        <w:rPr>
          <w:rFonts w:ascii="Times New Roman" w:hAnsi="Times New Roman" w:cs="Times New Roman" w:hint="default"/>
        </w:rPr>
        <w:t>zky zniž</w:t>
      </w:r>
      <w:r w:rsidRPr="00332B84">
        <w:rPr>
          <w:rFonts w:ascii="Times New Roman" w:hAnsi="Times New Roman" w:cs="Times New Roman" w:hint="default"/>
        </w:rPr>
        <w:t>ujú</w:t>
      </w:r>
      <w:r w:rsidRPr="00332B84">
        <w:rPr>
          <w:rFonts w:ascii="Times New Roman" w:hAnsi="Times New Roman" w:cs="Times New Roman" w:hint="default"/>
        </w:rPr>
        <w:t>ce prí</w:t>
      </w:r>
      <w:r w:rsidRPr="00332B84">
        <w:rPr>
          <w:rFonts w:ascii="Times New Roman" w:hAnsi="Times New Roman" w:cs="Times New Roman" w:hint="default"/>
        </w:rPr>
        <w:t>jem spotrebiteľ</w:t>
      </w:r>
      <w:r w:rsidRPr="00332B84">
        <w:rPr>
          <w:rFonts w:ascii="Times New Roman" w:hAnsi="Times New Roman" w:cs="Times New Roman" w:hint="default"/>
        </w:rPr>
        <w:t>a.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(21)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 sú</w:t>
      </w:r>
      <w:r w:rsidRPr="00332B84">
        <w:rPr>
          <w:rFonts w:ascii="Times New Roman" w:hAnsi="Times New Roman" w:cs="Times New Roman" w:hint="default"/>
        </w:rPr>
        <w:t xml:space="preserve"> povinní</w:t>
      </w:r>
      <w:r w:rsidRPr="00332B84">
        <w:rPr>
          <w:rFonts w:ascii="Times New Roman" w:hAnsi="Times New Roman" w:cs="Times New Roman" w:hint="default"/>
        </w:rPr>
        <w:t xml:space="preserve"> limit pre ukazovateľ</w:t>
      </w:r>
      <w:r w:rsidRPr="00332B84">
        <w:rPr>
          <w:rFonts w:ascii="Times New Roman" w:hAnsi="Times New Roman" w:cs="Times New Roman" w:hint="default"/>
        </w:rPr>
        <w:t xml:space="preserve"> schopnosti spotrebiteľ</w:t>
      </w:r>
      <w:r w:rsidRPr="00332B84">
        <w:rPr>
          <w:rFonts w:ascii="Times New Roman" w:hAnsi="Times New Roman" w:cs="Times New Roman" w:hint="default"/>
        </w:rPr>
        <w:t>a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 urč</w:t>
      </w:r>
      <w:r w:rsidRPr="00332B84">
        <w:rPr>
          <w:rFonts w:ascii="Times New Roman" w:hAnsi="Times New Roman" w:cs="Times New Roman" w:hint="default"/>
        </w:rPr>
        <w:t>iť</w:t>
      </w:r>
      <w:r w:rsidRPr="00332B84">
        <w:rPr>
          <w:rFonts w:ascii="Times New Roman" w:hAnsi="Times New Roman" w:cs="Times New Roman" w:hint="default"/>
        </w:rPr>
        <w:t xml:space="preserve"> tak</w:t>
      </w:r>
      <w:r w:rsidRPr="00332B84">
        <w:rPr>
          <w:rFonts w:ascii="Times New Roman" w:hAnsi="Times New Roman" w:cs="Times New Roman" w:hint="default"/>
        </w:rPr>
        <w:t>, aby súč</w:t>
      </w:r>
      <w:r w:rsidRPr="00332B84">
        <w:rPr>
          <w:rFonts w:ascii="Times New Roman" w:hAnsi="Times New Roman" w:cs="Times New Roman" w:hint="default"/>
        </w:rPr>
        <w:t>et hodnô</w:t>
      </w:r>
      <w:r w:rsidRPr="00332B84">
        <w:rPr>
          <w:rFonts w:ascii="Times New Roman" w:hAnsi="Times New Roman" w:cs="Times New Roman" w:hint="default"/>
        </w:rPr>
        <w:t>t polož</w:t>
      </w:r>
      <w:r w:rsidRPr="00332B84">
        <w:rPr>
          <w:rFonts w:ascii="Times New Roman" w:hAnsi="Times New Roman" w:cs="Times New Roman" w:hint="default"/>
        </w:rPr>
        <w:t>iek na vý</w:t>
      </w:r>
      <w:r w:rsidRPr="00332B84">
        <w:rPr>
          <w:rFonts w:ascii="Times New Roman" w:hAnsi="Times New Roman" w:cs="Times New Roman" w:hint="default"/>
        </w:rPr>
        <w:t>poč</w:t>
      </w:r>
      <w:r w:rsidRPr="00332B84">
        <w:rPr>
          <w:rFonts w:ascii="Times New Roman" w:hAnsi="Times New Roman" w:cs="Times New Roman" w:hint="default"/>
        </w:rPr>
        <w:t>et limitu pre ukazovateľ</w:t>
      </w:r>
      <w:r w:rsidRPr="00332B84">
        <w:rPr>
          <w:rFonts w:ascii="Times New Roman" w:hAnsi="Times New Roman" w:cs="Times New Roman" w:hint="default"/>
        </w:rPr>
        <w:t xml:space="preserve"> schopnosti spotrebiteľ</w:t>
      </w:r>
      <w:r w:rsidRPr="00332B84">
        <w:rPr>
          <w:rFonts w:ascii="Times New Roman" w:hAnsi="Times New Roman" w:cs="Times New Roman" w:hint="default"/>
        </w:rPr>
        <w:t>a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 </w:t>
      </w:r>
      <w:r w:rsidRPr="00332B84">
        <w:rPr>
          <w:rFonts w:ascii="Times New Roman" w:hAnsi="Times New Roman" w:cs="Times New Roman" w:hint="default"/>
        </w:rPr>
        <w:t>podľ</w:t>
      </w:r>
      <w:r w:rsidRPr="00332B84">
        <w:rPr>
          <w:rFonts w:ascii="Times New Roman" w:hAnsi="Times New Roman" w:cs="Times New Roman" w:hint="default"/>
        </w:rPr>
        <w:t>a odseku 20 pí</w:t>
      </w:r>
      <w:r w:rsidRPr="00332B84">
        <w:rPr>
          <w:rFonts w:ascii="Times New Roman" w:hAnsi="Times New Roman" w:cs="Times New Roman" w:hint="default"/>
        </w:rPr>
        <w:t>sm. b) až</w:t>
      </w:r>
      <w:r w:rsidRPr="00332B84">
        <w:rPr>
          <w:rFonts w:ascii="Times New Roman" w:hAnsi="Times New Roman" w:cs="Times New Roman" w:hint="default"/>
        </w:rPr>
        <w:t xml:space="preserve"> d) neprevyš</w:t>
      </w:r>
      <w:r w:rsidRPr="00332B84">
        <w:rPr>
          <w:rFonts w:ascii="Times New Roman" w:hAnsi="Times New Roman" w:cs="Times New Roman" w:hint="default"/>
        </w:rPr>
        <w:t>oval hodnotu polož</w:t>
      </w:r>
      <w:r w:rsidRPr="00332B84">
        <w:rPr>
          <w:rFonts w:ascii="Times New Roman" w:hAnsi="Times New Roman" w:cs="Times New Roman" w:hint="default"/>
        </w:rPr>
        <w:t>ky podľ</w:t>
      </w:r>
      <w:r w:rsidRPr="00332B84">
        <w:rPr>
          <w:rFonts w:ascii="Times New Roman" w:hAnsi="Times New Roman" w:cs="Times New Roman" w:hint="default"/>
        </w:rPr>
        <w:t>a odseku 20 pí</w:t>
      </w:r>
      <w:r w:rsidRPr="00332B84">
        <w:rPr>
          <w:rFonts w:ascii="Times New Roman" w:hAnsi="Times New Roman" w:cs="Times New Roman" w:hint="default"/>
        </w:rPr>
        <w:t>sm. a).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(22)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 sú</w:t>
      </w:r>
      <w:r w:rsidRPr="00332B84">
        <w:rPr>
          <w:rFonts w:ascii="Times New Roman" w:hAnsi="Times New Roman" w:cs="Times New Roman" w:hint="default"/>
        </w:rPr>
        <w:t xml:space="preserve"> povinní</w:t>
      </w:r>
      <w:r w:rsidRPr="00332B84">
        <w:rPr>
          <w:rFonts w:ascii="Times New Roman" w:hAnsi="Times New Roman" w:cs="Times New Roman" w:hint="default"/>
        </w:rPr>
        <w:t xml:space="preserve"> pri spotrebiteľ</w:t>
      </w:r>
      <w:r w:rsidRPr="00332B84">
        <w:rPr>
          <w:rFonts w:ascii="Times New Roman" w:hAnsi="Times New Roman" w:cs="Times New Roman" w:hint="default"/>
        </w:rPr>
        <w:t>skom ú</w:t>
      </w:r>
      <w:r w:rsidRPr="00332B84">
        <w:rPr>
          <w:rFonts w:ascii="Times New Roman" w:hAnsi="Times New Roman" w:cs="Times New Roman" w:hint="default"/>
        </w:rPr>
        <w:t>vere, pri ktorom nie je urč</w:t>
      </w:r>
      <w:r w:rsidRPr="00332B84">
        <w:rPr>
          <w:rFonts w:ascii="Times New Roman" w:hAnsi="Times New Roman" w:cs="Times New Roman" w:hint="default"/>
        </w:rPr>
        <w:t>ená</w:t>
      </w:r>
      <w:r w:rsidRPr="00332B84">
        <w:rPr>
          <w:rFonts w:ascii="Times New Roman" w:hAnsi="Times New Roman" w:cs="Times New Roman" w:hint="default"/>
        </w:rPr>
        <w:t xml:space="preserve"> fixná</w:t>
      </w:r>
      <w:r w:rsidRPr="00332B84">
        <w:rPr>
          <w:rFonts w:ascii="Times New Roman" w:hAnsi="Times New Roman" w:cs="Times New Roman" w:hint="default"/>
        </w:rPr>
        <w:t xml:space="preserve">  ú</w:t>
      </w:r>
      <w:r w:rsidRPr="00332B84">
        <w:rPr>
          <w:rFonts w:ascii="Times New Roman" w:hAnsi="Times New Roman" w:cs="Times New Roman" w:hint="default"/>
        </w:rPr>
        <w:t>roková</w:t>
      </w:r>
      <w:r w:rsidRPr="00332B84">
        <w:rPr>
          <w:rFonts w:ascii="Times New Roman" w:hAnsi="Times New Roman" w:cs="Times New Roman" w:hint="default"/>
        </w:rPr>
        <w:t xml:space="preserve"> sadzba poč</w:t>
      </w:r>
      <w:r w:rsidRPr="00332B84">
        <w:rPr>
          <w:rFonts w:ascii="Times New Roman" w:hAnsi="Times New Roman" w:cs="Times New Roman" w:hint="default"/>
        </w:rPr>
        <w:t>as celej doby splatnosti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veru, zahrnúť</w:t>
      </w:r>
      <w:r w:rsidRPr="00332B84">
        <w:rPr>
          <w:rFonts w:ascii="Times New Roman" w:hAnsi="Times New Roman" w:cs="Times New Roman" w:hint="default"/>
        </w:rPr>
        <w:t xml:space="preserve"> do vý</w:t>
      </w:r>
      <w:r w:rsidRPr="00332B84">
        <w:rPr>
          <w:rFonts w:ascii="Times New Roman" w:hAnsi="Times New Roman" w:cs="Times New Roman" w:hint="default"/>
        </w:rPr>
        <w:t>poč</w:t>
      </w:r>
      <w:r w:rsidRPr="00332B84">
        <w:rPr>
          <w:rFonts w:ascii="Times New Roman" w:hAnsi="Times New Roman" w:cs="Times New Roman" w:hint="default"/>
        </w:rPr>
        <w:t>tu ukazovateľ</w:t>
      </w:r>
      <w:r w:rsidRPr="00332B84">
        <w:rPr>
          <w:rFonts w:ascii="Times New Roman" w:hAnsi="Times New Roman" w:cs="Times New Roman" w:hint="default"/>
        </w:rPr>
        <w:t>a schopnosti spotrebiteľ</w:t>
      </w:r>
      <w:r w:rsidRPr="00332B84">
        <w:rPr>
          <w:rFonts w:ascii="Times New Roman" w:hAnsi="Times New Roman" w:cs="Times New Roman" w:hint="default"/>
        </w:rPr>
        <w:t>a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</w:t>
      </w:r>
      <w:r w:rsidRPr="00332B84">
        <w:rPr>
          <w:rFonts w:ascii="Times New Roman" w:hAnsi="Times New Roman" w:cs="Times New Roman" w:hint="default"/>
        </w:rPr>
        <w:t>r</w:t>
      </w:r>
      <w:r w:rsidRPr="00332B84">
        <w:rPr>
          <w:rFonts w:ascii="Times New Roman" w:hAnsi="Times New Roman" w:cs="Times New Roman" w:hint="default"/>
        </w:rPr>
        <w:t xml:space="preserve"> dopad mož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>ho navýš</w:t>
      </w:r>
      <w:r w:rsidRPr="00332B84">
        <w:rPr>
          <w:rFonts w:ascii="Times New Roman" w:hAnsi="Times New Roman" w:cs="Times New Roman" w:hint="default"/>
        </w:rPr>
        <w:t>enia ú</w:t>
      </w:r>
      <w:r w:rsidRPr="00332B84">
        <w:rPr>
          <w:rFonts w:ascii="Times New Roman" w:hAnsi="Times New Roman" w:cs="Times New Roman" w:hint="default"/>
        </w:rPr>
        <w:t>rokovej sadzby.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(23)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 môž</w:t>
      </w:r>
      <w:r w:rsidRPr="00332B84">
        <w:rPr>
          <w:rFonts w:ascii="Times New Roman" w:hAnsi="Times New Roman" w:cs="Times New Roman" w:hint="default"/>
        </w:rPr>
        <w:t>u poskytnúť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 spotrebiteľ</w:t>
      </w:r>
      <w:r w:rsidRPr="00332B84">
        <w:rPr>
          <w:rFonts w:ascii="Times New Roman" w:hAnsi="Times New Roman" w:cs="Times New Roman" w:hint="default"/>
        </w:rPr>
        <w:t>ovi, len ak spotrebiteľ</w:t>
      </w:r>
      <w:r w:rsidRPr="00332B84">
        <w:rPr>
          <w:rFonts w:ascii="Times New Roman" w:hAnsi="Times New Roman" w:cs="Times New Roman" w:hint="default"/>
        </w:rPr>
        <w:t xml:space="preserve"> spĺň</w:t>
      </w:r>
      <w:r w:rsidRPr="00332B84">
        <w:rPr>
          <w:rFonts w:ascii="Times New Roman" w:hAnsi="Times New Roman" w:cs="Times New Roman" w:hint="default"/>
        </w:rPr>
        <w:t>a limit pre ukazovateľ</w:t>
      </w:r>
      <w:r w:rsidRPr="00332B84">
        <w:rPr>
          <w:rFonts w:ascii="Times New Roman" w:hAnsi="Times New Roman" w:cs="Times New Roman" w:hint="default"/>
        </w:rPr>
        <w:t xml:space="preserve"> schopnosti spotrebiteľ</w:t>
      </w:r>
      <w:r w:rsidRPr="00332B84">
        <w:rPr>
          <w:rFonts w:ascii="Times New Roman" w:hAnsi="Times New Roman" w:cs="Times New Roman" w:hint="default"/>
        </w:rPr>
        <w:t>a</w:t>
      </w:r>
      <w:r w:rsidRPr="00332B84">
        <w:rPr>
          <w:rFonts w:ascii="Times New Roman" w:hAnsi="Times New Roman" w:cs="Times New Roman" w:hint="default"/>
        </w:rPr>
        <w:t xml:space="preserve">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/>
        </w:rPr>
        <w:t xml:space="preserve">(24) </w:t>
      </w:r>
      <w:r w:rsidR="000754B2">
        <w:rPr>
          <w:rFonts w:ascii="Times New Roman" w:hAnsi="Times New Roman" w:cs="Times New Roman"/>
        </w:rPr>
        <w:t>Ustanovenia</w:t>
      </w:r>
      <w:r w:rsidRPr="00332B84">
        <w:rPr>
          <w:rFonts w:ascii="Times New Roman" w:hAnsi="Times New Roman" w:cs="Times New Roman"/>
        </w:rPr>
        <w:t xml:space="preserve"> odsek</w:t>
      </w:r>
      <w:r w:rsidR="000754B2">
        <w:rPr>
          <w:rFonts w:ascii="Times New Roman" w:hAnsi="Times New Roman" w:cs="Times New Roman"/>
        </w:rPr>
        <w:t>ov</w:t>
      </w:r>
      <w:r w:rsidRPr="00332B84">
        <w:rPr>
          <w:rFonts w:ascii="Times New Roman" w:hAnsi="Times New Roman" w:cs="Times New Roman"/>
        </w:rPr>
        <w:t xml:space="preserve"> </w:t>
      </w:r>
      <w:r w:rsidR="00A3320F">
        <w:rPr>
          <w:rFonts w:ascii="Times New Roman" w:hAnsi="Times New Roman" w:cs="Times New Roman"/>
        </w:rPr>
        <w:t>19 a</w:t>
      </w:r>
      <w:r w:rsidR="00EC2091">
        <w:rPr>
          <w:rFonts w:ascii="Times New Roman" w:hAnsi="Times New Roman" w:cs="Times New Roman" w:hint="default"/>
        </w:rPr>
        <w:t>ž</w:t>
      </w:r>
      <w:r w:rsidR="00A3320F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23 sa nevzť</w:t>
      </w:r>
      <w:r w:rsidRPr="00332B84">
        <w:rPr>
          <w:rFonts w:ascii="Times New Roman" w:hAnsi="Times New Roman" w:cs="Times New Roman" w:hint="default"/>
        </w:rPr>
        <w:t>ahuj</w:t>
      </w:r>
      <w:r w:rsidR="00EC2091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/>
        </w:rPr>
        <w:t xml:space="preserve"> na</w:t>
      </w: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a)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ver, ktorý</w:t>
      </w:r>
      <w:r w:rsidRPr="00332B84">
        <w:rPr>
          <w:rFonts w:ascii="Times New Roman" w:hAnsi="Times New Roman" w:cs="Times New Roman" w:hint="default"/>
        </w:rPr>
        <w:t>m sa splatí</w:t>
      </w:r>
      <w:r w:rsidRPr="00332B84">
        <w:rPr>
          <w:rFonts w:ascii="Times New Roman" w:hAnsi="Times New Roman" w:cs="Times New Roman" w:hint="default"/>
        </w:rPr>
        <w:t xml:space="preserve"> jeden alebo viac existujú</w:t>
      </w:r>
      <w:r w:rsidRPr="00332B84">
        <w:rPr>
          <w:rFonts w:ascii="Times New Roman" w:hAnsi="Times New Roman" w:cs="Times New Roman" w:hint="default"/>
        </w:rPr>
        <w:t>cich ú</w:t>
      </w:r>
      <w:r w:rsidRPr="00332B84">
        <w:rPr>
          <w:rFonts w:ascii="Times New Roman" w:hAnsi="Times New Roman" w:cs="Times New Roman" w:hint="default"/>
        </w:rPr>
        <w:t>verov</w:t>
      </w:r>
      <w:r w:rsidR="00AD6F3E">
        <w:rPr>
          <w:rFonts w:ascii="Times New Roman" w:hAnsi="Times New Roman" w:cs="Times New Roman" w:hint="default"/>
        </w:rPr>
        <w:t xml:space="preserve"> poskytnutý</w:t>
      </w:r>
      <w:r w:rsidR="00AD6F3E">
        <w:rPr>
          <w:rFonts w:ascii="Times New Roman" w:hAnsi="Times New Roman" w:cs="Times New Roman" w:hint="default"/>
        </w:rPr>
        <w:t>ch podľ</w:t>
      </w:r>
      <w:r w:rsidR="00AD6F3E">
        <w:rPr>
          <w:rFonts w:ascii="Times New Roman" w:hAnsi="Times New Roman" w:cs="Times New Roman" w:hint="default"/>
        </w:rPr>
        <w:t>a tohto zá</w:t>
      </w:r>
      <w:r w:rsidR="00AD6F3E">
        <w:rPr>
          <w:rFonts w:ascii="Times New Roman" w:hAnsi="Times New Roman" w:cs="Times New Roman" w:hint="default"/>
        </w:rPr>
        <w:t>kona</w:t>
      </w:r>
      <w:r w:rsidRPr="00332B84">
        <w:rPr>
          <w:rFonts w:ascii="Times New Roman" w:hAnsi="Times New Roman" w:cs="Times New Roman" w:hint="default"/>
        </w:rPr>
        <w:t xml:space="preserve"> (ď</w:t>
      </w:r>
      <w:r w:rsidRPr="00332B84">
        <w:rPr>
          <w:rFonts w:ascii="Times New Roman" w:hAnsi="Times New Roman" w:cs="Times New Roman" w:hint="default"/>
        </w:rPr>
        <w:t>alej len „</w:t>
      </w:r>
      <w:r w:rsidRPr="00332B84">
        <w:rPr>
          <w:rFonts w:ascii="Times New Roman" w:hAnsi="Times New Roman" w:cs="Times New Roman" w:hint="default"/>
        </w:rPr>
        <w:t>refinancovaný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ver“</w:t>
      </w:r>
      <w:r w:rsidRPr="00332B84">
        <w:rPr>
          <w:rFonts w:ascii="Times New Roman" w:hAnsi="Times New Roman" w:cs="Times New Roman" w:hint="default"/>
        </w:rPr>
        <w:t>) alebo na zmenu zmluvy o spotreb</w:t>
      </w:r>
      <w:r w:rsidRPr="00332B84">
        <w:rPr>
          <w:rFonts w:ascii="Times New Roman" w:hAnsi="Times New Roman" w:cs="Times New Roman" w:hint="default"/>
        </w:rPr>
        <w:t>iteľ</w:t>
      </w:r>
      <w:r w:rsidRPr="00332B84">
        <w:rPr>
          <w:rFonts w:ascii="Times New Roman" w:hAnsi="Times New Roman" w:cs="Times New Roman" w:hint="default"/>
        </w:rPr>
        <w:t>skom ú</w:t>
      </w:r>
      <w:r w:rsidRPr="00332B84">
        <w:rPr>
          <w:rFonts w:ascii="Times New Roman" w:hAnsi="Times New Roman" w:cs="Times New Roman" w:hint="default"/>
        </w:rPr>
        <w:t>vere, ktorej predmetom je navýš</w:t>
      </w:r>
      <w:r w:rsidRPr="00332B84">
        <w:rPr>
          <w:rFonts w:ascii="Times New Roman" w:hAnsi="Times New Roman" w:cs="Times New Roman" w:hint="default"/>
        </w:rPr>
        <w:t>enie výš</w:t>
      </w:r>
      <w:r w:rsidRPr="00332B84">
        <w:rPr>
          <w:rFonts w:ascii="Times New Roman" w:hAnsi="Times New Roman" w:cs="Times New Roman" w:hint="default"/>
        </w:rPr>
        <w:t>ky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(ď</w:t>
      </w:r>
      <w:r w:rsidRPr="00332B84">
        <w:rPr>
          <w:rFonts w:ascii="Times New Roman" w:hAnsi="Times New Roman" w:cs="Times New Roman" w:hint="default"/>
        </w:rPr>
        <w:t>alej len „</w:t>
      </w:r>
      <w:r w:rsidRPr="00332B84">
        <w:rPr>
          <w:rFonts w:ascii="Times New Roman" w:hAnsi="Times New Roman" w:cs="Times New Roman" w:hint="default"/>
        </w:rPr>
        <w:t>navýš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ver“</w:t>
      </w:r>
      <w:r w:rsidRPr="00332B84">
        <w:rPr>
          <w:rFonts w:ascii="Times New Roman" w:hAnsi="Times New Roman" w:cs="Times New Roman" w:hint="default"/>
        </w:rPr>
        <w:t>), ak výš</w:t>
      </w:r>
      <w:r w:rsidRPr="00332B84">
        <w:rPr>
          <w:rFonts w:ascii="Times New Roman" w:hAnsi="Times New Roman" w:cs="Times New Roman" w:hint="default"/>
        </w:rPr>
        <w:t>ka poskytnuté</w:t>
      </w:r>
      <w:r w:rsidRPr="00332B84">
        <w:rPr>
          <w:rFonts w:ascii="Times New Roman" w:hAnsi="Times New Roman" w:cs="Times New Roman" w:hint="default"/>
        </w:rPr>
        <w:t>ho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vý</w:t>
      </w:r>
      <w:r w:rsidRPr="00332B84">
        <w:rPr>
          <w:rFonts w:ascii="Times New Roman" w:hAnsi="Times New Roman" w:cs="Times New Roman" w:hint="default"/>
        </w:rPr>
        <w:t>razne neprevyš</w:t>
      </w:r>
      <w:r w:rsidRPr="00332B84">
        <w:rPr>
          <w:rFonts w:ascii="Times New Roman" w:hAnsi="Times New Roman" w:cs="Times New Roman" w:hint="default"/>
        </w:rPr>
        <w:t>uje súč</w:t>
      </w:r>
      <w:r w:rsidRPr="00332B84">
        <w:rPr>
          <w:rFonts w:ascii="Times New Roman" w:hAnsi="Times New Roman" w:cs="Times New Roman" w:hint="default"/>
        </w:rPr>
        <w:t>et zostá</w:t>
      </w:r>
      <w:r w:rsidRPr="00332B84">
        <w:rPr>
          <w:rFonts w:ascii="Times New Roman" w:hAnsi="Times New Roman" w:cs="Times New Roman" w:hint="default"/>
        </w:rPr>
        <w:t>vajú</w:t>
      </w:r>
      <w:r w:rsidRPr="00332B84">
        <w:rPr>
          <w:rFonts w:ascii="Times New Roman" w:hAnsi="Times New Roman" w:cs="Times New Roman" w:hint="default"/>
        </w:rPr>
        <w:t>cich výš</w:t>
      </w:r>
      <w:r w:rsidRPr="00332B84">
        <w:rPr>
          <w:rFonts w:ascii="Times New Roman" w:hAnsi="Times New Roman" w:cs="Times New Roman" w:hint="default"/>
        </w:rPr>
        <w:t>ok refinancovaný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 alebo navýš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verov,</w:t>
      </w: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b) spotrebite</w:t>
      </w:r>
      <w:r w:rsidRPr="00332B84">
        <w:rPr>
          <w:rFonts w:ascii="Times New Roman" w:hAnsi="Times New Roman" w:cs="Times New Roman" w:hint="default"/>
        </w:rPr>
        <w:t>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ver, ktoré</w:t>
      </w:r>
      <w:r w:rsidRPr="00332B84">
        <w:rPr>
          <w:rFonts w:ascii="Times New Roman" w:hAnsi="Times New Roman" w:cs="Times New Roman" w:hint="default"/>
        </w:rPr>
        <w:t>ho výš</w:t>
      </w:r>
      <w:r w:rsidRPr="00332B84">
        <w:rPr>
          <w:rFonts w:ascii="Times New Roman" w:hAnsi="Times New Roman" w:cs="Times New Roman" w:hint="default"/>
        </w:rPr>
        <w:t xml:space="preserve">ka je </w:t>
      </w:r>
      <w:r w:rsidR="00687A06">
        <w:rPr>
          <w:rFonts w:ascii="Times New Roman" w:hAnsi="Times New Roman" w:cs="Times New Roman" w:hint="default"/>
        </w:rPr>
        <w:t>urč</w:t>
      </w:r>
      <w:r w:rsidR="00687A06">
        <w:rPr>
          <w:rFonts w:ascii="Times New Roman" w:hAnsi="Times New Roman" w:cs="Times New Roman" w:hint="default"/>
        </w:rPr>
        <w:t>ená</w:t>
      </w:r>
      <w:r w:rsidRPr="00332B84" w:rsidR="00687A06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vopred bez aktí</w:t>
      </w:r>
      <w:r w:rsidRPr="00332B84">
        <w:rPr>
          <w:rFonts w:ascii="Times New Roman" w:hAnsi="Times New Roman" w:cs="Times New Roman" w:hint="default"/>
        </w:rPr>
        <w:t>vnej úč</w:t>
      </w:r>
      <w:r w:rsidRPr="00332B84">
        <w:rPr>
          <w:rFonts w:ascii="Times New Roman" w:hAnsi="Times New Roman" w:cs="Times New Roman" w:hint="default"/>
        </w:rPr>
        <w:t>asti spotrebiteľ</w:t>
      </w:r>
      <w:r w:rsidRPr="00332B84">
        <w:rPr>
          <w:rFonts w:ascii="Times New Roman" w:hAnsi="Times New Roman" w:cs="Times New Roman" w:hint="default"/>
        </w:rPr>
        <w:t>a a na zá</w:t>
      </w:r>
      <w:r w:rsidRPr="00332B84">
        <w:rPr>
          <w:rFonts w:ascii="Times New Roman" w:hAnsi="Times New Roman" w:cs="Times New Roman" w:hint="default"/>
        </w:rPr>
        <w:t>klade historický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dajov o finanč</w:t>
      </w:r>
      <w:r w:rsidRPr="00332B84">
        <w:rPr>
          <w:rFonts w:ascii="Times New Roman" w:hAnsi="Times New Roman" w:cs="Times New Roman" w:hint="default"/>
        </w:rPr>
        <w:t>nej situá</w:t>
      </w:r>
      <w:r w:rsidRPr="00332B84">
        <w:rPr>
          <w:rFonts w:ascii="Times New Roman" w:hAnsi="Times New Roman" w:cs="Times New Roman" w:hint="default"/>
        </w:rPr>
        <w:t>cii spotrebiteľ</w:t>
      </w:r>
      <w:r w:rsidRPr="00332B84">
        <w:rPr>
          <w:rFonts w:ascii="Times New Roman" w:hAnsi="Times New Roman" w:cs="Times New Roman" w:hint="default"/>
        </w:rPr>
        <w:t>a zí</w:t>
      </w:r>
      <w:r w:rsidRPr="00332B84">
        <w:rPr>
          <w:rFonts w:ascii="Times New Roman" w:hAnsi="Times New Roman" w:cs="Times New Roman" w:hint="default"/>
        </w:rPr>
        <w:t>skaný</w:t>
      </w:r>
      <w:r w:rsidRPr="00332B84">
        <w:rPr>
          <w:rFonts w:ascii="Times New Roman" w:hAnsi="Times New Roman" w:cs="Times New Roman" w:hint="default"/>
        </w:rPr>
        <w:t>ch z interný</w:t>
      </w:r>
      <w:r w:rsidRPr="00332B84">
        <w:rPr>
          <w:rFonts w:ascii="Times New Roman" w:hAnsi="Times New Roman" w:cs="Times New Roman" w:hint="default"/>
        </w:rPr>
        <w:t xml:space="preserve">ch zdrojov </w:t>
      </w:r>
      <w:r w:rsidRPr="00332B84" w:rsidR="00313459">
        <w:rPr>
          <w:rFonts w:ascii="Times New Roman" w:hAnsi="Times New Roman" w:cs="Times New Roman" w:hint="default"/>
        </w:rPr>
        <w:t>veriteľ</w:t>
      </w:r>
      <w:r w:rsidRPr="00332B84" w:rsidR="00313459">
        <w:rPr>
          <w:rFonts w:ascii="Times New Roman" w:hAnsi="Times New Roman" w:cs="Times New Roman" w:hint="default"/>
        </w:rPr>
        <w:t>a</w:t>
      </w:r>
      <w:r w:rsidRPr="00332B84" w:rsidR="001000D2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o platobný</w:t>
      </w:r>
      <w:r w:rsidRPr="00332B84">
        <w:rPr>
          <w:rFonts w:ascii="Times New Roman" w:hAnsi="Times New Roman" w:cs="Times New Roman" w:hint="default"/>
        </w:rPr>
        <w:t>ch operá</w:t>
      </w:r>
      <w:r w:rsidRPr="00332B84">
        <w:rPr>
          <w:rFonts w:ascii="Times New Roman" w:hAnsi="Times New Roman" w:cs="Times New Roman" w:hint="default"/>
        </w:rPr>
        <w:t>ciá</w:t>
      </w:r>
      <w:r w:rsidRPr="00332B84">
        <w:rPr>
          <w:rFonts w:ascii="Times New Roman" w:hAnsi="Times New Roman" w:cs="Times New Roman" w:hint="default"/>
        </w:rPr>
        <w:t>ch, ktoré</w:t>
      </w:r>
      <w:r w:rsidRPr="00332B84">
        <w:rPr>
          <w:rFonts w:ascii="Times New Roman" w:hAnsi="Times New Roman" w:cs="Times New Roman" w:hint="default"/>
        </w:rPr>
        <w:t xml:space="preserve"> je mož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doplniť</w:t>
      </w:r>
      <w:r w:rsidRPr="00332B84">
        <w:rPr>
          <w:rFonts w:ascii="Times New Roman" w:hAnsi="Times New Roman" w:cs="Times New Roman" w:hint="default"/>
        </w:rPr>
        <w:t xml:space="preserve"> o ď</w:t>
      </w:r>
      <w:r w:rsidRPr="00332B84">
        <w:rPr>
          <w:rFonts w:ascii="Times New Roman" w:hAnsi="Times New Roman" w:cs="Times New Roman" w:hint="default"/>
        </w:rPr>
        <w:t>alš</w:t>
      </w:r>
      <w:r w:rsidRPr="00332B84">
        <w:rPr>
          <w:rFonts w:ascii="Times New Roman" w:hAnsi="Times New Roman" w:cs="Times New Roman" w:hint="default"/>
        </w:rPr>
        <w:t>ie informá</w:t>
      </w:r>
      <w:r w:rsidRPr="00332B84">
        <w:rPr>
          <w:rFonts w:ascii="Times New Roman" w:hAnsi="Times New Roman" w:cs="Times New Roman" w:hint="default"/>
        </w:rPr>
        <w:t>cie z</w:t>
      </w:r>
      <w:r w:rsidRPr="00332B84" w:rsidR="00511771">
        <w:rPr>
          <w:rFonts w:ascii="Times New Roman" w:hAnsi="Times New Roman" w:cs="Times New Roman"/>
        </w:rPr>
        <w:t> </w:t>
      </w:r>
      <w:r w:rsidRPr="00332B84">
        <w:rPr>
          <w:rFonts w:ascii="Times New Roman" w:hAnsi="Times New Roman" w:cs="Times New Roman" w:hint="default"/>
        </w:rPr>
        <w:t>interný</w:t>
      </w:r>
      <w:r w:rsidRPr="00332B84">
        <w:rPr>
          <w:rFonts w:ascii="Times New Roman" w:hAnsi="Times New Roman" w:cs="Times New Roman" w:hint="default"/>
        </w:rPr>
        <w:t>ch</w:t>
      </w:r>
      <w:r w:rsidRPr="00332B84" w:rsidR="00511771">
        <w:rPr>
          <w:rFonts w:ascii="Times New Roman" w:hAnsi="Times New Roman" w:cs="Times New Roman"/>
        </w:rPr>
        <w:t xml:space="preserve"> zdrojov</w:t>
      </w:r>
      <w:r w:rsidRPr="00332B84">
        <w:rPr>
          <w:rFonts w:ascii="Times New Roman" w:hAnsi="Times New Roman" w:cs="Times New Roman" w:hint="default"/>
        </w:rPr>
        <w:t xml:space="preserve"> alebo externý</w:t>
      </w:r>
      <w:r w:rsidRPr="00332B84">
        <w:rPr>
          <w:rFonts w:ascii="Times New Roman" w:hAnsi="Times New Roman" w:cs="Times New Roman" w:hint="default"/>
        </w:rPr>
        <w:t>ch zdrojov,</w:t>
      </w: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c)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 zabezpeč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</w:t>
      </w:r>
      <w:r w:rsidRPr="00332B84" w:rsidR="00CB423A">
        <w:rPr>
          <w:rFonts w:ascii="Times New Roman" w:hAnsi="Times New Roman" w:cs="Times New Roman"/>
        </w:rPr>
        <w:t>,</w:t>
      </w:r>
      <w:r w:rsidRPr="00332B84">
        <w:rPr>
          <w:rFonts w:ascii="Times New Roman" w:hAnsi="Times New Roman" w:cs="Times New Roman"/>
          <w:vertAlign w:val="superscript"/>
        </w:rPr>
        <w:t>17</w:t>
      </w:r>
      <w:r w:rsidRPr="00332B84" w:rsidR="006900B5">
        <w:rPr>
          <w:rFonts w:ascii="Times New Roman" w:hAnsi="Times New Roman" w:cs="Times New Roman"/>
          <w:vertAlign w:val="superscript"/>
        </w:rPr>
        <w:t>t</w:t>
      </w:r>
      <w:r w:rsidR="009E3486">
        <w:rPr>
          <w:rFonts w:ascii="Times New Roman" w:hAnsi="Times New Roman" w:cs="Times New Roman"/>
          <w:vertAlign w:val="superscript"/>
        </w:rPr>
        <w:t>b</w:t>
      </w:r>
      <w:r w:rsidRPr="00332B84">
        <w:rPr>
          <w:rFonts w:ascii="Times New Roman" w:hAnsi="Times New Roman" w:cs="Times New Roman" w:hint="default"/>
        </w:rPr>
        <w:t>) ktoré</w:t>
      </w:r>
      <w:r w:rsidRPr="00332B84">
        <w:rPr>
          <w:rFonts w:ascii="Times New Roman" w:hAnsi="Times New Roman" w:cs="Times New Roman" w:hint="default"/>
        </w:rPr>
        <w:t>ho hodnota zabezpeč</w:t>
      </w:r>
      <w:r w:rsidRPr="00332B84">
        <w:rPr>
          <w:rFonts w:ascii="Times New Roman" w:hAnsi="Times New Roman" w:cs="Times New Roman" w:hint="default"/>
        </w:rPr>
        <w:t>enia je poč</w:t>
      </w:r>
      <w:r w:rsidRPr="00332B84">
        <w:rPr>
          <w:rFonts w:ascii="Times New Roman" w:hAnsi="Times New Roman" w:cs="Times New Roman" w:hint="default"/>
        </w:rPr>
        <w:t>as celej lehoty splatnosti ú</w:t>
      </w:r>
      <w:r w:rsidRPr="00332B84">
        <w:rPr>
          <w:rFonts w:ascii="Times New Roman" w:hAnsi="Times New Roman" w:cs="Times New Roman" w:hint="default"/>
        </w:rPr>
        <w:t>veru minimá</w:t>
      </w:r>
      <w:r w:rsidRPr="00332B84">
        <w:rPr>
          <w:rFonts w:ascii="Times New Roman" w:hAnsi="Times New Roman" w:cs="Times New Roman" w:hint="default"/>
        </w:rPr>
        <w:t>lne 100</w:t>
      </w:r>
      <w:r w:rsidR="00DA3D8B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% zo zostatkovej hodnoty tohto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veru.</w:t>
      </w: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</w:rPr>
      </w:pP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/>
        </w:rPr>
        <w:t xml:space="preserve">(25) Na </w:t>
      </w:r>
      <w:r w:rsidRPr="00332B84">
        <w:rPr>
          <w:rFonts w:ascii="Times New Roman" w:hAnsi="Times New Roman" w:cs="Times New Roman" w:hint="default"/>
        </w:rPr>
        <w:t>úč</w:t>
      </w:r>
      <w:r w:rsidRPr="00332B84">
        <w:rPr>
          <w:rFonts w:ascii="Times New Roman" w:hAnsi="Times New Roman" w:cs="Times New Roman" w:hint="default"/>
        </w:rPr>
        <w:t>ely odseku 24 pí</w:t>
      </w:r>
      <w:r w:rsidRPr="00332B84">
        <w:rPr>
          <w:rFonts w:ascii="Times New Roman" w:hAnsi="Times New Roman" w:cs="Times New Roman" w:hint="default"/>
        </w:rPr>
        <w:t>sm. c) a </w:t>
      </w:r>
      <w:r w:rsidRPr="00332B84">
        <w:rPr>
          <w:rFonts w:ascii="Times New Roman" w:hAnsi="Times New Roman" w:cs="Times New Roman" w:hint="default"/>
        </w:rPr>
        <w:t>odseku 38 sa hodnota zabezpeč</w:t>
      </w:r>
      <w:r w:rsidRPr="00332B84">
        <w:rPr>
          <w:rFonts w:ascii="Times New Roman" w:hAnsi="Times New Roman" w:cs="Times New Roman" w:hint="default"/>
        </w:rPr>
        <w:t>enia upravuje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</w:t>
      </w:r>
      <w:r w:rsidRPr="00332B84" w:rsidR="00ED09C6">
        <w:rPr>
          <w:rFonts w:ascii="Times New Roman" w:hAnsi="Times New Roman" w:cs="Times New Roman"/>
        </w:rPr>
        <w:t>.</w:t>
      </w:r>
      <w:r w:rsidRPr="00332B84">
        <w:rPr>
          <w:rFonts w:ascii="Times New Roman" w:hAnsi="Times New Roman" w:cs="Times New Roman"/>
          <w:vertAlign w:val="superscript"/>
        </w:rPr>
        <w:t>17</w:t>
      </w:r>
      <w:r w:rsidRPr="00332B84" w:rsidR="006900B5">
        <w:rPr>
          <w:rFonts w:ascii="Times New Roman" w:hAnsi="Times New Roman" w:cs="Times New Roman"/>
          <w:vertAlign w:val="superscript"/>
        </w:rPr>
        <w:t>t</w:t>
      </w:r>
      <w:r w:rsidR="009E3486">
        <w:rPr>
          <w:rFonts w:ascii="Times New Roman" w:hAnsi="Times New Roman" w:cs="Times New Roman"/>
          <w:vertAlign w:val="superscript"/>
        </w:rPr>
        <w:t>c</w:t>
      </w:r>
      <w:r w:rsidRPr="00332B84">
        <w:rPr>
          <w:rFonts w:ascii="Times New Roman" w:hAnsi="Times New Roman" w:cs="Times New Roman"/>
        </w:rPr>
        <w:t>)</w:t>
      </w: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(26)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 xml:space="preserve">nej banky pri </w:t>
      </w:r>
      <w:r w:rsidR="00687A06">
        <w:rPr>
          <w:rFonts w:ascii="Times New Roman" w:hAnsi="Times New Roman" w:cs="Times New Roman" w:hint="default"/>
        </w:rPr>
        <w:t>vý</w:t>
      </w:r>
      <w:r w:rsidR="00687A06">
        <w:rPr>
          <w:rFonts w:ascii="Times New Roman" w:hAnsi="Times New Roman" w:cs="Times New Roman" w:hint="default"/>
        </w:rPr>
        <w:t>poč</w:t>
      </w:r>
      <w:r w:rsidR="00687A06">
        <w:rPr>
          <w:rFonts w:ascii="Times New Roman" w:hAnsi="Times New Roman" w:cs="Times New Roman" w:hint="default"/>
        </w:rPr>
        <w:t>te</w:t>
      </w:r>
      <w:r w:rsidRPr="00332B84" w:rsidR="00687A06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ukazovateľ</w:t>
      </w:r>
      <w:r w:rsidR="00687A06">
        <w:rPr>
          <w:rFonts w:ascii="Times New Roman" w:hAnsi="Times New Roman" w:cs="Times New Roman"/>
        </w:rPr>
        <w:t>a</w:t>
      </w:r>
      <w:r w:rsidRPr="00332B84">
        <w:rPr>
          <w:rFonts w:ascii="Times New Roman" w:hAnsi="Times New Roman" w:cs="Times New Roman" w:hint="default"/>
        </w:rPr>
        <w:t xml:space="preserve"> schopnosti spotrebiteľ</w:t>
      </w:r>
      <w:r w:rsidRPr="00332B84">
        <w:rPr>
          <w:rFonts w:ascii="Times New Roman" w:hAnsi="Times New Roman" w:cs="Times New Roman" w:hint="default"/>
        </w:rPr>
        <w:t>a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</w:t>
      </w:r>
      <w:r w:rsidRPr="00332B84">
        <w:rPr>
          <w:rFonts w:ascii="Times New Roman" w:hAnsi="Times New Roman" w:cs="Times New Roman" w:hint="default"/>
        </w:rPr>
        <w:t>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 podľ</w:t>
      </w:r>
      <w:r w:rsidRPr="00332B84">
        <w:rPr>
          <w:rFonts w:ascii="Times New Roman" w:hAnsi="Times New Roman" w:cs="Times New Roman" w:hint="default"/>
        </w:rPr>
        <w:t>a odseku 19 nezohľ</w:t>
      </w:r>
      <w:r w:rsidRPr="00332B84">
        <w:rPr>
          <w:rFonts w:ascii="Times New Roman" w:hAnsi="Times New Roman" w:cs="Times New Roman" w:hint="default"/>
        </w:rPr>
        <w:t>adň</w:t>
      </w:r>
      <w:r w:rsidRPr="00332B84">
        <w:rPr>
          <w:rFonts w:ascii="Times New Roman" w:hAnsi="Times New Roman" w:cs="Times New Roman" w:hint="default"/>
        </w:rPr>
        <w:t>uj</w:t>
      </w:r>
      <w:r w:rsidR="00DA3D8B">
        <w:rPr>
          <w:rFonts w:ascii="Times New Roman" w:hAnsi="Times New Roman" w:cs="Times New Roman" w:hint="default"/>
        </w:rPr>
        <w:t>ú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a) zabezpeč</w:t>
      </w:r>
      <w:r w:rsidRPr="00332B84">
        <w:rPr>
          <w:rFonts w:ascii="Times New Roman" w:hAnsi="Times New Roman" w:cs="Times New Roman" w:hint="default"/>
        </w:rPr>
        <w:t>enie pohľ</w:t>
      </w:r>
      <w:r w:rsidRPr="00332B84">
        <w:rPr>
          <w:rFonts w:ascii="Times New Roman" w:hAnsi="Times New Roman" w:cs="Times New Roman" w:hint="default"/>
        </w:rPr>
        <w:t>adá</w:t>
      </w:r>
      <w:r w:rsidRPr="00332B84">
        <w:rPr>
          <w:rFonts w:ascii="Times New Roman" w:hAnsi="Times New Roman" w:cs="Times New Roman" w:hint="default"/>
        </w:rPr>
        <w:t>vky zo zmluvy o </w:t>
      </w:r>
      <w:r w:rsidRPr="00332B84">
        <w:rPr>
          <w:rFonts w:ascii="Times New Roman" w:hAnsi="Times New Roman" w:cs="Times New Roman" w:hint="default"/>
        </w:rPr>
        <w:t>spotrebiteľ</w:t>
      </w:r>
      <w:r w:rsidRPr="00332B84">
        <w:rPr>
          <w:rFonts w:ascii="Times New Roman" w:hAnsi="Times New Roman" w:cs="Times New Roman" w:hint="default"/>
        </w:rPr>
        <w:t>skom ú</w:t>
      </w:r>
      <w:r w:rsidRPr="00332B84">
        <w:rPr>
          <w:rFonts w:ascii="Times New Roman" w:hAnsi="Times New Roman" w:cs="Times New Roman" w:hint="default"/>
        </w:rPr>
        <w:t>vere,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 xml:space="preserve">b) </w:t>
      </w:r>
      <w:r w:rsidR="00216B0F">
        <w:rPr>
          <w:rFonts w:ascii="Times New Roman" w:hAnsi="Times New Roman" w:cs="Times New Roman" w:hint="default"/>
        </w:rPr>
        <w:t>budú</w:t>
      </w:r>
      <w:r w:rsidR="00216B0F">
        <w:rPr>
          <w:rFonts w:ascii="Times New Roman" w:hAnsi="Times New Roman" w:cs="Times New Roman" w:hint="default"/>
        </w:rPr>
        <w:t xml:space="preserve">ci 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>rast prí</w:t>
      </w:r>
      <w:r w:rsidRPr="00332B84">
        <w:rPr>
          <w:rFonts w:ascii="Times New Roman" w:hAnsi="Times New Roman" w:cs="Times New Roman" w:hint="default"/>
        </w:rPr>
        <w:t>jmov spotrebiteľ</w:t>
      </w:r>
      <w:r w:rsidRPr="00332B84">
        <w:rPr>
          <w:rFonts w:ascii="Times New Roman" w:hAnsi="Times New Roman" w:cs="Times New Roman" w:hint="default"/>
        </w:rPr>
        <w:t>a</w:t>
      </w:r>
      <w:r w:rsidR="006B2D80">
        <w:rPr>
          <w:rFonts w:ascii="Times New Roman" w:hAnsi="Times New Roman" w:cs="Times New Roman" w:hint="default"/>
        </w:rPr>
        <w:t>; to neplatí</w:t>
      </w:r>
      <w:r w:rsidR="00DA3D8B">
        <w:rPr>
          <w:rFonts w:ascii="Times New Roman" w:hAnsi="Times New Roman" w:cs="Times New Roman"/>
        </w:rPr>
        <w:t>,</w:t>
      </w:r>
      <w:r w:rsidR="006B2D80">
        <w:rPr>
          <w:rFonts w:ascii="Times New Roman" w:hAnsi="Times New Roman" w:cs="Times New Roman"/>
        </w:rPr>
        <w:t xml:space="preserve"> </w:t>
      </w:r>
      <w:r w:rsidR="00216B0F">
        <w:rPr>
          <w:rFonts w:ascii="Times New Roman" w:hAnsi="Times New Roman" w:cs="Times New Roman" w:hint="default"/>
        </w:rPr>
        <w:t>ak budú</w:t>
      </w:r>
      <w:r w:rsidR="00216B0F">
        <w:rPr>
          <w:rFonts w:ascii="Times New Roman" w:hAnsi="Times New Roman" w:cs="Times New Roman" w:hint="default"/>
        </w:rPr>
        <w:t xml:space="preserve">ci  </w:t>
      </w:r>
      <w:r w:rsidRPr="00216B0F" w:rsidR="00216B0F">
        <w:rPr>
          <w:rFonts w:ascii="Times New Roman" w:hAnsi="Times New Roman" w:cs="Times New Roman" w:hint="default"/>
        </w:rPr>
        <w:t>ná</w:t>
      </w:r>
      <w:r w:rsidRPr="00216B0F" w:rsidR="00216B0F">
        <w:rPr>
          <w:rFonts w:ascii="Times New Roman" w:hAnsi="Times New Roman" w:cs="Times New Roman" w:hint="default"/>
        </w:rPr>
        <w:t>rast prí</w:t>
      </w:r>
      <w:r w:rsidRPr="00216B0F" w:rsidR="00216B0F">
        <w:rPr>
          <w:rFonts w:ascii="Times New Roman" w:hAnsi="Times New Roman" w:cs="Times New Roman" w:hint="default"/>
        </w:rPr>
        <w:t>jmov spotrebiteľ</w:t>
      </w:r>
      <w:r w:rsidRPr="00216B0F" w:rsidR="00216B0F">
        <w:rPr>
          <w:rFonts w:ascii="Times New Roman" w:hAnsi="Times New Roman" w:cs="Times New Roman" w:hint="default"/>
        </w:rPr>
        <w:t xml:space="preserve">a </w:t>
      </w:r>
      <w:r w:rsidR="00216B0F">
        <w:rPr>
          <w:rFonts w:ascii="Times New Roman" w:hAnsi="Times New Roman" w:cs="Times New Roman"/>
        </w:rPr>
        <w:t xml:space="preserve">je </w:t>
      </w:r>
      <w:r w:rsidRPr="00216B0F" w:rsidR="00216B0F">
        <w:rPr>
          <w:rFonts w:ascii="Times New Roman" w:hAnsi="Times New Roman" w:cs="Times New Roman" w:hint="default"/>
        </w:rPr>
        <w:t>hodnoverne preuká</w:t>
      </w:r>
      <w:r w:rsidRPr="00216B0F" w:rsidR="00216B0F">
        <w:rPr>
          <w:rFonts w:ascii="Times New Roman" w:hAnsi="Times New Roman" w:cs="Times New Roman" w:hint="default"/>
        </w:rPr>
        <w:t>zaný</w:t>
      </w:r>
      <w:r w:rsidR="00216B0F">
        <w:rPr>
          <w:rFonts w:ascii="Times New Roman" w:hAnsi="Times New Roman" w:cs="Times New Roman"/>
        </w:rPr>
        <w:t>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>c) poistenie splatenia spotrebite</w:t>
      </w:r>
      <w:r w:rsidRPr="00332B84">
        <w:rPr>
          <w:rFonts w:ascii="Times New Roman" w:hAnsi="Times New Roman" w:cs="Times New Roman" w:hint="default"/>
        </w:rPr>
        <w:t>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alebo jeho č</w:t>
      </w:r>
      <w:r w:rsidRPr="00332B84">
        <w:rPr>
          <w:rFonts w:ascii="Times New Roman" w:hAnsi="Times New Roman" w:cs="Times New Roman" w:hint="default"/>
        </w:rPr>
        <w:t>asti.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(27)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 sú</w:t>
      </w:r>
      <w:r w:rsidRPr="00332B84">
        <w:rPr>
          <w:rFonts w:ascii="Times New Roman" w:hAnsi="Times New Roman" w:cs="Times New Roman" w:hint="default"/>
        </w:rPr>
        <w:t xml:space="preserve"> povinní</w:t>
      </w:r>
      <w:r w:rsidRPr="00332B84">
        <w:rPr>
          <w:rFonts w:ascii="Times New Roman" w:hAnsi="Times New Roman" w:cs="Times New Roman" w:hint="default"/>
        </w:rPr>
        <w:t xml:space="preserve"> pri posudzovaní</w:t>
      </w:r>
      <w:r w:rsidRPr="00332B84">
        <w:rPr>
          <w:rFonts w:ascii="Times New Roman" w:hAnsi="Times New Roman" w:cs="Times New Roman" w:hint="default"/>
        </w:rPr>
        <w:t xml:space="preserve"> polož</w:t>
      </w:r>
      <w:r w:rsidRPr="00332B84">
        <w:rPr>
          <w:rFonts w:ascii="Times New Roman" w:hAnsi="Times New Roman" w:cs="Times New Roman" w:hint="default"/>
        </w:rPr>
        <w:t>iek podľ</w:t>
      </w:r>
      <w:r w:rsidRPr="00332B84">
        <w:rPr>
          <w:rFonts w:ascii="Times New Roman" w:hAnsi="Times New Roman" w:cs="Times New Roman" w:hint="default"/>
        </w:rPr>
        <w:t>a odseku 20, ktoré</w:t>
      </w:r>
      <w:r w:rsidRPr="00332B84">
        <w:rPr>
          <w:rFonts w:ascii="Times New Roman" w:hAnsi="Times New Roman" w:cs="Times New Roman" w:hint="default"/>
        </w:rPr>
        <w:t xml:space="preserve"> </w:t>
      </w:r>
      <w:r w:rsidRPr="00332B84" w:rsidR="006900B5">
        <w:rPr>
          <w:rFonts w:ascii="Times New Roman" w:hAnsi="Times New Roman" w:cs="Times New Roman" w:hint="default"/>
        </w:rPr>
        <w:t>sa použ</w:t>
      </w:r>
      <w:r w:rsidRPr="00332B84" w:rsidR="006900B5">
        <w:rPr>
          <w:rFonts w:ascii="Times New Roman" w:hAnsi="Times New Roman" w:cs="Times New Roman" w:hint="default"/>
        </w:rPr>
        <w:t>ijú</w:t>
      </w:r>
      <w:r w:rsidRPr="00332B84" w:rsidR="006900B5">
        <w:rPr>
          <w:rFonts w:ascii="Times New Roman" w:hAnsi="Times New Roman" w:cs="Times New Roman" w:hint="default"/>
        </w:rPr>
        <w:t xml:space="preserve"> pri</w:t>
      </w:r>
      <w:r w:rsidRPr="00332B84">
        <w:rPr>
          <w:rFonts w:ascii="Times New Roman" w:hAnsi="Times New Roman" w:cs="Times New Roman" w:hint="default"/>
        </w:rPr>
        <w:t xml:space="preserve"> vý</w:t>
      </w:r>
      <w:r w:rsidRPr="00332B84">
        <w:rPr>
          <w:rFonts w:ascii="Times New Roman" w:hAnsi="Times New Roman" w:cs="Times New Roman" w:hint="default"/>
        </w:rPr>
        <w:t>poč</w:t>
      </w:r>
      <w:r w:rsidRPr="00332B84">
        <w:rPr>
          <w:rFonts w:ascii="Times New Roman" w:hAnsi="Times New Roman" w:cs="Times New Roman" w:hint="default"/>
        </w:rPr>
        <w:t>t</w:t>
      </w:r>
      <w:r w:rsidRPr="00332B84" w:rsidR="006900B5">
        <w:rPr>
          <w:rFonts w:ascii="Times New Roman" w:hAnsi="Times New Roman" w:cs="Times New Roman"/>
        </w:rPr>
        <w:t>e</w:t>
      </w:r>
      <w:r w:rsidRPr="00332B84">
        <w:rPr>
          <w:rFonts w:ascii="Times New Roman" w:hAnsi="Times New Roman" w:cs="Times New Roman" w:hint="default"/>
        </w:rPr>
        <w:t xml:space="preserve"> ukazovateľ</w:t>
      </w:r>
      <w:r w:rsidR="00687A06">
        <w:rPr>
          <w:rFonts w:ascii="Times New Roman" w:hAnsi="Times New Roman" w:cs="Times New Roman"/>
        </w:rPr>
        <w:t>a</w:t>
      </w:r>
      <w:r w:rsidRPr="00332B84">
        <w:rPr>
          <w:rFonts w:ascii="Times New Roman" w:hAnsi="Times New Roman" w:cs="Times New Roman" w:hint="default"/>
        </w:rPr>
        <w:t xml:space="preserve"> schopnosti spotrebiteľ</w:t>
      </w:r>
      <w:r w:rsidRPr="00332B84">
        <w:rPr>
          <w:rFonts w:ascii="Times New Roman" w:hAnsi="Times New Roman" w:cs="Times New Roman" w:hint="default"/>
        </w:rPr>
        <w:t>a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ver, použ</w:t>
      </w:r>
      <w:r w:rsidRPr="00332B84">
        <w:rPr>
          <w:rFonts w:ascii="Times New Roman" w:hAnsi="Times New Roman" w:cs="Times New Roman" w:hint="default"/>
        </w:rPr>
        <w:t>iť</w:t>
      </w:r>
      <w:r w:rsidRPr="00332B84">
        <w:rPr>
          <w:rFonts w:ascii="Times New Roman" w:hAnsi="Times New Roman" w:cs="Times New Roman" w:hint="default"/>
        </w:rPr>
        <w:t xml:space="preserve"> dostatoč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>, primerané</w:t>
      </w:r>
      <w:r w:rsidRPr="00332B84">
        <w:rPr>
          <w:rFonts w:ascii="Times New Roman" w:hAnsi="Times New Roman" w:cs="Times New Roman" w:hint="default"/>
        </w:rPr>
        <w:t xml:space="preserve"> a </w:t>
      </w:r>
      <w:r w:rsidRPr="00332B84">
        <w:rPr>
          <w:rFonts w:ascii="Times New Roman" w:hAnsi="Times New Roman" w:cs="Times New Roman" w:hint="default"/>
        </w:rPr>
        <w:t>aktuá</w:t>
      </w:r>
      <w:r w:rsidRPr="00332B84">
        <w:rPr>
          <w:rFonts w:ascii="Times New Roman" w:hAnsi="Times New Roman" w:cs="Times New Roman" w:hint="default"/>
        </w:rPr>
        <w:t>lne informá</w:t>
      </w:r>
      <w:r w:rsidRPr="00332B84">
        <w:rPr>
          <w:rFonts w:ascii="Times New Roman" w:hAnsi="Times New Roman" w:cs="Times New Roman" w:hint="default"/>
        </w:rPr>
        <w:t>cie o </w:t>
      </w:r>
      <w:r w:rsidRPr="00332B84">
        <w:rPr>
          <w:rFonts w:ascii="Times New Roman" w:hAnsi="Times New Roman" w:cs="Times New Roman" w:hint="default"/>
        </w:rPr>
        <w:t>prí</w:t>
      </w:r>
      <w:r w:rsidRPr="00332B84">
        <w:rPr>
          <w:rFonts w:ascii="Times New Roman" w:hAnsi="Times New Roman" w:cs="Times New Roman" w:hint="default"/>
        </w:rPr>
        <w:t>jmoch, ná</w:t>
      </w:r>
      <w:r w:rsidRPr="00332B84">
        <w:rPr>
          <w:rFonts w:ascii="Times New Roman" w:hAnsi="Times New Roman" w:cs="Times New Roman" w:hint="default"/>
        </w:rPr>
        <w:t>kladoch</w:t>
      </w:r>
      <w:r w:rsidRPr="00723551" w:rsidR="00723551">
        <w:t xml:space="preserve"> </w:t>
      </w:r>
      <w:r w:rsidRPr="00723551" w:rsidR="00723551">
        <w:rPr>
          <w:rFonts w:ascii="Times New Roman" w:hAnsi="Times New Roman" w:cs="Times New Roman" w:hint="default"/>
        </w:rPr>
        <w:t>na zabezpeč</w:t>
      </w:r>
      <w:r w:rsidRPr="00723551" w:rsidR="00723551">
        <w:rPr>
          <w:rFonts w:ascii="Times New Roman" w:hAnsi="Times New Roman" w:cs="Times New Roman" w:hint="default"/>
        </w:rPr>
        <w:t>enie zá</w:t>
      </w:r>
      <w:r w:rsidRPr="00723551" w:rsidR="00723551">
        <w:rPr>
          <w:rFonts w:ascii="Times New Roman" w:hAnsi="Times New Roman" w:cs="Times New Roman" w:hint="default"/>
        </w:rPr>
        <w:t>kladný</w:t>
      </w:r>
      <w:r w:rsidRPr="00723551" w:rsidR="00723551">
        <w:rPr>
          <w:rFonts w:ascii="Times New Roman" w:hAnsi="Times New Roman" w:cs="Times New Roman" w:hint="default"/>
        </w:rPr>
        <w:t>ch ž</w:t>
      </w:r>
      <w:r w:rsidRPr="00723551" w:rsidR="00723551">
        <w:rPr>
          <w:rFonts w:ascii="Times New Roman" w:hAnsi="Times New Roman" w:cs="Times New Roman" w:hint="default"/>
        </w:rPr>
        <w:t>ivotný</w:t>
      </w:r>
      <w:r w:rsidRPr="00723551" w:rsidR="00723551">
        <w:rPr>
          <w:rFonts w:ascii="Times New Roman" w:hAnsi="Times New Roman" w:cs="Times New Roman" w:hint="default"/>
        </w:rPr>
        <w:t>ch potrieb spotrebiteľ</w:t>
      </w:r>
      <w:r w:rsidRPr="00723551" w:rsidR="00723551">
        <w:rPr>
          <w:rFonts w:ascii="Times New Roman" w:hAnsi="Times New Roman" w:cs="Times New Roman" w:hint="default"/>
        </w:rPr>
        <w:t>a a osô</w:t>
      </w:r>
      <w:r w:rsidRPr="00723551" w:rsidR="00723551">
        <w:rPr>
          <w:rFonts w:ascii="Times New Roman" w:hAnsi="Times New Roman" w:cs="Times New Roman" w:hint="default"/>
        </w:rPr>
        <w:t>b, voč</w:t>
      </w:r>
      <w:r w:rsidRPr="00723551" w:rsidR="00723551">
        <w:rPr>
          <w:rFonts w:ascii="Times New Roman" w:hAnsi="Times New Roman" w:cs="Times New Roman" w:hint="default"/>
        </w:rPr>
        <w:t>i ktorý</w:t>
      </w:r>
      <w:r w:rsidRPr="00723551" w:rsidR="00723551">
        <w:rPr>
          <w:rFonts w:ascii="Times New Roman" w:hAnsi="Times New Roman" w:cs="Times New Roman" w:hint="default"/>
        </w:rPr>
        <w:t>m má</w:t>
      </w:r>
      <w:r w:rsidRPr="00723551" w:rsidR="00723551">
        <w:rPr>
          <w:rFonts w:ascii="Times New Roman" w:hAnsi="Times New Roman" w:cs="Times New Roman" w:hint="default"/>
        </w:rPr>
        <w:t xml:space="preserve"> spotrebiteľ</w:t>
      </w:r>
      <w:r w:rsidRPr="00723551" w:rsidR="00723551">
        <w:rPr>
          <w:rFonts w:ascii="Times New Roman" w:hAnsi="Times New Roman" w:cs="Times New Roman" w:hint="default"/>
        </w:rPr>
        <w:t xml:space="preserve"> vyž</w:t>
      </w:r>
      <w:r w:rsidRPr="00723551" w:rsidR="00723551">
        <w:rPr>
          <w:rFonts w:ascii="Times New Roman" w:hAnsi="Times New Roman" w:cs="Times New Roman" w:hint="default"/>
        </w:rPr>
        <w:t>ivovaciu povinnosť</w:t>
      </w:r>
      <w:r w:rsidRPr="00332B84" w:rsidR="00723551">
        <w:rPr>
          <w:rFonts w:ascii="Times New Roman" w:hAnsi="Times New Roman" w:cs="Times New Roman"/>
        </w:rPr>
        <w:t>,</w:t>
      </w:r>
      <w:r w:rsidRPr="00A750E0" w:rsidR="00723551">
        <w:rPr>
          <w:rFonts w:ascii="Times New Roman" w:hAnsi="Times New Roman" w:cs="Times New Roman"/>
          <w:vertAlign w:val="superscript"/>
        </w:rPr>
        <w:t>17ta</w:t>
      </w:r>
      <w:r w:rsidR="00723551">
        <w:rPr>
          <w:rFonts w:ascii="Times New Roman" w:hAnsi="Times New Roman" w:cs="Times New Roman"/>
        </w:rPr>
        <w:t>)</w:t>
      </w:r>
      <w:r w:rsidRPr="00332B84">
        <w:rPr>
          <w:rFonts w:ascii="Times New Roman" w:hAnsi="Times New Roman" w:cs="Times New Roman" w:hint="default"/>
        </w:rPr>
        <w:t xml:space="preserve"> peň</w:t>
      </w:r>
      <w:r w:rsidRPr="00332B84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zá</w:t>
      </w:r>
      <w:r w:rsidRPr="00332B84">
        <w:rPr>
          <w:rFonts w:ascii="Times New Roman" w:hAnsi="Times New Roman" w:cs="Times New Roman" w:hint="default"/>
        </w:rPr>
        <w:t>vä</w:t>
      </w:r>
      <w:r w:rsidRPr="00332B84">
        <w:rPr>
          <w:rFonts w:ascii="Times New Roman" w:hAnsi="Times New Roman" w:cs="Times New Roman" w:hint="default"/>
        </w:rPr>
        <w:t>zkoch spotrebiteľ</w:t>
      </w:r>
      <w:r w:rsidRPr="00332B84">
        <w:rPr>
          <w:rFonts w:ascii="Times New Roman" w:hAnsi="Times New Roman" w:cs="Times New Roman" w:hint="default"/>
        </w:rPr>
        <w:t>a a </w:t>
      </w:r>
      <w:r w:rsidRPr="00332B84">
        <w:rPr>
          <w:rFonts w:ascii="Times New Roman" w:hAnsi="Times New Roman" w:cs="Times New Roman" w:hint="default"/>
        </w:rPr>
        <w:t>ď</w:t>
      </w:r>
      <w:r w:rsidRPr="00332B84">
        <w:rPr>
          <w:rFonts w:ascii="Times New Roman" w:hAnsi="Times New Roman" w:cs="Times New Roman" w:hint="default"/>
        </w:rPr>
        <w:t>alš</w:t>
      </w:r>
      <w:r w:rsidRPr="00332B84">
        <w:rPr>
          <w:rFonts w:ascii="Times New Roman" w:hAnsi="Times New Roman" w:cs="Times New Roman" w:hint="default"/>
        </w:rPr>
        <w:t>i</w:t>
      </w:r>
      <w:r w:rsidRPr="00332B84">
        <w:rPr>
          <w:rFonts w:ascii="Times New Roman" w:hAnsi="Times New Roman" w:cs="Times New Roman" w:hint="default"/>
        </w:rPr>
        <w:t>e informá</w:t>
      </w:r>
      <w:r w:rsidRPr="00332B84">
        <w:rPr>
          <w:rFonts w:ascii="Times New Roman" w:hAnsi="Times New Roman" w:cs="Times New Roman" w:hint="default"/>
        </w:rPr>
        <w:t>cie o finanč</w:t>
      </w:r>
      <w:r w:rsidRPr="00332B84">
        <w:rPr>
          <w:rFonts w:ascii="Times New Roman" w:hAnsi="Times New Roman" w:cs="Times New Roman" w:hint="default"/>
        </w:rPr>
        <w:t>nej a </w:t>
      </w:r>
      <w:r w:rsidRPr="00332B84">
        <w:rPr>
          <w:rFonts w:ascii="Times New Roman" w:hAnsi="Times New Roman" w:cs="Times New Roman" w:hint="default"/>
        </w:rPr>
        <w:t>ekonomickej situá</w:t>
      </w:r>
      <w:r w:rsidRPr="00332B84">
        <w:rPr>
          <w:rFonts w:ascii="Times New Roman" w:hAnsi="Times New Roman" w:cs="Times New Roman" w:hint="default"/>
        </w:rPr>
        <w:t>cii spotrebiteľ</w:t>
      </w:r>
      <w:r w:rsidRPr="00332B84">
        <w:rPr>
          <w:rFonts w:ascii="Times New Roman" w:hAnsi="Times New Roman" w:cs="Times New Roman" w:hint="default"/>
        </w:rPr>
        <w:t>a. Informá</w:t>
      </w:r>
      <w:r w:rsidRPr="00332B84">
        <w:rPr>
          <w:rFonts w:ascii="Times New Roman" w:hAnsi="Times New Roman" w:cs="Times New Roman" w:hint="default"/>
        </w:rPr>
        <w:t>cie o </w:t>
      </w:r>
      <w:r w:rsidRPr="00332B84">
        <w:rPr>
          <w:rFonts w:ascii="Times New Roman" w:hAnsi="Times New Roman" w:cs="Times New Roman" w:hint="default"/>
        </w:rPr>
        <w:t>prí</w:t>
      </w:r>
      <w:r w:rsidRPr="00332B84">
        <w:rPr>
          <w:rFonts w:ascii="Times New Roman" w:hAnsi="Times New Roman" w:cs="Times New Roman" w:hint="default"/>
        </w:rPr>
        <w:t>jme podľ</w:t>
      </w:r>
      <w:r w:rsidRPr="00332B84">
        <w:rPr>
          <w:rFonts w:ascii="Times New Roman" w:hAnsi="Times New Roman" w:cs="Times New Roman" w:hint="default"/>
        </w:rPr>
        <w:t>a prvej vety je potrebné</w:t>
      </w:r>
      <w:r w:rsidRPr="00332B84">
        <w:rPr>
          <w:rFonts w:ascii="Times New Roman" w:hAnsi="Times New Roman" w:cs="Times New Roman" w:hint="default"/>
        </w:rPr>
        <w:t xml:space="preserve"> </w:t>
      </w:r>
      <w:r w:rsidR="007E0228">
        <w:rPr>
          <w:rFonts w:ascii="Times New Roman" w:hAnsi="Times New Roman" w:cs="Times New Roman"/>
        </w:rPr>
        <w:t>o</w:t>
      </w:r>
      <w:r w:rsidRPr="007E0228" w:rsidR="007E0228">
        <w:rPr>
          <w:rFonts w:ascii="Times New Roman" w:hAnsi="Times New Roman" w:cs="Times New Roman" w:hint="default"/>
        </w:rPr>
        <w:t>verovať</w:t>
      </w:r>
      <w:r w:rsidRPr="007E0228" w:rsidR="007E0228">
        <w:rPr>
          <w:rFonts w:ascii="Times New Roman" w:hAnsi="Times New Roman" w:cs="Times New Roman" w:hint="default"/>
        </w:rPr>
        <w:t xml:space="preserve"> preuká</w:t>
      </w:r>
      <w:r w:rsidRPr="007E0228" w:rsidR="007E0228">
        <w:rPr>
          <w:rFonts w:ascii="Times New Roman" w:hAnsi="Times New Roman" w:cs="Times New Roman" w:hint="default"/>
        </w:rPr>
        <w:t>zateľ</w:t>
      </w:r>
      <w:r w:rsidRPr="007E0228" w:rsidR="007E0228">
        <w:rPr>
          <w:rFonts w:ascii="Times New Roman" w:hAnsi="Times New Roman" w:cs="Times New Roman" w:hint="default"/>
        </w:rPr>
        <w:t>ný</w:t>
      </w:r>
      <w:r w:rsidRPr="007E0228" w:rsidR="007E0228">
        <w:rPr>
          <w:rFonts w:ascii="Times New Roman" w:hAnsi="Times New Roman" w:cs="Times New Roman" w:hint="default"/>
        </w:rPr>
        <w:t>m spô</w:t>
      </w:r>
      <w:r w:rsidRPr="007E0228" w:rsidR="007E0228">
        <w:rPr>
          <w:rFonts w:ascii="Times New Roman" w:hAnsi="Times New Roman" w:cs="Times New Roman" w:hint="default"/>
        </w:rPr>
        <w:t>sobom</w:t>
      </w:r>
      <w:r w:rsidRPr="00A750E0" w:rsidR="007E0228">
        <w:rPr>
          <w:rFonts w:ascii="Times New Roman" w:hAnsi="Times New Roman" w:cs="Times New Roman"/>
        </w:rPr>
        <w:t xml:space="preserve"> </w:t>
      </w:r>
      <w:r w:rsidRPr="007E0228">
        <w:rPr>
          <w:rFonts w:ascii="Times New Roman" w:hAnsi="Times New Roman" w:cs="Times New Roman"/>
        </w:rPr>
        <w:t>p</w:t>
      </w:r>
      <w:r w:rsidRPr="00332B84">
        <w:rPr>
          <w:rFonts w:ascii="Times New Roman" w:hAnsi="Times New Roman" w:cs="Times New Roman" w:hint="default"/>
        </w:rPr>
        <w:t>rostrední</w:t>
      </w:r>
      <w:r w:rsidRPr="00332B84">
        <w:rPr>
          <w:rFonts w:ascii="Times New Roman" w:hAnsi="Times New Roman" w:cs="Times New Roman" w:hint="default"/>
        </w:rPr>
        <w:t>ctvom interný</w:t>
      </w:r>
      <w:r w:rsidRPr="00332B84">
        <w:rPr>
          <w:rFonts w:ascii="Times New Roman" w:hAnsi="Times New Roman" w:cs="Times New Roman" w:hint="default"/>
        </w:rPr>
        <w:t>ch zdrojov alebo </w:t>
      </w:r>
      <w:r w:rsidRPr="00332B84">
        <w:rPr>
          <w:rFonts w:ascii="Times New Roman" w:hAnsi="Times New Roman" w:cs="Times New Roman" w:hint="default"/>
        </w:rPr>
        <w:t>externý</w:t>
      </w:r>
      <w:r w:rsidRPr="00332B84">
        <w:rPr>
          <w:rFonts w:ascii="Times New Roman" w:hAnsi="Times New Roman" w:cs="Times New Roman" w:hint="default"/>
        </w:rPr>
        <w:t>ch zdrojov, ktoré</w:t>
      </w:r>
      <w:r w:rsidRPr="00332B84">
        <w:rPr>
          <w:rFonts w:ascii="Times New Roman" w:hAnsi="Times New Roman" w:cs="Times New Roman" w:hint="default"/>
        </w:rPr>
        <w:t xml:space="preserve"> sú</w:t>
      </w:r>
      <w:r w:rsidRPr="00332B84">
        <w:rPr>
          <w:rFonts w:ascii="Times New Roman" w:hAnsi="Times New Roman" w:cs="Times New Roman" w:hint="default"/>
        </w:rPr>
        <w:t xml:space="preserve"> nezá</w:t>
      </w:r>
      <w:r w:rsidRPr="00332B84">
        <w:rPr>
          <w:rFonts w:ascii="Times New Roman" w:hAnsi="Times New Roman" w:cs="Times New Roman" w:hint="default"/>
        </w:rPr>
        <w:t>vislé</w:t>
      </w:r>
      <w:r w:rsidRPr="00332B84">
        <w:rPr>
          <w:rFonts w:ascii="Times New Roman" w:hAnsi="Times New Roman" w:cs="Times New Roman" w:hint="default"/>
        </w:rPr>
        <w:t xml:space="preserve"> od spotrebiteľ</w:t>
      </w:r>
      <w:r w:rsidRPr="00332B84">
        <w:rPr>
          <w:rFonts w:ascii="Times New Roman" w:hAnsi="Times New Roman" w:cs="Times New Roman" w:hint="default"/>
        </w:rPr>
        <w:t>a.</w:t>
      </w:r>
      <w:r w:rsidRPr="003B50E0" w:rsidR="003B50E0">
        <w:t xml:space="preserve"> </w:t>
      </w:r>
      <w:r w:rsidR="00723551">
        <w:rPr>
          <w:rFonts w:ascii="Times New Roman" w:hAnsi="Times New Roman" w:cs="Times New Roman" w:hint="default"/>
        </w:rPr>
        <w:t>Ná</w:t>
      </w:r>
      <w:r w:rsidR="00723551">
        <w:rPr>
          <w:rFonts w:ascii="Times New Roman" w:hAnsi="Times New Roman" w:cs="Times New Roman" w:hint="default"/>
        </w:rPr>
        <w:t>klady</w:t>
      </w:r>
      <w:r w:rsidRPr="003B50E0" w:rsidR="003B50E0">
        <w:rPr>
          <w:rFonts w:ascii="Times New Roman" w:hAnsi="Times New Roman" w:cs="Times New Roman"/>
        </w:rPr>
        <w:t xml:space="preserve"> </w:t>
      </w:r>
      <w:r w:rsidRPr="00723551" w:rsidR="00723551">
        <w:rPr>
          <w:rFonts w:ascii="Times New Roman" w:hAnsi="Times New Roman" w:cs="Times New Roman" w:hint="default"/>
        </w:rPr>
        <w:t>na zabezpeč</w:t>
      </w:r>
      <w:r w:rsidRPr="00723551" w:rsidR="00723551">
        <w:rPr>
          <w:rFonts w:ascii="Times New Roman" w:hAnsi="Times New Roman" w:cs="Times New Roman" w:hint="default"/>
        </w:rPr>
        <w:t>enie zá</w:t>
      </w:r>
      <w:r w:rsidRPr="00723551" w:rsidR="00723551">
        <w:rPr>
          <w:rFonts w:ascii="Times New Roman" w:hAnsi="Times New Roman" w:cs="Times New Roman" w:hint="default"/>
        </w:rPr>
        <w:t>kladný</w:t>
      </w:r>
      <w:r w:rsidRPr="00723551" w:rsidR="00723551">
        <w:rPr>
          <w:rFonts w:ascii="Times New Roman" w:hAnsi="Times New Roman" w:cs="Times New Roman" w:hint="default"/>
        </w:rPr>
        <w:t>ch ž</w:t>
      </w:r>
      <w:r w:rsidRPr="00723551" w:rsidR="00723551">
        <w:rPr>
          <w:rFonts w:ascii="Times New Roman" w:hAnsi="Times New Roman" w:cs="Times New Roman" w:hint="default"/>
        </w:rPr>
        <w:t>ivotný</w:t>
      </w:r>
      <w:r w:rsidRPr="00723551" w:rsidR="00723551">
        <w:rPr>
          <w:rFonts w:ascii="Times New Roman" w:hAnsi="Times New Roman" w:cs="Times New Roman" w:hint="default"/>
        </w:rPr>
        <w:t>ch potrieb spotrebiteľ</w:t>
      </w:r>
      <w:r w:rsidRPr="00723551" w:rsidR="00723551">
        <w:rPr>
          <w:rFonts w:ascii="Times New Roman" w:hAnsi="Times New Roman" w:cs="Times New Roman" w:hint="default"/>
        </w:rPr>
        <w:t>a a osô</w:t>
      </w:r>
      <w:r w:rsidRPr="00723551" w:rsidR="00723551">
        <w:rPr>
          <w:rFonts w:ascii="Times New Roman" w:hAnsi="Times New Roman" w:cs="Times New Roman" w:hint="default"/>
        </w:rPr>
        <w:t>b, voč</w:t>
      </w:r>
      <w:r w:rsidRPr="00723551" w:rsidR="00723551">
        <w:rPr>
          <w:rFonts w:ascii="Times New Roman" w:hAnsi="Times New Roman" w:cs="Times New Roman" w:hint="default"/>
        </w:rPr>
        <w:t>i ktorý</w:t>
      </w:r>
      <w:r w:rsidRPr="00723551" w:rsidR="00723551">
        <w:rPr>
          <w:rFonts w:ascii="Times New Roman" w:hAnsi="Times New Roman" w:cs="Times New Roman" w:hint="default"/>
        </w:rPr>
        <w:t>m má</w:t>
      </w:r>
      <w:r w:rsidRPr="00723551" w:rsidR="00723551">
        <w:rPr>
          <w:rFonts w:ascii="Times New Roman" w:hAnsi="Times New Roman" w:cs="Times New Roman" w:hint="default"/>
        </w:rPr>
        <w:t xml:space="preserve"> spotrebiteľ</w:t>
      </w:r>
      <w:r w:rsidRPr="00723551" w:rsidR="00723551">
        <w:rPr>
          <w:rFonts w:ascii="Times New Roman" w:hAnsi="Times New Roman" w:cs="Times New Roman" w:hint="default"/>
        </w:rPr>
        <w:t xml:space="preserve"> vyž</w:t>
      </w:r>
      <w:r w:rsidRPr="00723551" w:rsidR="00723551">
        <w:rPr>
          <w:rFonts w:ascii="Times New Roman" w:hAnsi="Times New Roman" w:cs="Times New Roman" w:hint="default"/>
        </w:rPr>
        <w:t>ivovaciu povinnosť</w:t>
      </w:r>
      <w:r w:rsidR="00723551">
        <w:rPr>
          <w:rFonts w:ascii="Times New Roman" w:hAnsi="Times New Roman" w:cs="Times New Roman"/>
        </w:rPr>
        <w:t>,</w:t>
      </w:r>
      <w:r w:rsidRPr="00A750E0" w:rsidR="00723551">
        <w:rPr>
          <w:rFonts w:ascii="Times New Roman" w:hAnsi="Times New Roman" w:cs="Times New Roman"/>
          <w:vertAlign w:val="superscript"/>
        </w:rPr>
        <w:t>17ta</w:t>
      </w:r>
      <w:r w:rsidR="00723551">
        <w:rPr>
          <w:rFonts w:ascii="Times New Roman" w:hAnsi="Times New Roman" w:cs="Times New Roman"/>
        </w:rPr>
        <w:t>)</w:t>
      </w:r>
      <w:r w:rsidRPr="003B50E0" w:rsidR="003B50E0">
        <w:rPr>
          <w:rFonts w:ascii="Times New Roman" w:hAnsi="Times New Roman" w:cs="Times New Roman" w:hint="default"/>
        </w:rPr>
        <w:t xml:space="preserve"> je nevyhnutné</w:t>
      </w:r>
      <w:r w:rsidRPr="003B50E0" w:rsidR="003B50E0">
        <w:rPr>
          <w:rFonts w:ascii="Times New Roman" w:hAnsi="Times New Roman" w:cs="Times New Roman" w:hint="default"/>
        </w:rPr>
        <w:t xml:space="preserve"> posudzovať</w:t>
      </w:r>
      <w:r w:rsidRPr="003B50E0" w:rsidR="003B50E0">
        <w:rPr>
          <w:rFonts w:ascii="Times New Roman" w:hAnsi="Times New Roman" w:cs="Times New Roman" w:hint="default"/>
        </w:rPr>
        <w:t xml:space="preserve"> s ohľ</w:t>
      </w:r>
      <w:r w:rsidRPr="003B50E0" w:rsidR="003B50E0">
        <w:rPr>
          <w:rFonts w:ascii="Times New Roman" w:hAnsi="Times New Roman" w:cs="Times New Roman" w:hint="default"/>
        </w:rPr>
        <w:t>adom na ž</w:t>
      </w:r>
      <w:r w:rsidRPr="003B50E0" w:rsidR="003B50E0">
        <w:rPr>
          <w:rFonts w:ascii="Times New Roman" w:hAnsi="Times New Roman" w:cs="Times New Roman" w:hint="default"/>
        </w:rPr>
        <w:t>ivotné</w:t>
      </w:r>
      <w:r w:rsidRPr="003B50E0" w:rsidR="003B50E0">
        <w:rPr>
          <w:rFonts w:ascii="Times New Roman" w:hAnsi="Times New Roman" w:cs="Times New Roman" w:hint="default"/>
        </w:rPr>
        <w:t xml:space="preserve"> minimum </w:t>
      </w:r>
      <w:r w:rsidR="006B2D80">
        <w:rPr>
          <w:rFonts w:ascii="Times New Roman" w:hAnsi="Times New Roman" w:cs="Times New Roman"/>
        </w:rPr>
        <w:t>u</w:t>
      </w:r>
      <w:r w:rsidRPr="003B50E0" w:rsidR="003B50E0">
        <w:rPr>
          <w:rFonts w:ascii="Times New Roman" w:hAnsi="Times New Roman" w:cs="Times New Roman" w:hint="default"/>
        </w:rPr>
        <w:t>stanovené</w:t>
      </w:r>
      <w:r w:rsidRPr="003B50E0" w:rsidR="003B50E0">
        <w:rPr>
          <w:rFonts w:ascii="Times New Roman" w:hAnsi="Times New Roman" w:cs="Times New Roman" w:hint="default"/>
        </w:rPr>
        <w:t xml:space="preserve"> osobitný</w:t>
      </w:r>
      <w:r w:rsidRPr="003B50E0" w:rsidR="003B50E0">
        <w:rPr>
          <w:rFonts w:ascii="Times New Roman" w:hAnsi="Times New Roman" w:cs="Times New Roman" w:hint="default"/>
        </w:rPr>
        <w:t>m predpisom</w:t>
      </w:r>
      <w:r w:rsidRPr="00A750E0" w:rsidR="003B50E0">
        <w:rPr>
          <w:rFonts w:ascii="Times New Roman" w:hAnsi="Times New Roman" w:cs="Times New Roman"/>
          <w:vertAlign w:val="superscript"/>
        </w:rPr>
        <w:t>17td</w:t>
      </w:r>
      <w:r w:rsidR="003B50E0">
        <w:rPr>
          <w:rFonts w:ascii="Times New Roman" w:hAnsi="Times New Roman" w:cs="Times New Roman"/>
        </w:rPr>
        <w:t>)</w:t>
      </w:r>
      <w:r w:rsidRPr="003B50E0" w:rsidR="003B50E0">
        <w:rPr>
          <w:rFonts w:ascii="Times New Roman" w:hAnsi="Times New Roman" w:cs="Times New Roman" w:hint="default"/>
        </w:rPr>
        <w:t xml:space="preserve"> a prí</w:t>
      </w:r>
      <w:r w:rsidRPr="003B50E0" w:rsidR="003B50E0">
        <w:rPr>
          <w:rFonts w:ascii="Times New Roman" w:hAnsi="Times New Roman" w:cs="Times New Roman" w:hint="default"/>
        </w:rPr>
        <w:t>jem spotrebiteľ</w:t>
      </w:r>
      <w:r w:rsidRPr="003B50E0" w:rsidR="003B50E0">
        <w:rPr>
          <w:rFonts w:ascii="Times New Roman" w:hAnsi="Times New Roman" w:cs="Times New Roman" w:hint="default"/>
        </w:rPr>
        <w:t>a</w:t>
      </w:r>
      <w:r w:rsidR="003B50E0">
        <w:rPr>
          <w:rFonts w:ascii="Times New Roman" w:hAnsi="Times New Roman" w:cs="Times New Roman"/>
        </w:rPr>
        <w:t>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(28)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</w:t>
      </w:r>
      <w:r w:rsidRPr="00332B84">
        <w:rPr>
          <w:rFonts w:ascii="Times New Roman" w:hAnsi="Times New Roman" w:cs="Times New Roman" w:hint="default"/>
        </w:rPr>
        <w:t>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 sú</w:t>
      </w:r>
      <w:r w:rsidRPr="00332B84">
        <w:rPr>
          <w:rFonts w:ascii="Times New Roman" w:hAnsi="Times New Roman" w:cs="Times New Roman" w:hint="default"/>
        </w:rPr>
        <w:t xml:space="preserve"> povinní</w:t>
      </w:r>
      <w:r w:rsidRPr="00332B84">
        <w:rPr>
          <w:rFonts w:ascii="Times New Roman" w:hAnsi="Times New Roman" w:cs="Times New Roman" w:hint="default"/>
        </w:rPr>
        <w:t xml:space="preserve"> pri posudzovaní</w:t>
      </w:r>
      <w:r w:rsidRPr="00332B84">
        <w:rPr>
          <w:rFonts w:ascii="Times New Roman" w:hAnsi="Times New Roman" w:cs="Times New Roman" w:hint="default"/>
        </w:rPr>
        <w:t xml:space="preserve"> prí</w:t>
      </w:r>
      <w:r w:rsidRPr="00332B84">
        <w:rPr>
          <w:rFonts w:ascii="Times New Roman" w:hAnsi="Times New Roman" w:cs="Times New Roman" w:hint="default"/>
        </w:rPr>
        <w:t>jmu spotrebiteľ</w:t>
      </w:r>
      <w:r w:rsidRPr="00332B84">
        <w:rPr>
          <w:rFonts w:ascii="Times New Roman" w:hAnsi="Times New Roman" w:cs="Times New Roman" w:hint="default"/>
        </w:rPr>
        <w:t>a zohľ</w:t>
      </w:r>
      <w:r w:rsidRPr="00332B84">
        <w:rPr>
          <w:rFonts w:ascii="Times New Roman" w:hAnsi="Times New Roman" w:cs="Times New Roman" w:hint="default"/>
        </w:rPr>
        <w:t>adň</w:t>
      </w:r>
      <w:r w:rsidRPr="00332B84">
        <w:rPr>
          <w:rFonts w:ascii="Times New Roman" w:hAnsi="Times New Roman" w:cs="Times New Roman" w:hint="default"/>
        </w:rPr>
        <w:t>ovať</w:t>
      </w:r>
      <w:r w:rsidRPr="00332B84">
        <w:rPr>
          <w:rFonts w:ascii="Times New Roman" w:hAnsi="Times New Roman" w:cs="Times New Roman" w:hint="default"/>
        </w:rPr>
        <w:t xml:space="preserve"> jeho oč</w:t>
      </w:r>
      <w:r w:rsidRPr="00332B84">
        <w:rPr>
          <w:rFonts w:ascii="Times New Roman" w:hAnsi="Times New Roman" w:cs="Times New Roman" w:hint="default"/>
        </w:rPr>
        <w:t>aká</w:t>
      </w:r>
      <w:r w:rsidRPr="00332B84">
        <w:rPr>
          <w:rFonts w:ascii="Times New Roman" w:hAnsi="Times New Roman" w:cs="Times New Roman" w:hint="default"/>
        </w:rPr>
        <w:t>vané</w:t>
      </w:r>
      <w:r w:rsidRPr="00332B84">
        <w:rPr>
          <w:rFonts w:ascii="Times New Roman" w:hAnsi="Times New Roman" w:cs="Times New Roman" w:hint="default"/>
        </w:rPr>
        <w:t xml:space="preserve"> zníž</w:t>
      </w:r>
      <w:r w:rsidRPr="00332B84">
        <w:rPr>
          <w:rFonts w:ascii="Times New Roman" w:hAnsi="Times New Roman" w:cs="Times New Roman" w:hint="default"/>
        </w:rPr>
        <w:t>enie, a </w:t>
      </w:r>
      <w:r w:rsidRPr="00332B84">
        <w:rPr>
          <w:rFonts w:ascii="Times New Roman" w:hAnsi="Times New Roman" w:cs="Times New Roman" w:hint="default"/>
        </w:rPr>
        <w:t>to najmä</w:t>
      </w:r>
      <w:r w:rsidRPr="00332B84">
        <w:rPr>
          <w:rFonts w:ascii="Times New Roman" w:hAnsi="Times New Roman" w:cs="Times New Roman" w:hint="default"/>
        </w:rPr>
        <w:t xml:space="preserve"> z </w:t>
      </w:r>
      <w:r w:rsidRPr="00332B84">
        <w:rPr>
          <w:rFonts w:ascii="Times New Roman" w:hAnsi="Times New Roman" w:cs="Times New Roman" w:hint="default"/>
        </w:rPr>
        <w:t>dô</w:t>
      </w:r>
      <w:r w:rsidRPr="00332B84">
        <w:rPr>
          <w:rFonts w:ascii="Times New Roman" w:hAnsi="Times New Roman" w:cs="Times New Roman" w:hint="default"/>
        </w:rPr>
        <w:t>vodu oč</w:t>
      </w:r>
      <w:r w:rsidRPr="00332B84">
        <w:rPr>
          <w:rFonts w:ascii="Times New Roman" w:hAnsi="Times New Roman" w:cs="Times New Roman" w:hint="default"/>
        </w:rPr>
        <w:t>aká</w:t>
      </w:r>
      <w:r w:rsidRPr="00332B84">
        <w:rPr>
          <w:rFonts w:ascii="Times New Roman" w:hAnsi="Times New Roman" w:cs="Times New Roman" w:hint="default"/>
        </w:rPr>
        <w:t>vané</w:t>
      </w:r>
      <w:r w:rsidRPr="00332B84">
        <w:rPr>
          <w:rFonts w:ascii="Times New Roman" w:hAnsi="Times New Roman" w:cs="Times New Roman" w:hint="default"/>
        </w:rPr>
        <w:t>ho zač</w:t>
      </w:r>
      <w:r w:rsidRPr="00332B84">
        <w:rPr>
          <w:rFonts w:ascii="Times New Roman" w:hAnsi="Times New Roman" w:cs="Times New Roman" w:hint="default"/>
        </w:rPr>
        <w:t>atia poberania starobné</w:t>
      </w:r>
      <w:r w:rsidRPr="00332B84">
        <w:rPr>
          <w:rFonts w:ascii="Times New Roman" w:hAnsi="Times New Roman" w:cs="Times New Roman" w:hint="default"/>
        </w:rPr>
        <w:t>ho dô</w:t>
      </w:r>
      <w:r w:rsidRPr="00332B84">
        <w:rPr>
          <w:rFonts w:ascii="Times New Roman" w:hAnsi="Times New Roman" w:cs="Times New Roman" w:hint="default"/>
        </w:rPr>
        <w:t>chodku</w:t>
      </w:r>
      <w:r w:rsidRPr="00332B84">
        <w:rPr>
          <w:rFonts w:ascii="Times New Roman" w:hAnsi="Times New Roman" w:cs="Times New Roman"/>
          <w:vertAlign w:val="superscript"/>
        </w:rPr>
        <w:t>17</w:t>
      </w:r>
      <w:r w:rsidRPr="00332B84" w:rsidR="006900B5">
        <w:rPr>
          <w:rFonts w:ascii="Times New Roman" w:hAnsi="Times New Roman" w:cs="Times New Roman"/>
          <w:vertAlign w:val="superscript"/>
        </w:rPr>
        <w:t>t</w:t>
      </w:r>
      <w:r w:rsidR="003B50E0">
        <w:rPr>
          <w:rFonts w:ascii="Times New Roman" w:hAnsi="Times New Roman" w:cs="Times New Roman"/>
          <w:vertAlign w:val="superscript"/>
        </w:rPr>
        <w:t>e</w:t>
      </w:r>
      <w:r w:rsidRPr="00332B84">
        <w:rPr>
          <w:rFonts w:ascii="Times New Roman" w:hAnsi="Times New Roman" w:cs="Times New Roman" w:hint="default"/>
        </w:rPr>
        <w:t>) poč</w:t>
      </w:r>
      <w:r w:rsidRPr="00332B84">
        <w:rPr>
          <w:rFonts w:ascii="Times New Roman" w:hAnsi="Times New Roman" w:cs="Times New Roman" w:hint="default"/>
        </w:rPr>
        <w:t>as doby splá</w:t>
      </w:r>
      <w:r w:rsidRPr="00332B84">
        <w:rPr>
          <w:rFonts w:ascii="Times New Roman" w:hAnsi="Times New Roman" w:cs="Times New Roman" w:hint="default"/>
        </w:rPr>
        <w:t>cania ú</w:t>
      </w:r>
      <w:r w:rsidRPr="00332B84">
        <w:rPr>
          <w:rFonts w:ascii="Times New Roman" w:hAnsi="Times New Roman" w:cs="Times New Roman" w:hint="default"/>
        </w:rPr>
        <w:t>ver</w:t>
      </w:r>
      <w:r w:rsidRPr="00332B84">
        <w:rPr>
          <w:rFonts w:ascii="Times New Roman" w:hAnsi="Times New Roman" w:cs="Times New Roman" w:hint="default"/>
        </w:rPr>
        <w:t>u.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(29)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 </w:t>
      </w:r>
      <w:r w:rsidRPr="00332B84">
        <w:rPr>
          <w:rFonts w:ascii="Times New Roman" w:hAnsi="Times New Roman" w:cs="Times New Roman" w:hint="default"/>
        </w:rPr>
        <w:t>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</w:t>
      </w:r>
      <w:r w:rsidR="005D1748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sú</w:t>
      </w:r>
      <w:r w:rsidRPr="00332B84">
        <w:rPr>
          <w:rFonts w:ascii="Times New Roman" w:hAnsi="Times New Roman" w:cs="Times New Roman" w:hint="default"/>
        </w:rPr>
        <w:t xml:space="preserve"> povinní</w:t>
      </w:r>
      <w:r w:rsidRPr="00332B84">
        <w:rPr>
          <w:rFonts w:ascii="Times New Roman" w:hAnsi="Times New Roman" w:cs="Times New Roman" w:hint="default"/>
        </w:rPr>
        <w:t xml:space="preserve"> urč</w:t>
      </w:r>
      <w:r w:rsidRPr="00332B84">
        <w:rPr>
          <w:rFonts w:ascii="Times New Roman" w:hAnsi="Times New Roman" w:cs="Times New Roman" w:hint="default"/>
        </w:rPr>
        <w:t>iť</w:t>
      </w:r>
      <w:r w:rsidRPr="00332B84">
        <w:rPr>
          <w:rFonts w:ascii="Times New Roman" w:hAnsi="Times New Roman" w:cs="Times New Roman" w:hint="default"/>
        </w:rPr>
        <w:t>, dodrž</w:t>
      </w:r>
      <w:r w:rsidRPr="00332B84">
        <w:rPr>
          <w:rFonts w:ascii="Times New Roman" w:hAnsi="Times New Roman" w:cs="Times New Roman" w:hint="default"/>
        </w:rPr>
        <w:t>iavať</w:t>
      </w:r>
      <w:r w:rsidRPr="00332B84">
        <w:rPr>
          <w:rFonts w:ascii="Times New Roman" w:hAnsi="Times New Roman" w:cs="Times New Roman" w:hint="default"/>
        </w:rPr>
        <w:t xml:space="preserve"> a </w:t>
      </w:r>
      <w:r w:rsidRPr="00332B84">
        <w:rPr>
          <w:rFonts w:ascii="Times New Roman" w:hAnsi="Times New Roman" w:cs="Times New Roman" w:hint="default"/>
        </w:rPr>
        <w:t>pravidelne prehodnocovať</w:t>
      </w:r>
      <w:r w:rsidRPr="00332B84">
        <w:rPr>
          <w:rFonts w:ascii="Times New Roman" w:hAnsi="Times New Roman" w:cs="Times New Roman" w:hint="default"/>
        </w:rPr>
        <w:t xml:space="preserve"> limit </w:t>
      </w:r>
      <w:r w:rsidR="0029041E">
        <w:rPr>
          <w:rFonts w:ascii="Times New Roman" w:hAnsi="Times New Roman" w:cs="Times New Roman"/>
        </w:rPr>
        <w:t>pre</w:t>
      </w:r>
      <w:r w:rsidRPr="00332B84" w:rsidR="0029041E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/>
        </w:rPr>
        <w:t>lehotu sp</w:t>
      </w:r>
      <w:r w:rsidRPr="00332B84" w:rsidR="000C3DDB">
        <w:rPr>
          <w:rFonts w:ascii="Times New Roman" w:hAnsi="Times New Roman" w:cs="Times New Roman" w:hint="default"/>
        </w:rPr>
        <w:t>latnosti spotrebiteľ</w:t>
      </w:r>
      <w:r w:rsidRPr="00332B84" w:rsidR="000C3DDB">
        <w:rPr>
          <w:rFonts w:ascii="Times New Roman" w:hAnsi="Times New Roman" w:cs="Times New Roman" w:hint="default"/>
        </w:rPr>
        <w:t>ské</w:t>
      </w:r>
      <w:r w:rsidRPr="00332B84" w:rsidR="000C3DDB">
        <w:rPr>
          <w:rFonts w:ascii="Times New Roman" w:hAnsi="Times New Roman" w:cs="Times New Roman" w:hint="default"/>
        </w:rPr>
        <w:t>ho ú</w:t>
      </w:r>
      <w:r w:rsidRPr="00332B84" w:rsidR="000C3DDB">
        <w:rPr>
          <w:rFonts w:ascii="Times New Roman" w:hAnsi="Times New Roman" w:cs="Times New Roman" w:hint="default"/>
        </w:rPr>
        <w:t>veru</w:t>
      </w:r>
      <w:r w:rsidRPr="00332B84">
        <w:rPr>
          <w:rFonts w:ascii="Times New Roman" w:hAnsi="Times New Roman" w:cs="Times New Roman"/>
        </w:rPr>
        <w:t>, ak odsek 31 neustanovuje inak.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(30)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 xml:space="preserve">a </w:t>
      </w:r>
      <w:r w:rsidRPr="00332B84">
        <w:rPr>
          <w:rFonts w:ascii="Times New Roman" w:hAnsi="Times New Roman" w:cs="Times New Roman" w:hint="default"/>
        </w:rPr>
        <w:t>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</w:t>
      </w:r>
      <w:r w:rsidR="005D1748">
        <w:rPr>
          <w:rFonts w:ascii="Times New Roman" w:hAnsi="Times New Roman" w:cs="Times New Roman"/>
          <w:vertAlign w:val="superscript"/>
        </w:rPr>
        <w:t xml:space="preserve"> </w:t>
      </w:r>
      <w:r w:rsidRPr="00332B84">
        <w:rPr>
          <w:rFonts w:ascii="Times New Roman" w:hAnsi="Times New Roman" w:cs="Times New Roman" w:hint="default"/>
        </w:rPr>
        <w:t>môž</w:t>
      </w:r>
      <w:r w:rsidRPr="00332B84">
        <w:rPr>
          <w:rFonts w:ascii="Times New Roman" w:hAnsi="Times New Roman" w:cs="Times New Roman" w:hint="default"/>
        </w:rPr>
        <w:t>u poskytnúť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 spotrebiteľ</w:t>
      </w:r>
      <w:r w:rsidRPr="00332B84">
        <w:rPr>
          <w:rFonts w:ascii="Times New Roman" w:hAnsi="Times New Roman" w:cs="Times New Roman" w:hint="default"/>
        </w:rPr>
        <w:t>ovi, len ak lehota splatnosti tohto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spĺň</w:t>
      </w:r>
      <w:r w:rsidRPr="00332B84">
        <w:rPr>
          <w:rFonts w:ascii="Times New Roman" w:hAnsi="Times New Roman" w:cs="Times New Roman" w:hint="default"/>
        </w:rPr>
        <w:t>a limit podľ</w:t>
      </w:r>
      <w:r w:rsidRPr="00332B84">
        <w:rPr>
          <w:rFonts w:ascii="Times New Roman" w:hAnsi="Times New Roman" w:cs="Times New Roman" w:hint="default"/>
        </w:rPr>
        <w:t>a odseku 29.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 xml:space="preserve">(31) </w:t>
      </w:r>
      <w:r w:rsidR="000754B2">
        <w:rPr>
          <w:rFonts w:ascii="Times New Roman" w:hAnsi="Times New Roman" w:cs="Times New Roman"/>
        </w:rPr>
        <w:t>Ustanovenia</w:t>
      </w:r>
      <w:r w:rsidRPr="00332B84">
        <w:rPr>
          <w:rFonts w:ascii="Times New Roman" w:hAnsi="Times New Roman" w:cs="Times New Roman" w:hint="default"/>
        </w:rPr>
        <w:t xml:space="preserve"> odsekov 29 a 30 sa nevzť</w:t>
      </w:r>
      <w:r w:rsidRPr="00332B84">
        <w:rPr>
          <w:rFonts w:ascii="Times New Roman" w:hAnsi="Times New Roman" w:cs="Times New Roman" w:hint="default"/>
        </w:rPr>
        <w:t>ahujú</w:t>
      </w:r>
      <w:r w:rsidRPr="00332B84">
        <w:rPr>
          <w:rFonts w:ascii="Times New Roman" w:hAnsi="Times New Roman" w:cs="Times New Roman" w:hint="default"/>
        </w:rPr>
        <w:t xml:space="preserve"> na 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a)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ver, ktorý</w:t>
      </w:r>
      <w:r w:rsidRPr="00332B84">
        <w:rPr>
          <w:rFonts w:ascii="Times New Roman" w:hAnsi="Times New Roman" w:cs="Times New Roman" w:hint="default"/>
        </w:rPr>
        <w:t>m sa splatí</w:t>
      </w:r>
      <w:r w:rsidRPr="00332B84">
        <w:rPr>
          <w:rFonts w:ascii="Times New Roman" w:hAnsi="Times New Roman" w:cs="Times New Roman" w:hint="default"/>
        </w:rPr>
        <w:t xml:space="preserve"> jeden alebo viac refinancovaný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verov,</w:t>
      </w:r>
      <w:r w:rsidRPr="00332B84">
        <w:rPr>
          <w:rFonts w:ascii="Times New Roman" w:hAnsi="Times New Roman" w:cs="Times New Roman"/>
          <w:vertAlign w:val="superscript"/>
        </w:rPr>
        <w:t xml:space="preserve"> </w:t>
      </w:r>
      <w:r w:rsidRPr="00332B84">
        <w:rPr>
          <w:rFonts w:ascii="Times New Roman" w:hAnsi="Times New Roman" w:cs="Times New Roman" w:hint="default"/>
        </w:rPr>
        <w:t>ak výš</w:t>
      </w:r>
      <w:r w:rsidRPr="00332B84">
        <w:rPr>
          <w:rFonts w:ascii="Times New Roman" w:hAnsi="Times New Roman" w:cs="Times New Roman" w:hint="default"/>
        </w:rPr>
        <w:t>ka poskytnuté</w:t>
      </w:r>
      <w:r w:rsidRPr="00332B84">
        <w:rPr>
          <w:rFonts w:ascii="Times New Roman" w:hAnsi="Times New Roman" w:cs="Times New Roman" w:hint="default"/>
        </w:rPr>
        <w:t>ho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vý</w:t>
      </w:r>
      <w:r w:rsidRPr="00332B84">
        <w:rPr>
          <w:rFonts w:ascii="Times New Roman" w:hAnsi="Times New Roman" w:cs="Times New Roman" w:hint="default"/>
        </w:rPr>
        <w:t>razne neprevyš</w:t>
      </w:r>
      <w:r w:rsidRPr="00332B84">
        <w:rPr>
          <w:rFonts w:ascii="Times New Roman" w:hAnsi="Times New Roman" w:cs="Times New Roman" w:hint="default"/>
        </w:rPr>
        <w:t>uje súč</w:t>
      </w:r>
      <w:r w:rsidRPr="00332B84">
        <w:rPr>
          <w:rFonts w:ascii="Times New Roman" w:hAnsi="Times New Roman" w:cs="Times New Roman" w:hint="default"/>
        </w:rPr>
        <w:t>et zostá</w:t>
      </w:r>
      <w:r w:rsidRPr="00332B84">
        <w:rPr>
          <w:rFonts w:ascii="Times New Roman" w:hAnsi="Times New Roman" w:cs="Times New Roman" w:hint="default"/>
        </w:rPr>
        <w:t>vajú</w:t>
      </w:r>
      <w:r w:rsidRPr="00332B84">
        <w:rPr>
          <w:rFonts w:ascii="Times New Roman" w:hAnsi="Times New Roman" w:cs="Times New Roman" w:hint="default"/>
        </w:rPr>
        <w:t>cich výš</w:t>
      </w:r>
      <w:r w:rsidRPr="00332B84">
        <w:rPr>
          <w:rFonts w:ascii="Times New Roman" w:hAnsi="Times New Roman" w:cs="Times New Roman" w:hint="default"/>
        </w:rPr>
        <w:t>ok refinancovaný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 a zá</w:t>
      </w:r>
      <w:r w:rsidRPr="00332B84">
        <w:rPr>
          <w:rFonts w:ascii="Times New Roman" w:hAnsi="Times New Roman" w:cs="Times New Roman" w:hint="default"/>
        </w:rPr>
        <w:t>roveň</w:t>
      </w:r>
      <w:r w:rsidRPr="00332B84">
        <w:rPr>
          <w:rFonts w:ascii="Times New Roman" w:hAnsi="Times New Roman" w:cs="Times New Roman" w:hint="default"/>
        </w:rPr>
        <w:t xml:space="preserve"> lehota splatnosti poskytnuté</w:t>
      </w:r>
      <w:r w:rsidRPr="00332B84">
        <w:rPr>
          <w:rFonts w:ascii="Times New Roman" w:hAnsi="Times New Roman" w:cs="Times New Roman" w:hint="default"/>
        </w:rPr>
        <w:t>ho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neprevyš</w:t>
      </w:r>
      <w:r w:rsidRPr="00332B84">
        <w:rPr>
          <w:rFonts w:ascii="Times New Roman" w:hAnsi="Times New Roman" w:cs="Times New Roman" w:hint="default"/>
        </w:rPr>
        <w:t>uje priemernú</w:t>
      </w:r>
      <w:r w:rsidRPr="00332B84">
        <w:rPr>
          <w:rFonts w:ascii="Times New Roman" w:hAnsi="Times New Roman" w:cs="Times New Roman" w:hint="default"/>
        </w:rPr>
        <w:t xml:space="preserve"> zostatkovú</w:t>
      </w:r>
      <w:r w:rsidRPr="00332B84">
        <w:rPr>
          <w:rFonts w:ascii="Times New Roman" w:hAnsi="Times New Roman" w:cs="Times New Roman" w:hint="default"/>
        </w:rPr>
        <w:t xml:space="preserve"> lehotu splatnosti refinancovaný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verov, prič</w:t>
      </w:r>
      <w:r w:rsidRPr="00332B84">
        <w:rPr>
          <w:rFonts w:ascii="Times New Roman" w:hAnsi="Times New Roman" w:cs="Times New Roman" w:hint="default"/>
        </w:rPr>
        <w:t xml:space="preserve">om </w:t>
      </w:r>
      <w:r w:rsidRPr="00332B84" w:rsidR="00511771">
        <w:rPr>
          <w:rFonts w:ascii="Times New Roman" w:hAnsi="Times New Roman" w:cs="Times New Roman" w:hint="default"/>
        </w:rPr>
        <w:t>tá</w:t>
      </w:r>
      <w:r w:rsidRPr="00332B84" w:rsidR="00511771">
        <w:rPr>
          <w:rFonts w:ascii="Times New Roman" w:hAnsi="Times New Roman" w:cs="Times New Roman" w:hint="default"/>
        </w:rPr>
        <w:t xml:space="preserve">to </w:t>
      </w:r>
      <w:r w:rsidRPr="00332B84">
        <w:rPr>
          <w:rFonts w:ascii="Times New Roman" w:hAnsi="Times New Roman" w:cs="Times New Roman" w:hint="default"/>
        </w:rPr>
        <w:t>priemerná</w:t>
      </w:r>
      <w:r w:rsidRPr="00332B84">
        <w:rPr>
          <w:rFonts w:ascii="Times New Roman" w:hAnsi="Times New Roman" w:cs="Times New Roman" w:hint="default"/>
        </w:rPr>
        <w:t xml:space="preserve"> </w:t>
      </w:r>
      <w:r w:rsidRPr="00332B84" w:rsidR="00313459">
        <w:rPr>
          <w:rFonts w:ascii="Times New Roman" w:hAnsi="Times New Roman" w:cs="Times New Roman" w:hint="default"/>
        </w:rPr>
        <w:t>zostatková</w:t>
      </w:r>
      <w:r w:rsidRPr="00332B84" w:rsidR="00313459">
        <w:rPr>
          <w:rFonts w:ascii="Times New Roman" w:hAnsi="Times New Roman" w:cs="Times New Roman" w:hint="default"/>
        </w:rPr>
        <w:t xml:space="preserve"> lehota </w:t>
      </w:r>
      <w:r w:rsidR="008432DC">
        <w:rPr>
          <w:rFonts w:ascii="Times New Roman" w:hAnsi="Times New Roman" w:cs="Times New Roman"/>
        </w:rPr>
        <w:t xml:space="preserve">splatnosti </w:t>
      </w:r>
      <w:r w:rsidRPr="00332B84">
        <w:rPr>
          <w:rFonts w:ascii="Times New Roman" w:hAnsi="Times New Roman" w:cs="Times New Roman" w:hint="default"/>
        </w:rPr>
        <w:t>je vypočí</w:t>
      </w:r>
      <w:r w:rsidRPr="00332B84">
        <w:rPr>
          <w:rFonts w:ascii="Times New Roman" w:hAnsi="Times New Roman" w:cs="Times New Roman" w:hint="default"/>
        </w:rPr>
        <w:t>taná</w:t>
      </w:r>
      <w:r w:rsidRPr="00332B84">
        <w:rPr>
          <w:rFonts w:ascii="Times New Roman" w:hAnsi="Times New Roman" w:cs="Times New Roman" w:hint="default"/>
        </w:rPr>
        <w:t xml:space="preserve"> ako váž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 xml:space="preserve"> priemer zostatkový</w:t>
      </w:r>
      <w:r w:rsidRPr="00332B84">
        <w:rPr>
          <w:rFonts w:ascii="Times New Roman" w:hAnsi="Times New Roman" w:cs="Times New Roman" w:hint="default"/>
        </w:rPr>
        <w:t xml:space="preserve">ch </w:t>
      </w:r>
      <w:r w:rsidRPr="00332B84" w:rsidR="00313459">
        <w:rPr>
          <w:rFonts w:ascii="Times New Roman" w:hAnsi="Times New Roman" w:cs="Times New Roman" w:hint="default"/>
        </w:rPr>
        <w:t>lehô</w:t>
      </w:r>
      <w:r w:rsidRPr="00332B84" w:rsidR="00313459">
        <w:rPr>
          <w:rFonts w:ascii="Times New Roman" w:hAnsi="Times New Roman" w:cs="Times New Roman" w:hint="default"/>
        </w:rPr>
        <w:t xml:space="preserve">t </w:t>
      </w:r>
      <w:r w:rsidR="00A17530">
        <w:rPr>
          <w:rFonts w:ascii="Times New Roman" w:hAnsi="Times New Roman" w:cs="Times New Roman"/>
        </w:rPr>
        <w:t>s</w:t>
      </w:r>
      <w:r w:rsidRPr="00332B84" w:rsidR="00511771">
        <w:rPr>
          <w:rFonts w:ascii="Times New Roman" w:hAnsi="Times New Roman" w:cs="Times New Roman"/>
        </w:rPr>
        <w:t>platnosti</w:t>
      </w:r>
      <w:r w:rsidRPr="00332B84">
        <w:rPr>
          <w:rFonts w:ascii="Times New Roman" w:hAnsi="Times New Roman" w:cs="Times New Roman" w:hint="default"/>
        </w:rPr>
        <w:t xml:space="preserve"> refinancovaný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verov, ktoré</w:t>
      </w:r>
      <w:r w:rsidRPr="00332B84">
        <w:rPr>
          <w:rFonts w:ascii="Times New Roman" w:hAnsi="Times New Roman" w:cs="Times New Roman" w:hint="default"/>
        </w:rPr>
        <w:t xml:space="preserve"> sú</w:t>
      </w:r>
      <w:r w:rsidRPr="00332B84">
        <w:rPr>
          <w:rFonts w:ascii="Times New Roman" w:hAnsi="Times New Roman" w:cs="Times New Roman" w:hint="default"/>
        </w:rPr>
        <w:t xml:space="preserve"> váž</w:t>
      </w:r>
      <w:r w:rsidRPr="00332B84">
        <w:rPr>
          <w:rFonts w:ascii="Times New Roman" w:hAnsi="Times New Roman" w:cs="Times New Roman" w:hint="default"/>
        </w:rPr>
        <w:t>ené</w:t>
      </w:r>
      <w:r w:rsidRPr="00332B84">
        <w:rPr>
          <w:rFonts w:ascii="Times New Roman" w:hAnsi="Times New Roman" w:cs="Times New Roman" w:hint="default"/>
        </w:rPr>
        <w:t xml:space="preserve"> zostatkový</w:t>
      </w:r>
      <w:r w:rsidRPr="00332B84">
        <w:rPr>
          <w:rFonts w:ascii="Times New Roman" w:hAnsi="Times New Roman" w:cs="Times New Roman" w:hint="default"/>
        </w:rPr>
        <w:t>mi istin</w:t>
      </w:r>
      <w:r w:rsidRPr="00332B84">
        <w:rPr>
          <w:rFonts w:ascii="Times New Roman" w:hAnsi="Times New Roman" w:cs="Times New Roman" w:hint="default"/>
        </w:rPr>
        <w:t>ami jednotlivý</w:t>
      </w:r>
      <w:r w:rsidRPr="00332B84">
        <w:rPr>
          <w:rFonts w:ascii="Times New Roman" w:hAnsi="Times New Roman" w:cs="Times New Roman" w:hint="default"/>
        </w:rPr>
        <w:t xml:space="preserve">ch </w:t>
      </w:r>
      <w:r w:rsidRPr="00332B84" w:rsidR="00315583">
        <w:rPr>
          <w:rFonts w:ascii="Times New Roman" w:hAnsi="Times New Roman" w:cs="Times New Roman" w:hint="default"/>
        </w:rPr>
        <w:t>refinancovaný</w:t>
      </w:r>
      <w:r w:rsidRPr="00332B84" w:rsidR="00315583">
        <w:rPr>
          <w:rFonts w:ascii="Times New Roman" w:hAnsi="Times New Roman" w:cs="Times New Roman" w:hint="default"/>
        </w:rPr>
        <w:t>ch ú</w:t>
      </w:r>
      <w:r w:rsidRPr="00332B84" w:rsidR="00315583">
        <w:rPr>
          <w:rFonts w:ascii="Times New Roman" w:hAnsi="Times New Roman" w:cs="Times New Roman" w:hint="default"/>
        </w:rPr>
        <w:t xml:space="preserve">verov, alebo 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332B84">
        <w:rPr>
          <w:rFonts w:ascii="Times New Roman" w:hAnsi="Times New Roman" w:cs="Times New Roman" w:hint="default"/>
        </w:rPr>
        <w:t>b)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 poskytnutý</w:t>
      </w:r>
      <w:r w:rsidRPr="00332B84">
        <w:rPr>
          <w:rFonts w:ascii="Times New Roman" w:hAnsi="Times New Roman" w:cs="Times New Roman" w:hint="default"/>
        </w:rPr>
        <w:t xml:space="preserve"> vo forme ú</w:t>
      </w:r>
      <w:r w:rsidRPr="00332B84">
        <w:rPr>
          <w:rFonts w:ascii="Times New Roman" w:hAnsi="Times New Roman" w:cs="Times New Roman" w:hint="default"/>
        </w:rPr>
        <w:t>verové</w:t>
      </w:r>
      <w:r w:rsidRPr="00332B84">
        <w:rPr>
          <w:rFonts w:ascii="Times New Roman" w:hAnsi="Times New Roman" w:cs="Times New Roman" w:hint="default"/>
        </w:rPr>
        <w:t>ho rá</w:t>
      </w:r>
      <w:r w:rsidRPr="00332B84">
        <w:rPr>
          <w:rFonts w:ascii="Times New Roman" w:hAnsi="Times New Roman" w:cs="Times New Roman" w:hint="default"/>
        </w:rPr>
        <w:t>mca s </w:t>
      </w:r>
      <w:r w:rsidRPr="00332B84">
        <w:rPr>
          <w:rFonts w:ascii="Times New Roman" w:hAnsi="Times New Roman" w:cs="Times New Roman" w:hint="default"/>
        </w:rPr>
        <w:t>mož</w:t>
      </w:r>
      <w:r w:rsidRPr="00332B84">
        <w:rPr>
          <w:rFonts w:ascii="Times New Roman" w:hAnsi="Times New Roman" w:cs="Times New Roman" w:hint="default"/>
        </w:rPr>
        <w:t>nosť</w:t>
      </w:r>
      <w:r w:rsidRPr="00332B84">
        <w:rPr>
          <w:rFonts w:ascii="Times New Roman" w:hAnsi="Times New Roman" w:cs="Times New Roman" w:hint="default"/>
        </w:rPr>
        <w:t>ou opakované</w:t>
      </w:r>
      <w:r w:rsidRPr="00332B84">
        <w:rPr>
          <w:rFonts w:ascii="Times New Roman" w:hAnsi="Times New Roman" w:cs="Times New Roman" w:hint="default"/>
        </w:rPr>
        <w:t>ho č</w:t>
      </w:r>
      <w:r w:rsidRPr="00332B84">
        <w:rPr>
          <w:rFonts w:ascii="Times New Roman" w:hAnsi="Times New Roman" w:cs="Times New Roman" w:hint="default"/>
        </w:rPr>
        <w:t>erpania.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(32)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 sú</w:t>
      </w:r>
      <w:r w:rsidRPr="00332B84">
        <w:rPr>
          <w:rFonts w:ascii="Times New Roman" w:hAnsi="Times New Roman" w:cs="Times New Roman" w:hint="default"/>
        </w:rPr>
        <w:t xml:space="preserve"> povinní</w:t>
      </w:r>
      <w:r w:rsidRPr="00332B84">
        <w:rPr>
          <w:rFonts w:ascii="Times New Roman" w:hAnsi="Times New Roman" w:cs="Times New Roman" w:hint="default"/>
        </w:rPr>
        <w:t xml:space="preserve"> vypracovať</w:t>
      </w:r>
      <w:r w:rsidRPr="00332B84">
        <w:rPr>
          <w:rFonts w:ascii="Times New Roman" w:hAnsi="Times New Roman" w:cs="Times New Roman" w:hint="default"/>
        </w:rPr>
        <w:t xml:space="preserve"> a </w:t>
      </w:r>
      <w:r w:rsidRPr="00332B84">
        <w:rPr>
          <w:rFonts w:ascii="Times New Roman" w:hAnsi="Times New Roman" w:cs="Times New Roman" w:hint="default"/>
        </w:rPr>
        <w:t>pravidelne prehodnocovať</w:t>
      </w:r>
      <w:r w:rsidRPr="00332B84">
        <w:rPr>
          <w:rFonts w:ascii="Times New Roman" w:hAnsi="Times New Roman" w:cs="Times New Roman" w:hint="default"/>
        </w:rPr>
        <w:t xml:space="preserve"> vnú</w:t>
      </w:r>
      <w:r w:rsidRPr="00332B84">
        <w:rPr>
          <w:rFonts w:ascii="Times New Roman" w:hAnsi="Times New Roman" w:cs="Times New Roman" w:hint="default"/>
        </w:rPr>
        <w:t>torné</w:t>
      </w:r>
      <w:r w:rsidRPr="00332B84">
        <w:rPr>
          <w:rFonts w:ascii="Times New Roman" w:hAnsi="Times New Roman" w:cs="Times New Roman" w:hint="default"/>
        </w:rPr>
        <w:t xml:space="preserve"> predpisy o urč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 xml:space="preserve"> podmienok pre postupné</w:t>
      </w:r>
      <w:r w:rsidRPr="00332B84">
        <w:rPr>
          <w:rFonts w:ascii="Times New Roman" w:hAnsi="Times New Roman" w:cs="Times New Roman" w:hint="default"/>
        </w:rPr>
        <w:t xml:space="preserve"> splá</w:t>
      </w:r>
      <w:r w:rsidRPr="00332B84">
        <w:rPr>
          <w:rFonts w:ascii="Times New Roman" w:hAnsi="Times New Roman" w:cs="Times New Roman" w:hint="default"/>
        </w:rPr>
        <w:t>canie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veru. Tieto podmienky sa vzť</w:t>
      </w:r>
      <w:r w:rsidRPr="00332B84">
        <w:rPr>
          <w:rFonts w:ascii="Times New Roman" w:hAnsi="Times New Roman" w:cs="Times New Roman" w:hint="default"/>
        </w:rPr>
        <w:t>ahujú</w:t>
      </w:r>
      <w:r w:rsidRPr="00332B84">
        <w:rPr>
          <w:rFonts w:ascii="Times New Roman" w:hAnsi="Times New Roman" w:cs="Times New Roman" w:hint="default"/>
        </w:rPr>
        <w:t xml:space="preserve"> na urč</w:t>
      </w:r>
      <w:r w:rsidRPr="00332B84">
        <w:rPr>
          <w:rFonts w:ascii="Times New Roman" w:hAnsi="Times New Roman" w:cs="Times New Roman" w:hint="default"/>
        </w:rPr>
        <w:t>enie výš</w:t>
      </w:r>
      <w:r w:rsidRPr="00332B84">
        <w:rPr>
          <w:rFonts w:ascii="Times New Roman" w:hAnsi="Times New Roman" w:cs="Times New Roman" w:hint="default"/>
        </w:rPr>
        <w:t>ky platieb spotrebiteľ</w:t>
      </w:r>
      <w:r w:rsidRPr="00332B84">
        <w:rPr>
          <w:rFonts w:ascii="Times New Roman" w:hAnsi="Times New Roman" w:cs="Times New Roman" w:hint="default"/>
        </w:rPr>
        <w:t>a pri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a) poskytnutí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b) zmene ú</w:t>
      </w:r>
      <w:r w:rsidRPr="00332B84">
        <w:rPr>
          <w:rFonts w:ascii="Times New Roman" w:hAnsi="Times New Roman" w:cs="Times New Roman" w:hint="default"/>
        </w:rPr>
        <w:t>rokovej sadzby v </w:t>
      </w:r>
      <w:r w:rsidRPr="00332B84">
        <w:rPr>
          <w:rFonts w:ascii="Times New Roman" w:hAnsi="Times New Roman" w:cs="Times New Roman" w:hint="default"/>
        </w:rPr>
        <w:t>č</w:t>
      </w:r>
      <w:r w:rsidRPr="00332B84">
        <w:rPr>
          <w:rFonts w:ascii="Times New Roman" w:hAnsi="Times New Roman" w:cs="Times New Roman" w:hint="default"/>
        </w:rPr>
        <w:t xml:space="preserve">ase jej </w:t>
      </w:r>
      <w:r w:rsidRPr="00332B84">
        <w:rPr>
          <w:rFonts w:ascii="Times New Roman" w:hAnsi="Times New Roman" w:cs="Times New Roman" w:hint="default"/>
        </w:rPr>
        <w:t>refixá</w:t>
      </w:r>
      <w:r w:rsidRPr="00332B84">
        <w:rPr>
          <w:rFonts w:ascii="Times New Roman" w:hAnsi="Times New Roman" w:cs="Times New Roman" w:hint="default"/>
        </w:rPr>
        <w:t>cie na zá</w:t>
      </w:r>
      <w:r w:rsidRPr="00332B84">
        <w:rPr>
          <w:rFonts w:ascii="Times New Roman" w:hAnsi="Times New Roman" w:cs="Times New Roman" w:hint="default"/>
        </w:rPr>
        <w:t>klade vý</w:t>
      </w:r>
      <w:r w:rsidRPr="00332B84">
        <w:rPr>
          <w:rFonts w:ascii="Times New Roman" w:hAnsi="Times New Roman" w:cs="Times New Roman" w:hint="default"/>
        </w:rPr>
        <w:t>voja na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trhoch pri spotrebiteľ</w:t>
      </w:r>
      <w:r w:rsidRPr="00332B84">
        <w:rPr>
          <w:rFonts w:ascii="Times New Roman" w:hAnsi="Times New Roman" w:cs="Times New Roman" w:hint="default"/>
        </w:rPr>
        <w:t>skom ú</w:t>
      </w:r>
      <w:r w:rsidRPr="00332B84">
        <w:rPr>
          <w:rFonts w:ascii="Times New Roman" w:hAnsi="Times New Roman" w:cs="Times New Roman" w:hint="default"/>
        </w:rPr>
        <w:t>vere s </w:t>
      </w:r>
      <w:r w:rsidRPr="00332B84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 w:hint="default"/>
        </w:rPr>
        <w:t>rokovou sadzbou, ktorá</w:t>
      </w:r>
      <w:r w:rsidRPr="00332B84">
        <w:rPr>
          <w:rFonts w:ascii="Times New Roman" w:hAnsi="Times New Roman" w:cs="Times New Roman" w:hint="default"/>
        </w:rPr>
        <w:t xml:space="preserve"> nie je pevne </w:t>
      </w:r>
      <w:r w:rsidR="00687A06">
        <w:rPr>
          <w:rFonts w:ascii="Times New Roman" w:hAnsi="Times New Roman" w:cs="Times New Roman" w:hint="default"/>
        </w:rPr>
        <w:t>urč</w:t>
      </w:r>
      <w:r w:rsidR="00687A06">
        <w:rPr>
          <w:rFonts w:ascii="Times New Roman" w:hAnsi="Times New Roman" w:cs="Times New Roman" w:hint="default"/>
        </w:rPr>
        <w:t>ená</w:t>
      </w:r>
      <w:r w:rsidRPr="00332B84" w:rsidR="00687A06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poč</w:t>
      </w:r>
      <w:r w:rsidRPr="00332B84">
        <w:rPr>
          <w:rFonts w:ascii="Times New Roman" w:hAnsi="Times New Roman" w:cs="Times New Roman" w:hint="default"/>
        </w:rPr>
        <w:t>as celej doby splatnosti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</w:p>
    <w:p w:rsidR="00E95D82" w:rsidRPr="00332B84" w:rsidP="00E95D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(33) Ak odseky 34, 35 a 37 neustanovujú</w:t>
      </w:r>
      <w:r w:rsidRPr="00332B84">
        <w:rPr>
          <w:rFonts w:ascii="Times New Roman" w:hAnsi="Times New Roman" w:cs="Times New Roman" w:hint="default"/>
        </w:rPr>
        <w:t xml:space="preserve"> inak, </w:t>
      </w:r>
      <w:r w:rsidR="00687A06">
        <w:rPr>
          <w:rFonts w:ascii="Times New Roman" w:hAnsi="Times New Roman" w:cs="Times New Roman"/>
        </w:rPr>
        <w:t>na</w:t>
      </w:r>
      <w:r w:rsidRPr="00332B84" w:rsidR="00687A06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postupné</w:t>
      </w:r>
      <w:r w:rsidRPr="00332B84">
        <w:rPr>
          <w:rFonts w:ascii="Times New Roman" w:hAnsi="Times New Roman" w:cs="Times New Roman" w:hint="default"/>
        </w:rPr>
        <w:t xml:space="preserve"> splá</w:t>
      </w:r>
      <w:r w:rsidRPr="00332B84">
        <w:rPr>
          <w:rFonts w:ascii="Times New Roman" w:hAnsi="Times New Roman" w:cs="Times New Roman" w:hint="default"/>
        </w:rPr>
        <w:t>canie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podľ</w:t>
      </w:r>
      <w:r w:rsidRPr="00332B84">
        <w:rPr>
          <w:rFonts w:ascii="Times New Roman" w:hAnsi="Times New Roman" w:cs="Times New Roman" w:hint="default"/>
        </w:rPr>
        <w:t>a odseku 32 sa vzť</w:t>
      </w:r>
      <w:r w:rsidRPr="00332B84">
        <w:rPr>
          <w:rFonts w:ascii="Times New Roman" w:hAnsi="Times New Roman" w:cs="Times New Roman" w:hint="default"/>
        </w:rPr>
        <w:t>ahujú</w:t>
      </w:r>
      <w:r w:rsidRPr="00332B84">
        <w:rPr>
          <w:rFonts w:ascii="Times New Roman" w:hAnsi="Times New Roman" w:cs="Times New Roman" w:hint="default"/>
        </w:rPr>
        <w:t xml:space="preserve"> tieto podmienky: </w:t>
      </w:r>
    </w:p>
    <w:p w:rsidR="00E95D82" w:rsidRPr="00332B84" w:rsidP="00E95D82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a) ú</w:t>
      </w:r>
      <w:r w:rsidRPr="00332B84">
        <w:rPr>
          <w:rFonts w:ascii="Times New Roman" w:hAnsi="Times New Roman" w:cs="Times New Roman" w:hint="default"/>
        </w:rPr>
        <w:t>ver je splá</w:t>
      </w:r>
      <w:r w:rsidRPr="00332B84">
        <w:rPr>
          <w:rFonts w:ascii="Times New Roman" w:hAnsi="Times New Roman" w:cs="Times New Roman" w:hint="default"/>
        </w:rPr>
        <w:t>caný</w:t>
      </w:r>
      <w:r w:rsidRPr="00332B84">
        <w:rPr>
          <w:rFonts w:ascii="Times New Roman" w:hAnsi="Times New Roman" w:cs="Times New Roman" w:hint="default"/>
        </w:rPr>
        <w:t xml:space="preserve"> pravidelný</w:t>
      </w:r>
      <w:r w:rsidRPr="00332B84">
        <w:rPr>
          <w:rFonts w:ascii="Times New Roman" w:hAnsi="Times New Roman" w:cs="Times New Roman" w:hint="default"/>
        </w:rPr>
        <w:t>mi splá</w:t>
      </w:r>
      <w:r w:rsidRPr="00332B84">
        <w:rPr>
          <w:rFonts w:ascii="Times New Roman" w:hAnsi="Times New Roman" w:cs="Times New Roman" w:hint="default"/>
        </w:rPr>
        <w:t>tkami</w:t>
      </w:r>
      <w:r w:rsidR="00116FEB">
        <w:rPr>
          <w:rFonts w:ascii="Times New Roman" w:hAnsi="Times New Roman" w:cs="Times New Roman" w:hint="default"/>
        </w:rPr>
        <w:t xml:space="preserve"> aspoň</w:t>
      </w:r>
      <w:r w:rsidR="00116FEB">
        <w:rPr>
          <w:rFonts w:ascii="Times New Roman" w:hAnsi="Times New Roman" w:cs="Times New Roman" w:hint="default"/>
        </w:rPr>
        <w:t xml:space="preserve"> raz mesač</w:t>
      </w:r>
      <w:r w:rsidR="00116FEB">
        <w:rPr>
          <w:rFonts w:ascii="Times New Roman" w:hAnsi="Times New Roman" w:cs="Times New Roman" w:hint="default"/>
        </w:rPr>
        <w:t>ne</w:t>
      </w:r>
      <w:r w:rsidRPr="00332B84">
        <w:rPr>
          <w:rFonts w:ascii="Times New Roman" w:hAnsi="Times New Roman" w:cs="Times New Roman"/>
        </w:rPr>
        <w:t xml:space="preserve"> a </w:t>
      </w:r>
    </w:p>
    <w:p w:rsidR="00945C73" w:rsidRPr="00332B84" w:rsidP="00E95D82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 w:rsidR="00E95D82">
        <w:rPr>
          <w:rFonts w:ascii="Times New Roman" w:hAnsi="Times New Roman" w:cs="Times New Roman" w:hint="default"/>
        </w:rPr>
        <w:t>b) po kaž</w:t>
      </w:r>
      <w:r w:rsidRPr="00332B84" w:rsidR="00E95D82">
        <w:rPr>
          <w:rFonts w:ascii="Times New Roman" w:hAnsi="Times New Roman" w:cs="Times New Roman" w:hint="default"/>
        </w:rPr>
        <w:t>dej splá</w:t>
      </w:r>
      <w:r w:rsidRPr="00332B84" w:rsidR="00E95D82">
        <w:rPr>
          <w:rFonts w:ascii="Times New Roman" w:hAnsi="Times New Roman" w:cs="Times New Roman" w:hint="default"/>
        </w:rPr>
        <w:t>tke spotrebiteľ</w:t>
      </w:r>
      <w:r w:rsidRPr="00332B84" w:rsidR="00E95D82">
        <w:rPr>
          <w:rFonts w:ascii="Times New Roman" w:hAnsi="Times New Roman" w:cs="Times New Roman" w:hint="default"/>
        </w:rPr>
        <w:t>ské</w:t>
      </w:r>
      <w:r w:rsidRPr="00332B84" w:rsidR="00E95D82">
        <w:rPr>
          <w:rFonts w:ascii="Times New Roman" w:hAnsi="Times New Roman" w:cs="Times New Roman" w:hint="default"/>
        </w:rPr>
        <w:t>ho ú</w:t>
      </w:r>
      <w:r w:rsidRPr="00332B84" w:rsidR="00E95D82">
        <w:rPr>
          <w:rFonts w:ascii="Times New Roman" w:hAnsi="Times New Roman" w:cs="Times New Roman" w:hint="default"/>
        </w:rPr>
        <w:t>veru zostatková</w:t>
      </w:r>
      <w:r w:rsidRPr="00332B84" w:rsidR="00E95D82">
        <w:rPr>
          <w:rFonts w:ascii="Times New Roman" w:hAnsi="Times New Roman" w:cs="Times New Roman" w:hint="default"/>
        </w:rPr>
        <w:t xml:space="preserve"> istina spotrebiteľ</w:t>
      </w:r>
      <w:r w:rsidRPr="00332B84" w:rsidR="00E95D82">
        <w:rPr>
          <w:rFonts w:ascii="Times New Roman" w:hAnsi="Times New Roman" w:cs="Times New Roman" w:hint="default"/>
        </w:rPr>
        <w:t>ské</w:t>
      </w:r>
      <w:r w:rsidRPr="00332B84" w:rsidR="00E95D82">
        <w:rPr>
          <w:rFonts w:ascii="Times New Roman" w:hAnsi="Times New Roman" w:cs="Times New Roman" w:hint="default"/>
        </w:rPr>
        <w:t>ho ú</w:t>
      </w:r>
      <w:r w:rsidRPr="00332B84" w:rsidR="00E95D82">
        <w:rPr>
          <w:rFonts w:ascii="Times New Roman" w:hAnsi="Times New Roman" w:cs="Times New Roman" w:hint="default"/>
        </w:rPr>
        <w:t>veru neprevyš</w:t>
      </w:r>
      <w:r w:rsidRPr="00332B84" w:rsidR="00E95D82">
        <w:rPr>
          <w:rFonts w:ascii="Times New Roman" w:hAnsi="Times New Roman" w:cs="Times New Roman" w:hint="default"/>
        </w:rPr>
        <w:t>uje zostatkovú</w:t>
      </w:r>
      <w:r w:rsidRPr="00332B84" w:rsidR="00E95D82">
        <w:rPr>
          <w:rFonts w:ascii="Times New Roman" w:hAnsi="Times New Roman" w:cs="Times New Roman" w:hint="default"/>
        </w:rPr>
        <w:t xml:space="preserve"> istinu pri spotrebiteľ</w:t>
      </w:r>
      <w:r w:rsidRPr="00332B84" w:rsidR="00E95D82">
        <w:rPr>
          <w:rFonts w:ascii="Times New Roman" w:hAnsi="Times New Roman" w:cs="Times New Roman" w:hint="default"/>
        </w:rPr>
        <w:t>skom ú</w:t>
      </w:r>
      <w:r w:rsidRPr="00332B84" w:rsidR="00E95D82">
        <w:rPr>
          <w:rFonts w:ascii="Times New Roman" w:hAnsi="Times New Roman" w:cs="Times New Roman" w:hint="default"/>
        </w:rPr>
        <w:t>v</w:t>
      </w:r>
      <w:r w:rsidRPr="00332B84" w:rsidR="00E95D82">
        <w:rPr>
          <w:rFonts w:ascii="Times New Roman" w:hAnsi="Times New Roman" w:cs="Times New Roman" w:hint="default"/>
        </w:rPr>
        <w:t>ere s pravidelný</w:t>
      </w:r>
      <w:r w:rsidRPr="00332B84" w:rsidR="00E95D82">
        <w:rPr>
          <w:rFonts w:ascii="Times New Roman" w:hAnsi="Times New Roman" w:cs="Times New Roman" w:hint="default"/>
        </w:rPr>
        <w:t>mi rovnaký</w:t>
      </w:r>
      <w:r w:rsidRPr="00332B84" w:rsidR="00E95D82">
        <w:rPr>
          <w:rFonts w:ascii="Times New Roman" w:hAnsi="Times New Roman" w:cs="Times New Roman" w:hint="default"/>
        </w:rPr>
        <w:t>mi splá</w:t>
      </w:r>
      <w:r w:rsidRPr="00332B84" w:rsidR="00E95D82">
        <w:rPr>
          <w:rFonts w:ascii="Times New Roman" w:hAnsi="Times New Roman" w:cs="Times New Roman" w:hint="default"/>
        </w:rPr>
        <w:t>tkami.</w:t>
      </w:r>
    </w:p>
    <w:p w:rsidR="00E95D82" w:rsidRPr="00332B84" w:rsidP="00E95D82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(34) Podmienka podľ</w:t>
      </w:r>
      <w:r w:rsidRPr="00332B84">
        <w:rPr>
          <w:rFonts w:ascii="Times New Roman" w:hAnsi="Times New Roman" w:cs="Times New Roman" w:hint="default"/>
        </w:rPr>
        <w:t>a odseku 33 pí</w:t>
      </w:r>
      <w:r w:rsidRPr="00332B84">
        <w:rPr>
          <w:rFonts w:ascii="Times New Roman" w:hAnsi="Times New Roman" w:cs="Times New Roman" w:hint="default"/>
        </w:rPr>
        <w:t xml:space="preserve">sm. a)  sa </w:t>
      </w:r>
      <w:r w:rsidRPr="00332B84" w:rsidR="006900B5">
        <w:rPr>
          <w:rFonts w:ascii="Times New Roman" w:hAnsi="Times New Roman" w:cs="Times New Roman" w:hint="default"/>
        </w:rPr>
        <w:t>nevzť</w:t>
      </w:r>
      <w:r w:rsidRPr="00332B84" w:rsidR="006900B5">
        <w:rPr>
          <w:rFonts w:ascii="Times New Roman" w:hAnsi="Times New Roman" w:cs="Times New Roman" w:hint="default"/>
        </w:rPr>
        <w:t xml:space="preserve">ahuje </w:t>
      </w:r>
      <w:r w:rsidRPr="00332B84">
        <w:rPr>
          <w:rFonts w:ascii="Times New Roman" w:hAnsi="Times New Roman" w:cs="Times New Roman" w:hint="default"/>
        </w:rPr>
        <w:t>na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a) ktoré</w:t>
      </w:r>
      <w:r w:rsidRPr="00332B84">
        <w:rPr>
          <w:rFonts w:ascii="Times New Roman" w:hAnsi="Times New Roman" w:cs="Times New Roman" w:hint="default"/>
        </w:rPr>
        <w:t>ho úč</w:t>
      </w:r>
      <w:r w:rsidRPr="00332B84">
        <w:rPr>
          <w:rFonts w:ascii="Times New Roman" w:hAnsi="Times New Roman" w:cs="Times New Roman" w:hint="default"/>
        </w:rPr>
        <w:t>elom je nadobudnutie vlastní</w:t>
      </w:r>
      <w:r w:rsidRPr="00332B84">
        <w:rPr>
          <w:rFonts w:ascii="Times New Roman" w:hAnsi="Times New Roman" w:cs="Times New Roman" w:hint="default"/>
        </w:rPr>
        <w:t>ckeho prá</w:t>
      </w:r>
      <w:r w:rsidRPr="00332B84">
        <w:rPr>
          <w:rFonts w:ascii="Times New Roman" w:hAnsi="Times New Roman" w:cs="Times New Roman" w:hint="default"/>
        </w:rPr>
        <w:t>va k </w:t>
      </w:r>
      <w:r w:rsidRPr="00332B84">
        <w:rPr>
          <w:rFonts w:ascii="Times New Roman" w:hAnsi="Times New Roman" w:cs="Times New Roman" w:hint="default"/>
        </w:rPr>
        <w:t>hnuteľ</w:t>
      </w:r>
      <w:r w:rsidRPr="00332B84">
        <w:rPr>
          <w:rFonts w:ascii="Times New Roman" w:hAnsi="Times New Roman" w:cs="Times New Roman" w:hint="default"/>
        </w:rPr>
        <w:t>nej veci, ktorá</w:t>
      </w:r>
      <w:r w:rsidRPr="00332B84">
        <w:rPr>
          <w:rFonts w:ascii="Times New Roman" w:hAnsi="Times New Roman" w:cs="Times New Roman" w:hint="default"/>
        </w:rPr>
        <w:t xml:space="preserve"> slúž</w:t>
      </w:r>
      <w:r w:rsidRPr="00332B84">
        <w:rPr>
          <w:rFonts w:ascii="Times New Roman" w:hAnsi="Times New Roman" w:cs="Times New Roman" w:hint="default"/>
        </w:rPr>
        <w:t>i ako zabezpeč</w:t>
      </w:r>
      <w:r w:rsidRPr="00332B84">
        <w:rPr>
          <w:rFonts w:ascii="Times New Roman" w:hAnsi="Times New Roman" w:cs="Times New Roman" w:hint="default"/>
        </w:rPr>
        <w:t>enie tohto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b) pri ktorom spotrebiteľ</w:t>
      </w:r>
      <w:r w:rsidRPr="00332B84">
        <w:rPr>
          <w:rFonts w:ascii="Times New Roman" w:hAnsi="Times New Roman" w:cs="Times New Roman" w:hint="default"/>
        </w:rPr>
        <w:t xml:space="preserve"> splatil platbu aspoň</w:t>
      </w:r>
      <w:r w:rsidRPr="00332B84">
        <w:rPr>
          <w:rFonts w:ascii="Times New Roman" w:hAnsi="Times New Roman" w:cs="Times New Roman" w:hint="default"/>
        </w:rPr>
        <w:t xml:space="preserve"> vo výš</w:t>
      </w:r>
      <w:r w:rsidRPr="00332B84">
        <w:rPr>
          <w:rFonts w:ascii="Times New Roman" w:hAnsi="Times New Roman" w:cs="Times New Roman" w:hint="default"/>
        </w:rPr>
        <w:t>ke 20% kú</w:t>
      </w:r>
      <w:r w:rsidRPr="00332B84">
        <w:rPr>
          <w:rFonts w:ascii="Times New Roman" w:hAnsi="Times New Roman" w:cs="Times New Roman" w:hint="default"/>
        </w:rPr>
        <w:t>pnej ceny pred odovzdaní</w:t>
      </w:r>
      <w:r w:rsidRPr="00332B84">
        <w:rPr>
          <w:rFonts w:ascii="Times New Roman" w:hAnsi="Times New Roman" w:cs="Times New Roman" w:hint="default"/>
        </w:rPr>
        <w:t>m predmetu kú</w:t>
      </w:r>
      <w:r w:rsidRPr="00332B84">
        <w:rPr>
          <w:rFonts w:ascii="Times New Roman" w:hAnsi="Times New Roman" w:cs="Times New Roman" w:hint="default"/>
        </w:rPr>
        <w:t>py a </w:t>
      </w:r>
      <w:r w:rsidRPr="00332B84">
        <w:rPr>
          <w:rFonts w:ascii="Times New Roman" w:hAnsi="Times New Roman" w:cs="Times New Roman" w:hint="default"/>
        </w:rPr>
        <w:t>zostatková</w:t>
      </w:r>
      <w:r w:rsidRPr="00332B84">
        <w:rPr>
          <w:rFonts w:ascii="Times New Roman" w:hAnsi="Times New Roman" w:cs="Times New Roman" w:hint="default"/>
        </w:rPr>
        <w:t xml:space="preserve"> hodnota ú</w:t>
      </w:r>
      <w:r w:rsidRPr="00332B84">
        <w:rPr>
          <w:rFonts w:ascii="Times New Roman" w:hAnsi="Times New Roman" w:cs="Times New Roman" w:hint="default"/>
        </w:rPr>
        <w:t>veru po tejto platbe neprevyš</w:t>
      </w:r>
      <w:r w:rsidRPr="00332B84">
        <w:rPr>
          <w:rFonts w:ascii="Times New Roman" w:hAnsi="Times New Roman" w:cs="Times New Roman" w:hint="default"/>
        </w:rPr>
        <w:t>uje 80% kú</w:t>
      </w:r>
      <w:r w:rsidRPr="00332B84">
        <w:rPr>
          <w:rFonts w:ascii="Times New Roman" w:hAnsi="Times New Roman" w:cs="Times New Roman" w:hint="default"/>
        </w:rPr>
        <w:t>pnej ceny a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c) ktorý</w:t>
      </w:r>
      <w:r w:rsidRPr="00332B84">
        <w:rPr>
          <w:rFonts w:ascii="Times New Roman" w:hAnsi="Times New Roman" w:cs="Times New Roman" w:hint="default"/>
        </w:rPr>
        <w:t xml:space="preserve"> je splá</w:t>
      </w:r>
      <w:r w:rsidRPr="00332B84">
        <w:rPr>
          <w:rFonts w:ascii="Times New Roman" w:hAnsi="Times New Roman" w:cs="Times New Roman" w:hint="default"/>
        </w:rPr>
        <w:t>caný</w:t>
      </w:r>
      <w:r w:rsidRPr="00332B84">
        <w:rPr>
          <w:rFonts w:ascii="Times New Roman" w:hAnsi="Times New Roman" w:cs="Times New Roman" w:hint="default"/>
        </w:rPr>
        <w:t xml:space="preserve"> pravidelný</w:t>
      </w:r>
      <w:r w:rsidRPr="00332B84">
        <w:rPr>
          <w:rFonts w:ascii="Times New Roman" w:hAnsi="Times New Roman" w:cs="Times New Roman" w:hint="default"/>
        </w:rPr>
        <w:t>mi</w:t>
      </w:r>
      <w:r w:rsidR="002E1472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splá</w:t>
      </w:r>
      <w:r w:rsidRPr="00332B84">
        <w:rPr>
          <w:rFonts w:ascii="Times New Roman" w:hAnsi="Times New Roman" w:cs="Times New Roman" w:hint="default"/>
        </w:rPr>
        <w:t>tkami aspoň</w:t>
      </w:r>
      <w:r w:rsidRPr="00332B84">
        <w:rPr>
          <w:rFonts w:ascii="Times New Roman" w:hAnsi="Times New Roman" w:cs="Times New Roman" w:hint="default"/>
        </w:rPr>
        <w:t xml:space="preserve"> </w:t>
      </w:r>
      <w:r w:rsidR="00EC2091">
        <w:rPr>
          <w:rFonts w:ascii="Times New Roman" w:hAnsi="Times New Roman" w:cs="Times New Roman" w:hint="default"/>
        </w:rPr>
        <w:t>raz roč</w:t>
      </w:r>
      <w:r w:rsidR="00EC2091">
        <w:rPr>
          <w:rFonts w:ascii="Times New Roman" w:hAnsi="Times New Roman" w:cs="Times New Roman" w:hint="default"/>
        </w:rPr>
        <w:t>ne</w:t>
      </w:r>
      <w:r w:rsidRPr="00332B84">
        <w:rPr>
          <w:rFonts w:ascii="Times New Roman" w:hAnsi="Times New Roman" w:cs="Times New Roman"/>
        </w:rPr>
        <w:t>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(35) Podmienka podľ</w:t>
      </w:r>
      <w:r w:rsidRPr="00332B84">
        <w:rPr>
          <w:rFonts w:ascii="Times New Roman" w:hAnsi="Times New Roman" w:cs="Times New Roman" w:hint="default"/>
        </w:rPr>
        <w:t>a odseku 33 pí</w:t>
      </w:r>
      <w:r w:rsidRPr="00332B84">
        <w:rPr>
          <w:rFonts w:ascii="Times New Roman" w:hAnsi="Times New Roman" w:cs="Times New Roman" w:hint="default"/>
        </w:rPr>
        <w:t>sm. b) sa  </w:t>
      </w:r>
      <w:r w:rsidRPr="00332B84">
        <w:rPr>
          <w:rFonts w:ascii="Times New Roman" w:hAnsi="Times New Roman" w:cs="Times New Roman" w:hint="default"/>
        </w:rPr>
        <w:t>nevzť</w:t>
      </w:r>
      <w:r w:rsidRPr="00332B84">
        <w:rPr>
          <w:rFonts w:ascii="Times New Roman" w:hAnsi="Times New Roman" w:cs="Times New Roman" w:hint="default"/>
        </w:rPr>
        <w:t>ahuje na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a) odklad alebo doč</w:t>
      </w:r>
      <w:r w:rsidRPr="00332B84">
        <w:rPr>
          <w:rFonts w:ascii="Times New Roman" w:hAnsi="Times New Roman" w:cs="Times New Roman" w:hint="default"/>
        </w:rPr>
        <w:t>asné</w:t>
      </w:r>
      <w:r w:rsidRPr="00332B84">
        <w:rPr>
          <w:rFonts w:ascii="Times New Roman" w:hAnsi="Times New Roman" w:cs="Times New Roman" w:hint="default"/>
        </w:rPr>
        <w:t xml:space="preserve"> zníž</w:t>
      </w:r>
      <w:r w:rsidRPr="00332B84">
        <w:rPr>
          <w:rFonts w:ascii="Times New Roman" w:hAnsi="Times New Roman" w:cs="Times New Roman" w:hint="default"/>
        </w:rPr>
        <w:t>enie splá</w:t>
      </w:r>
      <w:r w:rsidRPr="00332B84">
        <w:rPr>
          <w:rFonts w:ascii="Times New Roman" w:hAnsi="Times New Roman" w:cs="Times New Roman" w:hint="default"/>
        </w:rPr>
        <w:t>tok ú</w:t>
      </w:r>
      <w:r w:rsidRPr="00332B84">
        <w:rPr>
          <w:rFonts w:ascii="Times New Roman" w:hAnsi="Times New Roman" w:cs="Times New Roman" w:hint="default"/>
        </w:rPr>
        <w:t>roku alebo istiny z </w:t>
      </w:r>
      <w:r w:rsidRPr="00332B84">
        <w:rPr>
          <w:rFonts w:ascii="Times New Roman" w:hAnsi="Times New Roman" w:cs="Times New Roman" w:hint="default"/>
        </w:rPr>
        <w:t>dô</w:t>
      </w:r>
      <w:r w:rsidRPr="00332B84">
        <w:rPr>
          <w:rFonts w:ascii="Times New Roman" w:hAnsi="Times New Roman" w:cs="Times New Roman" w:hint="default"/>
        </w:rPr>
        <w:t>vodu neoč</w:t>
      </w:r>
      <w:r w:rsidRPr="00332B84">
        <w:rPr>
          <w:rFonts w:ascii="Times New Roman" w:hAnsi="Times New Roman" w:cs="Times New Roman" w:hint="default"/>
        </w:rPr>
        <w:t>aká</w:t>
      </w:r>
      <w:r w:rsidRPr="00332B84">
        <w:rPr>
          <w:rFonts w:ascii="Times New Roman" w:hAnsi="Times New Roman" w:cs="Times New Roman" w:hint="default"/>
        </w:rPr>
        <w:t>vaný</w:t>
      </w:r>
      <w:r w:rsidRPr="00332B84">
        <w:rPr>
          <w:rFonts w:ascii="Times New Roman" w:hAnsi="Times New Roman" w:cs="Times New Roman" w:hint="default"/>
        </w:rPr>
        <w:t>ch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ť</w:t>
      </w:r>
      <w:r w:rsidRPr="00332B84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 w:hint="default"/>
        </w:rPr>
        <w:t>kostí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a, ktoré</w:t>
      </w:r>
      <w:r w:rsidRPr="00332B84">
        <w:rPr>
          <w:rFonts w:ascii="Times New Roman" w:hAnsi="Times New Roman" w:cs="Times New Roman" w:hint="default"/>
        </w:rPr>
        <w:t xml:space="preserve"> vznikli poč</w:t>
      </w:r>
      <w:r w:rsidRPr="00332B84">
        <w:rPr>
          <w:rFonts w:ascii="Times New Roman" w:hAnsi="Times New Roman" w:cs="Times New Roman" w:hint="default"/>
        </w:rPr>
        <w:t>as doby splá</w:t>
      </w:r>
      <w:r w:rsidRPr="00332B84">
        <w:rPr>
          <w:rFonts w:ascii="Times New Roman" w:hAnsi="Times New Roman" w:cs="Times New Roman" w:hint="default"/>
        </w:rPr>
        <w:t>cania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veru,</w:t>
      </w:r>
      <w:r w:rsidR="002E5083">
        <w:rPr>
          <w:rFonts w:ascii="Times New Roman" w:hAnsi="Times New Roman" w:cs="Times New Roman"/>
        </w:rPr>
        <w:t xml:space="preserve"> alebo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b) obdobie nepresahujú</w:t>
      </w:r>
      <w:r w:rsidRPr="00332B84">
        <w:rPr>
          <w:rFonts w:ascii="Times New Roman" w:hAnsi="Times New Roman" w:cs="Times New Roman" w:hint="default"/>
        </w:rPr>
        <w:t>ce š</w:t>
      </w:r>
      <w:r w:rsidRPr="00332B84">
        <w:rPr>
          <w:rFonts w:ascii="Times New Roman" w:hAnsi="Times New Roman" w:cs="Times New Roman" w:hint="default"/>
        </w:rPr>
        <w:t>esť</w:t>
      </w:r>
      <w:r w:rsidRPr="00332B84">
        <w:rPr>
          <w:rFonts w:ascii="Times New Roman" w:hAnsi="Times New Roman" w:cs="Times New Roman" w:hint="default"/>
        </w:rPr>
        <w:t xml:space="preserve"> mesia</w:t>
      </w:r>
      <w:r w:rsidRPr="00332B84">
        <w:rPr>
          <w:rFonts w:ascii="Times New Roman" w:hAnsi="Times New Roman" w:cs="Times New Roman" w:hint="default"/>
        </w:rPr>
        <w:t>cov, ktoré</w:t>
      </w:r>
      <w:r w:rsidRPr="00332B84" w:rsidR="008048EB">
        <w:rPr>
          <w:rFonts w:ascii="Times New Roman" w:hAnsi="Times New Roman" w:cs="Times New Roman" w:hint="default"/>
        </w:rPr>
        <w:t xml:space="preserve"> zá</w:t>
      </w:r>
      <w:r w:rsidRPr="00332B84" w:rsidR="008048EB">
        <w:rPr>
          <w:rFonts w:ascii="Times New Roman" w:hAnsi="Times New Roman" w:cs="Times New Roman" w:hint="default"/>
        </w:rPr>
        <w:t>roveň</w:t>
      </w:r>
      <w:r w:rsidRPr="00332B84" w:rsidR="008048EB">
        <w:rPr>
          <w:rFonts w:ascii="Times New Roman" w:hAnsi="Times New Roman" w:cs="Times New Roman" w:hint="default"/>
        </w:rPr>
        <w:t xml:space="preserve"> nepresahuje obdobie 34</w:t>
      </w:r>
      <w:r w:rsidRPr="00332B84">
        <w:rPr>
          <w:rFonts w:ascii="Times New Roman" w:hAnsi="Times New Roman" w:cs="Times New Roman" w:hint="default"/>
        </w:rPr>
        <w:t>% celej lehoty splatnosti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</w:t>
      </w:r>
      <w:r w:rsidR="00DE75CE">
        <w:rPr>
          <w:rFonts w:ascii="Times New Roman" w:hAnsi="Times New Roman" w:cs="Times New Roman"/>
        </w:rPr>
        <w:t>.</w:t>
      </w:r>
      <w:r w:rsidRPr="00332B84">
        <w:rPr>
          <w:rFonts w:ascii="Times New Roman" w:hAnsi="Times New Roman" w:cs="Times New Roman"/>
        </w:rPr>
        <w:t xml:space="preserve"> 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(36) Pre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 s </w:t>
      </w:r>
      <w:r w:rsidRPr="00332B84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 w:hint="default"/>
        </w:rPr>
        <w:t>rokovou sadzbou, ktorá</w:t>
      </w:r>
      <w:r w:rsidRPr="00332B84">
        <w:rPr>
          <w:rFonts w:ascii="Times New Roman" w:hAnsi="Times New Roman" w:cs="Times New Roman" w:hint="default"/>
        </w:rPr>
        <w:t xml:space="preserve"> nie je pevne </w:t>
      </w:r>
      <w:r w:rsidR="00687A06">
        <w:rPr>
          <w:rFonts w:ascii="Times New Roman" w:hAnsi="Times New Roman" w:cs="Times New Roman" w:hint="default"/>
        </w:rPr>
        <w:t>urč</w:t>
      </w:r>
      <w:r w:rsidR="00687A06">
        <w:rPr>
          <w:rFonts w:ascii="Times New Roman" w:hAnsi="Times New Roman" w:cs="Times New Roman" w:hint="default"/>
        </w:rPr>
        <w:t>ená</w:t>
      </w:r>
      <w:r w:rsidRPr="00332B84" w:rsidR="00687A06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poč</w:t>
      </w:r>
      <w:r w:rsidRPr="00332B84">
        <w:rPr>
          <w:rFonts w:ascii="Times New Roman" w:hAnsi="Times New Roman" w:cs="Times New Roman" w:hint="default"/>
        </w:rPr>
        <w:t>as celej doby splatnosti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a jej zmena v </w:t>
      </w:r>
      <w:r w:rsidRPr="00332B84">
        <w:rPr>
          <w:rFonts w:ascii="Times New Roman" w:hAnsi="Times New Roman" w:cs="Times New Roman" w:hint="default"/>
        </w:rPr>
        <w:t>č</w:t>
      </w:r>
      <w:r w:rsidRPr="00332B84">
        <w:rPr>
          <w:rFonts w:ascii="Times New Roman" w:hAnsi="Times New Roman" w:cs="Times New Roman" w:hint="default"/>
        </w:rPr>
        <w:t>ase jej refixá</w:t>
      </w:r>
      <w:r w:rsidRPr="00332B84">
        <w:rPr>
          <w:rFonts w:ascii="Times New Roman" w:hAnsi="Times New Roman" w:cs="Times New Roman" w:hint="default"/>
        </w:rPr>
        <w:t>cie zá</w:t>
      </w:r>
      <w:r w:rsidRPr="00332B84">
        <w:rPr>
          <w:rFonts w:ascii="Times New Roman" w:hAnsi="Times New Roman" w:cs="Times New Roman" w:hint="default"/>
        </w:rPr>
        <w:t>vi</w:t>
      </w:r>
      <w:r w:rsidRPr="00332B84">
        <w:rPr>
          <w:rFonts w:ascii="Times New Roman" w:hAnsi="Times New Roman" w:cs="Times New Roman" w:hint="default"/>
        </w:rPr>
        <w:t>sí</w:t>
      </w:r>
      <w:r w:rsidRPr="00332B84">
        <w:rPr>
          <w:rFonts w:ascii="Times New Roman" w:hAnsi="Times New Roman" w:cs="Times New Roman" w:hint="default"/>
        </w:rPr>
        <w:t xml:space="preserve"> od vý</w:t>
      </w:r>
      <w:r w:rsidRPr="00332B84">
        <w:rPr>
          <w:rFonts w:ascii="Times New Roman" w:hAnsi="Times New Roman" w:cs="Times New Roman" w:hint="default"/>
        </w:rPr>
        <w:t>voja na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trhoch, sa podmienka podľ</w:t>
      </w:r>
      <w:r w:rsidRPr="00332B84">
        <w:rPr>
          <w:rFonts w:ascii="Times New Roman" w:hAnsi="Times New Roman" w:cs="Times New Roman" w:hint="default"/>
        </w:rPr>
        <w:t>a odseku 33 pí</w:t>
      </w:r>
      <w:r w:rsidRPr="00332B84">
        <w:rPr>
          <w:rFonts w:ascii="Times New Roman" w:hAnsi="Times New Roman" w:cs="Times New Roman" w:hint="default"/>
        </w:rPr>
        <w:t>sm. b) uplatň</w:t>
      </w:r>
      <w:r w:rsidRPr="00332B84">
        <w:rPr>
          <w:rFonts w:ascii="Times New Roman" w:hAnsi="Times New Roman" w:cs="Times New Roman" w:hint="default"/>
        </w:rPr>
        <w:t>uje za predpokladu rovnakej ú</w:t>
      </w:r>
      <w:r w:rsidRPr="00332B84">
        <w:rPr>
          <w:rFonts w:ascii="Times New Roman" w:hAnsi="Times New Roman" w:cs="Times New Roman" w:hint="default"/>
        </w:rPr>
        <w:t>rokovej sadzby poč</w:t>
      </w:r>
      <w:r w:rsidRPr="00332B84">
        <w:rPr>
          <w:rFonts w:ascii="Times New Roman" w:hAnsi="Times New Roman" w:cs="Times New Roman" w:hint="default"/>
        </w:rPr>
        <w:t>as celej doby splatnosti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veru.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</w:p>
    <w:p w:rsidR="002A019A" w:rsidP="00E95D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 w:rsidR="00E95D82">
        <w:rPr>
          <w:rFonts w:ascii="Times New Roman" w:hAnsi="Times New Roman" w:cs="Times New Roman"/>
        </w:rPr>
        <w:t xml:space="preserve">(37) </w:t>
      </w:r>
      <w:r w:rsidRPr="00687A06" w:rsidR="00687A06">
        <w:rPr>
          <w:rFonts w:ascii="Times New Roman" w:hAnsi="Times New Roman" w:cs="Times New Roman" w:hint="default"/>
        </w:rPr>
        <w:t>Podmienky podľ</w:t>
      </w:r>
      <w:r w:rsidRPr="00687A06" w:rsidR="00687A06">
        <w:rPr>
          <w:rFonts w:ascii="Times New Roman" w:hAnsi="Times New Roman" w:cs="Times New Roman" w:hint="default"/>
        </w:rPr>
        <w:t>a odseku 33 sa nevzť</w:t>
      </w:r>
      <w:r w:rsidRPr="00687A06" w:rsidR="00687A06">
        <w:rPr>
          <w:rFonts w:ascii="Times New Roman" w:hAnsi="Times New Roman" w:cs="Times New Roman" w:hint="default"/>
        </w:rPr>
        <w:t>ahujú</w:t>
      </w:r>
      <w:r w:rsidRPr="00687A06" w:rsidR="00687A06">
        <w:rPr>
          <w:rFonts w:ascii="Times New Roman" w:hAnsi="Times New Roman" w:cs="Times New Roman" w:hint="default"/>
        </w:rPr>
        <w:t xml:space="preserve"> na </w:t>
      </w:r>
    </w:p>
    <w:p w:rsidR="002A019A" w:rsidP="00E95D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687A06" w:rsidR="00687A06">
        <w:rPr>
          <w:rFonts w:ascii="Times New Roman" w:hAnsi="Times New Roman" w:cs="Times New Roman" w:hint="default"/>
        </w:rPr>
        <w:t>spotrebiteľ</w:t>
      </w:r>
      <w:r w:rsidRPr="00687A06" w:rsidR="00687A06">
        <w:rPr>
          <w:rFonts w:ascii="Times New Roman" w:hAnsi="Times New Roman" w:cs="Times New Roman" w:hint="default"/>
        </w:rPr>
        <w:t>ský</w:t>
      </w:r>
      <w:r w:rsidRPr="00687A06" w:rsidR="00687A06">
        <w:rPr>
          <w:rFonts w:ascii="Times New Roman" w:hAnsi="Times New Roman" w:cs="Times New Roman" w:hint="default"/>
        </w:rPr>
        <w:t xml:space="preserve"> ú</w:t>
      </w:r>
      <w:r w:rsidRPr="00687A06" w:rsidR="00687A06">
        <w:rPr>
          <w:rFonts w:ascii="Times New Roman" w:hAnsi="Times New Roman" w:cs="Times New Roman" w:hint="default"/>
        </w:rPr>
        <w:t>ver podľ</w:t>
      </w:r>
      <w:r w:rsidRPr="00687A06" w:rsidR="00687A06">
        <w:rPr>
          <w:rFonts w:ascii="Times New Roman" w:hAnsi="Times New Roman" w:cs="Times New Roman" w:hint="default"/>
        </w:rPr>
        <w:t>a os</w:t>
      </w:r>
      <w:r w:rsidRPr="00687A06" w:rsidR="00687A06">
        <w:rPr>
          <w:rFonts w:ascii="Times New Roman" w:hAnsi="Times New Roman" w:cs="Times New Roman" w:hint="default"/>
        </w:rPr>
        <w:t>obitné</w:t>
      </w:r>
      <w:r w:rsidRPr="00687A06" w:rsidR="00687A06">
        <w:rPr>
          <w:rFonts w:ascii="Times New Roman" w:hAnsi="Times New Roman" w:cs="Times New Roman" w:hint="default"/>
        </w:rPr>
        <w:t>ho predpisu,</w:t>
      </w:r>
      <w:r w:rsidRPr="005A6063" w:rsidR="00687A06">
        <w:rPr>
          <w:rFonts w:ascii="Times New Roman" w:hAnsi="Times New Roman" w:cs="Times New Roman"/>
          <w:vertAlign w:val="superscript"/>
        </w:rPr>
        <w:t>1b</w:t>
      </w:r>
      <w:r w:rsidRPr="00687A06" w:rsidR="00687A06">
        <w:rPr>
          <w:rFonts w:ascii="Times New Roman" w:hAnsi="Times New Roman" w:cs="Times New Roman" w:hint="default"/>
        </w:rPr>
        <w:t>) ktorý</w:t>
      </w:r>
      <w:r w:rsidRPr="00687A06" w:rsidR="00687A06">
        <w:rPr>
          <w:rFonts w:ascii="Times New Roman" w:hAnsi="Times New Roman" w:cs="Times New Roman" w:hint="default"/>
        </w:rPr>
        <w:t>m je stavebný</w:t>
      </w:r>
      <w:r w:rsidRPr="00687A06" w:rsidR="00687A06">
        <w:rPr>
          <w:rFonts w:ascii="Times New Roman" w:hAnsi="Times New Roman" w:cs="Times New Roman" w:hint="default"/>
        </w:rPr>
        <w:t xml:space="preserve"> ú</w:t>
      </w:r>
      <w:r w:rsidRPr="00687A06" w:rsidR="00687A06">
        <w:rPr>
          <w:rFonts w:ascii="Times New Roman" w:hAnsi="Times New Roman" w:cs="Times New Roman" w:hint="default"/>
        </w:rPr>
        <w:t>ver podľ</w:t>
      </w:r>
      <w:r w:rsidRPr="00687A06" w:rsidR="00687A06">
        <w:rPr>
          <w:rFonts w:ascii="Times New Roman" w:hAnsi="Times New Roman" w:cs="Times New Roman" w:hint="default"/>
        </w:rPr>
        <w:t>a osobitné</w:t>
      </w:r>
      <w:r w:rsidRPr="00687A06" w:rsidR="00687A06">
        <w:rPr>
          <w:rFonts w:ascii="Times New Roman" w:hAnsi="Times New Roman" w:cs="Times New Roman" w:hint="default"/>
        </w:rPr>
        <w:t>ho predpisu</w:t>
      </w:r>
      <w:r w:rsidR="00DE4598">
        <w:rPr>
          <w:rFonts w:ascii="Times New Roman" w:hAnsi="Times New Roman" w:cs="Times New Roman"/>
        </w:rPr>
        <w:t>,</w:t>
      </w:r>
      <w:r w:rsidR="009E3486">
        <w:rPr>
          <w:rFonts w:ascii="Times New Roman" w:hAnsi="Times New Roman" w:cs="Times New Roman"/>
          <w:vertAlign w:val="superscript"/>
        </w:rPr>
        <w:t>17t</w:t>
      </w:r>
      <w:r w:rsidR="003B50E0">
        <w:rPr>
          <w:rFonts w:ascii="Times New Roman" w:hAnsi="Times New Roman" w:cs="Times New Roman"/>
          <w:vertAlign w:val="superscript"/>
        </w:rPr>
        <w:t>f</w:t>
      </w:r>
      <w:r w:rsidRPr="00687A06" w:rsidR="00687A06">
        <w:rPr>
          <w:rFonts w:ascii="Times New Roman" w:hAnsi="Times New Roman" w:cs="Times New Roman" w:hint="default"/>
        </w:rPr>
        <w:t>) ak je súč</w:t>
      </w:r>
      <w:r w:rsidRPr="00687A06" w:rsidR="00687A06">
        <w:rPr>
          <w:rFonts w:ascii="Times New Roman" w:hAnsi="Times New Roman" w:cs="Times New Roman" w:hint="default"/>
        </w:rPr>
        <w:t>et pravidelnej mesač</w:t>
      </w:r>
      <w:r w:rsidRPr="00687A06" w:rsidR="00687A06">
        <w:rPr>
          <w:rFonts w:ascii="Times New Roman" w:hAnsi="Times New Roman" w:cs="Times New Roman" w:hint="default"/>
        </w:rPr>
        <w:t>nej splá</w:t>
      </w:r>
      <w:r w:rsidRPr="00687A06" w:rsidR="00687A06">
        <w:rPr>
          <w:rFonts w:ascii="Times New Roman" w:hAnsi="Times New Roman" w:cs="Times New Roman" w:hint="default"/>
        </w:rPr>
        <w:t>tky ú</w:t>
      </w:r>
      <w:r w:rsidRPr="00687A06" w:rsidR="00687A06">
        <w:rPr>
          <w:rFonts w:ascii="Times New Roman" w:hAnsi="Times New Roman" w:cs="Times New Roman" w:hint="default"/>
        </w:rPr>
        <w:t>rokov alebo istiny a vkladu poukazované</w:t>
      </w:r>
      <w:r w:rsidRPr="00687A06" w:rsidR="00687A06">
        <w:rPr>
          <w:rFonts w:ascii="Times New Roman" w:hAnsi="Times New Roman" w:cs="Times New Roman" w:hint="default"/>
        </w:rPr>
        <w:t>ho na úč</w:t>
      </w:r>
      <w:r w:rsidRPr="00687A06" w:rsidR="00687A06">
        <w:rPr>
          <w:rFonts w:ascii="Times New Roman" w:hAnsi="Times New Roman" w:cs="Times New Roman" w:hint="default"/>
        </w:rPr>
        <w:t>et stavebné</w:t>
      </w:r>
      <w:r w:rsidRPr="00687A06" w:rsidR="00687A06">
        <w:rPr>
          <w:rFonts w:ascii="Times New Roman" w:hAnsi="Times New Roman" w:cs="Times New Roman" w:hint="default"/>
        </w:rPr>
        <w:t>ho sporiteľ</w:t>
      </w:r>
      <w:r w:rsidRPr="00687A06" w:rsidR="00687A06">
        <w:rPr>
          <w:rFonts w:ascii="Times New Roman" w:hAnsi="Times New Roman" w:cs="Times New Roman" w:hint="default"/>
        </w:rPr>
        <w:t>a minimá</w:t>
      </w:r>
      <w:r w:rsidRPr="00687A06" w:rsidR="00687A06">
        <w:rPr>
          <w:rFonts w:ascii="Times New Roman" w:hAnsi="Times New Roman" w:cs="Times New Roman" w:hint="default"/>
        </w:rPr>
        <w:t>lne vo výš</w:t>
      </w:r>
      <w:r w:rsidRPr="00687A06" w:rsidR="00687A06">
        <w:rPr>
          <w:rFonts w:ascii="Times New Roman" w:hAnsi="Times New Roman" w:cs="Times New Roman" w:hint="default"/>
        </w:rPr>
        <w:t>ke, ktorá</w:t>
      </w:r>
      <w:r w:rsidRPr="00687A06" w:rsidR="00687A06">
        <w:rPr>
          <w:rFonts w:ascii="Times New Roman" w:hAnsi="Times New Roman" w:cs="Times New Roman" w:hint="default"/>
        </w:rPr>
        <w:t xml:space="preserve"> by umožň</w:t>
      </w:r>
      <w:r w:rsidRPr="00687A06" w:rsidR="00687A06">
        <w:rPr>
          <w:rFonts w:ascii="Times New Roman" w:hAnsi="Times New Roman" w:cs="Times New Roman" w:hint="default"/>
        </w:rPr>
        <w:t>ovala splatiť</w:t>
      </w:r>
      <w:r w:rsidRPr="00687A06" w:rsidR="00687A06">
        <w:rPr>
          <w:rFonts w:ascii="Times New Roman" w:hAnsi="Times New Roman" w:cs="Times New Roman" w:hint="default"/>
        </w:rPr>
        <w:t xml:space="preserve"> rozdiel medzi sum</w:t>
      </w:r>
      <w:r w:rsidRPr="00687A06" w:rsidR="00687A06">
        <w:rPr>
          <w:rFonts w:ascii="Times New Roman" w:hAnsi="Times New Roman" w:cs="Times New Roman" w:hint="default"/>
        </w:rPr>
        <w:t>ou potrebnou na vznik ná</w:t>
      </w:r>
      <w:r w:rsidRPr="00687A06" w:rsidR="00687A06">
        <w:rPr>
          <w:rFonts w:ascii="Times New Roman" w:hAnsi="Times New Roman" w:cs="Times New Roman" w:hint="default"/>
        </w:rPr>
        <w:t>roku na poskytnutie stavebné</w:t>
      </w:r>
      <w:r w:rsidRPr="00687A06" w:rsidR="00687A06">
        <w:rPr>
          <w:rFonts w:ascii="Times New Roman" w:hAnsi="Times New Roman" w:cs="Times New Roman" w:hint="default"/>
        </w:rPr>
        <w:t>ho ú</w:t>
      </w:r>
      <w:r w:rsidRPr="00687A06" w:rsidR="00687A06">
        <w:rPr>
          <w:rFonts w:ascii="Times New Roman" w:hAnsi="Times New Roman" w:cs="Times New Roman" w:hint="default"/>
        </w:rPr>
        <w:t>veru a sumou na úč</w:t>
      </w:r>
      <w:r w:rsidRPr="00687A06" w:rsidR="00687A06">
        <w:rPr>
          <w:rFonts w:ascii="Times New Roman" w:hAnsi="Times New Roman" w:cs="Times New Roman" w:hint="default"/>
        </w:rPr>
        <w:t>te stavebné</w:t>
      </w:r>
      <w:r w:rsidRPr="00687A06" w:rsidR="00687A06">
        <w:rPr>
          <w:rFonts w:ascii="Times New Roman" w:hAnsi="Times New Roman" w:cs="Times New Roman" w:hint="default"/>
        </w:rPr>
        <w:t>ho sporiteľ</w:t>
      </w:r>
      <w:r w:rsidRPr="00687A06" w:rsidR="00687A06">
        <w:rPr>
          <w:rFonts w:ascii="Times New Roman" w:hAnsi="Times New Roman" w:cs="Times New Roman" w:hint="default"/>
        </w:rPr>
        <w:t>a v č</w:t>
      </w:r>
      <w:r w:rsidRPr="00687A06" w:rsidR="00687A06">
        <w:rPr>
          <w:rFonts w:ascii="Times New Roman" w:hAnsi="Times New Roman" w:cs="Times New Roman" w:hint="default"/>
        </w:rPr>
        <w:t>ase poskytnutia spotrebiteľ</w:t>
      </w:r>
      <w:r w:rsidRPr="00687A06" w:rsidR="00687A06">
        <w:rPr>
          <w:rFonts w:ascii="Times New Roman" w:hAnsi="Times New Roman" w:cs="Times New Roman" w:hint="default"/>
        </w:rPr>
        <w:t>ské</w:t>
      </w:r>
      <w:r w:rsidRPr="00687A06" w:rsidR="00687A06">
        <w:rPr>
          <w:rFonts w:ascii="Times New Roman" w:hAnsi="Times New Roman" w:cs="Times New Roman" w:hint="default"/>
        </w:rPr>
        <w:t>ho ú</w:t>
      </w:r>
      <w:r w:rsidRPr="00687A06" w:rsidR="00687A06">
        <w:rPr>
          <w:rFonts w:ascii="Times New Roman" w:hAnsi="Times New Roman" w:cs="Times New Roman" w:hint="default"/>
        </w:rPr>
        <w:t>veru rovnomerný</w:t>
      </w:r>
      <w:r w:rsidRPr="00687A06" w:rsidR="00687A06">
        <w:rPr>
          <w:rFonts w:ascii="Times New Roman" w:hAnsi="Times New Roman" w:cs="Times New Roman" w:hint="default"/>
        </w:rPr>
        <w:t>m spô</w:t>
      </w:r>
      <w:r w:rsidRPr="00687A06" w:rsidR="00687A06">
        <w:rPr>
          <w:rFonts w:ascii="Times New Roman" w:hAnsi="Times New Roman" w:cs="Times New Roman" w:hint="default"/>
        </w:rPr>
        <w:t>sobom pri zohľ</w:t>
      </w:r>
      <w:r w:rsidRPr="00687A06" w:rsidR="00687A06">
        <w:rPr>
          <w:rFonts w:ascii="Times New Roman" w:hAnsi="Times New Roman" w:cs="Times New Roman" w:hint="default"/>
        </w:rPr>
        <w:t>adnení</w:t>
      </w:r>
      <w:r w:rsidRPr="00687A06" w:rsidR="00687A06">
        <w:rPr>
          <w:rFonts w:ascii="Times New Roman" w:hAnsi="Times New Roman" w:cs="Times New Roman" w:hint="default"/>
        </w:rPr>
        <w:t xml:space="preserve"> jeho ú</w:t>
      </w:r>
      <w:r w:rsidRPr="00687A06" w:rsidR="00687A06">
        <w:rPr>
          <w:rFonts w:ascii="Times New Roman" w:hAnsi="Times New Roman" w:cs="Times New Roman" w:hint="default"/>
        </w:rPr>
        <w:t>rokov</w:t>
      </w:r>
      <w:r w:rsidR="00687A06">
        <w:rPr>
          <w:rFonts w:ascii="Times New Roman" w:hAnsi="Times New Roman" w:cs="Times New Roman"/>
        </w:rPr>
        <w:t>ej sadzby a lehoty splatnosti</w:t>
      </w:r>
      <w:r>
        <w:rPr>
          <w:rFonts w:ascii="Times New Roman" w:hAnsi="Times New Roman" w:cs="Times New Roman"/>
        </w:rPr>
        <w:t xml:space="preserve">, </w:t>
      </w:r>
    </w:p>
    <w:p w:rsidR="00945C73" w:rsidRPr="00332B84" w:rsidP="00E95D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2A019A">
        <w:rPr>
          <w:rFonts w:ascii="Times New Roman" w:hAnsi="Times New Roman" w:cs="Times New Roman" w:hint="default"/>
        </w:rPr>
        <w:t>b) spotrebiteľ</w:t>
      </w:r>
      <w:r w:rsidR="002A019A">
        <w:rPr>
          <w:rFonts w:ascii="Times New Roman" w:hAnsi="Times New Roman" w:cs="Times New Roman" w:hint="default"/>
        </w:rPr>
        <w:t>ský</w:t>
      </w:r>
      <w:r w:rsidR="002A019A">
        <w:rPr>
          <w:rFonts w:ascii="Times New Roman" w:hAnsi="Times New Roman" w:cs="Times New Roman" w:hint="default"/>
        </w:rPr>
        <w:t xml:space="preserve"> ú</w:t>
      </w:r>
      <w:r w:rsidR="002A019A">
        <w:rPr>
          <w:rFonts w:ascii="Times New Roman" w:hAnsi="Times New Roman" w:cs="Times New Roman" w:hint="default"/>
        </w:rPr>
        <w:t>ver poskytnutý</w:t>
      </w:r>
      <w:r w:rsidR="002A019A">
        <w:rPr>
          <w:rFonts w:ascii="Times New Roman" w:hAnsi="Times New Roman" w:cs="Times New Roman" w:hint="default"/>
        </w:rPr>
        <w:t xml:space="preserve"> vo </w:t>
      </w:r>
      <w:r w:rsidR="002A019A">
        <w:rPr>
          <w:rFonts w:ascii="Times New Roman" w:hAnsi="Times New Roman" w:cs="Times New Roman" w:hint="default"/>
        </w:rPr>
        <w:t>forme ú</w:t>
      </w:r>
      <w:r w:rsidR="002A019A">
        <w:rPr>
          <w:rFonts w:ascii="Times New Roman" w:hAnsi="Times New Roman" w:cs="Times New Roman" w:hint="default"/>
        </w:rPr>
        <w:t>verové</w:t>
      </w:r>
      <w:r w:rsidR="002A019A">
        <w:rPr>
          <w:rFonts w:ascii="Times New Roman" w:hAnsi="Times New Roman" w:cs="Times New Roman" w:hint="default"/>
        </w:rPr>
        <w:t>ho rá</w:t>
      </w:r>
      <w:r w:rsidR="002A019A">
        <w:rPr>
          <w:rFonts w:ascii="Times New Roman" w:hAnsi="Times New Roman" w:cs="Times New Roman" w:hint="default"/>
        </w:rPr>
        <w:t>mca s </w:t>
      </w:r>
      <w:r w:rsidR="002A019A">
        <w:rPr>
          <w:rFonts w:ascii="Times New Roman" w:hAnsi="Times New Roman" w:cs="Times New Roman" w:hint="default"/>
        </w:rPr>
        <w:t>mož</w:t>
      </w:r>
      <w:r w:rsidR="002A019A">
        <w:rPr>
          <w:rFonts w:ascii="Times New Roman" w:hAnsi="Times New Roman" w:cs="Times New Roman" w:hint="default"/>
        </w:rPr>
        <w:t>nosť</w:t>
      </w:r>
      <w:r w:rsidR="002A019A">
        <w:rPr>
          <w:rFonts w:ascii="Times New Roman" w:hAnsi="Times New Roman" w:cs="Times New Roman" w:hint="default"/>
        </w:rPr>
        <w:t>ou opakované</w:t>
      </w:r>
      <w:r w:rsidR="002A019A">
        <w:rPr>
          <w:rFonts w:ascii="Times New Roman" w:hAnsi="Times New Roman" w:cs="Times New Roman" w:hint="default"/>
        </w:rPr>
        <w:t>ho č</w:t>
      </w:r>
      <w:r w:rsidR="002A019A">
        <w:rPr>
          <w:rFonts w:ascii="Times New Roman" w:hAnsi="Times New Roman" w:cs="Times New Roman" w:hint="default"/>
        </w:rPr>
        <w:t>erpania</w:t>
      </w:r>
      <w:r w:rsidR="00687A06">
        <w:rPr>
          <w:rFonts w:ascii="Times New Roman" w:hAnsi="Times New Roman" w:cs="Times New Roman"/>
        </w:rPr>
        <w:t>.</w:t>
      </w:r>
    </w:p>
    <w:p w:rsidR="00E95D82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 xml:space="preserve">(38) </w:t>
      </w:r>
      <w:r w:rsidRPr="00332B84" w:rsidR="006900B5">
        <w:rPr>
          <w:rFonts w:ascii="Times New Roman" w:hAnsi="Times New Roman" w:cs="Times New Roman"/>
        </w:rPr>
        <w:t xml:space="preserve">Ak </w:t>
      </w:r>
      <w:r w:rsidRPr="00332B84">
        <w:rPr>
          <w:rFonts w:ascii="Times New Roman" w:hAnsi="Times New Roman" w:cs="Times New Roman" w:hint="default"/>
        </w:rPr>
        <w:t>je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 ú</w:t>
      </w:r>
      <w:r w:rsidRPr="00332B84">
        <w:rPr>
          <w:rFonts w:ascii="Times New Roman" w:hAnsi="Times New Roman" w:cs="Times New Roman" w:hint="default"/>
        </w:rPr>
        <w:t>plne alebo č</w:t>
      </w:r>
      <w:r w:rsidRPr="00332B84">
        <w:rPr>
          <w:rFonts w:ascii="Times New Roman" w:hAnsi="Times New Roman" w:cs="Times New Roman" w:hint="default"/>
        </w:rPr>
        <w:t>iastoč</w:t>
      </w:r>
      <w:r w:rsidRPr="00332B84">
        <w:rPr>
          <w:rFonts w:ascii="Times New Roman" w:hAnsi="Times New Roman" w:cs="Times New Roman" w:hint="default"/>
        </w:rPr>
        <w:t>ne zabezpeč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</w:t>
      </w:r>
      <w:r w:rsidRPr="00332B84">
        <w:rPr>
          <w:rFonts w:ascii="Times New Roman" w:hAnsi="Times New Roman" w:cs="Times New Roman"/>
          <w:vertAlign w:val="superscript"/>
        </w:rPr>
        <w:t>17</w:t>
      </w:r>
      <w:r w:rsidR="00DE4598">
        <w:rPr>
          <w:rFonts w:ascii="Times New Roman" w:hAnsi="Times New Roman" w:cs="Times New Roman"/>
          <w:vertAlign w:val="superscript"/>
        </w:rPr>
        <w:t>t</w:t>
      </w:r>
      <w:r w:rsidR="009E3486">
        <w:rPr>
          <w:rFonts w:ascii="Times New Roman" w:hAnsi="Times New Roman" w:cs="Times New Roman"/>
          <w:vertAlign w:val="superscript"/>
        </w:rPr>
        <w:t>b</w:t>
      </w:r>
      <w:r w:rsidRPr="00332B84">
        <w:rPr>
          <w:rFonts w:ascii="Times New Roman" w:hAnsi="Times New Roman" w:cs="Times New Roman" w:hint="default"/>
        </w:rPr>
        <w:t>) poč</w:t>
      </w:r>
      <w:r w:rsidRPr="00332B84">
        <w:rPr>
          <w:rFonts w:ascii="Times New Roman" w:hAnsi="Times New Roman" w:cs="Times New Roman" w:hint="default"/>
        </w:rPr>
        <w:t>as celej lehoty splatnosti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veru, podmienky podľ</w:t>
      </w:r>
      <w:r w:rsidRPr="00332B84">
        <w:rPr>
          <w:rFonts w:ascii="Times New Roman" w:hAnsi="Times New Roman" w:cs="Times New Roman" w:hint="default"/>
        </w:rPr>
        <w:t>a odseku 33 sa vzť</w:t>
      </w:r>
      <w:r w:rsidRPr="00332B84">
        <w:rPr>
          <w:rFonts w:ascii="Times New Roman" w:hAnsi="Times New Roman" w:cs="Times New Roman" w:hint="default"/>
        </w:rPr>
        <w:t>ahujú</w:t>
      </w:r>
      <w:r w:rsidRPr="00332B84">
        <w:rPr>
          <w:rFonts w:ascii="Times New Roman" w:hAnsi="Times New Roman" w:cs="Times New Roman" w:hint="default"/>
        </w:rPr>
        <w:t xml:space="preserve"> iba na č</w:t>
      </w:r>
      <w:r w:rsidRPr="00332B84">
        <w:rPr>
          <w:rFonts w:ascii="Times New Roman" w:hAnsi="Times New Roman" w:cs="Times New Roman" w:hint="default"/>
        </w:rPr>
        <w:t>asť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prevyš</w:t>
      </w:r>
      <w:r w:rsidRPr="00332B84">
        <w:rPr>
          <w:rFonts w:ascii="Times New Roman" w:hAnsi="Times New Roman" w:cs="Times New Roman" w:hint="default"/>
        </w:rPr>
        <w:t>ujú</w:t>
      </w:r>
      <w:r w:rsidRPr="00332B84">
        <w:rPr>
          <w:rFonts w:ascii="Times New Roman" w:hAnsi="Times New Roman" w:cs="Times New Roman" w:hint="default"/>
        </w:rPr>
        <w:t>cu hodnotu zabezpeč</w:t>
      </w:r>
      <w:r w:rsidRPr="00332B84">
        <w:rPr>
          <w:rFonts w:ascii="Times New Roman" w:hAnsi="Times New Roman" w:cs="Times New Roman" w:hint="default"/>
        </w:rPr>
        <w:t>enia podľ</w:t>
      </w:r>
      <w:r w:rsidRPr="00332B84">
        <w:rPr>
          <w:rFonts w:ascii="Times New Roman" w:hAnsi="Times New Roman" w:cs="Times New Roman" w:hint="default"/>
        </w:rPr>
        <w:t>a odseku 25.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(39)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a), banka, zahranič</w:t>
      </w:r>
      <w:r w:rsidRPr="00332B84">
        <w:rPr>
          <w:rFonts w:ascii="Times New Roman" w:hAnsi="Times New Roman" w:cs="Times New Roman" w:hint="default"/>
        </w:rPr>
        <w:t>ná</w:t>
      </w:r>
      <w:r w:rsidRPr="00332B84">
        <w:rPr>
          <w:rFonts w:ascii="Times New Roman" w:hAnsi="Times New Roman" w:cs="Times New Roman" w:hint="default"/>
        </w:rPr>
        <w:t xml:space="preserve"> banka a poboč</w:t>
      </w:r>
      <w:r w:rsidRPr="00332B84">
        <w:rPr>
          <w:rFonts w:ascii="Times New Roman" w:hAnsi="Times New Roman" w:cs="Times New Roman" w:hint="default"/>
        </w:rPr>
        <w:t>ka zahranič</w:t>
      </w:r>
      <w:r w:rsidRPr="00332B84">
        <w:rPr>
          <w:rFonts w:ascii="Times New Roman" w:hAnsi="Times New Roman" w:cs="Times New Roman" w:hint="default"/>
        </w:rPr>
        <w:t>nej banky sú</w:t>
      </w:r>
      <w:r w:rsidRPr="00332B84">
        <w:rPr>
          <w:rFonts w:ascii="Times New Roman" w:hAnsi="Times New Roman" w:cs="Times New Roman" w:hint="default"/>
        </w:rPr>
        <w:t xml:space="preserve"> povinní</w:t>
      </w:r>
      <w:r w:rsidRPr="00332B84">
        <w:rPr>
          <w:rFonts w:ascii="Times New Roman" w:hAnsi="Times New Roman" w:cs="Times New Roman" w:hint="default"/>
        </w:rPr>
        <w:t xml:space="preserve"> osobitne monitorovať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very poskytnuté</w:t>
      </w:r>
      <w:r w:rsidRPr="00332B84">
        <w:rPr>
          <w:rFonts w:ascii="Times New Roman" w:hAnsi="Times New Roman" w:cs="Times New Roman" w:hint="default"/>
        </w:rPr>
        <w:t xml:space="preserve"> prostrední</w:t>
      </w:r>
      <w:r w:rsidRPr="00332B84">
        <w:rPr>
          <w:rFonts w:ascii="Times New Roman" w:hAnsi="Times New Roman" w:cs="Times New Roman" w:hint="default"/>
        </w:rPr>
        <w:t>ctvom samostat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agentov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predpisu,</w:t>
      </w:r>
      <w:r w:rsidRPr="00A750E0" w:rsidR="00C52D5F">
        <w:rPr>
          <w:rFonts w:ascii="Times New Roman" w:hAnsi="Times New Roman" w:cs="Times New Roman"/>
          <w:vertAlign w:val="superscript"/>
        </w:rPr>
        <w:t>17tg</w:t>
      </w:r>
      <w:r w:rsidRPr="00332B84">
        <w:rPr>
          <w:rFonts w:ascii="Times New Roman" w:hAnsi="Times New Roman" w:cs="Times New Roman" w:hint="default"/>
        </w:rPr>
        <w:t>) a to najmä</w:t>
      </w:r>
      <w:r w:rsidRPr="00332B84">
        <w:rPr>
          <w:rFonts w:ascii="Times New Roman" w:hAnsi="Times New Roman" w:cs="Times New Roman" w:hint="default"/>
        </w:rPr>
        <w:t xml:space="preserve"> s </w:t>
      </w:r>
      <w:r w:rsidRPr="00332B84">
        <w:rPr>
          <w:rFonts w:ascii="Times New Roman" w:hAnsi="Times New Roman" w:cs="Times New Roman" w:hint="default"/>
        </w:rPr>
        <w:t>ohľ</w:t>
      </w:r>
      <w:r w:rsidRPr="00332B84">
        <w:rPr>
          <w:rFonts w:ascii="Times New Roman" w:hAnsi="Times New Roman" w:cs="Times New Roman" w:hint="default"/>
        </w:rPr>
        <w:t>adom na posú</w:t>
      </w:r>
      <w:r w:rsidRPr="00332B84">
        <w:rPr>
          <w:rFonts w:ascii="Times New Roman" w:hAnsi="Times New Roman" w:cs="Times New Roman" w:hint="default"/>
        </w:rPr>
        <w:t>denie, č</w:t>
      </w:r>
      <w:r w:rsidRPr="00332B84">
        <w:rPr>
          <w:rFonts w:ascii="Times New Roman" w:hAnsi="Times New Roman" w:cs="Times New Roman" w:hint="default"/>
        </w:rPr>
        <w:t>i tieto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very nevykazujú</w:t>
      </w:r>
      <w:r w:rsidRPr="00332B84">
        <w:rPr>
          <w:rFonts w:ascii="Times New Roman" w:hAnsi="Times New Roman" w:cs="Times New Roman" w:hint="default"/>
        </w:rPr>
        <w:t xml:space="preserve"> vyšš</w:t>
      </w:r>
      <w:r w:rsidRPr="00332B84">
        <w:rPr>
          <w:rFonts w:ascii="Times New Roman" w:hAnsi="Times New Roman" w:cs="Times New Roman" w:hint="default"/>
        </w:rPr>
        <w:t>ie riziko nesplá</w:t>
      </w:r>
      <w:r w:rsidRPr="00332B84">
        <w:rPr>
          <w:rFonts w:ascii="Times New Roman" w:hAnsi="Times New Roman" w:cs="Times New Roman" w:hint="default"/>
        </w:rPr>
        <w:t>cania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 v porovnaní</w:t>
      </w:r>
      <w:r w:rsidRPr="00332B84">
        <w:rPr>
          <w:rFonts w:ascii="Times New Roman" w:hAnsi="Times New Roman" w:cs="Times New Roman" w:hint="default"/>
        </w:rPr>
        <w:t xml:space="preserve"> s ostatný</w:t>
      </w:r>
      <w:r w:rsidRPr="00332B84">
        <w:rPr>
          <w:rFonts w:ascii="Times New Roman" w:hAnsi="Times New Roman" w:cs="Times New Roman" w:hint="default"/>
        </w:rPr>
        <w:t>mi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mi ú</w:t>
      </w:r>
      <w:r w:rsidRPr="00332B84">
        <w:rPr>
          <w:rFonts w:ascii="Times New Roman" w:hAnsi="Times New Roman" w:cs="Times New Roman" w:hint="default"/>
        </w:rPr>
        <w:t>vermi poskytnutý</w:t>
      </w:r>
      <w:r w:rsidRPr="00332B84">
        <w:rPr>
          <w:rFonts w:ascii="Times New Roman" w:hAnsi="Times New Roman" w:cs="Times New Roman" w:hint="default"/>
        </w:rPr>
        <w:t>mi tý</w:t>
      </w:r>
      <w:r w:rsidRPr="00332B84">
        <w:rPr>
          <w:rFonts w:ascii="Times New Roman" w:hAnsi="Times New Roman" w:cs="Times New Roman" w:hint="default"/>
        </w:rPr>
        <w:t>mito verite</w:t>
      </w:r>
      <w:r w:rsidRPr="00332B84">
        <w:rPr>
          <w:rFonts w:ascii="Times New Roman" w:hAnsi="Times New Roman" w:cs="Times New Roman" w:hint="default"/>
        </w:rPr>
        <w:t>ľ</w:t>
      </w:r>
      <w:r w:rsidRPr="00332B84">
        <w:rPr>
          <w:rFonts w:ascii="Times New Roman" w:hAnsi="Times New Roman" w:cs="Times New Roman" w:hint="default"/>
        </w:rPr>
        <w:t>mi. Pri identifiká</w:t>
      </w:r>
      <w:r w:rsidRPr="00332B84">
        <w:rPr>
          <w:rFonts w:ascii="Times New Roman" w:hAnsi="Times New Roman" w:cs="Times New Roman" w:hint="default"/>
        </w:rPr>
        <w:t>cii vyšš</w:t>
      </w:r>
      <w:r w:rsidRPr="00332B84">
        <w:rPr>
          <w:rFonts w:ascii="Times New Roman" w:hAnsi="Times New Roman" w:cs="Times New Roman" w:hint="default"/>
        </w:rPr>
        <w:t>ieho podielu nesplá</w:t>
      </w:r>
      <w:r w:rsidRPr="00332B84">
        <w:rPr>
          <w:rFonts w:ascii="Times New Roman" w:hAnsi="Times New Roman" w:cs="Times New Roman" w:hint="default"/>
        </w:rPr>
        <w:t>caný</w:t>
      </w:r>
      <w:r w:rsidRPr="00332B84">
        <w:rPr>
          <w:rFonts w:ascii="Times New Roman" w:hAnsi="Times New Roman" w:cs="Times New Roman" w:hint="default"/>
        </w:rPr>
        <w:t>ch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 poskytnutý</w:t>
      </w:r>
      <w:r w:rsidRPr="00332B84">
        <w:rPr>
          <w:rFonts w:ascii="Times New Roman" w:hAnsi="Times New Roman" w:cs="Times New Roman" w:hint="default"/>
        </w:rPr>
        <w:t>ch prostrední</w:t>
      </w:r>
      <w:r w:rsidRPr="00332B84">
        <w:rPr>
          <w:rFonts w:ascii="Times New Roman" w:hAnsi="Times New Roman" w:cs="Times New Roman" w:hint="default"/>
        </w:rPr>
        <w:t>ctvom samostatný</w:t>
      </w:r>
      <w:r w:rsidRPr="00332B84">
        <w:rPr>
          <w:rFonts w:ascii="Times New Roman" w:hAnsi="Times New Roman" w:cs="Times New Roman" w:hint="default"/>
        </w:rPr>
        <w:t>ch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agentov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 xml:space="preserve">ho </w:t>
      </w:r>
      <w:r w:rsidRPr="00332B84" w:rsidR="004F044A">
        <w:rPr>
          <w:rFonts w:ascii="Times New Roman" w:hAnsi="Times New Roman" w:cs="Times New Roman"/>
        </w:rPr>
        <w:t>predpisu</w:t>
      </w:r>
      <w:r w:rsidR="00C52D5F">
        <w:rPr>
          <w:rFonts w:ascii="Times New Roman" w:hAnsi="Times New Roman" w:cs="Times New Roman"/>
          <w:vertAlign w:val="superscript"/>
        </w:rPr>
        <w:t>17tg</w:t>
      </w:r>
      <w:r w:rsidRPr="00332B84">
        <w:rPr>
          <w:rFonts w:ascii="Times New Roman" w:hAnsi="Times New Roman" w:cs="Times New Roman"/>
        </w:rPr>
        <w:t>) v </w:t>
      </w:r>
      <w:r w:rsidRPr="00332B84">
        <w:rPr>
          <w:rFonts w:ascii="Times New Roman" w:hAnsi="Times New Roman" w:cs="Times New Roman" w:hint="default"/>
        </w:rPr>
        <w:t>porovnaní</w:t>
      </w:r>
      <w:r w:rsidRPr="00332B84">
        <w:rPr>
          <w:rFonts w:ascii="Times New Roman" w:hAnsi="Times New Roman" w:cs="Times New Roman" w:hint="default"/>
        </w:rPr>
        <w:t xml:space="preserve"> s ostatný</w:t>
      </w:r>
      <w:r w:rsidRPr="00332B84">
        <w:rPr>
          <w:rFonts w:ascii="Times New Roman" w:hAnsi="Times New Roman" w:cs="Times New Roman" w:hint="default"/>
        </w:rPr>
        <w:t>mi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mi ú</w:t>
      </w:r>
      <w:r w:rsidRPr="00332B84">
        <w:rPr>
          <w:rFonts w:ascii="Times New Roman" w:hAnsi="Times New Roman" w:cs="Times New Roman" w:hint="default"/>
        </w:rPr>
        <w:t>vermi poskytnutý</w:t>
      </w:r>
      <w:r w:rsidRPr="00332B84">
        <w:rPr>
          <w:rFonts w:ascii="Times New Roman" w:hAnsi="Times New Roman" w:cs="Times New Roman" w:hint="default"/>
        </w:rPr>
        <w:t>mi veriteľ</w:t>
      </w:r>
      <w:r w:rsidRPr="00332B84">
        <w:rPr>
          <w:rFonts w:ascii="Times New Roman" w:hAnsi="Times New Roman" w:cs="Times New Roman" w:hint="default"/>
        </w:rPr>
        <w:t>om p</w:t>
      </w:r>
      <w:r w:rsidRPr="00332B84" w:rsidR="00EB5B83">
        <w:rPr>
          <w:rFonts w:ascii="Times New Roman" w:hAnsi="Times New Roman" w:cs="Times New Roman" w:hint="default"/>
        </w:rPr>
        <w:t>odľ</w:t>
      </w:r>
      <w:r w:rsidRPr="00332B84" w:rsidR="00EB5B83">
        <w:rPr>
          <w:rFonts w:ascii="Times New Roman" w:hAnsi="Times New Roman" w:cs="Times New Roman" w:hint="default"/>
        </w:rPr>
        <w:t>a §</w:t>
      </w:r>
      <w:r w:rsidRPr="00332B84" w:rsidR="00EB5B83">
        <w:rPr>
          <w:rFonts w:ascii="Times New Roman" w:hAnsi="Times New Roman" w:cs="Times New Roman" w:hint="default"/>
        </w:rPr>
        <w:t xml:space="preserve"> 20 ods. </w:t>
      </w:r>
      <w:r w:rsidRPr="00332B84" w:rsidR="00EB5B83">
        <w:rPr>
          <w:rFonts w:ascii="Times New Roman" w:hAnsi="Times New Roman" w:cs="Times New Roman" w:hint="default"/>
        </w:rPr>
        <w:t>1 pí</w:t>
      </w:r>
      <w:r w:rsidRPr="00332B84" w:rsidR="00EB5B83">
        <w:rPr>
          <w:rFonts w:ascii="Times New Roman" w:hAnsi="Times New Roman" w:cs="Times New Roman" w:hint="default"/>
        </w:rPr>
        <w:t>sm. a), bankou, zahranič</w:t>
      </w:r>
      <w:r w:rsidRPr="00332B84" w:rsidR="00EB5B83">
        <w:rPr>
          <w:rFonts w:ascii="Times New Roman" w:hAnsi="Times New Roman" w:cs="Times New Roman" w:hint="default"/>
        </w:rPr>
        <w:t>nou bankou a poboč</w:t>
      </w:r>
      <w:r w:rsidRPr="00332B84" w:rsidR="00EB5B83">
        <w:rPr>
          <w:rFonts w:ascii="Times New Roman" w:hAnsi="Times New Roman" w:cs="Times New Roman" w:hint="default"/>
        </w:rPr>
        <w:t>kou</w:t>
      </w:r>
      <w:r w:rsidRPr="00332B84">
        <w:rPr>
          <w:rFonts w:ascii="Times New Roman" w:hAnsi="Times New Roman" w:cs="Times New Roman" w:hint="default"/>
        </w:rPr>
        <w:t xml:space="preserve"> zahranič</w:t>
      </w:r>
      <w:r w:rsidRPr="00332B84">
        <w:rPr>
          <w:rFonts w:ascii="Times New Roman" w:hAnsi="Times New Roman" w:cs="Times New Roman" w:hint="default"/>
        </w:rPr>
        <w:t>nej banky</w:t>
      </w:r>
      <w:r w:rsidR="00DE4598">
        <w:rPr>
          <w:rFonts w:ascii="Times New Roman" w:hAnsi="Times New Roman" w:cs="Times New Roman"/>
        </w:rPr>
        <w:t>,</w:t>
      </w:r>
      <w:r w:rsidRPr="00332B84">
        <w:rPr>
          <w:rFonts w:ascii="Times New Roman" w:hAnsi="Times New Roman" w:cs="Times New Roman" w:hint="default"/>
        </w:rPr>
        <w:t xml:space="preserve"> sú</w:t>
      </w:r>
      <w:r w:rsidRPr="00332B84">
        <w:rPr>
          <w:rFonts w:ascii="Times New Roman" w:hAnsi="Times New Roman" w:cs="Times New Roman" w:hint="default"/>
        </w:rPr>
        <w:t xml:space="preserve"> tí</w:t>
      </w:r>
      <w:r w:rsidRPr="00332B84">
        <w:rPr>
          <w:rFonts w:ascii="Times New Roman" w:hAnsi="Times New Roman" w:cs="Times New Roman" w:hint="default"/>
        </w:rPr>
        <w:t>to veritelia povinní</w:t>
      </w:r>
      <w:r w:rsidRPr="00332B84">
        <w:rPr>
          <w:rFonts w:ascii="Times New Roman" w:hAnsi="Times New Roman" w:cs="Times New Roman" w:hint="default"/>
        </w:rPr>
        <w:t xml:space="preserve"> bezodkladne prijať</w:t>
      </w:r>
      <w:r w:rsidRPr="00332B84">
        <w:rPr>
          <w:rFonts w:ascii="Times New Roman" w:hAnsi="Times New Roman" w:cs="Times New Roman" w:hint="default"/>
        </w:rPr>
        <w:t xml:space="preserve"> potrebné</w:t>
      </w:r>
      <w:r w:rsidRPr="00332B84">
        <w:rPr>
          <w:rFonts w:ascii="Times New Roman" w:hAnsi="Times New Roman" w:cs="Times New Roman" w:hint="default"/>
        </w:rPr>
        <w:t xml:space="preserve"> opatrenia na zníž</w:t>
      </w:r>
      <w:r w:rsidRPr="00332B84">
        <w:rPr>
          <w:rFonts w:ascii="Times New Roman" w:hAnsi="Times New Roman" w:cs="Times New Roman" w:hint="default"/>
        </w:rPr>
        <w:t>enie tohto rizika.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(40) Ustanoveniami odsekov 19 až</w:t>
      </w:r>
      <w:r w:rsidRPr="00332B84">
        <w:rPr>
          <w:rFonts w:ascii="Times New Roman" w:hAnsi="Times New Roman" w:cs="Times New Roman" w:hint="default"/>
        </w:rPr>
        <w:t xml:space="preserve"> 39 nie sú</w:t>
      </w:r>
      <w:r w:rsidRPr="00332B84">
        <w:rPr>
          <w:rFonts w:ascii="Times New Roman" w:hAnsi="Times New Roman" w:cs="Times New Roman" w:hint="default"/>
        </w:rPr>
        <w:t xml:space="preserve"> dotknuté</w:t>
      </w:r>
      <w:r w:rsidRPr="00332B84">
        <w:rPr>
          <w:rFonts w:ascii="Times New Roman" w:hAnsi="Times New Roman" w:cs="Times New Roman" w:hint="default"/>
        </w:rPr>
        <w:t xml:space="preserve"> ustanovenia ods</w:t>
      </w:r>
      <w:r w:rsidR="00DE4598">
        <w:rPr>
          <w:rFonts w:ascii="Times New Roman" w:hAnsi="Times New Roman" w:cs="Times New Roman"/>
        </w:rPr>
        <w:t>ekov</w:t>
      </w:r>
      <w:r w:rsidRPr="00332B84">
        <w:rPr>
          <w:rFonts w:ascii="Times New Roman" w:hAnsi="Times New Roman" w:cs="Times New Roman"/>
        </w:rPr>
        <w:t xml:space="preserve"> 1, </w:t>
      </w:r>
      <w:r w:rsidRPr="00332B84" w:rsidR="00580C66">
        <w:rPr>
          <w:rFonts w:ascii="Times New Roman" w:hAnsi="Times New Roman" w:cs="Times New Roman"/>
        </w:rPr>
        <w:t xml:space="preserve">16 </w:t>
      </w:r>
      <w:r w:rsidRPr="00332B84">
        <w:rPr>
          <w:rFonts w:ascii="Times New Roman" w:hAnsi="Times New Roman" w:cs="Times New Roman" w:hint="default"/>
        </w:rPr>
        <w:t>až </w:t>
      </w:r>
      <w:r w:rsidRPr="00332B84">
        <w:rPr>
          <w:rFonts w:ascii="Times New Roman" w:hAnsi="Times New Roman" w:cs="Times New Roman" w:hint="default"/>
        </w:rPr>
        <w:t>18.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/>
        </w:rPr>
        <w:t>(41) Opatr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>m, ktoré</w:t>
      </w:r>
      <w:r w:rsidRPr="00332B84">
        <w:rPr>
          <w:rFonts w:ascii="Times New Roman" w:hAnsi="Times New Roman" w:cs="Times New Roman" w:hint="default"/>
        </w:rPr>
        <w:t xml:space="preserve"> vydá</w:t>
      </w:r>
      <w:r w:rsidRPr="00332B84">
        <w:rPr>
          <w:rFonts w:ascii="Times New Roman" w:hAnsi="Times New Roman" w:cs="Times New Roman" w:hint="default"/>
        </w:rPr>
        <w:t xml:space="preserve"> Ná</w:t>
      </w:r>
      <w:r w:rsidRPr="00332B84">
        <w:rPr>
          <w:rFonts w:ascii="Times New Roman" w:hAnsi="Times New Roman" w:cs="Times New Roman" w:hint="default"/>
        </w:rPr>
        <w:t>rodná</w:t>
      </w:r>
      <w:r w:rsidRPr="00332B84">
        <w:rPr>
          <w:rFonts w:ascii="Times New Roman" w:hAnsi="Times New Roman" w:cs="Times New Roman" w:hint="default"/>
        </w:rPr>
        <w:t xml:space="preserve"> banka Slovenska</w:t>
      </w:r>
      <w:r w:rsidR="008073B5">
        <w:rPr>
          <w:rFonts w:ascii="Times New Roman" w:hAnsi="Times New Roman" w:cs="Times New Roman"/>
        </w:rPr>
        <w:t>,</w:t>
      </w:r>
      <w:r w:rsidRPr="00332B84">
        <w:rPr>
          <w:rFonts w:ascii="Times New Roman" w:hAnsi="Times New Roman" w:cs="Times New Roman"/>
        </w:rPr>
        <w:t xml:space="preserve"> sa </w:t>
      </w:r>
      <w:r w:rsidR="00C0700A">
        <w:rPr>
          <w:rFonts w:ascii="Times New Roman" w:hAnsi="Times New Roman" w:cs="Times New Roman" w:hint="default"/>
        </w:rPr>
        <w:t>ustanoví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/>
        </w:rPr>
        <w:t>a) metodik</w:t>
      </w:r>
      <w:r w:rsidR="00C0700A">
        <w:rPr>
          <w:rFonts w:ascii="Times New Roman" w:hAnsi="Times New Roman" w:cs="Times New Roman"/>
        </w:rPr>
        <w:t>a</w:t>
      </w:r>
      <w:r w:rsidRPr="00332B84">
        <w:rPr>
          <w:rFonts w:ascii="Times New Roman" w:hAnsi="Times New Roman" w:cs="Times New Roman" w:hint="default"/>
        </w:rPr>
        <w:t xml:space="preserve"> na vý</w:t>
      </w:r>
      <w:r w:rsidRPr="00332B84">
        <w:rPr>
          <w:rFonts w:ascii="Times New Roman" w:hAnsi="Times New Roman" w:cs="Times New Roman" w:hint="default"/>
        </w:rPr>
        <w:t>poč</w:t>
      </w:r>
      <w:r w:rsidRPr="00332B84">
        <w:rPr>
          <w:rFonts w:ascii="Times New Roman" w:hAnsi="Times New Roman" w:cs="Times New Roman" w:hint="default"/>
        </w:rPr>
        <w:t>et ukazovateľ</w:t>
      </w:r>
      <w:r w:rsidRPr="00332B84">
        <w:rPr>
          <w:rFonts w:ascii="Times New Roman" w:hAnsi="Times New Roman" w:cs="Times New Roman" w:hint="default"/>
        </w:rPr>
        <w:t>a schopnosti spotrebiteľ</w:t>
      </w:r>
      <w:r w:rsidRPr="00332B84">
        <w:rPr>
          <w:rFonts w:ascii="Times New Roman" w:hAnsi="Times New Roman" w:cs="Times New Roman" w:hint="default"/>
        </w:rPr>
        <w:t>a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 xml:space="preserve">ver, </w:t>
      </w:r>
      <w:r w:rsidR="00C0700A">
        <w:rPr>
          <w:rFonts w:ascii="Times New Roman" w:hAnsi="Times New Roman" w:cs="Times New Roman" w:hint="default"/>
        </w:rPr>
        <w:t>ná</w:t>
      </w:r>
      <w:r w:rsidR="00C0700A">
        <w:rPr>
          <w:rFonts w:ascii="Times New Roman" w:hAnsi="Times New Roman" w:cs="Times New Roman" w:hint="default"/>
        </w:rPr>
        <w:t>klady</w:t>
      </w:r>
      <w:r w:rsidRPr="00332B84" w:rsidR="005F314C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na zabezpeč</w:t>
      </w:r>
      <w:r w:rsidRPr="00332B84">
        <w:rPr>
          <w:rFonts w:ascii="Times New Roman" w:hAnsi="Times New Roman" w:cs="Times New Roman" w:hint="default"/>
        </w:rPr>
        <w:t>enie zá</w:t>
      </w:r>
      <w:r w:rsidRPr="00332B84">
        <w:rPr>
          <w:rFonts w:ascii="Times New Roman" w:hAnsi="Times New Roman" w:cs="Times New Roman" w:hint="default"/>
        </w:rPr>
        <w:t>kladný</w:t>
      </w:r>
      <w:r w:rsidRPr="00332B84">
        <w:rPr>
          <w:rFonts w:ascii="Times New Roman" w:hAnsi="Times New Roman" w:cs="Times New Roman" w:hint="default"/>
        </w:rPr>
        <w:t>ch ž</w:t>
      </w:r>
      <w:r w:rsidRPr="00332B84">
        <w:rPr>
          <w:rFonts w:ascii="Times New Roman" w:hAnsi="Times New Roman" w:cs="Times New Roman" w:hint="default"/>
        </w:rPr>
        <w:t>ivotný</w:t>
      </w:r>
      <w:r w:rsidRPr="00332B84">
        <w:rPr>
          <w:rFonts w:ascii="Times New Roman" w:hAnsi="Times New Roman" w:cs="Times New Roman" w:hint="default"/>
        </w:rPr>
        <w:t>ch potrieb spotrebiteľ</w:t>
      </w:r>
      <w:r w:rsidRPr="00332B84">
        <w:rPr>
          <w:rFonts w:ascii="Times New Roman" w:hAnsi="Times New Roman" w:cs="Times New Roman" w:hint="default"/>
        </w:rPr>
        <w:t xml:space="preserve">a a ich </w:t>
      </w:r>
      <w:r w:rsidR="00C0700A">
        <w:rPr>
          <w:rFonts w:ascii="Times New Roman" w:hAnsi="Times New Roman" w:cs="Times New Roman" w:hint="default"/>
        </w:rPr>
        <w:t>minimá</w:t>
      </w:r>
      <w:r w:rsidR="00C0700A">
        <w:rPr>
          <w:rFonts w:ascii="Times New Roman" w:hAnsi="Times New Roman" w:cs="Times New Roman" w:hint="default"/>
        </w:rPr>
        <w:t>lna výš</w:t>
      </w:r>
      <w:r w:rsidR="00C0700A">
        <w:rPr>
          <w:rFonts w:ascii="Times New Roman" w:hAnsi="Times New Roman" w:cs="Times New Roman" w:hint="default"/>
        </w:rPr>
        <w:t>ka,</w:t>
      </w:r>
      <w:r w:rsidRPr="00332B84">
        <w:rPr>
          <w:rFonts w:ascii="Times New Roman" w:hAnsi="Times New Roman" w:cs="Times New Roman" w:hint="default"/>
        </w:rPr>
        <w:t xml:space="preserve"> výš</w:t>
      </w:r>
      <w:r w:rsidRPr="00332B84">
        <w:rPr>
          <w:rFonts w:ascii="Times New Roman" w:hAnsi="Times New Roman" w:cs="Times New Roman" w:hint="default"/>
        </w:rPr>
        <w:t>k</w:t>
      </w:r>
      <w:r w:rsidR="00C0700A">
        <w:rPr>
          <w:rFonts w:ascii="Times New Roman" w:hAnsi="Times New Roman" w:cs="Times New Roman"/>
        </w:rPr>
        <w:t>a</w:t>
      </w:r>
      <w:r w:rsidRPr="00332B84">
        <w:rPr>
          <w:rFonts w:ascii="Times New Roman" w:hAnsi="Times New Roman" w:cs="Times New Roman"/>
        </w:rPr>
        <w:t xml:space="preserve"> a </w:t>
      </w:r>
      <w:r w:rsidRPr="00332B84">
        <w:rPr>
          <w:rFonts w:ascii="Times New Roman" w:hAnsi="Times New Roman" w:cs="Times New Roman" w:hint="default"/>
        </w:rPr>
        <w:t>spô</w:t>
      </w:r>
      <w:r w:rsidRPr="00332B84">
        <w:rPr>
          <w:rFonts w:ascii="Times New Roman" w:hAnsi="Times New Roman" w:cs="Times New Roman" w:hint="default"/>
        </w:rPr>
        <w:t>sob urč</w:t>
      </w:r>
      <w:r w:rsidRPr="00332B84">
        <w:rPr>
          <w:rFonts w:ascii="Times New Roman" w:hAnsi="Times New Roman" w:cs="Times New Roman" w:hint="default"/>
        </w:rPr>
        <w:t>enia limitov pre ukazovateľ</w:t>
      </w:r>
      <w:r w:rsidRPr="00332B84">
        <w:rPr>
          <w:rFonts w:ascii="Times New Roman" w:hAnsi="Times New Roman" w:cs="Times New Roman" w:hint="default"/>
        </w:rPr>
        <w:t xml:space="preserve"> schopnosti </w:t>
      </w:r>
      <w:r w:rsidR="00C0700A">
        <w:rPr>
          <w:rFonts w:ascii="Times New Roman" w:hAnsi="Times New Roman" w:cs="Times New Roman" w:hint="default"/>
        </w:rPr>
        <w:t>spotrebiteľ</w:t>
      </w:r>
      <w:r w:rsidR="00C0700A">
        <w:rPr>
          <w:rFonts w:ascii="Times New Roman" w:hAnsi="Times New Roman" w:cs="Times New Roman" w:hint="default"/>
        </w:rPr>
        <w:t xml:space="preserve">a </w:t>
      </w:r>
      <w:r w:rsidRPr="00332B84">
        <w:rPr>
          <w:rFonts w:ascii="Times New Roman" w:hAnsi="Times New Roman" w:cs="Times New Roman" w:hint="default"/>
        </w:rPr>
        <w:t>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ver, výš</w:t>
      </w:r>
      <w:r w:rsidRPr="00332B84">
        <w:rPr>
          <w:rFonts w:ascii="Times New Roman" w:hAnsi="Times New Roman" w:cs="Times New Roman" w:hint="default"/>
        </w:rPr>
        <w:t>k</w:t>
      </w:r>
      <w:r w:rsidR="00C0700A">
        <w:rPr>
          <w:rFonts w:ascii="Times New Roman" w:hAnsi="Times New Roman" w:cs="Times New Roman"/>
        </w:rPr>
        <w:t>a</w:t>
      </w:r>
      <w:r w:rsidRPr="00332B84">
        <w:rPr>
          <w:rFonts w:ascii="Times New Roman" w:hAnsi="Times New Roman" w:cs="Times New Roman" w:hint="default"/>
        </w:rPr>
        <w:t xml:space="preserve"> a spô</w:t>
      </w:r>
      <w:r w:rsidRPr="00332B84">
        <w:rPr>
          <w:rFonts w:ascii="Times New Roman" w:hAnsi="Times New Roman" w:cs="Times New Roman" w:hint="default"/>
        </w:rPr>
        <w:t>sob zohľ</w:t>
      </w:r>
      <w:r w:rsidRPr="00332B84">
        <w:rPr>
          <w:rFonts w:ascii="Times New Roman" w:hAnsi="Times New Roman" w:cs="Times New Roman" w:hint="default"/>
        </w:rPr>
        <w:t>adnenia mož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>ho ná</w:t>
      </w:r>
      <w:r w:rsidRPr="00332B84">
        <w:rPr>
          <w:rFonts w:ascii="Times New Roman" w:hAnsi="Times New Roman" w:cs="Times New Roman" w:hint="default"/>
        </w:rPr>
        <w:t>rastu ú</w:t>
      </w:r>
      <w:r w:rsidRPr="00332B84">
        <w:rPr>
          <w:rFonts w:ascii="Times New Roman" w:hAnsi="Times New Roman" w:cs="Times New Roman" w:hint="default"/>
        </w:rPr>
        <w:t>rokový</w:t>
      </w:r>
      <w:r w:rsidRPr="00332B84">
        <w:rPr>
          <w:rFonts w:ascii="Times New Roman" w:hAnsi="Times New Roman" w:cs="Times New Roman" w:hint="default"/>
        </w:rPr>
        <w:t>ch sadzieb a č</w:t>
      </w:r>
      <w:r w:rsidRPr="00332B84">
        <w:rPr>
          <w:rFonts w:ascii="Times New Roman" w:hAnsi="Times New Roman" w:cs="Times New Roman" w:hint="default"/>
        </w:rPr>
        <w:t>o sa rozumie vý</w:t>
      </w:r>
      <w:r w:rsidRPr="00332B84">
        <w:rPr>
          <w:rFonts w:ascii="Times New Roman" w:hAnsi="Times New Roman" w:cs="Times New Roman" w:hint="default"/>
        </w:rPr>
        <w:t>razný</w:t>
      </w:r>
      <w:r w:rsidRPr="00332B84">
        <w:rPr>
          <w:rFonts w:ascii="Times New Roman" w:hAnsi="Times New Roman" w:cs="Times New Roman" w:hint="default"/>
        </w:rPr>
        <w:t>m prevyš</w:t>
      </w:r>
      <w:r w:rsidRPr="00332B84">
        <w:rPr>
          <w:rFonts w:ascii="Times New Roman" w:hAnsi="Times New Roman" w:cs="Times New Roman" w:hint="default"/>
        </w:rPr>
        <w:t>ovaní</w:t>
      </w:r>
      <w:r w:rsidRPr="00332B84">
        <w:rPr>
          <w:rFonts w:ascii="Times New Roman" w:hAnsi="Times New Roman" w:cs="Times New Roman" w:hint="default"/>
        </w:rPr>
        <w:t>m súč</w:t>
      </w:r>
      <w:r w:rsidRPr="00332B84">
        <w:rPr>
          <w:rFonts w:ascii="Times New Roman" w:hAnsi="Times New Roman" w:cs="Times New Roman" w:hint="default"/>
        </w:rPr>
        <w:t>tu zostá</w:t>
      </w:r>
      <w:r w:rsidRPr="00332B84">
        <w:rPr>
          <w:rFonts w:ascii="Times New Roman" w:hAnsi="Times New Roman" w:cs="Times New Roman" w:hint="default"/>
        </w:rPr>
        <w:t>vajú</w:t>
      </w:r>
      <w:r w:rsidRPr="00332B84">
        <w:rPr>
          <w:rFonts w:ascii="Times New Roman" w:hAnsi="Times New Roman" w:cs="Times New Roman" w:hint="default"/>
        </w:rPr>
        <w:t>cich výš</w:t>
      </w:r>
      <w:r w:rsidRPr="00332B84">
        <w:rPr>
          <w:rFonts w:ascii="Times New Roman" w:hAnsi="Times New Roman" w:cs="Times New Roman" w:hint="default"/>
        </w:rPr>
        <w:t>ok refinancovaný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 alebo navýš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 pod</w:t>
      </w:r>
      <w:r w:rsidRPr="00332B84">
        <w:rPr>
          <w:rFonts w:ascii="Times New Roman" w:hAnsi="Times New Roman" w:cs="Times New Roman" w:hint="default"/>
        </w:rPr>
        <w:t>ľ</w:t>
      </w:r>
      <w:r w:rsidRPr="00332B84">
        <w:rPr>
          <w:rFonts w:ascii="Times New Roman" w:hAnsi="Times New Roman" w:cs="Times New Roman" w:hint="default"/>
        </w:rPr>
        <w:t>a odsek</w:t>
      </w:r>
      <w:r w:rsidR="00C0700A">
        <w:rPr>
          <w:rFonts w:ascii="Times New Roman" w:hAnsi="Times New Roman" w:cs="Times New Roman"/>
        </w:rPr>
        <w:t>ov</w:t>
      </w:r>
      <w:r w:rsidRPr="00332B84">
        <w:rPr>
          <w:rFonts w:ascii="Times New Roman" w:hAnsi="Times New Roman" w:cs="Times New Roman"/>
        </w:rPr>
        <w:t xml:space="preserve"> 24</w:t>
      </w:r>
      <w:r w:rsidR="00C0700A">
        <w:rPr>
          <w:rFonts w:ascii="Times New Roman" w:hAnsi="Times New Roman" w:cs="Times New Roman"/>
        </w:rPr>
        <w:t xml:space="preserve"> a 31</w:t>
      </w:r>
      <w:r w:rsidRPr="00332B84">
        <w:rPr>
          <w:rFonts w:ascii="Times New Roman" w:hAnsi="Times New Roman" w:cs="Times New Roman"/>
        </w:rPr>
        <w:t>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 xml:space="preserve">b) </w:t>
      </w:r>
      <w:r w:rsidRPr="00332B84" w:rsidR="00C0700A">
        <w:rPr>
          <w:rFonts w:ascii="Times New Roman" w:hAnsi="Times New Roman" w:cs="Times New Roman" w:hint="default"/>
        </w:rPr>
        <w:t>pož</w:t>
      </w:r>
      <w:r w:rsidRPr="00332B84" w:rsidR="00C0700A">
        <w:rPr>
          <w:rFonts w:ascii="Times New Roman" w:hAnsi="Times New Roman" w:cs="Times New Roman" w:hint="default"/>
        </w:rPr>
        <w:t>iadavk</w:t>
      </w:r>
      <w:r w:rsidR="00C0700A">
        <w:rPr>
          <w:rFonts w:ascii="Times New Roman" w:hAnsi="Times New Roman" w:cs="Times New Roman"/>
        </w:rPr>
        <w:t>y</w:t>
      </w:r>
      <w:r w:rsidRPr="00332B84" w:rsidR="00C0700A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/>
        </w:rPr>
        <w:t>na</w:t>
      </w:r>
      <w:r w:rsidR="00A3320F">
        <w:rPr>
          <w:rFonts w:ascii="Times New Roman" w:hAnsi="Times New Roman" w:cs="Times New Roman" w:hint="default"/>
        </w:rPr>
        <w:t xml:space="preserve"> zisť</w:t>
      </w:r>
      <w:r w:rsidR="00A3320F">
        <w:rPr>
          <w:rFonts w:ascii="Times New Roman" w:hAnsi="Times New Roman" w:cs="Times New Roman" w:hint="default"/>
        </w:rPr>
        <w:t>ovanie</w:t>
      </w:r>
      <w:r w:rsidR="003A5A92">
        <w:rPr>
          <w:rFonts w:ascii="Times New Roman" w:hAnsi="Times New Roman" w:cs="Times New Roman" w:hint="default"/>
        </w:rPr>
        <w:t xml:space="preserve"> informá</w:t>
      </w:r>
      <w:r w:rsidR="003A5A92">
        <w:rPr>
          <w:rFonts w:ascii="Times New Roman" w:hAnsi="Times New Roman" w:cs="Times New Roman" w:hint="default"/>
        </w:rPr>
        <w:t>cií</w:t>
      </w:r>
      <w:r w:rsidR="00A3320F">
        <w:rPr>
          <w:rFonts w:ascii="Times New Roman" w:hAnsi="Times New Roman" w:cs="Times New Roman"/>
        </w:rPr>
        <w:t xml:space="preserve"> a </w:t>
      </w:r>
      <w:r w:rsidRPr="00332B84">
        <w:rPr>
          <w:rFonts w:ascii="Times New Roman" w:hAnsi="Times New Roman" w:cs="Times New Roman"/>
        </w:rPr>
        <w:t>predkladanie dokladov o </w:t>
      </w:r>
      <w:r w:rsidRPr="00332B84">
        <w:rPr>
          <w:rFonts w:ascii="Times New Roman" w:hAnsi="Times New Roman" w:cs="Times New Roman" w:hint="default"/>
        </w:rPr>
        <w:t>prí</w:t>
      </w:r>
      <w:r w:rsidRPr="00332B84">
        <w:rPr>
          <w:rFonts w:ascii="Times New Roman" w:hAnsi="Times New Roman" w:cs="Times New Roman" w:hint="default"/>
        </w:rPr>
        <w:t>jmoch a ná</w:t>
      </w:r>
      <w:r w:rsidRPr="00332B84">
        <w:rPr>
          <w:rFonts w:ascii="Times New Roman" w:hAnsi="Times New Roman" w:cs="Times New Roman" w:hint="default"/>
        </w:rPr>
        <w:t>kladoch spotrebiteľ</w:t>
      </w:r>
      <w:r w:rsidRPr="00332B84">
        <w:rPr>
          <w:rFonts w:ascii="Times New Roman" w:hAnsi="Times New Roman" w:cs="Times New Roman" w:hint="default"/>
        </w:rPr>
        <w:t>a a</w:t>
      </w:r>
      <w:r w:rsidRPr="00332B84" w:rsidR="00A46EF5">
        <w:rPr>
          <w:rFonts w:ascii="Times New Roman" w:hAnsi="Times New Roman" w:cs="Times New Roman"/>
        </w:rPr>
        <w:t> </w:t>
      </w:r>
      <w:r w:rsidRPr="00332B84" w:rsidR="006900B5">
        <w:rPr>
          <w:rFonts w:ascii="Times New Roman" w:hAnsi="Times New Roman" w:cs="Times New Roman"/>
        </w:rPr>
        <w:t>na</w:t>
      </w:r>
      <w:r w:rsidRPr="00332B84" w:rsidR="00A46EF5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overovanie ú</w:t>
      </w:r>
      <w:r w:rsidRPr="00332B84">
        <w:rPr>
          <w:rFonts w:ascii="Times New Roman" w:hAnsi="Times New Roman" w:cs="Times New Roman" w:hint="default"/>
        </w:rPr>
        <w:t>dajov o </w:t>
      </w:r>
      <w:r w:rsidRPr="00332B84">
        <w:rPr>
          <w:rFonts w:ascii="Times New Roman" w:hAnsi="Times New Roman" w:cs="Times New Roman" w:hint="default"/>
        </w:rPr>
        <w:t>prí</w:t>
      </w:r>
      <w:r w:rsidRPr="00332B84">
        <w:rPr>
          <w:rFonts w:ascii="Times New Roman" w:hAnsi="Times New Roman" w:cs="Times New Roman" w:hint="default"/>
        </w:rPr>
        <w:t>jmoch a ná</w:t>
      </w:r>
      <w:r w:rsidRPr="00332B84">
        <w:rPr>
          <w:rFonts w:ascii="Times New Roman" w:hAnsi="Times New Roman" w:cs="Times New Roman" w:hint="default"/>
        </w:rPr>
        <w:t>kladoch spotrebiteľ</w:t>
      </w:r>
      <w:r w:rsidRPr="00332B84">
        <w:rPr>
          <w:rFonts w:ascii="Times New Roman" w:hAnsi="Times New Roman" w:cs="Times New Roman" w:hint="default"/>
        </w:rPr>
        <w:t>a,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 xml:space="preserve">c) limit </w:t>
      </w:r>
      <w:r w:rsidR="0029041E">
        <w:rPr>
          <w:rFonts w:ascii="Times New Roman" w:hAnsi="Times New Roman" w:cs="Times New Roman"/>
        </w:rPr>
        <w:t>pre</w:t>
      </w:r>
      <w:r w:rsidRPr="00332B84" w:rsidR="0029041E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/>
        </w:rPr>
        <w:t>lehot</w:t>
      </w:r>
      <w:r w:rsidR="00C0700A">
        <w:rPr>
          <w:rFonts w:ascii="Times New Roman" w:hAnsi="Times New Roman" w:cs="Times New Roman"/>
        </w:rPr>
        <w:t>u</w:t>
      </w:r>
      <w:r w:rsidRPr="00332B84">
        <w:rPr>
          <w:rFonts w:ascii="Times New Roman" w:hAnsi="Times New Roman" w:cs="Times New Roman" w:hint="default"/>
        </w:rPr>
        <w:t xml:space="preserve"> splatnosti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a </w:t>
      </w:r>
      <w:r w:rsidRPr="00332B84">
        <w:rPr>
          <w:rFonts w:ascii="Times New Roman" w:hAnsi="Times New Roman" w:cs="Times New Roman" w:hint="default"/>
        </w:rPr>
        <w:t>výš</w:t>
      </w:r>
      <w:r w:rsidRPr="00332B84">
        <w:rPr>
          <w:rFonts w:ascii="Times New Roman" w:hAnsi="Times New Roman" w:cs="Times New Roman" w:hint="default"/>
        </w:rPr>
        <w:t>k</w:t>
      </w:r>
      <w:r w:rsidR="00C0700A">
        <w:rPr>
          <w:rFonts w:ascii="Times New Roman" w:hAnsi="Times New Roman" w:cs="Times New Roman"/>
        </w:rPr>
        <w:t>a</w:t>
      </w:r>
      <w:r w:rsidRPr="00332B84">
        <w:rPr>
          <w:rFonts w:ascii="Times New Roman" w:hAnsi="Times New Roman" w:cs="Times New Roman"/>
        </w:rPr>
        <w:t xml:space="preserve"> tohto limitu,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>d</w:t>
      </w:r>
      <w:r w:rsidRPr="00332B84">
        <w:rPr>
          <w:rFonts w:ascii="Times New Roman" w:hAnsi="Times New Roman" w:cs="Times New Roman"/>
        </w:rPr>
        <w:t>)  </w:t>
      </w:r>
      <w:r w:rsidR="00C0700A">
        <w:rPr>
          <w:rFonts w:ascii="Times New Roman" w:hAnsi="Times New Roman" w:cs="Times New Roman"/>
        </w:rPr>
        <w:t xml:space="preserve">podrobnosti </w:t>
      </w:r>
      <w:r w:rsidR="006059CB">
        <w:rPr>
          <w:rFonts w:ascii="Times New Roman" w:hAnsi="Times New Roman" w:cs="Times New Roman"/>
        </w:rPr>
        <w:t xml:space="preserve">o </w:t>
      </w:r>
      <w:r w:rsidRPr="00332B84" w:rsidR="00876F64">
        <w:rPr>
          <w:rFonts w:ascii="Times New Roman" w:hAnsi="Times New Roman" w:cs="Times New Roman"/>
        </w:rPr>
        <w:t>podmienk</w:t>
      </w:r>
      <w:r w:rsidR="00876F64">
        <w:rPr>
          <w:rFonts w:ascii="Times New Roman" w:hAnsi="Times New Roman" w:cs="Times New Roman"/>
        </w:rPr>
        <w:t>ach</w:t>
      </w:r>
      <w:r w:rsidRPr="00332B84" w:rsidR="00C0700A">
        <w:rPr>
          <w:rFonts w:ascii="Times New Roman" w:hAnsi="Times New Roman" w:cs="Times New Roman"/>
        </w:rPr>
        <w:t xml:space="preserve"> </w:t>
      </w:r>
      <w:r w:rsidR="00C0700A">
        <w:rPr>
          <w:rFonts w:ascii="Times New Roman" w:hAnsi="Times New Roman" w:cs="Times New Roman"/>
        </w:rPr>
        <w:t>na</w:t>
      </w:r>
      <w:r w:rsidRPr="00332B84" w:rsidR="00C0700A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postupné</w:t>
      </w:r>
      <w:r w:rsidRPr="00332B84">
        <w:rPr>
          <w:rFonts w:ascii="Times New Roman" w:hAnsi="Times New Roman" w:cs="Times New Roman" w:hint="default"/>
        </w:rPr>
        <w:t xml:space="preserve"> splá</w:t>
      </w:r>
      <w:r w:rsidRPr="00332B84">
        <w:rPr>
          <w:rFonts w:ascii="Times New Roman" w:hAnsi="Times New Roman" w:cs="Times New Roman" w:hint="default"/>
        </w:rPr>
        <w:t>canie 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veru,</w:t>
      </w:r>
    </w:p>
    <w:p w:rsidR="00945C73" w:rsidRPr="003D08BC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e) limi</w:t>
      </w:r>
      <w:r w:rsidR="00C0700A">
        <w:rPr>
          <w:rFonts w:ascii="Times New Roman" w:hAnsi="Times New Roman" w:cs="Times New Roman"/>
        </w:rPr>
        <w:t xml:space="preserve">t </w:t>
      </w:r>
      <w:r w:rsidRPr="00332B84">
        <w:rPr>
          <w:rFonts w:ascii="Times New Roman" w:hAnsi="Times New Roman" w:cs="Times New Roman"/>
        </w:rPr>
        <w:t xml:space="preserve">na </w:t>
      </w:r>
      <w:r w:rsidRPr="00FA5302">
        <w:rPr>
          <w:rFonts w:ascii="Times New Roman" w:hAnsi="Times New Roman" w:cs="Times New Roman" w:hint="default"/>
        </w:rPr>
        <w:t>podiel spotrebiteľ</w:t>
      </w:r>
      <w:r w:rsidRPr="00FA5302">
        <w:rPr>
          <w:rFonts w:ascii="Times New Roman" w:hAnsi="Times New Roman" w:cs="Times New Roman" w:hint="default"/>
        </w:rPr>
        <w:t>ský</w:t>
      </w:r>
      <w:r w:rsidRPr="00FA5302">
        <w:rPr>
          <w:rFonts w:ascii="Times New Roman" w:hAnsi="Times New Roman" w:cs="Times New Roman" w:hint="default"/>
        </w:rPr>
        <w:t>ch ú</w:t>
      </w:r>
      <w:r w:rsidRPr="00FA5302">
        <w:rPr>
          <w:rFonts w:ascii="Times New Roman" w:hAnsi="Times New Roman" w:cs="Times New Roman" w:hint="default"/>
        </w:rPr>
        <w:t>verov poskytnutý</w:t>
      </w:r>
      <w:r w:rsidRPr="00FA5302">
        <w:rPr>
          <w:rFonts w:ascii="Times New Roman" w:hAnsi="Times New Roman" w:cs="Times New Roman" w:hint="default"/>
        </w:rPr>
        <w:t>ch prostrední</w:t>
      </w:r>
      <w:r w:rsidRPr="00FA5302">
        <w:rPr>
          <w:rFonts w:ascii="Times New Roman" w:hAnsi="Times New Roman" w:cs="Times New Roman" w:hint="default"/>
        </w:rPr>
        <w:t>ctvom samostatný</w:t>
      </w:r>
      <w:r w:rsidRPr="00FA5302">
        <w:rPr>
          <w:rFonts w:ascii="Times New Roman" w:hAnsi="Times New Roman" w:cs="Times New Roman" w:hint="default"/>
        </w:rPr>
        <w:t>ch finanč</w:t>
      </w:r>
      <w:r w:rsidRPr="00FA5302">
        <w:rPr>
          <w:rFonts w:ascii="Times New Roman" w:hAnsi="Times New Roman" w:cs="Times New Roman" w:hint="default"/>
        </w:rPr>
        <w:t>ný</w:t>
      </w:r>
      <w:r w:rsidRPr="00FA5302">
        <w:rPr>
          <w:rFonts w:ascii="Times New Roman" w:hAnsi="Times New Roman" w:cs="Times New Roman" w:hint="default"/>
        </w:rPr>
        <w:t>ch agentov podľ</w:t>
      </w:r>
      <w:r w:rsidRPr="00FA5302">
        <w:rPr>
          <w:rFonts w:ascii="Times New Roman" w:hAnsi="Times New Roman" w:cs="Times New Roman" w:hint="default"/>
        </w:rPr>
        <w:t>a osobitné</w:t>
      </w:r>
      <w:r w:rsidRPr="00FA5302">
        <w:rPr>
          <w:rFonts w:ascii="Times New Roman" w:hAnsi="Times New Roman" w:cs="Times New Roman" w:hint="default"/>
        </w:rPr>
        <w:t xml:space="preserve">ho </w:t>
      </w:r>
      <w:r w:rsidRPr="006F728D" w:rsidR="00B62A53">
        <w:rPr>
          <w:rFonts w:ascii="Times New Roman" w:hAnsi="Times New Roman" w:cs="Times New Roman"/>
        </w:rPr>
        <w:t>predpisu</w:t>
      </w:r>
      <w:r w:rsidRPr="006F728D">
        <w:rPr>
          <w:rFonts w:ascii="Times New Roman" w:hAnsi="Times New Roman" w:cs="Times New Roman"/>
          <w:vertAlign w:val="superscript"/>
        </w:rPr>
        <w:t>9</w:t>
      </w:r>
      <w:r w:rsidRPr="006F728D">
        <w:rPr>
          <w:rFonts w:ascii="Times New Roman" w:hAnsi="Times New Roman" w:cs="Times New Roman" w:hint="default"/>
        </w:rPr>
        <w:t>) voč</w:t>
      </w:r>
      <w:r w:rsidRPr="006F728D">
        <w:rPr>
          <w:rFonts w:ascii="Times New Roman" w:hAnsi="Times New Roman" w:cs="Times New Roman" w:hint="default"/>
        </w:rPr>
        <w:t>i celkové</w:t>
      </w:r>
      <w:r w:rsidRPr="006F728D">
        <w:rPr>
          <w:rFonts w:ascii="Times New Roman" w:hAnsi="Times New Roman" w:cs="Times New Roman" w:hint="default"/>
        </w:rPr>
        <w:t>mu objemu poskytnutý</w:t>
      </w:r>
      <w:r w:rsidRPr="006F728D">
        <w:rPr>
          <w:rFonts w:ascii="Times New Roman" w:hAnsi="Times New Roman" w:cs="Times New Roman" w:hint="default"/>
        </w:rPr>
        <w:t>ch spotrebiteľ</w:t>
      </w:r>
      <w:r w:rsidRPr="006F728D">
        <w:rPr>
          <w:rFonts w:ascii="Times New Roman" w:hAnsi="Times New Roman" w:cs="Times New Roman" w:hint="default"/>
        </w:rPr>
        <w:t>sk</w:t>
      </w:r>
      <w:r w:rsidRPr="006F728D">
        <w:rPr>
          <w:rFonts w:ascii="Times New Roman" w:hAnsi="Times New Roman" w:cs="Times New Roman" w:hint="default"/>
        </w:rPr>
        <w:t>ý</w:t>
      </w:r>
      <w:r w:rsidRPr="006F728D">
        <w:rPr>
          <w:rFonts w:ascii="Times New Roman" w:hAnsi="Times New Roman" w:cs="Times New Roman" w:hint="default"/>
        </w:rPr>
        <w:t>ch ú</w:t>
      </w:r>
      <w:r w:rsidRPr="006F728D">
        <w:rPr>
          <w:rFonts w:ascii="Times New Roman" w:hAnsi="Times New Roman" w:cs="Times New Roman" w:hint="default"/>
        </w:rPr>
        <w:t>verov a</w:t>
      </w:r>
      <w:r w:rsidRPr="003D08BC">
        <w:rPr>
          <w:rFonts w:ascii="Times New Roman" w:hAnsi="Times New Roman" w:cs="Times New Roman"/>
        </w:rPr>
        <w:t> </w:t>
      </w:r>
      <w:r w:rsidRPr="003D08BC">
        <w:rPr>
          <w:rFonts w:ascii="Times New Roman" w:hAnsi="Times New Roman" w:cs="Times New Roman" w:hint="default"/>
        </w:rPr>
        <w:t>výš</w:t>
      </w:r>
      <w:r w:rsidRPr="003D08BC">
        <w:rPr>
          <w:rFonts w:ascii="Times New Roman" w:hAnsi="Times New Roman" w:cs="Times New Roman" w:hint="default"/>
        </w:rPr>
        <w:t>ke tohto limitu.</w:t>
      </w:r>
    </w:p>
    <w:p w:rsidR="00945C73" w:rsidRPr="003D08BC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E504EF" w:rsidRPr="00FA5302" w:rsidP="00411602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FA5302" w:rsidR="00945C73">
        <w:rPr>
          <w:rFonts w:ascii="Times New Roman" w:hAnsi="Times New Roman" w:cs="Times New Roman" w:hint="default"/>
        </w:rPr>
        <w:t>(42) Veriteľ</w:t>
      </w:r>
      <w:r w:rsidRPr="00FA5302" w:rsidR="00945C73">
        <w:rPr>
          <w:rFonts w:ascii="Times New Roman" w:hAnsi="Times New Roman" w:cs="Times New Roman" w:hint="default"/>
        </w:rPr>
        <w:t xml:space="preserve"> </w:t>
      </w:r>
      <w:r w:rsidRPr="00411602" w:rsidR="00945C73">
        <w:rPr>
          <w:rFonts w:ascii="Times New Roman" w:hAnsi="Times New Roman" w:cs="Times New Roman" w:hint="default"/>
        </w:rPr>
        <w:t>podľ</w:t>
      </w:r>
      <w:r w:rsidRPr="00411602" w:rsidR="00945C73">
        <w:rPr>
          <w:rFonts w:ascii="Times New Roman" w:hAnsi="Times New Roman" w:cs="Times New Roman" w:hint="default"/>
        </w:rPr>
        <w:t>a §</w:t>
      </w:r>
      <w:r w:rsidRPr="00411602" w:rsidR="00945C73">
        <w:rPr>
          <w:rFonts w:ascii="Times New Roman" w:hAnsi="Times New Roman" w:cs="Times New Roman" w:hint="default"/>
        </w:rPr>
        <w:t xml:space="preserve"> 20 ods. 1 pí</w:t>
      </w:r>
      <w:r w:rsidRPr="00411602" w:rsidR="00945C73">
        <w:rPr>
          <w:rFonts w:ascii="Times New Roman" w:hAnsi="Times New Roman" w:cs="Times New Roman" w:hint="default"/>
        </w:rPr>
        <w:t>sm. a), banka, zahranič</w:t>
      </w:r>
      <w:r w:rsidRPr="00411602" w:rsidR="00945C73">
        <w:rPr>
          <w:rFonts w:ascii="Times New Roman" w:hAnsi="Times New Roman" w:cs="Times New Roman" w:hint="default"/>
        </w:rPr>
        <w:t>ná</w:t>
      </w:r>
      <w:r w:rsidRPr="00411602" w:rsidR="00945C73">
        <w:rPr>
          <w:rFonts w:ascii="Times New Roman" w:hAnsi="Times New Roman" w:cs="Times New Roman" w:hint="default"/>
        </w:rPr>
        <w:t xml:space="preserve">  banka a poboč</w:t>
      </w:r>
      <w:r w:rsidRPr="00411602" w:rsidR="00945C73">
        <w:rPr>
          <w:rFonts w:ascii="Times New Roman" w:hAnsi="Times New Roman" w:cs="Times New Roman" w:hint="default"/>
        </w:rPr>
        <w:t>ka zahranič</w:t>
      </w:r>
      <w:r w:rsidRPr="00411602" w:rsidR="00945C73">
        <w:rPr>
          <w:rFonts w:ascii="Times New Roman" w:hAnsi="Times New Roman" w:cs="Times New Roman" w:hint="default"/>
        </w:rPr>
        <w:t>nej banky sú</w:t>
      </w:r>
      <w:r w:rsidRPr="00411602" w:rsidR="00945C73">
        <w:rPr>
          <w:rFonts w:ascii="Times New Roman" w:hAnsi="Times New Roman" w:cs="Times New Roman" w:hint="default"/>
        </w:rPr>
        <w:t xml:space="preserve"> povinní</w:t>
      </w:r>
      <w:r w:rsidRPr="00411602" w:rsidR="00945C73">
        <w:rPr>
          <w:rFonts w:ascii="Times New Roman" w:hAnsi="Times New Roman" w:cs="Times New Roman" w:hint="default"/>
        </w:rPr>
        <w:t xml:space="preserve"> pri zí</w:t>
      </w:r>
      <w:r w:rsidRPr="00411602" w:rsidR="00945C73">
        <w:rPr>
          <w:rFonts w:ascii="Times New Roman" w:hAnsi="Times New Roman" w:cs="Times New Roman" w:hint="default"/>
        </w:rPr>
        <w:t>skavaní</w:t>
      </w:r>
      <w:r w:rsidRPr="00411602" w:rsidR="00945C73">
        <w:rPr>
          <w:rFonts w:ascii="Times New Roman" w:hAnsi="Times New Roman" w:cs="Times New Roman" w:hint="default"/>
        </w:rPr>
        <w:t>, uchová</w:t>
      </w:r>
      <w:r w:rsidRPr="00411602" w:rsidR="00945C73">
        <w:rPr>
          <w:rFonts w:ascii="Times New Roman" w:hAnsi="Times New Roman" w:cs="Times New Roman" w:hint="default"/>
        </w:rPr>
        <w:t>vaní</w:t>
      </w:r>
      <w:r w:rsidRPr="00411602" w:rsidR="00945C73">
        <w:rPr>
          <w:rFonts w:ascii="Times New Roman" w:hAnsi="Times New Roman" w:cs="Times New Roman" w:hint="default"/>
        </w:rPr>
        <w:t xml:space="preserve"> a </w:t>
      </w:r>
      <w:r w:rsidRPr="00411602" w:rsidR="00945C73">
        <w:rPr>
          <w:rFonts w:ascii="Times New Roman" w:hAnsi="Times New Roman" w:cs="Times New Roman" w:hint="default"/>
        </w:rPr>
        <w:t>spracú</w:t>
      </w:r>
      <w:r w:rsidRPr="00411602" w:rsidR="00945C73">
        <w:rPr>
          <w:rFonts w:ascii="Times New Roman" w:hAnsi="Times New Roman" w:cs="Times New Roman" w:hint="default"/>
        </w:rPr>
        <w:t>vaní</w:t>
      </w:r>
      <w:r w:rsidRPr="00411602" w:rsidR="00945C73">
        <w:rPr>
          <w:rFonts w:ascii="Times New Roman" w:hAnsi="Times New Roman" w:cs="Times New Roman" w:hint="default"/>
        </w:rPr>
        <w:t xml:space="preserve"> ú</w:t>
      </w:r>
      <w:r w:rsidRPr="00411602" w:rsidR="00945C73">
        <w:rPr>
          <w:rFonts w:ascii="Times New Roman" w:hAnsi="Times New Roman" w:cs="Times New Roman" w:hint="default"/>
        </w:rPr>
        <w:t xml:space="preserve">dajov </w:t>
      </w:r>
      <w:r w:rsidRPr="00411602">
        <w:rPr>
          <w:rFonts w:ascii="Times New Roman" w:hAnsi="Times New Roman" w:cs="Times New Roman" w:hint="default"/>
        </w:rPr>
        <w:t>potrebný</w:t>
      </w:r>
      <w:r w:rsidRPr="00411602">
        <w:rPr>
          <w:rFonts w:ascii="Times New Roman" w:hAnsi="Times New Roman" w:cs="Times New Roman" w:hint="default"/>
        </w:rPr>
        <w:t>ch na posudzovanie schopnosti spotrebiteľ</w:t>
      </w:r>
      <w:r w:rsidRPr="00411602">
        <w:rPr>
          <w:rFonts w:ascii="Times New Roman" w:hAnsi="Times New Roman" w:cs="Times New Roman" w:hint="default"/>
        </w:rPr>
        <w:t>a splá</w:t>
      </w:r>
      <w:r w:rsidRPr="00411602">
        <w:rPr>
          <w:rFonts w:ascii="Times New Roman" w:hAnsi="Times New Roman" w:cs="Times New Roman" w:hint="default"/>
        </w:rPr>
        <w:t>cať</w:t>
      </w:r>
      <w:r w:rsidRPr="00411602">
        <w:rPr>
          <w:rFonts w:ascii="Times New Roman" w:hAnsi="Times New Roman" w:cs="Times New Roman" w:hint="default"/>
        </w:rPr>
        <w:t xml:space="preserve"> spotrebiteľ</w:t>
      </w:r>
      <w:r w:rsidRPr="00411602">
        <w:rPr>
          <w:rFonts w:ascii="Times New Roman" w:hAnsi="Times New Roman" w:cs="Times New Roman" w:hint="default"/>
        </w:rPr>
        <w:t>s</w:t>
      </w:r>
      <w:r w:rsidRPr="00411602">
        <w:rPr>
          <w:rFonts w:ascii="Times New Roman" w:hAnsi="Times New Roman" w:cs="Times New Roman" w:hint="default"/>
        </w:rPr>
        <w:t>ký</w:t>
      </w:r>
      <w:r w:rsidRPr="00411602">
        <w:rPr>
          <w:rFonts w:ascii="Times New Roman" w:hAnsi="Times New Roman" w:cs="Times New Roman" w:hint="default"/>
        </w:rPr>
        <w:t xml:space="preserve"> ú</w:t>
      </w:r>
      <w:r w:rsidRPr="00411602">
        <w:rPr>
          <w:rFonts w:ascii="Times New Roman" w:hAnsi="Times New Roman" w:cs="Times New Roman" w:hint="default"/>
        </w:rPr>
        <w:t xml:space="preserve">ver </w:t>
      </w:r>
      <w:r w:rsidRPr="00411602" w:rsidR="00945C73">
        <w:rPr>
          <w:rFonts w:ascii="Times New Roman" w:hAnsi="Times New Roman" w:cs="Times New Roman" w:hint="default"/>
        </w:rPr>
        <w:t>od spotrebiteľ</w:t>
      </w:r>
      <w:r w:rsidRPr="00411602" w:rsidR="00945C73">
        <w:rPr>
          <w:rFonts w:ascii="Times New Roman" w:hAnsi="Times New Roman" w:cs="Times New Roman" w:hint="default"/>
        </w:rPr>
        <w:t>a postupovať</w:t>
      </w:r>
      <w:r w:rsidRPr="00411602" w:rsidR="00945C73">
        <w:rPr>
          <w:rFonts w:ascii="Times New Roman" w:hAnsi="Times New Roman" w:cs="Times New Roman" w:hint="default"/>
        </w:rPr>
        <w:t xml:space="preserve"> v </w:t>
      </w:r>
      <w:r w:rsidRPr="00411602" w:rsidR="00945C73">
        <w:rPr>
          <w:rFonts w:ascii="Times New Roman" w:hAnsi="Times New Roman" w:cs="Times New Roman" w:hint="default"/>
        </w:rPr>
        <w:t>sú</w:t>
      </w:r>
      <w:r w:rsidRPr="00411602" w:rsidR="00945C73">
        <w:rPr>
          <w:rFonts w:ascii="Times New Roman" w:hAnsi="Times New Roman" w:cs="Times New Roman" w:hint="default"/>
        </w:rPr>
        <w:t>lade s </w:t>
      </w:r>
      <w:r w:rsidRPr="00411602" w:rsidR="00945C73">
        <w:rPr>
          <w:rFonts w:ascii="Times New Roman" w:hAnsi="Times New Roman" w:cs="Times New Roman" w:hint="default"/>
        </w:rPr>
        <w:t>tý</w:t>
      </w:r>
      <w:r w:rsidRPr="00411602" w:rsidR="00945C73">
        <w:rPr>
          <w:rFonts w:ascii="Times New Roman" w:hAnsi="Times New Roman" w:cs="Times New Roman" w:hint="default"/>
        </w:rPr>
        <w:t>mto zá</w:t>
      </w:r>
      <w:r w:rsidRPr="00411602" w:rsidR="00945C73">
        <w:rPr>
          <w:rFonts w:ascii="Times New Roman" w:hAnsi="Times New Roman" w:cs="Times New Roman" w:hint="default"/>
        </w:rPr>
        <w:t>konom a s </w:t>
      </w:r>
      <w:r w:rsidRPr="00411602" w:rsidR="00945C73">
        <w:rPr>
          <w:rFonts w:ascii="Times New Roman" w:hAnsi="Times New Roman" w:cs="Times New Roman" w:hint="default"/>
        </w:rPr>
        <w:t>osobitný</w:t>
      </w:r>
      <w:r w:rsidRPr="00411602" w:rsidR="00945C73">
        <w:rPr>
          <w:rFonts w:ascii="Times New Roman" w:hAnsi="Times New Roman" w:cs="Times New Roman" w:hint="default"/>
        </w:rPr>
        <w:t>m predpisom</w:t>
      </w:r>
      <w:r w:rsidRPr="00411602" w:rsidR="00DE4598">
        <w:rPr>
          <w:rFonts w:ascii="Times New Roman" w:hAnsi="Times New Roman" w:cs="Times New Roman"/>
        </w:rPr>
        <w:t>.</w:t>
      </w:r>
      <w:r w:rsidRPr="00411602" w:rsidR="00945C73">
        <w:rPr>
          <w:rFonts w:ascii="Times New Roman" w:hAnsi="Times New Roman" w:cs="Times New Roman"/>
          <w:vertAlign w:val="superscript"/>
        </w:rPr>
        <w:t>17t</w:t>
      </w:r>
      <w:r w:rsidRPr="00411602" w:rsidR="00945C73">
        <w:rPr>
          <w:rFonts w:ascii="Times New Roman" w:hAnsi="Times New Roman" w:cs="Times New Roman"/>
        </w:rPr>
        <w:t>)</w:t>
      </w:r>
      <w:r w:rsidRPr="00411602" w:rsidR="002C5E47">
        <w:rPr>
          <w:rFonts w:ascii="Times New Roman" w:hAnsi="Times New Roman" w:cs="Times New Roman"/>
        </w:rPr>
        <w:t xml:space="preserve"> </w:t>
      </w:r>
      <w:r w:rsidRPr="00411602">
        <w:rPr>
          <w:rFonts w:ascii="Times New Roman" w:hAnsi="Times New Roman" w:cs="Times New Roman" w:hint="default"/>
        </w:rPr>
        <w:t>Veriteľ</w:t>
      </w:r>
      <w:r w:rsidRPr="00411602">
        <w:rPr>
          <w:rFonts w:ascii="Times New Roman" w:hAnsi="Times New Roman" w:cs="Times New Roman" w:hint="default"/>
        </w:rPr>
        <w:t xml:space="preserve"> podľ</w:t>
      </w:r>
      <w:r w:rsidRPr="00411602">
        <w:rPr>
          <w:rFonts w:ascii="Times New Roman" w:hAnsi="Times New Roman" w:cs="Times New Roman" w:hint="default"/>
        </w:rPr>
        <w:t>a §</w:t>
      </w:r>
      <w:r w:rsidRPr="00411602">
        <w:rPr>
          <w:rFonts w:ascii="Times New Roman" w:hAnsi="Times New Roman" w:cs="Times New Roman" w:hint="default"/>
        </w:rPr>
        <w:t xml:space="preserve"> 20 ods. 1 pí</w:t>
      </w:r>
      <w:r w:rsidRPr="00411602">
        <w:rPr>
          <w:rFonts w:ascii="Times New Roman" w:hAnsi="Times New Roman" w:cs="Times New Roman" w:hint="default"/>
        </w:rPr>
        <w:t>sm. a), banka, zahranič</w:t>
      </w:r>
      <w:r w:rsidRPr="00411602">
        <w:rPr>
          <w:rFonts w:ascii="Times New Roman" w:hAnsi="Times New Roman" w:cs="Times New Roman" w:hint="default"/>
        </w:rPr>
        <w:t>ná</w:t>
      </w:r>
      <w:r w:rsidRPr="00411602">
        <w:rPr>
          <w:rFonts w:ascii="Times New Roman" w:hAnsi="Times New Roman" w:cs="Times New Roman" w:hint="default"/>
        </w:rPr>
        <w:t xml:space="preserve">  banka a poboč</w:t>
      </w:r>
      <w:r w:rsidRPr="00411602">
        <w:rPr>
          <w:rFonts w:ascii="Times New Roman" w:hAnsi="Times New Roman" w:cs="Times New Roman" w:hint="default"/>
        </w:rPr>
        <w:t>ka zahranič</w:t>
      </w:r>
      <w:r w:rsidRPr="00411602">
        <w:rPr>
          <w:rFonts w:ascii="Times New Roman" w:hAnsi="Times New Roman" w:cs="Times New Roman" w:hint="default"/>
        </w:rPr>
        <w:t>nej banky sú</w:t>
      </w:r>
      <w:r w:rsidRPr="00411602">
        <w:rPr>
          <w:rFonts w:ascii="Times New Roman" w:hAnsi="Times New Roman" w:cs="Times New Roman" w:hint="default"/>
        </w:rPr>
        <w:t xml:space="preserve"> oprá</w:t>
      </w:r>
      <w:r w:rsidRPr="00411602">
        <w:rPr>
          <w:rFonts w:ascii="Times New Roman" w:hAnsi="Times New Roman" w:cs="Times New Roman" w:hint="default"/>
        </w:rPr>
        <w:t>vnení</w:t>
      </w:r>
      <w:r w:rsidRPr="00411602">
        <w:rPr>
          <w:rFonts w:ascii="Times New Roman" w:hAnsi="Times New Roman" w:cs="Times New Roman" w:hint="default"/>
        </w:rPr>
        <w:t xml:space="preserve"> bez sú</w:t>
      </w:r>
      <w:r w:rsidRPr="00411602">
        <w:rPr>
          <w:rFonts w:ascii="Times New Roman" w:hAnsi="Times New Roman" w:cs="Times New Roman" w:hint="default"/>
        </w:rPr>
        <w:t>hlasu spotrebiteľ</w:t>
      </w:r>
      <w:r w:rsidRPr="00411602">
        <w:rPr>
          <w:rFonts w:ascii="Times New Roman" w:hAnsi="Times New Roman" w:cs="Times New Roman" w:hint="default"/>
        </w:rPr>
        <w:t>a ú</w:t>
      </w:r>
      <w:r w:rsidRPr="00411602">
        <w:rPr>
          <w:rFonts w:ascii="Times New Roman" w:hAnsi="Times New Roman" w:cs="Times New Roman" w:hint="default"/>
        </w:rPr>
        <w:t>daje potrebné</w:t>
      </w:r>
      <w:r w:rsidRPr="00411602">
        <w:rPr>
          <w:rFonts w:ascii="Times New Roman" w:hAnsi="Times New Roman" w:cs="Times New Roman" w:hint="default"/>
        </w:rPr>
        <w:t xml:space="preserve"> na posudzovanie schopnost</w:t>
      </w:r>
      <w:r w:rsidRPr="00411602">
        <w:rPr>
          <w:rFonts w:ascii="Times New Roman" w:hAnsi="Times New Roman" w:cs="Times New Roman" w:hint="default"/>
        </w:rPr>
        <w:t>i spotrebiteľ</w:t>
      </w:r>
      <w:r w:rsidRPr="00411602">
        <w:rPr>
          <w:rFonts w:ascii="Times New Roman" w:hAnsi="Times New Roman" w:cs="Times New Roman" w:hint="default"/>
        </w:rPr>
        <w:t>a splá</w:t>
      </w:r>
      <w:r w:rsidRPr="00411602">
        <w:rPr>
          <w:rFonts w:ascii="Times New Roman" w:hAnsi="Times New Roman" w:cs="Times New Roman" w:hint="default"/>
        </w:rPr>
        <w:t>cať</w:t>
      </w:r>
      <w:r w:rsidRPr="00411602">
        <w:rPr>
          <w:rFonts w:ascii="Times New Roman" w:hAnsi="Times New Roman" w:cs="Times New Roman" w:hint="default"/>
        </w:rPr>
        <w:t xml:space="preserve"> spotrebiteľ</w:t>
      </w:r>
      <w:r w:rsidRPr="00411602">
        <w:rPr>
          <w:rFonts w:ascii="Times New Roman" w:hAnsi="Times New Roman" w:cs="Times New Roman" w:hint="default"/>
        </w:rPr>
        <w:t>ský</w:t>
      </w:r>
      <w:r w:rsidRPr="00411602">
        <w:rPr>
          <w:rFonts w:ascii="Times New Roman" w:hAnsi="Times New Roman" w:cs="Times New Roman" w:hint="default"/>
        </w:rPr>
        <w:t xml:space="preserve"> ú</w:t>
      </w:r>
      <w:r w:rsidRPr="00411602">
        <w:rPr>
          <w:rFonts w:ascii="Times New Roman" w:hAnsi="Times New Roman" w:cs="Times New Roman" w:hint="default"/>
        </w:rPr>
        <w:t>ver zí</w:t>
      </w:r>
      <w:r w:rsidRPr="00411602">
        <w:rPr>
          <w:rFonts w:ascii="Times New Roman" w:hAnsi="Times New Roman" w:cs="Times New Roman" w:hint="default"/>
        </w:rPr>
        <w:t>skať</w:t>
      </w:r>
      <w:r w:rsidRPr="00411602">
        <w:rPr>
          <w:rFonts w:ascii="Times New Roman" w:hAnsi="Times New Roman" w:cs="Times New Roman" w:hint="default"/>
          <w:lang w:eastAsia="sk-SK"/>
        </w:rPr>
        <w:t xml:space="preserve"> kopí</w:t>
      </w:r>
      <w:r w:rsidRPr="00411602">
        <w:rPr>
          <w:rFonts w:ascii="Times New Roman" w:hAnsi="Times New Roman" w:cs="Times New Roman" w:hint="default"/>
          <w:lang w:eastAsia="sk-SK"/>
        </w:rPr>
        <w:t>rovaní</w:t>
      </w:r>
      <w:r w:rsidRPr="00411602">
        <w:rPr>
          <w:rFonts w:ascii="Times New Roman" w:hAnsi="Times New Roman" w:cs="Times New Roman" w:hint="default"/>
          <w:lang w:eastAsia="sk-SK"/>
        </w:rPr>
        <w:t>m, skenovaní</w:t>
      </w:r>
      <w:r w:rsidRPr="00411602">
        <w:rPr>
          <w:rFonts w:ascii="Times New Roman" w:hAnsi="Times New Roman" w:cs="Times New Roman" w:hint="default"/>
          <w:lang w:eastAsia="sk-SK"/>
        </w:rPr>
        <w:t>m alebo iný</w:t>
      </w:r>
      <w:r w:rsidRPr="00411602">
        <w:rPr>
          <w:rFonts w:ascii="Times New Roman" w:hAnsi="Times New Roman" w:cs="Times New Roman" w:hint="default"/>
          <w:lang w:eastAsia="sk-SK"/>
        </w:rPr>
        <w:t>m zaznamená</w:t>
      </w:r>
      <w:r w:rsidRPr="00411602">
        <w:rPr>
          <w:rFonts w:ascii="Times New Roman" w:hAnsi="Times New Roman" w:cs="Times New Roman" w:hint="default"/>
          <w:lang w:eastAsia="sk-SK"/>
        </w:rPr>
        <w:t>vaní</w:t>
      </w:r>
      <w:r w:rsidRPr="00411602">
        <w:rPr>
          <w:rFonts w:ascii="Times New Roman" w:hAnsi="Times New Roman" w:cs="Times New Roman" w:hint="default"/>
          <w:lang w:eastAsia="sk-SK"/>
        </w:rPr>
        <w:t>m.</w:t>
      </w:r>
      <w:r w:rsidRPr="00411602" w:rsidR="00C568E0">
        <w:rPr>
          <w:rFonts w:ascii="Times New Roman" w:hAnsi="Times New Roman" w:cs="Times New Roman" w:hint="default"/>
          <w:lang w:eastAsia="sk-SK"/>
        </w:rPr>
        <w:t>“.</w:t>
      </w:r>
    </w:p>
    <w:p w:rsidR="00E504EF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B423A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B423A" w:rsidRPr="00332B84" w:rsidP="00CB423A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Pozná</w:t>
      </w:r>
      <w:r w:rsidRPr="00332B84">
        <w:rPr>
          <w:rFonts w:ascii="Times New Roman" w:hAnsi="Times New Roman" w:cs="Times New Roman" w:hint="default"/>
        </w:rPr>
        <w:t>mk</w:t>
      </w:r>
      <w:r w:rsidRPr="00332B84" w:rsidR="006900B5">
        <w:rPr>
          <w:rFonts w:ascii="Times New Roman" w:hAnsi="Times New Roman" w:cs="Times New Roman"/>
        </w:rPr>
        <w:t>y</w:t>
      </w:r>
      <w:r w:rsidRPr="00332B84">
        <w:rPr>
          <w:rFonts w:ascii="Times New Roman" w:hAnsi="Times New Roman" w:cs="Times New Roman" w:hint="default"/>
        </w:rPr>
        <w:t xml:space="preserve"> pod č</w:t>
      </w:r>
      <w:r w:rsidRPr="00332B84">
        <w:rPr>
          <w:rFonts w:ascii="Times New Roman" w:hAnsi="Times New Roman" w:cs="Times New Roman" w:hint="default"/>
        </w:rPr>
        <w:t>iarou k odkazom 17</w:t>
      </w:r>
      <w:r w:rsidRPr="00332B84" w:rsidR="003E4E77">
        <w:rPr>
          <w:rFonts w:ascii="Times New Roman" w:hAnsi="Times New Roman" w:cs="Times New Roman"/>
        </w:rPr>
        <w:t xml:space="preserve">ta </w:t>
      </w:r>
      <w:r w:rsidRPr="00332B84">
        <w:rPr>
          <w:rFonts w:ascii="Times New Roman" w:hAnsi="Times New Roman" w:cs="Times New Roman"/>
        </w:rPr>
        <w:t>a</w:t>
      </w:r>
      <w:r w:rsidRPr="00332B84" w:rsidR="003E4E77">
        <w:rPr>
          <w:rFonts w:ascii="Times New Roman" w:hAnsi="Times New Roman" w:cs="Times New Roman" w:hint="default"/>
        </w:rPr>
        <w:t>ž</w:t>
      </w:r>
      <w:r w:rsidRPr="00332B84">
        <w:rPr>
          <w:rFonts w:ascii="Times New Roman" w:hAnsi="Times New Roman" w:cs="Times New Roman"/>
        </w:rPr>
        <w:t> </w:t>
      </w:r>
      <w:r w:rsidRPr="00332B84" w:rsidR="00DA3D8B">
        <w:rPr>
          <w:rFonts w:ascii="Times New Roman" w:hAnsi="Times New Roman" w:cs="Times New Roman"/>
        </w:rPr>
        <w:t>17t</w:t>
      </w:r>
      <w:r w:rsidR="00DA3D8B">
        <w:rPr>
          <w:rFonts w:ascii="Times New Roman" w:hAnsi="Times New Roman" w:cs="Times New Roman"/>
        </w:rPr>
        <w:t>g</w:t>
      </w:r>
      <w:r w:rsidRPr="00332B84" w:rsidR="00DA3D8B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znejú</w:t>
      </w:r>
      <w:r w:rsidRPr="00332B84">
        <w:rPr>
          <w:rFonts w:ascii="Times New Roman" w:hAnsi="Times New Roman" w:cs="Times New Roman" w:hint="default"/>
        </w:rPr>
        <w:t>:</w:t>
      </w:r>
    </w:p>
    <w:p w:rsidR="00CB423A" w:rsidRPr="00332B84" w:rsidP="00CB423A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</w:p>
    <w:p w:rsidR="009E3486" w:rsidP="00CB423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 w:rsidR="00CB423A">
        <w:rPr>
          <w:rFonts w:ascii="Times New Roman" w:hAnsi="Times New Roman" w:cs="Times New Roman" w:hint="default"/>
        </w:rPr>
        <w:t>„</w:t>
      </w:r>
      <w:r w:rsidRPr="00332B84" w:rsidR="00CB423A">
        <w:rPr>
          <w:rFonts w:ascii="Times New Roman" w:hAnsi="Times New Roman" w:cs="Times New Roman"/>
          <w:vertAlign w:val="superscript"/>
        </w:rPr>
        <w:t>17</w:t>
      </w:r>
      <w:r w:rsidRPr="00332B84" w:rsidR="00F15845">
        <w:rPr>
          <w:rFonts w:ascii="Times New Roman" w:hAnsi="Times New Roman" w:cs="Times New Roman"/>
          <w:vertAlign w:val="superscript"/>
        </w:rPr>
        <w:t>ta</w:t>
      </w:r>
      <w:r w:rsidRPr="00332B84" w:rsidR="00CB423A">
        <w:rPr>
          <w:rFonts w:ascii="Times New Roman" w:hAnsi="Times New Roman" w:cs="Times New Roman"/>
        </w:rPr>
        <w:t xml:space="preserve">) </w:t>
      </w:r>
      <w:r w:rsidR="00A32CC4">
        <w:rPr>
          <w:rFonts w:ascii="Times New Roman" w:hAnsi="Times New Roman" w:cs="Times New Roman" w:hint="default"/>
        </w:rPr>
        <w:t>§</w:t>
      </w:r>
      <w:r w:rsidR="00A32CC4">
        <w:rPr>
          <w:rFonts w:ascii="Times New Roman" w:hAnsi="Times New Roman" w:cs="Times New Roman" w:hint="default"/>
        </w:rPr>
        <w:t xml:space="preserve"> 62 až</w:t>
      </w:r>
      <w:r w:rsidR="00A32CC4">
        <w:rPr>
          <w:rFonts w:ascii="Times New Roman" w:hAnsi="Times New Roman" w:cs="Times New Roman" w:hint="default"/>
        </w:rPr>
        <w:t xml:space="preserve"> </w:t>
      </w:r>
      <w:r w:rsidR="001617DC">
        <w:rPr>
          <w:rFonts w:ascii="Times New Roman" w:hAnsi="Times New Roman" w:cs="Times New Roman"/>
        </w:rPr>
        <w:t>81</w:t>
      </w:r>
      <w:r w:rsidR="00A32CC4">
        <w:rPr>
          <w:rFonts w:ascii="Times New Roman" w:hAnsi="Times New Roman" w:cs="Times New Roman"/>
        </w:rPr>
        <w:t xml:space="preserve"> z</w:t>
      </w:r>
      <w:r w:rsidRPr="009E3486">
        <w:rPr>
          <w:rFonts w:ascii="Times New Roman" w:hAnsi="Times New Roman" w:cs="Times New Roman" w:hint="default"/>
        </w:rPr>
        <w:t>á</w:t>
      </w:r>
      <w:r w:rsidRPr="009E3486">
        <w:rPr>
          <w:rFonts w:ascii="Times New Roman" w:hAnsi="Times New Roman" w:cs="Times New Roman" w:hint="default"/>
        </w:rPr>
        <w:t>kon</w:t>
      </w:r>
      <w:r w:rsidR="00A32CC4">
        <w:rPr>
          <w:rFonts w:ascii="Times New Roman" w:hAnsi="Times New Roman" w:cs="Times New Roman"/>
        </w:rPr>
        <w:t>a</w:t>
      </w:r>
      <w:r w:rsidRPr="009E3486">
        <w:rPr>
          <w:rFonts w:ascii="Times New Roman" w:hAnsi="Times New Roman" w:cs="Times New Roman" w:hint="default"/>
        </w:rPr>
        <w:t xml:space="preserve"> č</w:t>
      </w:r>
      <w:r w:rsidRPr="009E3486">
        <w:rPr>
          <w:rFonts w:ascii="Times New Roman" w:hAnsi="Times New Roman" w:cs="Times New Roman" w:hint="default"/>
        </w:rPr>
        <w:t>. 36/2005 Z. z. o rodine a o zmene a doplnení</w:t>
      </w:r>
      <w:r w:rsidRPr="009E3486">
        <w:rPr>
          <w:rFonts w:ascii="Times New Roman" w:hAnsi="Times New Roman" w:cs="Times New Roman" w:hint="default"/>
        </w:rPr>
        <w:t xml:space="preserve"> niektorý</w:t>
      </w:r>
      <w:r w:rsidRPr="009E3486">
        <w:rPr>
          <w:rFonts w:ascii="Times New Roman" w:hAnsi="Times New Roman" w:cs="Times New Roman" w:hint="default"/>
        </w:rPr>
        <w:t>ch zá</w:t>
      </w:r>
      <w:r w:rsidRPr="009E3486">
        <w:rPr>
          <w:rFonts w:ascii="Times New Roman" w:hAnsi="Times New Roman" w:cs="Times New Roman" w:hint="default"/>
        </w:rPr>
        <w:t>konov v znení</w:t>
      </w:r>
      <w:r w:rsidRPr="009E3486">
        <w:rPr>
          <w:rFonts w:ascii="Times New Roman" w:hAnsi="Times New Roman" w:cs="Times New Roman" w:hint="default"/>
        </w:rPr>
        <w:t xml:space="preserve"> neskorší</w:t>
      </w:r>
      <w:r w:rsidRPr="009E3486">
        <w:rPr>
          <w:rFonts w:ascii="Times New Roman" w:hAnsi="Times New Roman" w:cs="Times New Roman" w:hint="default"/>
        </w:rPr>
        <w:t>ch predpisov.</w:t>
      </w:r>
    </w:p>
    <w:p w:rsidR="00732B1C" w:rsidP="00CB423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B423A" w:rsidRPr="00332B84" w:rsidP="00CB423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 w:rsidR="009E3486">
        <w:rPr>
          <w:rFonts w:ascii="Times New Roman" w:hAnsi="Times New Roman" w:cs="Times New Roman"/>
          <w:vertAlign w:val="superscript"/>
        </w:rPr>
        <w:t>17tb</w:t>
      </w:r>
      <w:r w:rsidRPr="00332B84" w:rsidR="009E3486">
        <w:rPr>
          <w:rFonts w:ascii="Times New Roman" w:hAnsi="Times New Roman" w:cs="Times New Roman"/>
        </w:rPr>
        <w:t xml:space="preserve">) </w:t>
      </w:r>
      <w:r w:rsidRPr="00332B84">
        <w:rPr>
          <w:rFonts w:ascii="Times New Roman" w:hAnsi="Times New Roman" w:cs="Times New Roman" w:hint="default"/>
        </w:rPr>
        <w:t>Č</w:t>
      </w:r>
      <w:r w:rsidRPr="00332B84">
        <w:rPr>
          <w:rFonts w:ascii="Times New Roman" w:hAnsi="Times New Roman" w:cs="Times New Roman" w:hint="default"/>
        </w:rPr>
        <w:t>l. 197 a 198 nariadenia (EÚ</w:t>
      </w:r>
      <w:r w:rsidRPr="00332B84">
        <w:rPr>
          <w:rFonts w:ascii="Times New Roman" w:hAnsi="Times New Roman" w:cs="Times New Roman" w:hint="default"/>
        </w:rPr>
        <w:t>) č</w:t>
      </w:r>
      <w:r w:rsidRPr="00332B84">
        <w:rPr>
          <w:rFonts w:ascii="Times New Roman" w:hAnsi="Times New Roman" w:cs="Times New Roman" w:hint="default"/>
        </w:rPr>
        <w:t xml:space="preserve">. 575/2013 </w:t>
      </w:r>
      <w:r w:rsidRPr="00332B84" w:rsidR="00A46EF5">
        <w:rPr>
          <w:rFonts w:ascii="Times New Roman" w:hAnsi="Times New Roman" w:cs="Times New Roman"/>
        </w:rPr>
        <w:t>v </w:t>
      </w:r>
      <w:r w:rsidRPr="00332B84" w:rsidR="00A46EF5">
        <w:rPr>
          <w:rFonts w:ascii="Times New Roman" w:hAnsi="Times New Roman" w:cs="Times New Roman" w:hint="default"/>
        </w:rPr>
        <w:t>platnom znení</w:t>
      </w:r>
      <w:r w:rsidRPr="00332B84">
        <w:rPr>
          <w:rFonts w:ascii="Times New Roman" w:hAnsi="Times New Roman" w:cs="Times New Roman"/>
        </w:rPr>
        <w:t>.</w:t>
      </w:r>
    </w:p>
    <w:p w:rsidR="00CB423A" w:rsidRPr="00332B84" w:rsidP="00CB423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B423A" w:rsidRPr="00332B84" w:rsidP="00CB423A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 w:rsidR="009E3486">
        <w:rPr>
          <w:rFonts w:ascii="Times New Roman" w:hAnsi="Times New Roman" w:cs="Times New Roman"/>
          <w:vertAlign w:val="superscript"/>
        </w:rPr>
        <w:t>17tc</w:t>
      </w:r>
      <w:r w:rsidRPr="00332B84" w:rsidR="009E3486">
        <w:rPr>
          <w:rFonts w:ascii="Times New Roman" w:hAnsi="Times New Roman" w:cs="Times New Roman"/>
        </w:rPr>
        <w:t xml:space="preserve">) </w:t>
      </w:r>
      <w:r w:rsidRPr="00332B84">
        <w:rPr>
          <w:rFonts w:ascii="Times New Roman" w:hAnsi="Times New Roman" w:cs="Times New Roman" w:hint="default"/>
        </w:rPr>
        <w:t>Č</w:t>
      </w:r>
      <w:r w:rsidRPr="00332B84">
        <w:rPr>
          <w:rFonts w:ascii="Times New Roman" w:hAnsi="Times New Roman" w:cs="Times New Roman" w:hint="default"/>
        </w:rPr>
        <w:t>l. 223 až</w:t>
      </w:r>
      <w:r w:rsidRPr="00332B84">
        <w:rPr>
          <w:rFonts w:ascii="Times New Roman" w:hAnsi="Times New Roman" w:cs="Times New Roman" w:hint="default"/>
        </w:rPr>
        <w:t xml:space="preserve"> 227 nariadenia (EÚ</w:t>
      </w:r>
      <w:r w:rsidRPr="00332B84">
        <w:rPr>
          <w:rFonts w:ascii="Times New Roman" w:hAnsi="Times New Roman" w:cs="Times New Roman" w:hint="default"/>
        </w:rPr>
        <w:t>) č</w:t>
      </w:r>
      <w:r w:rsidRPr="00332B84">
        <w:rPr>
          <w:rFonts w:ascii="Times New Roman" w:hAnsi="Times New Roman" w:cs="Times New Roman" w:hint="default"/>
        </w:rPr>
        <w:t xml:space="preserve">. 575/2013 </w:t>
      </w:r>
      <w:r w:rsidRPr="00332B84" w:rsidR="00A46EF5">
        <w:rPr>
          <w:rFonts w:ascii="Times New Roman" w:hAnsi="Times New Roman" w:cs="Times New Roman" w:hint="default"/>
        </w:rPr>
        <w:t>v platnom znení.</w:t>
      </w:r>
    </w:p>
    <w:p w:rsidR="00CB423A" w:rsidRPr="00332B84" w:rsidP="00CB423A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3B50E0" w:rsidP="00CB423A">
      <w:pPr>
        <w:bidi w:val="0"/>
        <w:spacing w:after="0" w:line="240" w:lineRule="auto"/>
        <w:rPr>
          <w:rFonts w:ascii="Times New Roman" w:hAnsi="Times New Roman" w:cs="Times New Roman" w:hint="default"/>
        </w:rPr>
      </w:pPr>
      <w:r w:rsidRPr="00332B84" w:rsidR="009E3486">
        <w:rPr>
          <w:rFonts w:ascii="Times New Roman" w:hAnsi="Times New Roman" w:cs="Times New Roman"/>
          <w:vertAlign w:val="superscript"/>
        </w:rPr>
        <w:t>17td</w:t>
      </w:r>
      <w:r w:rsidRPr="00A750E0">
        <w:rPr>
          <w:rFonts w:ascii="Times New Roman" w:hAnsi="Times New Roman" w:cs="Times New Roman"/>
        </w:rPr>
        <w:t>)</w:t>
      </w:r>
      <w:r w:rsidR="008432DC">
        <w:rPr>
          <w:rFonts w:ascii="Times New Roman" w:hAnsi="Times New Roman" w:cs="Times New Roman" w:hint="default"/>
        </w:rPr>
        <w:t xml:space="preserve"> Zá</w:t>
      </w:r>
      <w:r w:rsidR="008432DC">
        <w:rPr>
          <w:rFonts w:ascii="Times New Roman" w:hAnsi="Times New Roman" w:cs="Times New Roman" w:hint="default"/>
        </w:rPr>
        <w:t>kon č</w:t>
      </w:r>
      <w:r w:rsidR="008432DC">
        <w:rPr>
          <w:rFonts w:ascii="Times New Roman" w:hAnsi="Times New Roman" w:cs="Times New Roman" w:hint="default"/>
        </w:rPr>
        <w:t>. 60</w:t>
      </w:r>
      <w:r>
        <w:rPr>
          <w:rFonts w:ascii="Times New Roman" w:hAnsi="Times New Roman" w:cs="Times New Roman"/>
        </w:rPr>
        <w:t>1/2003 Z. z. o </w:t>
      </w:r>
      <w:r>
        <w:rPr>
          <w:rFonts w:ascii="Times New Roman" w:hAnsi="Times New Roman" w:cs="Times New Roman" w:hint="default"/>
        </w:rPr>
        <w:t>ž</w:t>
      </w:r>
      <w:r>
        <w:rPr>
          <w:rFonts w:ascii="Times New Roman" w:hAnsi="Times New Roman" w:cs="Times New Roman" w:hint="default"/>
        </w:rPr>
        <w:t>ivotnom minime a o zmene</w:t>
      </w:r>
      <w:r w:rsidR="008432DC">
        <w:rPr>
          <w:rFonts w:ascii="Times New Roman" w:hAnsi="Times New Roman" w:cs="Times New Roman"/>
        </w:rPr>
        <w:t xml:space="preserve"> a </w:t>
      </w:r>
      <w:r w:rsidR="008432DC">
        <w:rPr>
          <w:rFonts w:ascii="Times New Roman" w:hAnsi="Times New Roman" w:cs="Times New Roman" w:hint="default"/>
        </w:rPr>
        <w:t>doplnení</w:t>
      </w:r>
      <w:r w:rsidR="008432DC">
        <w:rPr>
          <w:rFonts w:ascii="Times New Roman" w:hAnsi="Times New Roman" w:cs="Times New Roman" w:hint="default"/>
        </w:rPr>
        <w:t xml:space="preserve"> niektorý</w:t>
      </w:r>
      <w:r w:rsidR="008432DC">
        <w:rPr>
          <w:rFonts w:ascii="Times New Roman" w:hAnsi="Times New Roman" w:cs="Times New Roman" w:hint="default"/>
        </w:rPr>
        <w:t>ch zá</w:t>
      </w:r>
      <w:r w:rsidR="008432DC">
        <w:rPr>
          <w:rFonts w:ascii="Times New Roman" w:hAnsi="Times New Roman" w:cs="Times New Roman" w:hint="default"/>
        </w:rPr>
        <w:t xml:space="preserve">konov </w:t>
      </w:r>
      <w:r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 w:hint="default"/>
        </w:rPr>
        <w:t>znení</w:t>
      </w:r>
      <w:r>
        <w:rPr>
          <w:rFonts w:ascii="Times New Roman" w:hAnsi="Times New Roman" w:cs="Times New Roman" w:hint="default"/>
        </w:rPr>
        <w:t xml:space="preserve"> neskorší</w:t>
      </w:r>
      <w:r>
        <w:rPr>
          <w:rFonts w:ascii="Times New Roman" w:hAnsi="Times New Roman" w:cs="Times New Roman" w:hint="default"/>
        </w:rPr>
        <w:t xml:space="preserve">ch predpisov. </w:t>
      </w:r>
    </w:p>
    <w:p w:rsidR="003B50E0" w:rsidP="00CB423A">
      <w:pPr>
        <w:bidi w:val="0"/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 w:hint="default"/>
        </w:rPr>
        <w:t xml:space="preserve"> </w:t>
      </w:r>
    </w:p>
    <w:p w:rsidR="00CB423A" w:rsidRPr="00332B84" w:rsidP="00CB423A">
      <w:pPr>
        <w:bidi w:val="0"/>
        <w:spacing w:after="0" w:line="240" w:lineRule="auto"/>
        <w:rPr>
          <w:rFonts w:ascii="Times New Roman" w:hAnsi="Times New Roman" w:cs="Times New Roman" w:hint="default"/>
        </w:rPr>
      </w:pPr>
      <w:r w:rsidR="003B50E0">
        <w:rPr>
          <w:rFonts w:ascii="Times New Roman" w:hAnsi="Times New Roman" w:cs="Times New Roman"/>
          <w:vertAlign w:val="superscript"/>
        </w:rPr>
        <w:t>17te</w:t>
      </w:r>
      <w:r w:rsidRPr="00332B84" w:rsidR="009E3486">
        <w:rPr>
          <w:rFonts w:ascii="Times New Roman" w:hAnsi="Times New Roman" w:cs="Times New Roman"/>
        </w:rPr>
        <w:t xml:space="preserve">) </w:t>
      </w:r>
      <w:r w:rsidRPr="00332B84" w:rsidR="00CB5331">
        <w:rPr>
          <w:rFonts w:ascii="Times New Roman" w:hAnsi="Times New Roman" w:cs="Times New Roman" w:hint="default"/>
        </w:rPr>
        <w:t>§</w:t>
      </w:r>
      <w:r w:rsidR="004A1090">
        <w:rPr>
          <w:rFonts w:ascii="Times New Roman" w:hAnsi="Times New Roman" w:cs="Times New Roman"/>
        </w:rPr>
        <w:t xml:space="preserve"> 65</w:t>
      </w:r>
      <w:r w:rsidR="00C568E0">
        <w:rPr>
          <w:rFonts w:ascii="Times New Roman" w:hAnsi="Times New Roman" w:cs="Times New Roman"/>
        </w:rPr>
        <w:t>,</w:t>
      </w:r>
      <w:r w:rsidRPr="00332B84" w:rsidR="00CB5331">
        <w:rPr>
          <w:rFonts w:ascii="Times New Roman" w:hAnsi="Times New Roman" w:cs="Times New Roman"/>
        </w:rPr>
        <w:t xml:space="preserve"> </w:t>
      </w:r>
      <w:r w:rsidR="004A1090">
        <w:rPr>
          <w:rFonts w:ascii="Times New Roman" w:hAnsi="Times New Roman" w:cs="Times New Roman"/>
        </w:rPr>
        <w:t>66</w:t>
      </w:r>
      <w:r w:rsidRPr="00332B84" w:rsidR="004A1090">
        <w:rPr>
          <w:rFonts w:ascii="Times New Roman" w:hAnsi="Times New Roman" w:cs="Times New Roman"/>
        </w:rPr>
        <w:t xml:space="preserve"> </w:t>
      </w:r>
      <w:r w:rsidR="00C568E0">
        <w:rPr>
          <w:rFonts w:ascii="Times New Roman" w:hAnsi="Times New Roman" w:cs="Times New Roman"/>
        </w:rPr>
        <w:t xml:space="preserve">a </w:t>
      </w:r>
      <w:r w:rsidR="002277C8">
        <w:rPr>
          <w:rFonts w:ascii="Times New Roman" w:hAnsi="Times New Roman" w:cs="Times New Roman"/>
        </w:rPr>
        <w:t xml:space="preserve">109 </w:t>
      </w:r>
      <w:r w:rsidRPr="00332B84" w:rsidR="00D90F90">
        <w:rPr>
          <w:rFonts w:ascii="Times New Roman" w:hAnsi="Times New Roman" w:cs="Times New Roman"/>
        </w:rPr>
        <w:t>z</w:t>
      </w:r>
      <w:r w:rsidRPr="00332B84">
        <w:rPr>
          <w:rFonts w:ascii="Times New Roman" w:hAnsi="Times New Roman" w:cs="Times New Roman" w:hint="default"/>
        </w:rPr>
        <w:t>á</w:t>
      </w:r>
      <w:r w:rsidRPr="00332B84">
        <w:rPr>
          <w:rFonts w:ascii="Times New Roman" w:hAnsi="Times New Roman" w:cs="Times New Roman" w:hint="default"/>
        </w:rPr>
        <w:t>kon</w:t>
      </w:r>
      <w:r w:rsidRPr="00332B84" w:rsidR="00D90F90">
        <w:rPr>
          <w:rFonts w:ascii="Times New Roman" w:hAnsi="Times New Roman" w:cs="Times New Roman"/>
        </w:rPr>
        <w:t>a</w:t>
      </w:r>
      <w:r w:rsidRPr="00332B84">
        <w:rPr>
          <w:rFonts w:ascii="Times New Roman" w:hAnsi="Times New Roman" w:cs="Times New Roman" w:hint="default"/>
        </w:rPr>
        <w:t xml:space="preserve"> č</w:t>
      </w:r>
      <w:r w:rsidRPr="00332B84">
        <w:rPr>
          <w:rFonts w:ascii="Times New Roman" w:hAnsi="Times New Roman" w:cs="Times New Roman" w:hint="default"/>
        </w:rPr>
        <w:t>. 461/2003 Z. z. o sociá</w:t>
      </w:r>
      <w:r w:rsidRPr="00332B84">
        <w:rPr>
          <w:rFonts w:ascii="Times New Roman" w:hAnsi="Times New Roman" w:cs="Times New Roman" w:hint="default"/>
        </w:rPr>
        <w:t>lnom poistení</w:t>
      </w:r>
      <w:r w:rsidRPr="00332B84">
        <w:rPr>
          <w:rFonts w:ascii="Times New Roman" w:hAnsi="Times New Roman" w:cs="Times New Roman" w:hint="default"/>
        </w:rPr>
        <w:t xml:space="preserve"> v znení</w:t>
      </w:r>
      <w:r w:rsidRPr="00332B84">
        <w:rPr>
          <w:rFonts w:ascii="Times New Roman" w:hAnsi="Times New Roman" w:cs="Times New Roman" w:hint="default"/>
        </w:rPr>
        <w:t xml:space="preserve"> neskorší</w:t>
      </w:r>
      <w:r w:rsidRPr="00332B84">
        <w:rPr>
          <w:rFonts w:ascii="Times New Roman" w:hAnsi="Times New Roman" w:cs="Times New Roman" w:hint="default"/>
        </w:rPr>
        <w:t xml:space="preserve">ch predpisov. </w:t>
      </w:r>
    </w:p>
    <w:p w:rsidR="00CB423A" w:rsidRPr="00332B84" w:rsidP="00CB423A">
      <w:pPr>
        <w:bidi w:val="0"/>
        <w:spacing w:after="0" w:line="240" w:lineRule="auto"/>
        <w:rPr>
          <w:rFonts w:ascii="Times New Roman" w:hAnsi="Times New Roman" w:cs="Times New Roman" w:hint="default"/>
        </w:rPr>
      </w:pPr>
    </w:p>
    <w:p w:rsidR="00C52D5F" w:rsidP="00CB423A">
      <w:pPr>
        <w:bidi w:val="0"/>
        <w:spacing w:after="0" w:line="240" w:lineRule="auto"/>
        <w:rPr>
          <w:rFonts w:ascii="Times New Roman" w:hAnsi="Times New Roman" w:cs="Times New Roman"/>
        </w:rPr>
      </w:pPr>
      <w:r w:rsidR="009E3486">
        <w:rPr>
          <w:rFonts w:ascii="Times New Roman" w:hAnsi="Times New Roman" w:cs="Times New Roman"/>
          <w:vertAlign w:val="superscript"/>
        </w:rPr>
        <w:t>17t</w:t>
      </w:r>
      <w:r w:rsidR="003B50E0">
        <w:rPr>
          <w:rFonts w:ascii="Times New Roman" w:hAnsi="Times New Roman" w:cs="Times New Roman"/>
          <w:vertAlign w:val="superscript"/>
        </w:rPr>
        <w:t>f</w:t>
      </w:r>
      <w:r w:rsidRPr="00A750E0" w:rsidR="009E3486">
        <w:rPr>
          <w:rFonts w:ascii="Times New Roman" w:hAnsi="Times New Roman" w:cs="Times New Roman"/>
        </w:rPr>
        <w:t>)</w:t>
      </w:r>
      <w:r w:rsidRPr="00332B84" w:rsidR="00CB423A">
        <w:rPr>
          <w:rFonts w:ascii="Times New Roman" w:hAnsi="Times New Roman" w:cs="Times New Roman" w:hint="default"/>
        </w:rPr>
        <w:t>§</w:t>
      </w:r>
      <w:r w:rsidRPr="00332B84" w:rsidR="00CB423A">
        <w:rPr>
          <w:rFonts w:ascii="Times New Roman" w:hAnsi="Times New Roman" w:cs="Times New Roman" w:hint="default"/>
        </w:rPr>
        <w:t xml:space="preserve"> 12 ods. 2 pí</w:t>
      </w:r>
      <w:r w:rsidRPr="00332B84" w:rsidR="00CB423A">
        <w:rPr>
          <w:rFonts w:ascii="Times New Roman" w:hAnsi="Times New Roman" w:cs="Times New Roman" w:hint="default"/>
        </w:rPr>
        <w:t>sm. a) zá</w:t>
      </w:r>
      <w:r w:rsidRPr="00332B84" w:rsidR="00CB423A">
        <w:rPr>
          <w:rFonts w:ascii="Times New Roman" w:hAnsi="Times New Roman" w:cs="Times New Roman" w:hint="default"/>
        </w:rPr>
        <w:t xml:space="preserve">kona </w:t>
      </w:r>
      <w:r w:rsidRPr="00332B84" w:rsidR="00F15845">
        <w:rPr>
          <w:rFonts w:ascii="Times New Roman" w:hAnsi="Times New Roman" w:cs="Times New Roman" w:hint="default"/>
        </w:rPr>
        <w:t>Slovenskej ná</w:t>
      </w:r>
      <w:r w:rsidRPr="00332B84" w:rsidR="00F15845">
        <w:rPr>
          <w:rFonts w:ascii="Times New Roman" w:hAnsi="Times New Roman" w:cs="Times New Roman" w:hint="default"/>
        </w:rPr>
        <w:t xml:space="preserve">rodnej rady </w:t>
      </w:r>
      <w:r w:rsidRPr="00332B84" w:rsidR="00CB423A">
        <w:rPr>
          <w:rFonts w:ascii="Times New Roman" w:hAnsi="Times New Roman" w:cs="Times New Roman" w:hint="default"/>
        </w:rPr>
        <w:t>č</w:t>
      </w:r>
      <w:r w:rsidRPr="00332B84" w:rsidR="00CB423A">
        <w:rPr>
          <w:rFonts w:ascii="Times New Roman" w:hAnsi="Times New Roman" w:cs="Times New Roman" w:hint="default"/>
        </w:rPr>
        <w:t>. 310/1992 Zb. v znení</w:t>
      </w:r>
      <w:r w:rsidRPr="00332B84" w:rsidR="00CB423A">
        <w:rPr>
          <w:rFonts w:ascii="Times New Roman" w:hAnsi="Times New Roman" w:cs="Times New Roman" w:hint="default"/>
        </w:rPr>
        <w:t xml:space="preserve"> </w:t>
      </w:r>
      <w:r w:rsidRPr="00332B84" w:rsidR="00F15845">
        <w:rPr>
          <w:rFonts w:ascii="Times New Roman" w:hAnsi="Times New Roman" w:cs="Times New Roman" w:hint="default"/>
        </w:rPr>
        <w:t>zá</w:t>
      </w:r>
      <w:r w:rsidRPr="00332B84" w:rsidR="00F15845">
        <w:rPr>
          <w:rFonts w:ascii="Times New Roman" w:hAnsi="Times New Roman" w:cs="Times New Roman" w:hint="default"/>
        </w:rPr>
        <w:t>kona č</w:t>
      </w:r>
      <w:r w:rsidRPr="00332B84" w:rsidR="00F15845">
        <w:rPr>
          <w:rFonts w:ascii="Times New Roman" w:hAnsi="Times New Roman" w:cs="Times New Roman" w:hint="default"/>
        </w:rPr>
        <w:t>. 242/1999 Z. z.</w:t>
      </w:r>
    </w:p>
    <w:p w:rsidR="002C0765" w:rsidP="00CB423A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CB423A" w:rsidP="00A750E0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A750E0" w:rsidR="00C52D5F">
        <w:rPr>
          <w:rFonts w:ascii="Times New Roman" w:hAnsi="Times New Roman" w:cs="Times New Roman"/>
          <w:vertAlign w:val="superscript"/>
        </w:rPr>
        <w:t>17tg</w:t>
      </w:r>
      <w:r w:rsidR="00C52D5F">
        <w:rPr>
          <w:rFonts w:ascii="Times New Roman" w:hAnsi="Times New Roman" w:cs="Times New Roman" w:hint="default"/>
        </w:rPr>
        <w:t>) §</w:t>
      </w:r>
      <w:r w:rsidR="00C52D5F">
        <w:rPr>
          <w:rFonts w:ascii="Times New Roman" w:hAnsi="Times New Roman" w:cs="Times New Roman" w:hint="default"/>
        </w:rPr>
        <w:t xml:space="preserve"> 7 </w:t>
      </w:r>
      <w:hyperlink r:id="rId5" w:anchor="paragraf-13" w:tooltip="Odkaz na predpis alebo ustanovenie" w:history="1">
        <w:r w:rsidRPr="00551CD6" w:rsidR="00C52D5F">
          <w:rPr>
            <w:rFonts w:ascii="Times New Roman" w:hAnsi="Times New Roman" w:cs="Times New Roman" w:hint="default"/>
          </w:rPr>
          <w:t>zá</w:t>
        </w:r>
        <w:r w:rsidRPr="00551CD6" w:rsidR="00C52D5F">
          <w:rPr>
            <w:rFonts w:ascii="Times New Roman" w:hAnsi="Times New Roman" w:cs="Times New Roman" w:hint="default"/>
          </w:rPr>
          <w:t>kona č</w:t>
        </w:r>
        <w:r w:rsidRPr="00551CD6" w:rsidR="00C52D5F">
          <w:rPr>
            <w:rFonts w:ascii="Times New Roman" w:hAnsi="Times New Roman" w:cs="Times New Roman" w:hint="default"/>
          </w:rPr>
          <w:t>. 186/2009 Z. z.</w:t>
        </w:r>
      </w:hyperlink>
      <w:r w:rsidRPr="00101FEB" w:rsidR="00C568E0">
        <w:rPr>
          <w:rFonts w:ascii="Times New Roman" w:hAnsi="Times New Roman" w:cs="Times New Roman" w:hint="default"/>
        </w:rPr>
        <w:t>“</w:t>
      </w:r>
      <w:r w:rsidR="00C568E0">
        <w:rPr>
          <w:rFonts w:ascii="Times New Roman" w:hAnsi="Times New Roman" w:cs="Times New Roman"/>
        </w:rPr>
        <w:t>.</w:t>
      </w:r>
    </w:p>
    <w:p w:rsidR="00C568E0" w:rsidRPr="00332B84" w:rsidP="00A750E0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8E03DC">
        <w:rPr>
          <w:rFonts w:ascii="Times New Roman" w:hAnsi="Times New Roman" w:cs="Times New Roman"/>
        </w:rPr>
        <w:t>1</w:t>
      </w:r>
      <w:r w:rsidR="00C5435B">
        <w:rPr>
          <w:rFonts w:ascii="Times New Roman" w:hAnsi="Times New Roman" w:cs="Times New Roman"/>
        </w:rPr>
        <w:t>4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8a ods. 1 pí</w:t>
      </w:r>
      <w:r w:rsidRPr="00332B84">
        <w:rPr>
          <w:rFonts w:ascii="Times New Roman" w:hAnsi="Times New Roman" w:cs="Times New Roman" w:hint="default"/>
        </w:rPr>
        <w:t>sm. b)  sa na konci pripá</w:t>
      </w:r>
      <w:r w:rsidRPr="00332B84">
        <w:rPr>
          <w:rFonts w:ascii="Times New Roman" w:hAnsi="Times New Roman" w:cs="Times New Roman" w:hint="default"/>
        </w:rPr>
        <w:t>jajú</w:t>
      </w:r>
      <w:r w:rsidRPr="00332B84">
        <w:rPr>
          <w:rFonts w:ascii="Times New Roman" w:hAnsi="Times New Roman" w:cs="Times New Roman" w:hint="default"/>
        </w:rPr>
        <w:t xml:space="preserve"> tieto slová</w:t>
      </w:r>
      <w:r w:rsidRPr="00332B84" w:rsidR="00A46EF5">
        <w:rPr>
          <w:rFonts w:ascii="Times New Roman" w:hAnsi="Times New Roman" w:cs="Times New Roman"/>
        </w:rPr>
        <w:t>: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a </w:t>
      </w:r>
      <w:r w:rsidRPr="00332B84">
        <w:rPr>
          <w:rFonts w:ascii="Times New Roman" w:hAnsi="Times New Roman" w:cs="Times New Roman" w:hint="default"/>
        </w:rPr>
        <w:t>informá</w:t>
      </w:r>
      <w:r w:rsidRPr="00332B84">
        <w:rPr>
          <w:rFonts w:ascii="Times New Roman" w:hAnsi="Times New Roman" w:cs="Times New Roman" w:hint="default"/>
        </w:rPr>
        <w:t>ciu o </w:t>
      </w:r>
      <w:r w:rsidRPr="00332B84">
        <w:rPr>
          <w:rFonts w:ascii="Times New Roman" w:hAnsi="Times New Roman" w:cs="Times New Roman" w:hint="default"/>
        </w:rPr>
        <w:t>povolenom rozsahu poskytovania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verov“.</w:t>
      </w:r>
    </w:p>
    <w:p w:rsidR="00BD207A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>1</w:t>
      </w:r>
      <w:r w:rsidR="00C5435B">
        <w:rPr>
          <w:rFonts w:ascii="Times New Roman" w:hAnsi="Times New Roman" w:cs="Times New Roman"/>
        </w:rPr>
        <w:t>5</w:t>
      </w:r>
      <w:r w:rsidRPr="00332B84" w:rsidR="003A24ED">
        <w:rPr>
          <w:rFonts w:ascii="Times New Roman" w:hAnsi="Times New Roman" w:cs="Times New Roman" w:hint="default"/>
        </w:rPr>
        <w:t>. V §</w:t>
      </w:r>
      <w:r w:rsidRPr="00332B84" w:rsidR="003A24ED">
        <w:rPr>
          <w:rFonts w:ascii="Times New Roman" w:hAnsi="Times New Roman" w:cs="Times New Roman" w:hint="default"/>
        </w:rPr>
        <w:t xml:space="preserve"> 8a  </w:t>
      </w:r>
      <w:r w:rsidRPr="00332B84" w:rsidR="00A46EF5">
        <w:rPr>
          <w:rFonts w:ascii="Times New Roman" w:hAnsi="Times New Roman" w:cs="Times New Roman"/>
        </w:rPr>
        <w:t xml:space="preserve">sa </w:t>
      </w:r>
      <w:r w:rsidRPr="00332B84" w:rsidR="003A24ED">
        <w:rPr>
          <w:rFonts w:ascii="Times New Roman" w:hAnsi="Times New Roman" w:cs="Times New Roman"/>
        </w:rPr>
        <w:t>ods</w:t>
      </w:r>
      <w:r w:rsidRPr="00332B84" w:rsidR="00A46EF5">
        <w:rPr>
          <w:rFonts w:ascii="Times New Roman" w:hAnsi="Times New Roman" w:cs="Times New Roman"/>
        </w:rPr>
        <w:t>ek</w:t>
      </w:r>
      <w:r w:rsidRPr="00332B84">
        <w:rPr>
          <w:rFonts w:ascii="Times New Roman" w:hAnsi="Times New Roman" w:cs="Times New Roman" w:hint="default"/>
        </w:rPr>
        <w:t xml:space="preserve"> 1 dopĺň</w:t>
      </w:r>
      <w:r w:rsidRPr="00332B84">
        <w:rPr>
          <w:rFonts w:ascii="Times New Roman" w:hAnsi="Times New Roman" w:cs="Times New Roman" w:hint="default"/>
        </w:rPr>
        <w:t>a pí</w:t>
      </w:r>
      <w:r w:rsidRPr="00332B84">
        <w:rPr>
          <w:rFonts w:ascii="Times New Roman" w:hAnsi="Times New Roman" w:cs="Times New Roman" w:hint="default"/>
        </w:rPr>
        <w:t>smenom f), ktoré</w:t>
      </w:r>
      <w:r w:rsidRPr="00332B84">
        <w:rPr>
          <w:rFonts w:ascii="Times New Roman" w:hAnsi="Times New Roman" w:cs="Times New Roman" w:hint="default"/>
        </w:rPr>
        <w:t xml:space="preserve"> znie: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f) dá</w:t>
      </w:r>
      <w:r w:rsidRPr="00332B84">
        <w:rPr>
          <w:rFonts w:ascii="Times New Roman" w:hAnsi="Times New Roman" w:cs="Times New Roman" w:hint="default"/>
        </w:rPr>
        <w:t>tum zá</w:t>
      </w:r>
      <w:r w:rsidRPr="00332B84">
        <w:rPr>
          <w:rFonts w:ascii="Times New Roman" w:hAnsi="Times New Roman" w:cs="Times New Roman" w:hint="default"/>
        </w:rPr>
        <w:t>pisu v </w:t>
      </w:r>
      <w:r w:rsidRPr="00332B84">
        <w:rPr>
          <w:rFonts w:ascii="Times New Roman" w:hAnsi="Times New Roman" w:cs="Times New Roman" w:hint="default"/>
        </w:rPr>
        <w:t>zozname veriteľ</w:t>
      </w:r>
      <w:r w:rsidRPr="00332B84">
        <w:rPr>
          <w:rFonts w:ascii="Times New Roman" w:hAnsi="Times New Roman" w:cs="Times New Roman" w:hint="default"/>
        </w:rPr>
        <w:t>ov  a </w:t>
      </w:r>
      <w:r w:rsidRPr="00332B84">
        <w:rPr>
          <w:rFonts w:ascii="Times New Roman" w:hAnsi="Times New Roman" w:cs="Times New Roman" w:hint="default"/>
        </w:rPr>
        <w:t>dá</w:t>
      </w:r>
      <w:r w:rsidRPr="00332B84">
        <w:rPr>
          <w:rFonts w:ascii="Times New Roman" w:hAnsi="Times New Roman" w:cs="Times New Roman" w:hint="default"/>
        </w:rPr>
        <w:t>tum zruš</w:t>
      </w:r>
      <w:r w:rsidRPr="00332B84">
        <w:rPr>
          <w:rFonts w:ascii="Times New Roman" w:hAnsi="Times New Roman" w:cs="Times New Roman" w:hint="default"/>
        </w:rPr>
        <w:t>enia zá</w:t>
      </w:r>
      <w:r w:rsidRPr="00332B84">
        <w:rPr>
          <w:rFonts w:ascii="Times New Roman" w:hAnsi="Times New Roman" w:cs="Times New Roman" w:hint="default"/>
        </w:rPr>
        <w:t>pisu v </w:t>
      </w:r>
      <w:r w:rsidRPr="00332B84">
        <w:rPr>
          <w:rFonts w:ascii="Times New Roman" w:hAnsi="Times New Roman" w:cs="Times New Roman" w:hint="default"/>
        </w:rPr>
        <w:t>zozname veriteľ</w:t>
      </w:r>
      <w:r w:rsidRPr="00332B84">
        <w:rPr>
          <w:rFonts w:ascii="Times New Roman" w:hAnsi="Times New Roman" w:cs="Times New Roman" w:hint="default"/>
        </w:rPr>
        <w:t>ov.“.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>1</w:t>
      </w:r>
      <w:r w:rsidR="00C5435B">
        <w:rPr>
          <w:rFonts w:ascii="Times New Roman" w:hAnsi="Times New Roman" w:cs="Times New Roman"/>
        </w:rPr>
        <w:t>6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8a  </w:t>
      </w:r>
      <w:r w:rsidRPr="00332B84" w:rsidR="005502A0">
        <w:rPr>
          <w:rFonts w:ascii="Times New Roman" w:hAnsi="Times New Roman" w:cs="Times New Roman"/>
        </w:rPr>
        <w:t xml:space="preserve">sa </w:t>
      </w:r>
      <w:r w:rsidRPr="00332B84">
        <w:rPr>
          <w:rFonts w:ascii="Times New Roman" w:hAnsi="Times New Roman" w:cs="Times New Roman"/>
        </w:rPr>
        <w:t>ods</w:t>
      </w:r>
      <w:r w:rsidRPr="00332B84" w:rsidR="005502A0">
        <w:rPr>
          <w:rFonts w:ascii="Times New Roman" w:hAnsi="Times New Roman" w:cs="Times New Roman"/>
        </w:rPr>
        <w:t>ek</w:t>
      </w:r>
      <w:r w:rsidRPr="00332B84">
        <w:rPr>
          <w:rFonts w:ascii="Times New Roman" w:hAnsi="Times New Roman" w:cs="Times New Roman" w:hint="default"/>
        </w:rPr>
        <w:t xml:space="preserve"> 2 dopĺň</w:t>
      </w:r>
      <w:r w:rsidRPr="00332B84">
        <w:rPr>
          <w:rFonts w:ascii="Times New Roman" w:hAnsi="Times New Roman" w:cs="Times New Roman" w:hint="default"/>
        </w:rPr>
        <w:t>a pí</w:t>
      </w:r>
      <w:r w:rsidRPr="00332B84">
        <w:rPr>
          <w:rFonts w:ascii="Times New Roman" w:hAnsi="Times New Roman" w:cs="Times New Roman" w:hint="default"/>
        </w:rPr>
        <w:t>smenom f), ktoré</w:t>
      </w:r>
      <w:r w:rsidRPr="00332B84">
        <w:rPr>
          <w:rFonts w:ascii="Times New Roman" w:hAnsi="Times New Roman" w:cs="Times New Roman" w:hint="default"/>
        </w:rPr>
        <w:t xml:space="preserve"> znie:</w:t>
      </w:r>
    </w:p>
    <w:p w:rsidR="00945C7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f) dá</w:t>
      </w:r>
      <w:r w:rsidRPr="00332B84">
        <w:rPr>
          <w:rFonts w:ascii="Times New Roman" w:hAnsi="Times New Roman" w:cs="Times New Roman" w:hint="default"/>
        </w:rPr>
        <w:t>tum zá</w:t>
      </w:r>
      <w:r w:rsidRPr="00332B84">
        <w:rPr>
          <w:rFonts w:ascii="Times New Roman" w:hAnsi="Times New Roman" w:cs="Times New Roman" w:hint="default"/>
        </w:rPr>
        <w:t>pisu v </w:t>
      </w:r>
      <w:r w:rsidRPr="00332B84">
        <w:rPr>
          <w:rFonts w:ascii="Times New Roman" w:hAnsi="Times New Roman" w:cs="Times New Roman" w:hint="default"/>
        </w:rPr>
        <w:t>zozname iný</w:t>
      </w:r>
      <w:r w:rsidRPr="00332B84">
        <w:rPr>
          <w:rFonts w:ascii="Times New Roman" w:hAnsi="Times New Roman" w:cs="Times New Roman" w:hint="default"/>
        </w:rPr>
        <w:t>ch veriteľ</w:t>
      </w:r>
      <w:r w:rsidRPr="00332B84">
        <w:rPr>
          <w:rFonts w:ascii="Times New Roman" w:hAnsi="Times New Roman" w:cs="Times New Roman" w:hint="default"/>
        </w:rPr>
        <w:t>ov a </w:t>
      </w:r>
      <w:r w:rsidRPr="00332B84">
        <w:rPr>
          <w:rFonts w:ascii="Times New Roman" w:hAnsi="Times New Roman" w:cs="Times New Roman" w:hint="default"/>
        </w:rPr>
        <w:t>dá</w:t>
      </w:r>
      <w:r w:rsidRPr="00332B84">
        <w:rPr>
          <w:rFonts w:ascii="Times New Roman" w:hAnsi="Times New Roman" w:cs="Times New Roman" w:hint="default"/>
        </w:rPr>
        <w:t>tum zruš</w:t>
      </w:r>
      <w:r w:rsidRPr="00332B84">
        <w:rPr>
          <w:rFonts w:ascii="Times New Roman" w:hAnsi="Times New Roman" w:cs="Times New Roman" w:hint="default"/>
        </w:rPr>
        <w:t>enia zá</w:t>
      </w:r>
      <w:r w:rsidRPr="00332B84">
        <w:rPr>
          <w:rFonts w:ascii="Times New Roman" w:hAnsi="Times New Roman" w:cs="Times New Roman" w:hint="default"/>
        </w:rPr>
        <w:t>pisu v </w:t>
      </w:r>
      <w:r w:rsidRPr="00332B84">
        <w:rPr>
          <w:rFonts w:ascii="Times New Roman" w:hAnsi="Times New Roman" w:cs="Times New Roman" w:hint="default"/>
        </w:rPr>
        <w:t>zozname iný</w:t>
      </w:r>
      <w:r w:rsidRPr="00332B84">
        <w:rPr>
          <w:rFonts w:ascii="Times New Roman" w:hAnsi="Times New Roman" w:cs="Times New Roman" w:hint="default"/>
        </w:rPr>
        <w:t>ch veriteľ</w:t>
      </w:r>
      <w:r w:rsidRPr="00332B84">
        <w:rPr>
          <w:rFonts w:ascii="Times New Roman" w:hAnsi="Times New Roman" w:cs="Times New Roman" w:hint="default"/>
        </w:rPr>
        <w:t>ov.“.</w:t>
      </w:r>
    </w:p>
    <w:p w:rsidR="00B47077" w:rsidRPr="00DA3D8B" w:rsidP="00D5312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5312D" w:rsidRPr="00070182" w:rsidP="00D5312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70182">
        <w:rPr>
          <w:rFonts w:ascii="Times New Roman" w:hAnsi="Times New Roman" w:cs="Times New Roman"/>
        </w:rPr>
        <w:t>1</w:t>
      </w:r>
      <w:r w:rsidRPr="00070182" w:rsidR="00C5435B">
        <w:rPr>
          <w:rFonts w:ascii="Times New Roman" w:hAnsi="Times New Roman" w:cs="Times New Roman"/>
        </w:rPr>
        <w:t>7</w:t>
      </w:r>
      <w:r w:rsidRPr="00070182">
        <w:rPr>
          <w:rFonts w:ascii="Times New Roman" w:hAnsi="Times New Roman" w:cs="Times New Roman" w:hint="default"/>
        </w:rPr>
        <w:t>. V §</w:t>
      </w:r>
      <w:r w:rsidRPr="00070182">
        <w:rPr>
          <w:rFonts w:ascii="Times New Roman" w:hAnsi="Times New Roman" w:cs="Times New Roman" w:hint="default"/>
        </w:rPr>
        <w:t xml:space="preserve"> 11 ods. 2 sa na </w:t>
      </w:r>
      <w:r w:rsidRPr="00070182">
        <w:rPr>
          <w:rFonts w:ascii="Times New Roman" w:hAnsi="Times New Roman" w:cs="Times New Roman" w:hint="default"/>
        </w:rPr>
        <w:t>konci pripá</w:t>
      </w:r>
      <w:r w:rsidRPr="00070182">
        <w:rPr>
          <w:rFonts w:ascii="Times New Roman" w:hAnsi="Times New Roman" w:cs="Times New Roman" w:hint="default"/>
        </w:rPr>
        <w:t>ja tá</w:t>
      </w:r>
      <w:r w:rsidRPr="00070182">
        <w:rPr>
          <w:rFonts w:ascii="Times New Roman" w:hAnsi="Times New Roman" w:cs="Times New Roman" w:hint="default"/>
        </w:rPr>
        <w:t>to veta: „</w:t>
      </w:r>
      <w:r w:rsidRPr="00070182" w:rsidR="006059CB">
        <w:rPr>
          <w:rFonts w:ascii="Times New Roman" w:hAnsi="Times New Roman" w:cs="Times New Roman" w:hint="default"/>
        </w:rPr>
        <w:t>Za hrubé</w:t>
      </w:r>
      <w:r w:rsidRPr="00070182" w:rsidR="006059CB">
        <w:rPr>
          <w:rFonts w:ascii="Times New Roman" w:hAnsi="Times New Roman" w:cs="Times New Roman" w:hint="default"/>
        </w:rPr>
        <w:t xml:space="preserve"> poruš</w:t>
      </w:r>
      <w:r w:rsidRPr="00070182" w:rsidR="006059CB">
        <w:rPr>
          <w:rFonts w:ascii="Times New Roman" w:hAnsi="Times New Roman" w:cs="Times New Roman" w:hint="default"/>
        </w:rPr>
        <w:t>enie</w:t>
      </w:r>
      <w:r w:rsidRPr="00070182">
        <w:rPr>
          <w:rFonts w:ascii="Times New Roman" w:hAnsi="Times New Roman" w:cs="Times New Roman"/>
        </w:rPr>
        <w:t xml:space="preserve"> </w:t>
      </w:r>
      <w:r w:rsidRPr="00070182" w:rsidR="006059CB">
        <w:rPr>
          <w:rFonts w:ascii="Times New Roman" w:hAnsi="Times New Roman" w:cs="Times New Roman"/>
        </w:rPr>
        <w:t>povinnosti p</w:t>
      </w:r>
      <w:r w:rsidRPr="00070182">
        <w:rPr>
          <w:rFonts w:ascii="Times New Roman" w:hAnsi="Times New Roman" w:cs="Times New Roman" w:hint="default"/>
        </w:rPr>
        <w:t>odľ</w:t>
      </w:r>
      <w:r w:rsidRPr="00070182">
        <w:rPr>
          <w:rFonts w:ascii="Times New Roman" w:hAnsi="Times New Roman" w:cs="Times New Roman" w:hint="default"/>
        </w:rPr>
        <w:t>a §</w:t>
      </w:r>
      <w:r w:rsidRPr="00070182">
        <w:rPr>
          <w:rFonts w:ascii="Times New Roman" w:hAnsi="Times New Roman" w:cs="Times New Roman" w:hint="default"/>
        </w:rPr>
        <w:t xml:space="preserve"> 7</w:t>
      </w:r>
      <w:r w:rsidRPr="00070182" w:rsidR="006059CB">
        <w:rPr>
          <w:rFonts w:ascii="Times New Roman" w:hAnsi="Times New Roman" w:cs="Times New Roman" w:hint="default"/>
        </w:rPr>
        <w:t xml:space="preserve"> ods. 1 sa považ</w:t>
      </w:r>
      <w:r w:rsidRPr="00070182" w:rsidR="006059CB">
        <w:rPr>
          <w:rFonts w:ascii="Times New Roman" w:hAnsi="Times New Roman" w:cs="Times New Roman" w:hint="default"/>
        </w:rPr>
        <w:t>uje aj poruš</w:t>
      </w:r>
      <w:r w:rsidRPr="00070182" w:rsidR="006059CB">
        <w:rPr>
          <w:rFonts w:ascii="Times New Roman" w:hAnsi="Times New Roman" w:cs="Times New Roman" w:hint="default"/>
        </w:rPr>
        <w:t>enie ustanovení</w:t>
      </w:r>
      <w:r w:rsidRPr="00070182" w:rsidR="00DA3D8B">
        <w:rPr>
          <w:rFonts w:ascii="Times New Roman" w:hAnsi="Times New Roman" w:cs="Times New Roman" w:hint="default"/>
        </w:rPr>
        <w:t xml:space="preserve"> §</w:t>
      </w:r>
      <w:r w:rsidRPr="00070182" w:rsidR="00DA3D8B">
        <w:rPr>
          <w:rFonts w:ascii="Times New Roman" w:hAnsi="Times New Roman" w:cs="Times New Roman" w:hint="default"/>
        </w:rPr>
        <w:t xml:space="preserve"> 7</w:t>
      </w:r>
      <w:r w:rsidRPr="00070182">
        <w:rPr>
          <w:rFonts w:ascii="Times New Roman" w:hAnsi="Times New Roman" w:cs="Times New Roman" w:hint="default"/>
        </w:rPr>
        <w:t xml:space="preserve"> ods. 19 až</w:t>
      </w:r>
      <w:r w:rsidRPr="00070182">
        <w:rPr>
          <w:rFonts w:ascii="Times New Roman" w:hAnsi="Times New Roman" w:cs="Times New Roman" w:hint="default"/>
        </w:rPr>
        <w:t xml:space="preserve"> 42.“</w:t>
      </w:r>
      <w:r w:rsidRPr="00070182" w:rsidR="006059CB">
        <w:rPr>
          <w:rFonts w:ascii="Times New Roman" w:hAnsi="Times New Roman" w:cs="Times New Roman"/>
        </w:rPr>
        <w:t>.</w:t>
      </w:r>
    </w:p>
    <w:p w:rsidR="000525A9" w:rsidRPr="00332B84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</w:p>
    <w:p w:rsidR="00945C73" w:rsidRPr="00332B84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>1</w:t>
      </w:r>
      <w:r w:rsidR="00C5435B">
        <w:rPr>
          <w:rFonts w:ascii="Times New Roman" w:hAnsi="Times New Roman" w:cs="Times New Roman"/>
        </w:rPr>
        <w:t>8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 11 odsek 3 znie: </w:t>
      </w:r>
    </w:p>
    <w:p w:rsidR="00945C73" w:rsidRPr="00332B84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(3) Ak osoba bez povolenia poskytne peň</w:t>
      </w:r>
      <w:r w:rsidRPr="00332B84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prostriedky, ktoré</w:t>
      </w:r>
      <w:r w:rsidRPr="00332B84">
        <w:rPr>
          <w:rFonts w:ascii="Times New Roman" w:hAnsi="Times New Roman" w:cs="Times New Roman" w:hint="default"/>
        </w:rPr>
        <w:t xml:space="preserve"> by inak boli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m ú</w:t>
      </w:r>
      <w:r w:rsidRPr="00332B84">
        <w:rPr>
          <w:rFonts w:ascii="Times New Roman" w:hAnsi="Times New Roman" w:cs="Times New Roman" w:hint="default"/>
        </w:rPr>
        <w:t>vero</w:t>
      </w:r>
      <w:r w:rsidRPr="00332B84">
        <w:rPr>
          <w:rFonts w:ascii="Times New Roman" w:hAnsi="Times New Roman" w:cs="Times New Roman" w:hint="default"/>
        </w:rPr>
        <w:t>m, uzatvorená</w:t>
      </w:r>
      <w:r w:rsidRPr="00332B84">
        <w:rPr>
          <w:rFonts w:ascii="Times New Roman" w:hAnsi="Times New Roman" w:cs="Times New Roman" w:hint="default"/>
        </w:rPr>
        <w:t xml:space="preserve"> zmluva je neplatná</w:t>
      </w:r>
      <w:r w:rsidRPr="00332B84">
        <w:rPr>
          <w:rFonts w:ascii="Times New Roman" w:hAnsi="Times New Roman" w:cs="Times New Roman" w:hint="default"/>
        </w:rPr>
        <w:t>. Ak vznikne spotrebiteľ</w:t>
      </w:r>
      <w:r w:rsidRPr="00332B84">
        <w:rPr>
          <w:rFonts w:ascii="Times New Roman" w:hAnsi="Times New Roman" w:cs="Times New Roman" w:hint="default"/>
        </w:rPr>
        <w:t>ovi povinnosť</w:t>
      </w:r>
      <w:r w:rsidRPr="00332B84">
        <w:rPr>
          <w:rFonts w:ascii="Times New Roman" w:hAnsi="Times New Roman" w:cs="Times New Roman" w:hint="default"/>
        </w:rPr>
        <w:t xml:space="preserve"> vydať</w:t>
      </w:r>
      <w:r w:rsidRPr="00332B84">
        <w:rPr>
          <w:rFonts w:ascii="Times New Roman" w:hAnsi="Times New Roman" w:cs="Times New Roman" w:hint="default"/>
        </w:rPr>
        <w:t xml:space="preserve"> poskytnuté</w:t>
      </w:r>
      <w:r w:rsidRPr="00332B84">
        <w:rPr>
          <w:rFonts w:ascii="Times New Roman" w:hAnsi="Times New Roman" w:cs="Times New Roman" w:hint="default"/>
        </w:rPr>
        <w:t xml:space="preserve"> finanč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plnenie, osoba podľ</w:t>
      </w:r>
      <w:r w:rsidRPr="00332B84">
        <w:rPr>
          <w:rFonts w:ascii="Times New Roman" w:hAnsi="Times New Roman" w:cs="Times New Roman" w:hint="default"/>
        </w:rPr>
        <w:t>a prvej vety je povinná</w:t>
      </w:r>
      <w:r w:rsidRPr="00332B84">
        <w:rPr>
          <w:rFonts w:ascii="Times New Roman" w:hAnsi="Times New Roman" w:cs="Times New Roman" w:hint="default"/>
        </w:rPr>
        <w:t xml:space="preserve"> umož</w:t>
      </w:r>
      <w:r w:rsidRPr="00332B84">
        <w:rPr>
          <w:rFonts w:ascii="Times New Roman" w:hAnsi="Times New Roman" w:cs="Times New Roman" w:hint="default"/>
        </w:rPr>
        <w:t>niť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ovi uhradiť</w:t>
      </w:r>
      <w:r w:rsidRPr="00332B84">
        <w:rPr>
          <w:rFonts w:ascii="Times New Roman" w:hAnsi="Times New Roman" w:cs="Times New Roman" w:hint="default"/>
        </w:rPr>
        <w:t xml:space="preserve"> len skutoč</w:t>
      </w:r>
      <w:r w:rsidRPr="00332B84">
        <w:rPr>
          <w:rFonts w:ascii="Times New Roman" w:hAnsi="Times New Roman" w:cs="Times New Roman" w:hint="default"/>
        </w:rPr>
        <w:t>ne poskytnuté</w:t>
      </w:r>
      <w:r w:rsidRPr="00332B84">
        <w:rPr>
          <w:rFonts w:ascii="Times New Roman" w:hAnsi="Times New Roman" w:cs="Times New Roman" w:hint="default"/>
        </w:rPr>
        <w:t xml:space="preserve"> finanč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plnenie v splá</w:t>
      </w:r>
      <w:r w:rsidRPr="00332B84">
        <w:rPr>
          <w:rFonts w:ascii="Times New Roman" w:hAnsi="Times New Roman" w:cs="Times New Roman" w:hint="default"/>
        </w:rPr>
        <w:t>tkach a lehote, ktorá</w:t>
      </w:r>
      <w:r w:rsidRPr="00332B84">
        <w:rPr>
          <w:rFonts w:ascii="Times New Roman" w:hAnsi="Times New Roman" w:cs="Times New Roman" w:hint="default"/>
        </w:rPr>
        <w:t xml:space="preserve"> vš</w:t>
      </w:r>
      <w:r w:rsidRPr="00332B84">
        <w:rPr>
          <w:rFonts w:ascii="Times New Roman" w:hAnsi="Times New Roman" w:cs="Times New Roman" w:hint="default"/>
        </w:rPr>
        <w:t>ak nesmie byť</w:t>
      </w:r>
      <w:r w:rsidRPr="00332B84">
        <w:rPr>
          <w:rFonts w:ascii="Times New Roman" w:hAnsi="Times New Roman" w:cs="Times New Roman" w:hint="default"/>
        </w:rPr>
        <w:t xml:space="preserve"> </w:t>
      </w:r>
      <w:r w:rsidRPr="00332B84">
        <w:rPr>
          <w:rFonts w:ascii="Times New Roman" w:hAnsi="Times New Roman" w:cs="Times New Roman" w:hint="default"/>
        </w:rPr>
        <w:t>k</w:t>
      </w:r>
      <w:r w:rsidRPr="00332B84">
        <w:rPr>
          <w:rFonts w:ascii="Times New Roman" w:hAnsi="Times New Roman" w:cs="Times New Roman" w:hint="default"/>
        </w:rPr>
        <w:t>ratš</w:t>
      </w:r>
      <w:r w:rsidRPr="00332B84">
        <w:rPr>
          <w:rFonts w:ascii="Times New Roman" w:hAnsi="Times New Roman" w:cs="Times New Roman" w:hint="default"/>
        </w:rPr>
        <w:t>ia ako lehota, v ktorej by mal spotrebiteľ</w:t>
      </w:r>
      <w:r w:rsidRPr="00332B84">
        <w:rPr>
          <w:rFonts w:ascii="Times New Roman" w:hAnsi="Times New Roman" w:cs="Times New Roman" w:hint="default"/>
        </w:rPr>
        <w:t xml:space="preserve"> vrá</w:t>
      </w:r>
      <w:r w:rsidRPr="00332B84">
        <w:rPr>
          <w:rFonts w:ascii="Times New Roman" w:hAnsi="Times New Roman" w:cs="Times New Roman" w:hint="default"/>
        </w:rPr>
        <w:t>tiť</w:t>
      </w:r>
      <w:r w:rsidRPr="00332B84">
        <w:rPr>
          <w:rFonts w:ascii="Times New Roman" w:hAnsi="Times New Roman" w:cs="Times New Roman" w:hint="default"/>
        </w:rPr>
        <w:t xml:space="preserve"> finanč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plnenie, ak by neexistoval dô</w:t>
      </w:r>
      <w:r w:rsidRPr="00332B84">
        <w:rPr>
          <w:rFonts w:ascii="Times New Roman" w:hAnsi="Times New Roman" w:cs="Times New Roman" w:hint="default"/>
        </w:rPr>
        <w:t>vod neplatnosti zmluvy o spotrebiteľ</w:t>
      </w:r>
      <w:r w:rsidRPr="00332B84">
        <w:rPr>
          <w:rFonts w:ascii="Times New Roman" w:hAnsi="Times New Roman" w:cs="Times New Roman" w:hint="default"/>
        </w:rPr>
        <w:t>skom ú</w:t>
      </w:r>
      <w:r w:rsidRPr="00332B84">
        <w:rPr>
          <w:rFonts w:ascii="Times New Roman" w:hAnsi="Times New Roman" w:cs="Times New Roman" w:hint="default"/>
        </w:rPr>
        <w:t xml:space="preserve">vere; </w:t>
      </w:r>
      <w:r w:rsidRPr="009E3486" w:rsidR="009E3486">
        <w:rPr>
          <w:rFonts w:ascii="Times New Roman" w:hAnsi="Times New Roman" w:cs="Times New Roman" w:hint="default"/>
        </w:rPr>
        <w:t>tý</w:t>
      </w:r>
      <w:r w:rsidRPr="009E3486" w:rsidR="009E3486">
        <w:rPr>
          <w:rFonts w:ascii="Times New Roman" w:hAnsi="Times New Roman" w:cs="Times New Roman" w:hint="default"/>
        </w:rPr>
        <w:t>m nie je dotknuté</w:t>
      </w:r>
      <w:r w:rsidRPr="009E3486" w:rsidR="009E3486">
        <w:rPr>
          <w:rFonts w:ascii="Times New Roman" w:hAnsi="Times New Roman" w:cs="Times New Roman" w:hint="default"/>
        </w:rPr>
        <w:t xml:space="preserve"> prá</w:t>
      </w:r>
      <w:r w:rsidRPr="009E3486" w:rsidR="009E3486">
        <w:rPr>
          <w:rFonts w:ascii="Times New Roman" w:hAnsi="Times New Roman" w:cs="Times New Roman" w:hint="default"/>
        </w:rPr>
        <w:t>vo zmluvný</w:t>
      </w:r>
      <w:r w:rsidRPr="009E3486" w:rsidR="009E3486">
        <w:rPr>
          <w:rFonts w:ascii="Times New Roman" w:hAnsi="Times New Roman" w:cs="Times New Roman" w:hint="default"/>
        </w:rPr>
        <w:t>ch strá</w:t>
      </w:r>
      <w:r w:rsidRPr="009E3486" w:rsidR="009E3486">
        <w:rPr>
          <w:rFonts w:ascii="Times New Roman" w:hAnsi="Times New Roman" w:cs="Times New Roman" w:hint="default"/>
        </w:rPr>
        <w:t>n dohodnúť</w:t>
      </w:r>
      <w:r w:rsidRPr="009E3486" w:rsidR="009E3486">
        <w:rPr>
          <w:rFonts w:ascii="Times New Roman" w:hAnsi="Times New Roman" w:cs="Times New Roman" w:hint="default"/>
        </w:rPr>
        <w:t xml:space="preserve"> sa na dlhš</w:t>
      </w:r>
      <w:r w:rsidRPr="009E3486" w:rsidR="009E3486">
        <w:rPr>
          <w:rFonts w:ascii="Times New Roman" w:hAnsi="Times New Roman" w:cs="Times New Roman" w:hint="default"/>
        </w:rPr>
        <w:t>ej lehote na vrá</w:t>
      </w:r>
      <w:r w:rsidRPr="009E3486" w:rsidR="009E3486">
        <w:rPr>
          <w:rFonts w:ascii="Times New Roman" w:hAnsi="Times New Roman" w:cs="Times New Roman" w:hint="default"/>
        </w:rPr>
        <w:t>tenie poskytnuté</w:t>
      </w:r>
      <w:r w:rsidRPr="009E3486" w:rsidR="009E3486">
        <w:rPr>
          <w:rFonts w:ascii="Times New Roman" w:hAnsi="Times New Roman" w:cs="Times New Roman" w:hint="default"/>
        </w:rPr>
        <w:t>ho finanč</w:t>
      </w:r>
      <w:r w:rsidRPr="009E3486" w:rsidR="009E3486">
        <w:rPr>
          <w:rFonts w:ascii="Times New Roman" w:hAnsi="Times New Roman" w:cs="Times New Roman" w:hint="default"/>
        </w:rPr>
        <w:t>né</w:t>
      </w:r>
      <w:r w:rsidRPr="009E3486" w:rsidR="009E3486">
        <w:rPr>
          <w:rFonts w:ascii="Times New Roman" w:hAnsi="Times New Roman" w:cs="Times New Roman" w:hint="default"/>
        </w:rPr>
        <w:t>ho plnenia a</w:t>
      </w:r>
      <w:r w:rsidRPr="009E3486" w:rsidR="009E3486">
        <w:rPr>
          <w:rFonts w:ascii="Times New Roman" w:hAnsi="Times New Roman" w:cs="Times New Roman" w:hint="default"/>
        </w:rPr>
        <w:t xml:space="preserve"> prá</w:t>
      </w:r>
      <w:r w:rsidRPr="009E3486" w:rsidR="009E3486">
        <w:rPr>
          <w:rFonts w:ascii="Times New Roman" w:hAnsi="Times New Roman" w:cs="Times New Roman" w:hint="default"/>
        </w:rPr>
        <w:t>vo spotrebiteľ</w:t>
      </w:r>
      <w:r w:rsidRPr="009E3486" w:rsidR="009E3486">
        <w:rPr>
          <w:rFonts w:ascii="Times New Roman" w:hAnsi="Times New Roman" w:cs="Times New Roman" w:hint="default"/>
        </w:rPr>
        <w:t>a vrá</w:t>
      </w:r>
      <w:r w:rsidRPr="009E3486" w:rsidR="009E3486">
        <w:rPr>
          <w:rFonts w:ascii="Times New Roman" w:hAnsi="Times New Roman" w:cs="Times New Roman" w:hint="default"/>
        </w:rPr>
        <w:t>tiť</w:t>
      </w:r>
      <w:r w:rsidRPr="009E3486" w:rsidR="009E3486">
        <w:rPr>
          <w:rFonts w:ascii="Times New Roman" w:hAnsi="Times New Roman" w:cs="Times New Roman" w:hint="default"/>
        </w:rPr>
        <w:t xml:space="preserve"> poskytnuté</w:t>
      </w:r>
      <w:r w:rsidRPr="009E3486" w:rsidR="009E3486">
        <w:rPr>
          <w:rFonts w:ascii="Times New Roman" w:hAnsi="Times New Roman" w:cs="Times New Roman" w:hint="default"/>
        </w:rPr>
        <w:t xml:space="preserve"> finanč</w:t>
      </w:r>
      <w:r w:rsidRPr="009E3486" w:rsidR="009E3486">
        <w:rPr>
          <w:rFonts w:ascii="Times New Roman" w:hAnsi="Times New Roman" w:cs="Times New Roman" w:hint="default"/>
        </w:rPr>
        <w:t>né</w:t>
      </w:r>
      <w:r w:rsidRPr="009E3486" w:rsidR="009E3486">
        <w:rPr>
          <w:rFonts w:ascii="Times New Roman" w:hAnsi="Times New Roman" w:cs="Times New Roman" w:hint="default"/>
        </w:rPr>
        <w:t xml:space="preserve"> plnenie naraz alebo v splá</w:t>
      </w:r>
      <w:r w:rsidRPr="009E3486" w:rsidR="009E3486">
        <w:rPr>
          <w:rFonts w:ascii="Times New Roman" w:hAnsi="Times New Roman" w:cs="Times New Roman" w:hint="default"/>
        </w:rPr>
        <w:t>tkach v lehote kratš</w:t>
      </w:r>
      <w:r w:rsidRPr="009E3486" w:rsidR="009E3486">
        <w:rPr>
          <w:rFonts w:ascii="Times New Roman" w:hAnsi="Times New Roman" w:cs="Times New Roman" w:hint="default"/>
        </w:rPr>
        <w:t>ej</w:t>
      </w:r>
      <w:r w:rsidR="005D1748">
        <w:rPr>
          <w:rFonts w:ascii="Times New Roman" w:hAnsi="Times New Roman" w:cs="Times New Roman"/>
        </w:rPr>
        <w:t>,</w:t>
      </w:r>
      <w:r w:rsidRPr="009E3486" w:rsidR="009E3486">
        <w:rPr>
          <w:rFonts w:ascii="Times New Roman" w:hAnsi="Times New Roman" w:cs="Times New Roman" w:hint="default"/>
        </w:rPr>
        <w:t xml:space="preserve"> ako bola dohodnutá</w:t>
      </w:r>
      <w:r w:rsidRPr="009E3486" w:rsidR="009E3486">
        <w:rPr>
          <w:rFonts w:ascii="Times New Roman" w:hAnsi="Times New Roman" w:cs="Times New Roman" w:hint="default"/>
        </w:rPr>
        <w:t xml:space="preserve"> v zmluve podľ</w:t>
      </w:r>
      <w:r w:rsidRPr="009E3486" w:rsidR="009E3486">
        <w:rPr>
          <w:rFonts w:ascii="Times New Roman" w:hAnsi="Times New Roman" w:cs="Times New Roman" w:hint="default"/>
        </w:rPr>
        <w:t>a prvej vety.</w:t>
      </w:r>
      <w:r w:rsidRPr="00332B84">
        <w:rPr>
          <w:rFonts w:ascii="Times New Roman" w:hAnsi="Times New Roman" w:cs="Times New Roman" w:hint="default"/>
        </w:rPr>
        <w:t>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0D68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/>
        </w:rPr>
        <w:t>1</w:t>
      </w:r>
      <w:r w:rsidR="00C5435B">
        <w:rPr>
          <w:rFonts w:ascii="Times New Roman" w:hAnsi="Times New Roman" w:cs="Times New Roman"/>
        </w:rPr>
        <w:t>9</w:t>
      </w:r>
      <w:r w:rsidRPr="00332B84">
        <w:rPr>
          <w:rFonts w:ascii="Times New Roman" w:hAnsi="Times New Roman" w:cs="Times New Roman"/>
        </w:rPr>
        <w:t>.</w:t>
      </w:r>
      <w:r w:rsidRPr="00332B84" w:rsidR="00C745A7">
        <w:rPr>
          <w:rFonts w:ascii="Times New Roman" w:hAnsi="Times New Roman" w:cs="Times New Roman" w:hint="default"/>
        </w:rPr>
        <w:t xml:space="preserve"> V §</w:t>
      </w:r>
      <w:r w:rsidRPr="00332B84" w:rsidR="00C745A7">
        <w:rPr>
          <w:rFonts w:ascii="Times New Roman" w:hAnsi="Times New Roman" w:cs="Times New Roman" w:hint="default"/>
        </w:rPr>
        <w:t xml:space="preserve"> 17 ods. 1 pí</w:t>
      </w:r>
      <w:r w:rsidRPr="00332B84" w:rsidR="00C745A7">
        <w:rPr>
          <w:rFonts w:ascii="Times New Roman" w:hAnsi="Times New Roman" w:cs="Times New Roman" w:hint="default"/>
        </w:rPr>
        <w:t>sm. a) sa slová</w:t>
      </w:r>
      <w:r w:rsidRPr="00332B84" w:rsidR="00C745A7">
        <w:rPr>
          <w:rFonts w:ascii="Times New Roman" w:hAnsi="Times New Roman" w:cs="Times New Roman" w:hint="default"/>
        </w:rPr>
        <w:t xml:space="preserve"> „</w:t>
      </w:r>
      <w:r w:rsidRPr="00332B84" w:rsidR="00CA07B8">
        <w:rPr>
          <w:rFonts w:ascii="Times New Roman" w:hAnsi="Times New Roman" w:cs="Times New Roman" w:hint="default"/>
        </w:rPr>
        <w:t>na veriteľ</w:t>
      </w:r>
      <w:r w:rsidRPr="00332B84" w:rsidR="00CA07B8">
        <w:rPr>
          <w:rFonts w:ascii="Times New Roman" w:hAnsi="Times New Roman" w:cs="Times New Roman" w:hint="default"/>
        </w:rPr>
        <w:t xml:space="preserve">a </w:t>
      </w:r>
      <w:r w:rsidRPr="00332B84" w:rsidR="00C745A7">
        <w:rPr>
          <w:rFonts w:ascii="Times New Roman" w:hAnsi="Times New Roman" w:cs="Times New Roman" w:hint="default"/>
        </w:rPr>
        <w:t>oprá</w:t>
      </w:r>
      <w:r w:rsidRPr="00332B84" w:rsidR="00C745A7">
        <w:rPr>
          <w:rFonts w:ascii="Times New Roman" w:hAnsi="Times New Roman" w:cs="Times New Roman" w:hint="default"/>
        </w:rPr>
        <w:t>vnené</w:t>
      </w:r>
      <w:r w:rsidRPr="00332B84" w:rsidR="00C745A7">
        <w:rPr>
          <w:rFonts w:ascii="Times New Roman" w:hAnsi="Times New Roman" w:cs="Times New Roman" w:hint="default"/>
        </w:rPr>
        <w:t>ho poskytovať</w:t>
      </w:r>
      <w:r w:rsidRPr="00332B84" w:rsidR="00C745A7">
        <w:rPr>
          <w:rFonts w:ascii="Times New Roman" w:hAnsi="Times New Roman" w:cs="Times New Roman" w:hint="default"/>
        </w:rPr>
        <w:t xml:space="preserve"> spotrebiteľ</w:t>
      </w:r>
      <w:r w:rsidRPr="00332B84" w:rsidR="00C745A7">
        <w:rPr>
          <w:rFonts w:ascii="Times New Roman" w:hAnsi="Times New Roman" w:cs="Times New Roman" w:hint="default"/>
        </w:rPr>
        <w:t>ský</w:t>
      </w:r>
      <w:r w:rsidRPr="00332B84" w:rsidR="00C745A7">
        <w:rPr>
          <w:rFonts w:ascii="Times New Roman" w:hAnsi="Times New Roman" w:cs="Times New Roman" w:hint="default"/>
        </w:rPr>
        <w:t xml:space="preserve"> ú</w:t>
      </w:r>
      <w:r w:rsidRPr="00332B84" w:rsidR="00C745A7">
        <w:rPr>
          <w:rFonts w:ascii="Times New Roman" w:hAnsi="Times New Roman" w:cs="Times New Roman" w:hint="default"/>
        </w:rPr>
        <w:t>ver podľ</w:t>
      </w:r>
      <w:r w:rsidRPr="00332B84" w:rsidR="00C745A7">
        <w:rPr>
          <w:rFonts w:ascii="Times New Roman" w:hAnsi="Times New Roman" w:cs="Times New Roman" w:hint="default"/>
        </w:rPr>
        <w:t>a tohto zá</w:t>
      </w:r>
      <w:r w:rsidRPr="00332B84" w:rsidR="00C745A7">
        <w:rPr>
          <w:rFonts w:ascii="Times New Roman" w:hAnsi="Times New Roman" w:cs="Times New Roman" w:hint="default"/>
        </w:rPr>
        <w:t>kona alebo</w:t>
      </w:r>
      <w:r w:rsidRPr="00332B84" w:rsidR="00EB22A8">
        <w:rPr>
          <w:rFonts w:ascii="Times New Roman" w:hAnsi="Times New Roman" w:cs="Times New Roman" w:hint="default"/>
        </w:rPr>
        <w:t xml:space="preserve"> osobitné</w:t>
      </w:r>
      <w:r w:rsidRPr="00332B84" w:rsidR="00EB22A8">
        <w:rPr>
          <w:rFonts w:ascii="Times New Roman" w:hAnsi="Times New Roman" w:cs="Times New Roman" w:hint="default"/>
        </w:rPr>
        <w:t>ho predpisu,</w:t>
      </w:r>
      <w:r w:rsidRPr="00332B84" w:rsidR="00EB22A8">
        <w:rPr>
          <w:rFonts w:ascii="Times New Roman" w:hAnsi="Times New Roman" w:cs="Times New Roman"/>
          <w:vertAlign w:val="superscript"/>
        </w:rPr>
        <w:t>18b</w:t>
      </w:r>
      <w:r w:rsidRPr="00332B84" w:rsidR="00EB22A8">
        <w:rPr>
          <w:rFonts w:ascii="Times New Roman" w:hAnsi="Times New Roman" w:cs="Times New Roman"/>
        </w:rPr>
        <w:t>)</w:t>
      </w:r>
      <w:r w:rsidRPr="00332B84" w:rsidR="00C745A7">
        <w:rPr>
          <w:rFonts w:ascii="Times New Roman" w:hAnsi="Times New Roman" w:cs="Times New Roman" w:hint="default"/>
        </w:rPr>
        <w:t>“</w:t>
      </w:r>
      <w:r w:rsidRPr="00332B84" w:rsidR="00C745A7">
        <w:rPr>
          <w:rFonts w:ascii="Times New Roman" w:hAnsi="Times New Roman" w:cs="Times New Roman" w:hint="default"/>
        </w:rPr>
        <w:t xml:space="preserve"> </w:t>
      </w:r>
      <w:r w:rsidRPr="00332B84" w:rsidR="00CA07B8">
        <w:rPr>
          <w:rFonts w:ascii="Times New Roman" w:hAnsi="Times New Roman" w:cs="Times New Roman" w:hint="default"/>
        </w:rPr>
        <w:t>nahrá</w:t>
      </w:r>
      <w:r w:rsidRPr="00332B84" w:rsidR="00CA07B8">
        <w:rPr>
          <w:rFonts w:ascii="Times New Roman" w:hAnsi="Times New Roman" w:cs="Times New Roman" w:hint="default"/>
        </w:rPr>
        <w:t>dzajú</w:t>
      </w:r>
      <w:r w:rsidRPr="00332B84" w:rsidR="00CA07B8">
        <w:rPr>
          <w:rFonts w:ascii="Times New Roman" w:hAnsi="Times New Roman" w:cs="Times New Roman" w:hint="default"/>
        </w:rPr>
        <w:t xml:space="preserve"> slovami </w:t>
      </w:r>
      <w:r w:rsidRPr="00332B84" w:rsidR="00C745A7">
        <w:rPr>
          <w:rFonts w:ascii="Times New Roman" w:hAnsi="Times New Roman" w:cs="Times New Roman" w:hint="default"/>
        </w:rPr>
        <w:t>„</w:t>
      </w:r>
      <w:r w:rsidRPr="00332B84" w:rsidR="00CA07B8">
        <w:rPr>
          <w:rFonts w:ascii="Times New Roman" w:hAnsi="Times New Roman" w:cs="Times New Roman" w:hint="default"/>
        </w:rPr>
        <w:t>na veriteľ</w:t>
      </w:r>
      <w:r w:rsidRPr="00332B84" w:rsidR="00CA07B8">
        <w:rPr>
          <w:rFonts w:ascii="Times New Roman" w:hAnsi="Times New Roman" w:cs="Times New Roman" w:hint="default"/>
        </w:rPr>
        <w:t xml:space="preserve">a </w:t>
      </w:r>
      <w:r w:rsidRPr="00332B84" w:rsidR="00EB22A8">
        <w:rPr>
          <w:rFonts w:ascii="Times New Roman" w:hAnsi="Times New Roman" w:cs="Times New Roman" w:hint="default"/>
        </w:rPr>
        <w:t>podľ</w:t>
      </w:r>
      <w:r w:rsidRPr="00332B84" w:rsidR="00EB22A8">
        <w:rPr>
          <w:rFonts w:ascii="Times New Roman" w:hAnsi="Times New Roman" w:cs="Times New Roman" w:hint="default"/>
        </w:rPr>
        <w:t xml:space="preserve">a </w:t>
      </w:r>
      <w:r w:rsidRPr="00332B84" w:rsidR="00C745A7">
        <w:rPr>
          <w:rFonts w:ascii="Times New Roman" w:hAnsi="Times New Roman" w:cs="Times New Roman" w:hint="default"/>
        </w:rPr>
        <w:t>§</w:t>
      </w:r>
      <w:r w:rsidRPr="00332B84" w:rsidR="00C745A7">
        <w:rPr>
          <w:rFonts w:ascii="Times New Roman" w:hAnsi="Times New Roman" w:cs="Times New Roman" w:hint="default"/>
        </w:rPr>
        <w:t xml:space="preserve"> 20 ods. 1 pí</w:t>
      </w:r>
      <w:r w:rsidRPr="00332B84" w:rsidR="00C745A7">
        <w:rPr>
          <w:rFonts w:ascii="Times New Roman" w:hAnsi="Times New Roman" w:cs="Times New Roman" w:hint="default"/>
        </w:rPr>
        <w:t>sm. a)</w:t>
      </w:r>
      <w:r w:rsidRPr="00332B84" w:rsidR="00CA07B8">
        <w:rPr>
          <w:rFonts w:ascii="Times New Roman" w:hAnsi="Times New Roman" w:cs="Times New Roman"/>
        </w:rPr>
        <w:t>,</w:t>
      </w:r>
      <w:r w:rsidRPr="00332B84" w:rsidR="00EB22A8">
        <w:rPr>
          <w:rFonts w:ascii="Times New Roman" w:hAnsi="Times New Roman" w:cs="Times New Roman" w:hint="default"/>
        </w:rPr>
        <w:t xml:space="preserve"> banku, zahranič</w:t>
      </w:r>
      <w:r w:rsidRPr="00332B84" w:rsidR="00EB22A8">
        <w:rPr>
          <w:rFonts w:ascii="Times New Roman" w:hAnsi="Times New Roman" w:cs="Times New Roman" w:hint="default"/>
        </w:rPr>
        <w:t>nú</w:t>
      </w:r>
      <w:r w:rsidRPr="00332B84" w:rsidR="00EB22A8">
        <w:rPr>
          <w:rFonts w:ascii="Times New Roman" w:hAnsi="Times New Roman" w:cs="Times New Roman" w:hint="default"/>
        </w:rPr>
        <w:t xml:space="preserve"> banku a</w:t>
      </w:r>
      <w:r w:rsidRPr="00332B84" w:rsidR="00CA07B8">
        <w:rPr>
          <w:rFonts w:ascii="Times New Roman" w:hAnsi="Times New Roman" w:cs="Times New Roman"/>
        </w:rPr>
        <w:t>lebo</w:t>
      </w:r>
      <w:r w:rsidRPr="00332B84" w:rsidR="00EB22A8">
        <w:rPr>
          <w:rFonts w:ascii="Times New Roman" w:hAnsi="Times New Roman" w:cs="Times New Roman" w:hint="default"/>
        </w:rPr>
        <w:t xml:space="preserve"> poboč</w:t>
      </w:r>
      <w:r w:rsidRPr="00332B84" w:rsidR="00EB22A8">
        <w:rPr>
          <w:rFonts w:ascii="Times New Roman" w:hAnsi="Times New Roman" w:cs="Times New Roman" w:hint="default"/>
        </w:rPr>
        <w:t>ku zahranič</w:t>
      </w:r>
      <w:r w:rsidRPr="00332B84" w:rsidR="00EB22A8">
        <w:rPr>
          <w:rFonts w:ascii="Times New Roman" w:hAnsi="Times New Roman" w:cs="Times New Roman" w:hint="default"/>
        </w:rPr>
        <w:t>nej banky,</w:t>
      </w:r>
      <w:r w:rsidRPr="00332B84" w:rsidR="00C745A7">
        <w:rPr>
          <w:rFonts w:ascii="Times New Roman" w:hAnsi="Times New Roman" w:cs="Times New Roman" w:hint="default"/>
        </w:rPr>
        <w:t>“</w:t>
      </w:r>
      <w:r w:rsidRPr="00332B84" w:rsidR="00CB423A">
        <w:rPr>
          <w:rFonts w:ascii="Times New Roman" w:hAnsi="Times New Roman" w:cs="Times New Roman"/>
        </w:rPr>
        <w:t>.</w:t>
      </w:r>
    </w:p>
    <w:p w:rsidR="00473E76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</w:p>
    <w:p w:rsidR="003B48B8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 w:hint="default"/>
        </w:rPr>
      </w:pPr>
      <w:r w:rsidR="00C5435B">
        <w:rPr>
          <w:rFonts w:ascii="Times New Roman" w:hAnsi="Times New Roman" w:cs="Times New Roman"/>
        </w:rPr>
        <w:t>20</w:t>
      </w:r>
      <w:r w:rsidR="00473E76">
        <w:rPr>
          <w:rFonts w:ascii="Times New Roman" w:hAnsi="Times New Roman" w:cs="Times New Roman" w:hint="default"/>
        </w:rPr>
        <w:t>. V §</w:t>
      </w:r>
      <w:r w:rsidR="00473E76"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/>
        </w:rPr>
        <w:t xml:space="preserve">17 </w:t>
      </w:r>
      <w:r w:rsidR="00473E76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ods</w:t>
      </w:r>
      <w:r w:rsidR="00473E76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 w:hint="default"/>
        </w:rPr>
        <w:t xml:space="preserve"> 1 sa dopĺň</w:t>
      </w:r>
      <w:r>
        <w:rPr>
          <w:rFonts w:ascii="Times New Roman" w:hAnsi="Times New Roman" w:cs="Times New Roman" w:hint="default"/>
        </w:rPr>
        <w:t>a pí</w:t>
      </w:r>
      <w:r>
        <w:rPr>
          <w:rFonts w:ascii="Times New Roman" w:hAnsi="Times New Roman" w:cs="Times New Roman" w:hint="default"/>
        </w:rPr>
        <w:t>smenom c</w:t>
      </w:r>
      <w:r w:rsidR="006059C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default"/>
        </w:rPr>
        <w:t>, ktoré</w:t>
      </w:r>
      <w:r>
        <w:rPr>
          <w:rFonts w:ascii="Times New Roman" w:hAnsi="Times New Roman" w:cs="Times New Roman" w:hint="default"/>
        </w:rPr>
        <w:t xml:space="preserve"> znie:</w:t>
      </w:r>
    </w:p>
    <w:p w:rsidR="003B48B8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default"/>
        </w:rPr>
        <w:t>„</w:t>
      </w:r>
      <w:r>
        <w:rPr>
          <w:rFonts w:ascii="Times New Roman" w:hAnsi="Times New Roman" w:cs="Times New Roman" w:hint="default"/>
        </w:rPr>
        <w:t xml:space="preserve">c) ide o prechod </w:t>
      </w:r>
      <w:r w:rsidR="00473E76">
        <w:rPr>
          <w:rFonts w:ascii="Times New Roman" w:hAnsi="Times New Roman" w:cs="Times New Roman" w:hint="default"/>
        </w:rPr>
        <w:t>alebo postú</w:t>
      </w:r>
      <w:r w:rsidR="00473E76">
        <w:rPr>
          <w:rFonts w:ascii="Times New Roman" w:hAnsi="Times New Roman" w:cs="Times New Roman" w:hint="default"/>
        </w:rPr>
        <w:t>penie z </w:t>
      </w:r>
      <w:r w:rsidR="00473E76">
        <w:rPr>
          <w:rFonts w:ascii="Times New Roman" w:hAnsi="Times New Roman" w:cs="Times New Roman" w:hint="default"/>
        </w:rPr>
        <w:t>veriteľ</w:t>
      </w:r>
      <w:r w:rsidR="00473E76">
        <w:rPr>
          <w:rFonts w:ascii="Times New Roman" w:hAnsi="Times New Roman" w:cs="Times New Roman" w:hint="default"/>
        </w:rPr>
        <w:t>a oprá</w:t>
      </w:r>
      <w:r w:rsidR="00473E76">
        <w:rPr>
          <w:rFonts w:ascii="Times New Roman" w:hAnsi="Times New Roman" w:cs="Times New Roman" w:hint="default"/>
        </w:rPr>
        <w:t>vnené</w:t>
      </w:r>
      <w:r w:rsidR="00473E76">
        <w:rPr>
          <w:rFonts w:ascii="Times New Roman" w:hAnsi="Times New Roman" w:cs="Times New Roman" w:hint="default"/>
        </w:rPr>
        <w:t>ho poskytovať</w:t>
      </w:r>
      <w:r w:rsidR="00473E76">
        <w:rPr>
          <w:rFonts w:ascii="Times New Roman" w:hAnsi="Times New Roman" w:cs="Times New Roman" w:hint="default"/>
        </w:rPr>
        <w:t xml:space="preserve"> spotrebiteľ</w:t>
      </w:r>
      <w:r w:rsidR="00473E76">
        <w:rPr>
          <w:rFonts w:ascii="Times New Roman" w:hAnsi="Times New Roman" w:cs="Times New Roman" w:hint="default"/>
        </w:rPr>
        <w:t>ský</w:t>
      </w:r>
      <w:r w:rsidR="00473E76">
        <w:rPr>
          <w:rFonts w:ascii="Times New Roman" w:hAnsi="Times New Roman" w:cs="Times New Roman" w:hint="default"/>
        </w:rPr>
        <w:t xml:space="preserve"> ú</w:t>
      </w:r>
      <w:r w:rsidR="00473E76">
        <w:rPr>
          <w:rFonts w:ascii="Times New Roman" w:hAnsi="Times New Roman" w:cs="Times New Roman" w:hint="default"/>
        </w:rPr>
        <w:t>ver na blí</w:t>
      </w:r>
      <w:r w:rsidR="00473E76">
        <w:rPr>
          <w:rFonts w:ascii="Times New Roman" w:hAnsi="Times New Roman" w:cs="Times New Roman" w:hint="default"/>
        </w:rPr>
        <w:t>zku osobu</w:t>
      </w:r>
      <w:r w:rsidRPr="00A750E0" w:rsidR="00473E76">
        <w:rPr>
          <w:rFonts w:ascii="Times New Roman" w:hAnsi="Times New Roman" w:cs="Times New Roman"/>
          <w:vertAlign w:val="superscript"/>
        </w:rPr>
        <w:t>18c</w:t>
      </w:r>
      <w:r w:rsidR="00473E76">
        <w:rPr>
          <w:rFonts w:ascii="Times New Roman" w:hAnsi="Times New Roman" w:cs="Times New Roman" w:hint="default"/>
        </w:rPr>
        <w:t>) spotrebiteľ</w:t>
      </w:r>
      <w:r w:rsidR="00473E76">
        <w:rPr>
          <w:rFonts w:ascii="Times New Roman" w:hAnsi="Times New Roman" w:cs="Times New Roman" w:hint="default"/>
        </w:rPr>
        <w:t>a, a </w:t>
      </w:r>
      <w:r w:rsidR="00473E76">
        <w:rPr>
          <w:rFonts w:ascii="Times New Roman" w:hAnsi="Times New Roman" w:cs="Times New Roman" w:hint="default"/>
        </w:rPr>
        <w:t>to na zá</w:t>
      </w:r>
      <w:r w:rsidR="00473E76">
        <w:rPr>
          <w:rFonts w:ascii="Times New Roman" w:hAnsi="Times New Roman" w:cs="Times New Roman" w:hint="default"/>
        </w:rPr>
        <w:t>klade pí</w:t>
      </w:r>
      <w:r w:rsidR="00473E76">
        <w:rPr>
          <w:rFonts w:ascii="Times New Roman" w:hAnsi="Times New Roman" w:cs="Times New Roman" w:hint="default"/>
        </w:rPr>
        <w:t>somnej ž</w:t>
      </w:r>
      <w:r w:rsidR="00473E76">
        <w:rPr>
          <w:rFonts w:ascii="Times New Roman" w:hAnsi="Times New Roman" w:cs="Times New Roman" w:hint="default"/>
        </w:rPr>
        <w:t>iadosti spotrebiteľ</w:t>
      </w:r>
      <w:r w:rsidR="00473E76">
        <w:rPr>
          <w:rFonts w:ascii="Times New Roman" w:hAnsi="Times New Roman" w:cs="Times New Roman" w:hint="default"/>
        </w:rPr>
        <w:t>a.“</w:t>
      </w:r>
      <w:r w:rsidR="008432DC">
        <w:rPr>
          <w:rFonts w:ascii="Times New Roman" w:hAnsi="Times New Roman" w:cs="Times New Roman"/>
        </w:rPr>
        <w:t>.</w:t>
      </w:r>
    </w:p>
    <w:p w:rsidR="00613A56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</w:p>
    <w:p w:rsidR="00473E76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Pozná</w:t>
      </w:r>
      <w:r>
        <w:rPr>
          <w:rFonts w:ascii="Times New Roman" w:hAnsi="Times New Roman" w:cs="Times New Roman" w:hint="default"/>
        </w:rPr>
        <w:t>mka pod č</w:t>
      </w:r>
      <w:r>
        <w:rPr>
          <w:rFonts w:ascii="Times New Roman" w:hAnsi="Times New Roman" w:cs="Times New Roman" w:hint="default"/>
        </w:rPr>
        <w:t>iarou k odkazu 18c znie:</w:t>
      </w:r>
    </w:p>
    <w:p w:rsidR="00473E76" w:rsidRPr="00332B84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default"/>
        </w:rPr>
        <w:t>„</w:t>
      </w:r>
      <w:r w:rsidRPr="00A750E0" w:rsidR="00B8425D">
        <w:rPr>
          <w:rFonts w:ascii="Times New Roman" w:hAnsi="Times New Roman" w:cs="Times New Roman"/>
          <w:vertAlign w:val="superscript"/>
        </w:rPr>
        <w:t>18c</w:t>
      </w:r>
      <w:r w:rsidR="00B8425D">
        <w:rPr>
          <w:rFonts w:ascii="Times New Roman" w:hAnsi="Times New Roman" w:cs="Times New Roman"/>
        </w:rPr>
        <w:t xml:space="preserve">) </w:t>
      </w:r>
      <w:r w:rsidR="00613A56">
        <w:rPr>
          <w:rFonts w:ascii="Times New Roman" w:hAnsi="Times New Roman" w:cs="Times New Roman" w:hint="default"/>
        </w:rPr>
        <w:t>§</w:t>
      </w:r>
      <w:r w:rsidR="00613A56">
        <w:rPr>
          <w:rFonts w:ascii="Times New Roman" w:hAnsi="Times New Roman" w:cs="Times New Roman" w:hint="default"/>
        </w:rPr>
        <w:t xml:space="preserve"> 116</w:t>
      </w:r>
      <w:r w:rsidR="00C568E0">
        <w:rPr>
          <w:rFonts w:ascii="Times New Roman" w:hAnsi="Times New Roman" w:cs="Times New Roman"/>
        </w:rPr>
        <w:t xml:space="preserve"> a </w:t>
      </w:r>
      <w:r w:rsidR="00613A56">
        <w:rPr>
          <w:rFonts w:ascii="Times New Roman" w:hAnsi="Times New Roman" w:cs="Times New Roman"/>
        </w:rPr>
        <w:t xml:space="preserve">117 </w:t>
      </w:r>
      <w:r w:rsidRPr="00473E76" w:rsidR="00613A56">
        <w:rPr>
          <w:rFonts w:ascii="Times New Roman" w:hAnsi="Times New Roman" w:cs="Times New Roman" w:hint="default"/>
        </w:rPr>
        <w:t>Obč</w:t>
      </w:r>
      <w:r w:rsidRPr="00473E76" w:rsidR="00613A56">
        <w:rPr>
          <w:rFonts w:ascii="Times New Roman" w:hAnsi="Times New Roman" w:cs="Times New Roman" w:hint="default"/>
        </w:rPr>
        <w:t>ianskeho zá</w:t>
      </w:r>
      <w:r w:rsidRPr="00473E76" w:rsidR="00613A56">
        <w:rPr>
          <w:rFonts w:ascii="Times New Roman" w:hAnsi="Times New Roman" w:cs="Times New Roman" w:hint="default"/>
        </w:rPr>
        <w:t>konní</w:t>
      </w:r>
      <w:r w:rsidRPr="00473E76" w:rsidR="00613A56">
        <w:rPr>
          <w:rFonts w:ascii="Times New Roman" w:hAnsi="Times New Roman" w:cs="Times New Roman" w:hint="default"/>
        </w:rPr>
        <w:t>ka</w:t>
      </w:r>
      <w:r w:rsidR="00613A56">
        <w:rPr>
          <w:rFonts w:ascii="Times New Roman" w:hAnsi="Times New Roman" w:cs="Times New Roman" w:hint="default"/>
        </w:rPr>
        <w:t>.“.</w:t>
      </w:r>
    </w:p>
    <w:p w:rsidR="00E02132" w:rsidRPr="00332B84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</w:p>
    <w:p w:rsidR="00DA3D8B" w:rsidP="005502A0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  <w:r w:rsidR="00D5312D">
        <w:rPr>
          <w:rFonts w:ascii="Times New Roman" w:hAnsi="Times New Roman" w:cs="Times New Roman"/>
        </w:rPr>
        <w:t>2</w:t>
      </w:r>
      <w:r w:rsidR="00C5435B">
        <w:rPr>
          <w:rFonts w:ascii="Times New Roman" w:hAnsi="Times New Roman" w:cs="Times New Roman"/>
        </w:rPr>
        <w:t>1</w:t>
      </w:r>
      <w:r w:rsidRPr="00332B84" w:rsidR="00E02132">
        <w:rPr>
          <w:rFonts w:ascii="Times New Roman" w:hAnsi="Times New Roman" w:cs="Times New Roman" w:hint="default"/>
        </w:rPr>
        <w:t>. V §</w:t>
      </w:r>
      <w:r w:rsidRPr="00332B84" w:rsidR="00E02132">
        <w:rPr>
          <w:rFonts w:ascii="Times New Roman" w:hAnsi="Times New Roman" w:cs="Times New Roman" w:hint="default"/>
        </w:rPr>
        <w:t xml:space="preserve"> 17 ods</w:t>
      </w:r>
      <w:r>
        <w:rPr>
          <w:rFonts w:ascii="Times New Roman" w:hAnsi="Times New Roman" w:cs="Times New Roman"/>
        </w:rPr>
        <w:t>ek</w:t>
      </w:r>
      <w:r w:rsidRPr="00332B84" w:rsidR="00E02132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znie:</w:t>
      </w:r>
      <w:r w:rsidRPr="00332B84" w:rsidR="00E02132">
        <w:rPr>
          <w:rFonts w:ascii="Times New Roman" w:hAnsi="Times New Roman" w:cs="Times New Roman"/>
        </w:rPr>
        <w:t xml:space="preserve"> </w:t>
      </w:r>
    </w:p>
    <w:p w:rsidR="00DA3D8B" w:rsidP="00DA3D8B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„</w:t>
      </w:r>
      <w:r>
        <w:rPr>
          <w:rFonts w:ascii="Times New Roman" w:hAnsi="Times New Roman" w:cs="Times New Roman" w:hint="default"/>
        </w:rPr>
        <w:t>(2)</w:t>
      </w:r>
      <w:r w:rsidRPr="00DA3D8B">
        <w:t xml:space="preserve"> </w:t>
      </w:r>
      <w:r w:rsidRPr="00DA3D8B">
        <w:rPr>
          <w:rFonts w:ascii="Times New Roman" w:hAnsi="Times New Roman" w:cs="Times New Roman" w:hint="default"/>
        </w:rPr>
        <w:t>Ustanovenie odseku 1 neplatí</w:t>
      </w:r>
      <w:r w:rsidRPr="00DA3D8B">
        <w:rPr>
          <w:rFonts w:ascii="Times New Roman" w:hAnsi="Times New Roman" w:cs="Times New Roman" w:hint="default"/>
        </w:rPr>
        <w:t>, ak sa postupuje podľ</w:t>
      </w:r>
      <w:r w:rsidRPr="00DA3D8B">
        <w:rPr>
          <w:rFonts w:ascii="Times New Roman" w:hAnsi="Times New Roman" w:cs="Times New Roman" w:hint="default"/>
        </w:rPr>
        <w:t>a predpisov upravujú</w:t>
      </w:r>
      <w:r w:rsidRPr="00DA3D8B">
        <w:rPr>
          <w:rFonts w:ascii="Times New Roman" w:hAnsi="Times New Roman" w:cs="Times New Roman" w:hint="default"/>
        </w:rPr>
        <w:t>cich rieš</w:t>
      </w:r>
      <w:r w:rsidRPr="00DA3D8B">
        <w:rPr>
          <w:rFonts w:ascii="Times New Roman" w:hAnsi="Times New Roman" w:cs="Times New Roman" w:hint="default"/>
        </w:rPr>
        <w:t>enie krí</w:t>
      </w:r>
      <w:r w:rsidRPr="00DA3D8B">
        <w:rPr>
          <w:rFonts w:ascii="Times New Roman" w:hAnsi="Times New Roman" w:cs="Times New Roman" w:hint="default"/>
        </w:rPr>
        <w:t>zový</w:t>
      </w:r>
      <w:r w:rsidRPr="00DA3D8B">
        <w:rPr>
          <w:rFonts w:ascii="Times New Roman" w:hAnsi="Times New Roman" w:cs="Times New Roman" w:hint="default"/>
        </w:rPr>
        <w:t>ch situá</w:t>
      </w:r>
      <w:r w:rsidRPr="00DA3D8B">
        <w:rPr>
          <w:rFonts w:ascii="Times New Roman" w:hAnsi="Times New Roman" w:cs="Times New Roman" w:hint="default"/>
        </w:rPr>
        <w:t>cií</w:t>
      </w:r>
      <w:r w:rsidRPr="00DA3D8B">
        <w:rPr>
          <w:rFonts w:ascii="Times New Roman" w:hAnsi="Times New Roman" w:cs="Times New Roman" w:hint="default"/>
        </w:rPr>
        <w:t xml:space="preserve"> na finanč</w:t>
      </w:r>
      <w:r w:rsidRPr="00DA3D8B">
        <w:rPr>
          <w:rFonts w:ascii="Times New Roman" w:hAnsi="Times New Roman" w:cs="Times New Roman" w:hint="default"/>
        </w:rPr>
        <w:t>nom trhu,</w:t>
      </w:r>
      <w:r w:rsidRPr="00411602">
        <w:rPr>
          <w:rFonts w:ascii="Times New Roman" w:hAnsi="Times New Roman" w:cs="Times New Roman"/>
          <w:vertAlign w:val="superscript"/>
        </w:rPr>
        <w:t>21a</w:t>
      </w:r>
      <w:r w:rsidRPr="00DA3D8B">
        <w:rPr>
          <w:rFonts w:ascii="Times New Roman" w:hAnsi="Times New Roman" w:cs="Times New Roman" w:hint="default"/>
        </w:rPr>
        <w:t>) upravujú</w:t>
      </w:r>
      <w:r w:rsidRPr="00DA3D8B">
        <w:rPr>
          <w:rFonts w:ascii="Times New Roman" w:hAnsi="Times New Roman" w:cs="Times New Roman" w:hint="default"/>
        </w:rPr>
        <w:t>cich konkurzné</w:t>
      </w:r>
      <w:r w:rsidRPr="00DA3D8B">
        <w:rPr>
          <w:rFonts w:ascii="Times New Roman" w:hAnsi="Times New Roman" w:cs="Times New Roman" w:hint="default"/>
        </w:rPr>
        <w:t xml:space="preserve"> konanie,</w:t>
      </w:r>
      <w:r w:rsidRPr="00411602">
        <w:rPr>
          <w:rFonts w:ascii="Times New Roman" w:hAnsi="Times New Roman" w:cs="Times New Roman"/>
          <w:vertAlign w:val="superscript"/>
        </w:rPr>
        <w:t>22</w:t>
      </w:r>
      <w:r w:rsidRPr="00DA3D8B">
        <w:rPr>
          <w:rFonts w:ascii="Times New Roman" w:hAnsi="Times New Roman" w:cs="Times New Roman" w:hint="default"/>
        </w:rPr>
        <w:t>) alebo ide o prechod pohľ</w:t>
      </w:r>
      <w:r w:rsidRPr="00DA3D8B">
        <w:rPr>
          <w:rFonts w:ascii="Times New Roman" w:hAnsi="Times New Roman" w:cs="Times New Roman" w:hint="default"/>
        </w:rPr>
        <w:t>adá</w:t>
      </w:r>
      <w:r w:rsidRPr="00DA3D8B">
        <w:rPr>
          <w:rFonts w:ascii="Times New Roman" w:hAnsi="Times New Roman" w:cs="Times New Roman" w:hint="default"/>
        </w:rPr>
        <w:t>vky z finanč</w:t>
      </w:r>
      <w:r w:rsidRPr="00DA3D8B">
        <w:rPr>
          <w:rFonts w:ascii="Times New Roman" w:hAnsi="Times New Roman" w:cs="Times New Roman" w:hint="default"/>
        </w:rPr>
        <w:t>nej inš</w:t>
      </w:r>
      <w:r w:rsidRPr="00DA3D8B">
        <w:rPr>
          <w:rFonts w:ascii="Times New Roman" w:hAnsi="Times New Roman" w:cs="Times New Roman" w:hint="default"/>
        </w:rPr>
        <w:t>titú</w:t>
      </w:r>
      <w:r w:rsidRPr="00DA3D8B">
        <w:rPr>
          <w:rFonts w:ascii="Times New Roman" w:hAnsi="Times New Roman" w:cs="Times New Roman" w:hint="default"/>
        </w:rPr>
        <w:t>cie podľ</w:t>
      </w:r>
      <w:r w:rsidRPr="00DA3D8B">
        <w:rPr>
          <w:rFonts w:ascii="Times New Roman" w:hAnsi="Times New Roman" w:cs="Times New Roman" w:hint="default"/>
        </w:rPr>
        <w:t>a §</w:t>
      </w:r>
      <w:r w:rsidRPr="00DA3D8B">
        <w:rPr>
          <w:rFonts w:ascii="Times New Roman" w:hAnsi="Times New Roman" w:cs="Times New Roman" w:hint="default"/>
        </w:rPr>
        <w:t xml:space="preserve"> 20a ods. 16, ktorá</w:t>
      </w:r>
      <w:r w:rsidRPr="00DA3D8B">
        <w:rPr>
          <w:rFonts w:ascii="Times New Roman" w:hAnsi="Times New Roman" w:cs="Times New Roman" w:hint="default"/>
        </w:rPr>
        <w:t xml:space="preserve"> je oprá</w:t>
      </w:r>
      <w:r w:rsidRPr="00DA3D8B">
        <w:rPr>
          <w:rFonts w:ascii="Times New Roman" w:hAnsi="Times New Roman" w:cs="Times New Roman" w:hint="default"/>
        </w:rPr>
        <w:t>vnená</w:t>
      </w:r>
      <w:r w:rsidRPr="00DA3D8B">
        <w:rPr>
          <w:rFonts w:ascii="Times New Roman" w:hAnsi="Times New Roman" w:cs="Times New Roman" w:hint="default"/>
        </w:rPr>
        <w:t xml:space="preserve"> poskytovať</w:t>
      </w:r>
      <w:r w:rsidRPr="00DA3D8B">
        <w:rPr>
          <w:rFonts w:ascii="Times New Roman" w:hAnsi="Times New Roman" w:cs="Times New Roman" w:hint="default"/>
        </w:rPr>
        <w:t xml:space="preserve"> spotrebiteľ</w:t>
      </w:r>
      <w:r w:rsidRPr="00DA3D8B">
        <w:rPr>
          <w:rFonts w:ascii="Times New Roman" w:hAnsi="Times New Roman" w:cs="Times New Roman" w:hint="default"/>
        </w:rPr>
        <w:t>ské</w:t>
      </w:r>
      <w:r w:rsidRPr="00DA3D8B">
        <w:rPr>
          <w:rFonts w:ascii="Times New Roman" w:hAnsi="Times New Roman" w:cs="Times New Roman" w:hint="default"/>
        </w:rPr>
        <w:t xml:space="preserve"> ú</w:t>
      </w:r>
      <w:r w:rsidRPr="00DA3D8B">
        <w:rPr>
          <w:rFonts w:ascii="Times New Roman" w:hAnsi="Times New Roman" w:cs="Times New Roman" w:hint="default"/>
        </w:rPr>
        <w:t>very na finanč</w:t>
      </w:r>
      <w:r w:rsidRPr="00DA3D8B">
        <w:rPr>
          <w:rFonts w:ascii="Times New Roman" w:hAnsi="Times New Roman" w:cs="Times New Roman" w:hint="default"/>
        </w:rPr>
        <w:t>nú</w:t>
      </w:r>
      <w:r w:rsidRPr="00DA3D8B">
        <w:rPr>
          <w:rFonts w:ascii="Times New Roman" w:hAnsi="Times New Roman" w:cs="Times New Roman" w:hint="default"/>
        </w:rPr>
        <w:t xml:space="preserve"> inš</w:t>
      </w:r>
      <w:r w:rsidRPr="00DA3D8B">
        <w:rPr>
          <w:rFonts w:ascii="Times New Roman" w:hAnsi="Times New Roman" w:cs="Times New Roman" w:hint="default"/>
        </w:rPr>
        <w:t>titú</w:t>
      </w:r>
      <w:r w:rsidRPr="00DA3D8B">
        <w:rPr>
          <w:rFonts w:ascii="Times New Roman" w:hAnsi="Times New Roman" w:cs="Times New Roman" w:hint="default"/>
        </w:rPr>
        <w:t>ciu podľ</w:t>
      </w:r>
      <w:r w:rsidRPr="00DA3D8B">
        <w:rPr>
          <w:rFonts w:ascii="Times New Roman" w:hAnsi="Times New Roman" w:cs="Times New Roman" w:hint="default"/>
        </w:rPr>
        <w:t>a §</w:t>
      </w:r>
      <w:r w:rsidRPr="00DA3D8B">
        <w:rPr>
          <w:rFonts w:ascii="Times New Roman" w:hAnsi="Times New Roman" w:cs="Times New Roman" w:hint="default"/>
        </w:rPr>
        <w:t xml:space="preserve"> 20a ods. 16, ktorá</w:t>
      </w:r>
      <w:r w:rsidRPr="00DA3D8B">
        <w:rPr>
          <w:rFonts w:ascii="Times New Roman" w:hAnsi="Times New Roman" w:cs="Times New Roman" w:hint="default"/>
        </w:rPr>
        <w:t xml:space="preserve"> je oprá</w:t>
      </w:r>
      <w:r w:rsidRPr="00DA3D8B">
        <w:rPr>
          <w:rFonts w:ascii="Times New Roman" w:hAnsi="Times New Roman" w:cs="Times New Roman" w:hint="default"/>
        </w:rPr>
        <w:t>vnená</w:t>
      </w:r>
      <w:r w:rsidRPr="00DA3D8B">
        <w:rPr>
          <w:rFonts w:ascii="Times New Roman" w:hAnsi="Times New Roman" w:cs="Times New Roman" w:hint="default"/>
        </w:rPr>
        <w:t xml:space="preserve"> poskytovať</w:t>
      </w:r>
      <w:r w:rsidRPr="00DA3D8B">
        <w:rPr>
          <w:rFonts w:ascii="Times New Roman" w:hAnsi="Times New Roman" w:cs="Times New Roman" w:hint="default"/>
        </w:rPr>
        <w:t xml:space="preserve"> spotrebiteľ</w:t>
      </w:r>
      <w:r w:rsidRPr="00DA3D8B">
        <w:rPr>
          <w:rFonts w:ascii="Times New Roman" w:hAnsi="Times New Roman" w:cs="Times New Roman" w:hint="default"/>
        </w:rPr>
        <w:t>ské</w:t>
      </w:r>
      <w:r w:rsidRPr="00DA3D8B">
        <w:rPr>
          <w:rFonts w:ascii="Times New Roman" w:hAnsi="Times New Roman" w:cs="Times New Roman" w:hint="default"/>
        </w:rPr>
        <w:t xml:space="preserve"> ú</w:t>
      </w:r>
      <w:r w:rsidRPr="00DA3D8B">
        <w:rPr>
          <w:rFonts w:ascii="Times New Roman" w:hAnsi="Times New Roman" w:cs="Times New Roman" w:hint="default"/>
        </w:rPr>
        <w:t>very s predchá</w:t>
      </w:r>
      <w:r w:rsidRPr="00DA3D8B">
        <w:rPr>
          <w:rFonts w:ascii="Times New Roman" w:hAnsi="Times New Roman" w:cs="Times New Roman" w:hint="default"/>
        </w:rPr>
        <w:t>dzajú</w:t>
      </w:r>
      <w:r w:rsidRPr="00DA3D8B">
        <w:rPr>
          <w:rFonts w:ascii="Times New Roman" w:hAnsi="Times New Roman" w:cs="Times New Roman" w:hint="default"/>
        </w:rPr>
        <w:t>cim sú</w:t>
      </w:r>
      <w:r w:rsidRPr="00DA3D8B">
        <w:rPr>
          <w:rFonts w:ascii="Times New Roman" w:hAnsi="Times New Roman" w:cs="Times New Roman" w:hint="default"/>
        </w:rPr>
        <w:t>hlasom Ná</w:t>
      </w:r>
      <w:r w:rsidRPr="00DA3D8B">
        <w:rPr>
          <w:rFonts w:ascii="Times New Roman" w:hAnsi="Times New Roman" w:cs="Times New Roman" w:hint="default"/>
        </w:rPr>
        <w:t>rodnej banky Slovenska.</w:t>
      </w:r>
      <w:r>
        <w:rPr>
          <w:rFonts w:ascii="Times New Roman" w:hAnsi="Times New Roman" w:cs="Times New Roman" w:hint="default"/>
        </w:rPr>
        <w:t>“</w:t>
      </w:r>
    </w:p>
    <w:p w:rsidR="00FA5302" w:rsidP="00E02132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</w:p>
    <w:p w:rsidR="00774C34" w:rsidRPr="00332B84" w:rsidP="00E02132">
      <w:pPr>
        <w:pStyle w:val="ListParagraph"/>
        <w:bidi w:val="0"/>
        <w:spacing w:after="0" w:line="240" w:lineRule="auto"/>
        <w:ind w:left="-142" w:firstLine="851"/>
        <w:jc w:val="both"/>
        <w:rPr>
          <w:rFonts w:ascii="Times New Roman" w:hAnsi="Times New Roman" w:cs="Times New Roman" w:hint="default"/>
        </w:rPr>
      </w:pPr>
      <w:r w:rsidR="008E03DC">
        <w:rPr>
          <w:rFonts w:ascii="Times New Roman" w:hAnsi="Times New Roman" w:cs="Times New Roman"/>
        </w:rPr>
        <w:t>2</w:t>
      </w:r>
      <w:r w:rsidR="00C5435B">
        <w:rPr>
          <w:rFonts w:ascii="Times New Roman" w:hAnsi="Times New Roman" w:cs="Times New Roman"/>
        </w:rPr>
        <w:t>2</w:t>
      </w:r>
      <w:r w:rsidRPr="00332B84">
        <w:rPr>
          <w:rFonts w:ascii="Times New Roman" w:hAnsi="Times New Roman" w:cs="Times New Roman" w:hint="default"/>
        </w:rPr>
        <w:t>. §</w:t>
      </w:r>
      <w:r w:rsidRPr="00332B84">
        <w:rPr>
          <w:rFonts w:ascii="Times New Roman" w:hAnsi="Times New Roman" w:cs="Times New Roman" w:hint="default"/>
        </w:rPr>
        <w:t xml:space="preserve"> 17 sa </w:t>
      </w:r>
      <w:r w:rsidR="009336A5">
        <w:rPr>
          <w:rFonts w:ascii="Times New Roman" w:hAnsi="Times New Roman" w:cs="Times New Roman" w:hint="default"/>
        </w:rPr>
        <w:t>dopĺň</w:t>
      </w:r>
      <w:r w:rsidR="009336A5">
        <w:rPr>
          <w:rFonts w:ascii="Times New Roman" w:hAnsi="Times New Roman" w:cs="Times New Roman" w:hint="default"/>
        </w:rPr>
        <w:t>a</w:t>
      </w:r>
      <w:r w:rsidRPr="00332B84" w:rsidR="009336A5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/>
        </w:rPr>
        <w:t>odsek</w:t>
      </w:r>
      <w:r w:rsidR="009336A5">
        <w:rPr>
          <w:rFonts w:ascii="Times New Roman" w:hAnsi="Times New Roman" w:cs="Times New Roman"/>
        </w:rPr>
        <w:t>om</w:t>
      </w:r>
      <w:r w:rsidRPr="00332B84">
        <w:rPr>
          <w:rFonts w:ascii="Times New Roman" w:hAnsi="Times New Roman" w:cs="Times New Roman" w:hint="default"/>
        </w:rPr>
        <w:t xml:space="preserve"> 3, ktorý</w:t>
      </w:r>
      <w:r w:rsidRPr="00332B84">
        <w:rPr>
          <w:rFonts w:ascii="Times New Roman" w:hAnsi="Times New Roman" w:cs="Times New Roman" w:hint="default"/>
        </w:rPr>
        <w:t xml:space="preserve"> znie: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74C34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 w:rsidR="00CB5331">
        <w:rPr>
          <w:rFonts w:ascii="Times New Roman" w:hAnsi="Times New Roman" w:cs="Times New Roman"/>
        </w:rPr>
        <w:t xml:space="preserve">(3) </w:t>
      </w:r>
      <w:r w:rsidRPr="00332B84" w:rsidR="00DE0AD9">
        <w:rPr>
          <w:rFonts w:ascii="Times New Roman" w:hAnsi="Times New Roman" w:cs="Times New Roman" w:hint="default"/>
        </w:rPr>
        <w:t>Pô</w:t>
      </w:r>
      <w:r w:rsidRPr="00332B84" w:rsidR="00DE0AD9">
        <w:rPr>
          <w:rFonts w:ascii="Times New Roman" w:hAnsi="Times New Roman" w:cs="Times New Roman" w:hint="default"/>
        </w:rPr>
        <w:t>vodný</w:t>
      </w:r>
      <w:r w:rsidRPr="00332B84" w:rsidR="00DE0AD9">
        <w:rPr>
          <w:rFonts w:ascii="Times New Roman" w:hAnsi="Times New Roman" w:cs="Times New Roman" w:hint="default"/>
        </w:rPr>
        <w:t xml:space="preserve"> veriteľ</w:t>
      </w:r>
      <w:r w:rsidRPr="00332B84" w:rsidR="00DE0AD9">
        <w:rPr>
          <w:rFonts w:ascii="Times New Roman" w:hAnsi="Times New Roman" w:cs="Times New Roman" w:hint="default"/>
        </w:rPr>
        <w:t xml:space="preserve"> je povinn</w:t>
      </w:r>
      <w:r w:rsidRPr="00332B84" w:rsidR="00DE0AD9">
        <w:rPr>
          <w:rFonts w:ascii="Times New Roman" w:hAnsi="Times New Roman" w:cs="Times New Roman" w:hint="default"/>
        </w:rPr>
        <w:t>ý</w:t>
      </w:r>
      <w:r w:rsidRPr="00332B84" w:rsidR="00DE0AD9">
        <w:rPr>
          <w:rFonts w:ascii="Times New Roman" w:hAnsi="Times New Roman" w:cs="Times New Roman" w:hint="default"/>
        </w:rPr>
        <w:t xml:space="preserve"> </w:t>
      </w:r>
      <w:r w:rsidRPr="00332B84" w:rsidR="00DA79D5">
        <w:rPr>
          <w:rFonts w:ascii="Times New Roman" w:hAnsi="Times New Roman" w:cs="Times New Roman" w:hint="default"/>
        </w:rPr>
        <w:t>pí</w:t>
      </w:r>
      <w:r w:rsidRPr="00332B84" w:rsidR="00DA79D5">
        <w:rPr>
          <w:rFonts w:ascii="Times New Roman" w:hAnsi="Times New Roman" w:cs="Times New Roman" w:hint="default"/>
        </w:rPr>
        <w:t>somne</w:t>
      </w:r>
      <w:r w:rsidR="00DA79D5">
        <w:rPr>
          <w:rFonts w:ascii="Times New Roman" w:hAnsi="Times New Roman" w:cs="Times New Roman"/>
        </w:rPr>
        <w:t xml:space="preserve"> </w:t>
      </w:r>
      <w:r w:rsidRPr="00332B84" w:rsidR="002919B9">
        <w:rPr>
          <w:rFonts w:ascii="Times New Roman" w:hAnsi="Times New Roman" w:cs="Times New Roman" w:hint="default"/>
        </w:rPr>
        <w:t>informovať</w:t>
      </w:r>
      <w:r w:rsidRPr="00DC1A35" w:rsidR="007F6DF7">
        <w:rPr>
          <w:rFonts w:ascii="Times New Roman" w:hAnsi="Times New Roman" w:cs="Times New Roman"/>
          <w:vertAlign w:val="superscript"/>
        </w:rPr>
        <w:t>22aa</w:t>
      </w:r>
      <w:r w:rsidR="007F6DF7">
        <w:rPr>
          <w:rFonts w:ascii="Times New Roman" w:hAnsi="Times New Roman" w:cs="Times New Roman"/>
        </w:rPr>
        <w:t>)</w:t>
      </w:r>
      <w:r w:rsidRPr="00332B84" w:rsidR="007F6DF7">
        <w:rPr>
          <w:rFonts w:ascii="Times New Roman" w:hAnsi="Times New Roman" w:cs="Times New Roman"/>
        </w:rPr>
        <w:t xml:space="preserve"> </w:t>
      </w:r>
      <w:r w:rsidRPr="00332B84" w:rsidR="002919B9">
        <w:rPr>
          <w:rFonts w:ascii="Times New Roman" w:hAnsi="Times New Roman" w:cs="Times New Roman" w:hint="default"/>
        </w:rPr>
        <w:t>spotrebiteľ</w:t>
      </w:r>
      <w:r w:rsidRPr="00332B84" w:rsidR="002919B9">
        <w:rPr>
          <w:rFonts w:ascii="Times New Roman" w:hAnsi="Times New Roman" w:cs="Times New Roman" w:hint="default"/>
        </w:rPr>
        <w:t xml:space="preserve">a </w:t>
      </w:r>
      <w:r w:rsidRPr="00332B84" w:rsidR="00DE0AD9">
        <w:rPr>
          <w:rFonts w:ascii="Times New Roman" w:hAnsi="Times New Roman" w:cs="Times New Roman" w:hint="default"/>
        </w:rPr>
        <w:t>o postú</w:t>
      </w:r>
      <w:r w:rsidRPr="00332B84" w:rsidR="00DE0AD9">
        <w:rPr>
          <w:rFonts w:ascii="Times New Roman" w:hAnsi="Times New Roman" w:cs="Times New Roman" w:hint="default"/>
        </w:rPr>
        <w:t>pení</w:t>
      </w:r>
      <w:r w:rsidRPr="00332B84" w:rsidR="00DE0AD9">
        <w:rPr>
          <w:rFonts w:ascii="Times New Roman" w:hAnsi="Times New Roman" w:cs="Times New Roman" w:hint="default"/>
        </w:rPr>
        <w:t xml:space="preserve"> </w:t>
      </w:r>
      <w:r w:rsidRPr="00332B84" w:rsidR="00863266">
        <w:rPr>
          <w:rFonts w:ascii="Times New Roman" w:hAnsi="Times New Roman" w:cs="Times New Roman" w:hint="default"/>
        </w:rPr>
        <w:t>pohľ</w:t>
      </w:r>
      <w:r w:rsidRPr="00332B84" w:rsidR="00863266">
        <w:rPr>
          <w:rFonts w:ascii="Times New Roman" w:hAnsi="Times New Roman" w:cs="Times New Roman" w:hint="default"/>
        </w:rPr>
        <w:t>adá</w:t>
      </w:r>
      <w:r w:rsidRPr="00332B84" w:rsidR="00863266">
        <w:rPr>
          <w:rFonts w:ascii="Times New Roman" w:hAnsi="Times New Roman" w:cs="Times New Roman" w:hint="default"/>
        </w:rPr>
        <w:t>vky</w:t>
      </w:r>
      <w:r w:rsidR="0041298B">
        <w:rPr>
          <w:rFonts w:ascii="Times New Roman" w:hAnsi="Times New Roman" w:cs="Times New Roman"/>
        </w:rPr>
        <w:t xml:space="preserve"> </w:t>
      </w:r>
      <w:r w:rsidR="002919B9">
        <w:rPr>
          <w:rFonts w:ascii="Times New Roman" w:hAnsi="Times New Roman" w:cs="Times New Roman"/>
        </w:rPr>
        <w:t>d</w:t>
      </w:r>
      <w:r w:rsidR="00ED3940">
        <w:rPr>
          <w:rFonts w:ascii="Times New Roman" w:hAnsi="Times New Roman" w:cs="Times New Roman"/>
        </w:rPr>
        <w:t>o</w:t>
      </w:r>
      <w:r w:rsidR="002919B9">
        <w:rPr>
          <w:rFonts w:ascii="Times New Roman" w:hAnsi="Times New Roman" w:cs="Times New Roman"/>
        </w:rPr>
        <w:t xml:space="preserve"> </w:t>
      </w:r>
      <w:r w:rsidR="00ED3940">
        <w:rPr>
          <w:rFonts w:ascii="Times New Roman" w:hAnsi="Times New Roman" w:cs="Times New Roman"/>
        </w:rPr>
        <w:t>p</w:t>
      </w:r>
      <w:r w:rsidR="00DA79D5">
        <w:rPr>
          <w:rFonts w:ascii="Times New Roman" w:hAnsi="Times New Roman" w:cs="Times New Roman"/>
        </w:rPr>
        <w:t>iatich</w:t>
      </w:r>
      <w:r w:rsidR="002919B9">
        <w:rPr>
          <w:rFonts w:ascii="Times New Roman" w:hAnsi="Times New Roman" w:cs="Times New Roman" w:hint="default"/>
        </w:rPr>
        <w:t xml:space="preserve"> pracovný</w:t>
      </w:r>
      <w:r w:rsidR="002919B9">
        <w:rPr>
          <w:rFonts w:ascii="Times New Roman" w:hAnsi="Times New Roman" w:cs="Times New Roman" w:hint="default"/>
        </w:rPr>
        <w:t>ch dní</w:t>
      </w:r>
      <w:r w:rsidR="00DA79D5">
        <w:rPr>
          <w:rFonts w:ascii="Times New Roman" w:hAnsi="Times New Roman" w:cs="Times New Roman" w:hint="default"/>
        </w:rPr>
        <w:t xml:space="preserve"> odo dň</w:t>
      </w:r>
      <w:r w:rsidR="00DA79D5">
        <w:rPr>
          <w:rFonts w:ascii="Times New Roman" w:hAnsi="Times New Roman" w:cs="Times New Roman" w:hint="default"/>
        </w:rPr>
        <w:t>a postú</w:t>
      </w:r>
      <w:r w:rsidR="00DA79D5">
        <w:rPr>
          <w:rFonts w:ascii="Times New Roman" w:hAnsi="Times New Roman" w:cs="Times New Roman" w:hint="default"/>
        </w:rPr>
        <w:t>penia pohľ</w:t>
      </w:r>
      <w:r w:rsidR="00DA79D5">
        <w:rPr>
          <w:rFonts w:ascii="Times New Roman" w:hAnsi="Times New Roman" w:cs="Times New Roman" w:hint="default"/>
        </w:rPr>
        <w:t>adá</w:t>
      </w:r>
      <w:r w:rsidR="00DA79D5">
        <w:rPr>
          <w:rFonts w:ascii="Times New Roman" w:hAnsi="Times New Roman" w:cs="Times New Roman" w:hint="default"/>
        </w:rPr>
        <w:t>vky</w:t>
      </w:r>
      <w:r w:rsidRPr="00332B84" w:rsidR="00DE0AD9">
        <w:rPr>
          <w:rFonts w:ascii="Times New Roman" w:hAnsi="Times New Roman" w:cs="Times New Roman" w:hint="default"/>
        </w:rPr>
        <w:t>; to neplatí</w:t>
      </w:r>
      <w:r w:rsidRPr="00332B84" w:rsidR="00DE0AD9">
        <w:rPr>
          <w:rFonts w:ascii="Times New Roman" w:hAnsi="Times New Roman" w:cs="Times New Roman" w:hint="default"/>
        </w:rPr>
        <w:t>, ak pô</w:t>
      </w:r>
      <w:r w:rsidRPr="00332B84" w:rsidR="00DE0AD9">
        <w:rPr>
          <w:rFonts w:ascii="Times New Roman" w:hAnsi="Times New Roman" w:cs="Times New Roman" w:hint="default"/>
        </w:rPr>
        <w:t>vodný</w:t>
      </w:r>
      <w:r w:rsidRPr="00332B84" w:rsidR="00DE0AD9">
        <w:rPr>
          <w:rFonts w:ascii="Times New Roman" w:hAnsi="Times New Roman" w:cs="Times New Roman" w:hint="default"/>
        </w:rPr>
        <w:t xml:space="preserve"> veriteľ</w:t>
      </w:r>
      <w:r w:rsidRPr="00332B84" w:rsidR="00DE0AD9">
        <w:rPr>
          <w:rFonts w:ascii="Times New Roman" w:hAnsi="Times New Roman" w:cs="Times New Roman" w:hint="default"/>
        </w:rPr>
        <w:t xml:space="preserve"> po dohode s nadobú</w:t>
      </w:r>
      <w:r w:rsidRPr="00332B84" w:rsidR="00DE0AD9">
        <w:rPr>
          <w:rFonts w:ascii="Times New Roman" w:hAnsi="Times New Roman" w:cs="Times New Roman" w:hint="default"/>
        </w:rPr>
        <w:t>dateľ</w:t>
      </w:r>
      <w:r w:rsidRPr="00332B84" w:rsidR="00DE0AD9">
        <w:rPr>
          <w:rFonts w:ascii="Times New Roman" w:hAnsi="Times New Roman" w:cs="Times New Roman" w:hint="default"/>
        </w:rPr>
        <w:t>om prá</w:t>
      </w:r>
      <w:r w:rsidRPr="00332B84" w:rsidR="00DE0AD9">
        <w:rPr>
          <w:rFonts w:ascii="Times New Roman" w:hAnsi="Times New Roman" w:cs="Times New Roman" w:hint="default"/>
        </w:rPr>
        <w:t>v naď</w:t>
      </w:r>
      <w:r w:rsidRPr="00332B84" w:rsidR="00DE0AD9">
        <w:rPr>
          <w:rFonts w:ascii="Times New Roman" w:hAnsi="Times New Roman" w:cs="Times New Roman" w:hint="default"/>
        </w:rPr>
        <w:t>alej spravuje spotrebiteľ</w:t>
      </w:r>
      <w:r w:rsidRPr="00332B84" w:rsidR="00DE0AD9">
        <w:rPr>
          <w:rFonts w:ascii="Times New Roman" w:hAnsi="Times New Roman" w:cs="Times New Roman" w:hint="default"/>
        </w:rPr>
        <w:t>ský</w:t>
      </w:r>
      <w:r w:rsidRPr="00332B84" w:rsidR="00DE0AD9">
        <w:rPr>
          <w:rFonts w:ascii="Times New Roman" w:hAnsi="Times New Roman" w:cs="Times New Roman" w:hint="default"/>
        </w:rPr>
        <w:t xml:space="preserve"> ú</w:t>
      </w:r>
      <w:r w:rsidRPr="00332B84" w:rsidR="00DE0AD9">
        <w:rPr>
          <w:rFonts w:ascii="Times New Roman" w:hAnsi="Times New Roman" w:cs="Times New Roman" w:hint="default"/>
        </w:rPr>
        <w:t>ver vo vzť</w:t>
      </w:r>
      <w:r w:rsidRPr="00332B84" w:rsidR="00DE0AD9">
        <w:rPr>
          <w:rFonts w:ascii="Times New Roman" w:hAnsi="Times New Roman" w:cs="Times New Roman" w:hint="default"/>
        </w:rPr>
        <w:t>ahu k spotrebiteľ</w:t>
      </w:r>
      <w:r w:rsidRPr="00332B84" w:rsidR="00DE0AD9">
        <w:rPr>
          <w:rFonts w:ascii="Times New Roman" w:hAnsi="Times New Roman" w:cs="Times New Roman" w:hint="default"/>
        </w:rPr>
        <w:t>ovi. Poruš</w:t>
      </w:r>
      <w:r w:rsidRPr="00332B84" w:rsidR="00DE0AD9">
        <w:rPr>
          <w:rFonts w:ascii="Times New Roman" w:hAnsi="Times New Roman" w:cs="Times New Roman" w:hint="default"/>
        </w:rPr>
        <w:t>enie povinnosti podľ</w:t>
      </w:r>
      <w:r w:rsidRPr="00332B84" w:rsidR="00DE0AD9">
        <w:rPr>
          <w:rFonts w:ascii="Times New Roman" w:hAnsi="Times New Roman" w:cs="Times New Roman" w:hint="default"/>
        </w:rPr>
        <w:t>a prvej vety je osobitne zá</w:t>
      </w:r>
      <w:r w:rsidRPr="00332B84" w:rsidR="00DE0AD9">
        <w:rPr>
          <w:rFonts w:ascii="Times New Roman" w:hAnsi="Times New Roman" w:cs="Times New Roman" w:hint="default"/>
        </w:rPr>
        <w:t>važ</w:t>
      </w:r>
      <w:r w:rsidRPr="00332B84" w:rsidR="00DE0AD9">
        <w:rPr>
          <w:rFonts w:ascii="Times New Roman" w:hAnsi="Times New Roman" w:cs="Times New Roman" w:hint="default"/>
        </w:rPr>
        <w:t>ný</w:t>
      </w:r>
      <w:r w:rsidRPr="00332B84" w:rsidR="00DE0AD9">
        <w:rPr>
          <w:rFonts w:ascii="Times New Roman" w:hAnsi="Times New Roman" w:cs="Times New Roman" w:hint="default"/>
        </w:rPr>
        <w:t>m poruš</w:t>
      </w:r>
      <w:r w:rsidRPr="00332B84" w:rsidR="00DE0AD9">
        <w:rPr>
          <w:rFonts w:ascii="Times New Roman" w:hAnsi="Times New Roman" w:cs="Times New Roman" w:hint="default"/>
        </w:rPr>
        <w:t>ení</w:t>
      </w:r>
      <w:r w:rsidRPr="00332B84" w:rsidR="00DE0AD9">
        <w:rPr>
          <w:rFonts w:ascii="Times New Roman" w:hAnsi="Times New Roman" w:cs="Times New Roman" w:hint="default"/>
        </w:rPr>
        <w:t>m povinnost</w:t>
      </w:r>
      <w:r w:rsidR="002919B9">
        <w:rPr>
          <w:rFonts w:ascii="Times New Roman" w:hAnsi="Times New Roman" w:cs="Times New Roman" w:hint="default"/>
        </w:rPr>
        <w:t>í</w:t>
      </w:r>
      <w:r w:rsidRPr="00332B84" w:rsidR="00DE0AD9">
        <w:rPr>
          <w:rFonts w:ascii="Times New Roman" w:hAnsi="Times New Roman" w:cs="Times New Roman" w:hint="default"/>
        </w:rPr>
        <w:t xml:space="preserve"> podľ</w:t>
      </w:r>
      <w:r w:rsidRPr="00332B84" w:rsidR="00DE0AD9">
        <w:rPr>
          <w:rFonts w:ascii="Times New Roman" w:hAnsi="Times New Roman" w:cs="Times New Roman" w:hint="default"/>
        </w:rPr>
        <w:t>a osobitné</w:t>
      </w:r>
      <w:r w:rsidRPr="00332B84" w:rsidR="00DE0AD9">
        <w:rPr>
          <w:rFonts w:ascii="Times New Roman" w:hAnsi="Times New Roman" w:cs="Times New Roman" w:hint="default"/>
        </w:rPr>
        <w:t>ho predpisu.</w:t>
      </w:r>
      <w:r w:rsidRPr="00332B84" w:rsidR="00DE0AD9">
        <w:rPr>
          <w:rFonts w:ascii="Times New Roman" w:hAnsi="Times New Roman" w:cs="Times New Roman"/>
          <w:vertAlign w:val="superscript"/>
        </w:rPr>
        <w:t>8</w:t>
      </w:r>
      <w:r w:rsidRPr="00332B84" w:rsidR="00DE0AD9">
        <w:rPr>
          <w:rFonts w:ascii="Times New Roman" w:hAnsi="Times New Roman" w:cs="Times New Roman"/>
        </w:rPr>
        <w:t>)</w:t>
      </w:r>
      <w:r w:rsidRPr="00332B84" w:rsidR="00CB5331">
        <w:rPr>
          <w:rFonts w:ascii="Times New Roman" w:hAnsi="Times New Roman" w:cs="Times New Roman" w:hint="default"/>
        </w:rPr>
        <w:t>“.</w:t>
      </w:r>
    </w:p>
    <w:p w:rsidR="00291F95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E0AD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2919B9">
        <w:rPr>
          <w:rFonts w:ascii="Times New Roman" w:hAnsi="Times New Roman" w:cs="Times New Roman" w:hint="default"/>
        </w:rPr>
        <w:t>Pozná</w:t>
      </w:r>
      <w:r w:rsidR="002919B9">
        <w:rPr>
          <w:rFonts w:ascii="Times New Roman" w:hAnsi="Times New Roman" w:cs="Times New Roman" w:hint="default"/>
        </w:rPr>
        <w:t>mka pod č</w:t>
      </w:r>
      <w:r w:rsidR="002919B9">
        <w:rPr>
          <w:rFonts w:ascii="Times New Roman" w:hAnsi="Times New Roman" w:cs="Times New Roman" w:hint="default"/>
        </w:rPr>
        <w:t>iarou k odkazu 22a</w:t>
      </w:r>
      <w:r w:rsidR="00411602">
        <w:rPr>
          <w:rFonts w:ascii="Times New Roman" w:hAnsi="Times New Roman" w:cs="Times New Roman"/>
        </w:rPr>
        <w:t>a</w:t>
      </w:r>
      <w:r w:rsidR="002919B9">
        <w:rPr>
          <w:rFonts w:ascii="Times New Roman" w:hAnsi="Times New Roman" w:cs="Times New Roman"/>
        </w:rPr>
        <w:t xml:space="preserve"> znie:</w:t>
      </w:r>
    </w:p>
    <w:p w:rsidR="00ED394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11602" w:rsidR="00291F95">
        <w:rPr>
          <w:rFonts w:ascii="Times New Roman" w:hAnsi="Times New Roman" w:cs="Times New Roman" w:hint="default"/>
        </w:rPr>
        <w:t>„</w:t>
      </w:r>
      <w:r w:rsidRPr="00411602" w:rsidR="002919B9">
        <w:rPr>
          <w:rFonts w:ascii="Times New Roman" w:hAnsi="Times New Roman" w:cs="Times New Roman"/>
          <w:vertAlign w:val="superscript"/>
        </w:rPr>
        <w:t>22</w:t>
      </w:r>
      <w:r w:rsidR="00411602">
        <w:rPr>
          <w:rFonts w:ascii="Times New Roman" w:hAnsi="Times New Roman" w:cs="Times New Roman"/>
          <w:vertAlign w:val="superscript"/>
        </w:rPr>
        <w:t>a</w:t>
      </w:r>
      <w:r w:rsidRPr="00411602" w:rsidR="002919B9">
        <w:rPr>
          <w:rFonts w:ascii="Times New Roman" w:hAnsi="Times New Roman" w:cs="Times New Roman"/>
          <w:vertAlign w:val="superscript"/>
        </w:rPr>
        <w:t>a</w:t>
      </w:r>
      <w:r w:rsidR="002919B9">
        <w:rPr>
          <w:rFonts w:ascii="Times New Roman" w:hAnsi="Times New Roman" w:cs="Times New Roman" w:hint="default"/>
        </w:rPr>
        <w:t>) §</w:t>
      </w:r>
      <w:r w:rsidR="002919B9">
        <w:rPr>
          <w:rFonts w:ascii="Times New Roman" w:hAnsi="Times New Roman" w:cs="Times New Roman" w:hint="default"/>
        </w:rPr>
        <w:t xml:space="preserve"> </w:t>
      </w:r>
      <w:r w:rsidR="00FE4885">
        <w:rPr>
          <w:rFonts w:ascii="Times New Roman" w:hAnsi="Times New Roman" w:cs="Times New Roman"/>
        </w:rPr>
        <w:t>526</w:t>
      </w:r>
      <w:r w:rsidR="007F6DF7">
        <w:rPr>
          <w:rFonts w:ascii="Times New Roman" w:hAnsi="Times New Roman" w:cs="Times New Roman"/>
        </w:rPr>
        <w:t xml:space="preserve"> ods. 1</w:t>
      </w:r>
      <w:r w:rsidR="002919B9">
        <w:rPr>
          <w:rFonts w:ascii="Times New Roman" w:hAnsi="Times New Roman" w:cs="Times New Roman" w:hint="default"/>
        </w:rPr>
        <w:t xml:space="preserve"> Obč</w:t>
      </w:r>
      <w:r w:rsidR="002919B9">
        <w:rPr>
          <w:rFonts w:ascii="Times New Roman" w:hAnsi="Times New Roman" w:cs="Times New Roman" w:hint="default"/>
        </w:rPr>
        <w:t>ianskeho zá</w:t>
      </w:r>
      <w:r w:rsidR="002919B9">
        <w:rPr>
          <w:rFonts w:ascii="Times New Roman" w:hAnsi="Times New Roman" w:cs="Times New Roman" w:hint="default"/>
        </w:rPr>
        <w:t>konní</w:t>
      </w:r>
      <w:r w:rsidR="002919B9">
        <w:rPr>
          <w:rFonts w:ascii="Times New Roman" w:hAnsi="Times New Roman" w:cs="Times New Roman" w:hint="default"/>
        </w:rPr>
        <w:t>ka</w:t>
      </w:r>
      <w:r w:rsidR="00DA79D5">
        <w:rPr>
          <w:rFonts w:ascii="Times New Roman" w:hAnsi="Times New Roman" w:cs="Times New Roman"/>
        </w:rPr>
        <w:t xml:space="preserve"> v </w:t>
      </w:r>
      <w:r w:rsidR="00DA79D5">
        <w:rPr>
          <w:rFonts w:ascii="Times New Roman" w:hAnsi="Times New Roman" w:cs="Times New Roman" w:hint="default"/>
        </w:rPr>
        <w:t>znení</w:t>
      </w:r>
      <w:r w:rsidR="00DA79D5">
        <w:rPr>
          <w:rFonts w:ascii="Times New Roman" w:hAnsi="Times New Roman" w:cs="Times New Roman" w:hint="default"/>
        </w:rPr>
        <w:t xml:space="preserve"> zá</w:t>
      </w:r>
      <w:r w:rsidR="00DA79D5">
        <w:rPr>
          <w:rFonts w:ascii="Times New Roman" w:hAnsi="Times New Roman" w:cs="Times New Roman" w:hint="default"/>
        </w:rPr>
        <w:t>kona č</w:t>
      </w:r>
      <w:r w:rsidR="00DA79D5">
        <w:rPr>
          <w:rFonts w:ascii="Times New Roman" w:hAnsi="Times New Roman" w:cs="Times New Roman" w:hint="default"/>
        </w:rPr>
        <w:t>. 509/1991 Zb</w:t>
      </w:r>
      <w:r>
        <w:rPr>
          <w:rFonts w:ascii="Times New Roman" w:hAnsi="Times New Roman" w:cs="Times New Roman"/>
        </w:rPr>
        <w:t>.</w:t>
      </w:r>
    </w:p>
    <w:p w:rsidR="002919B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291F95">
        <w:rPr>
          <w:rFonts w:ascii="Times New Roman" w:hAnsi="Times New Roman" w:cs="Times New Roman" w:hint="default"/>
        </w:rPr>
        <w:t>§</w:t>
      </w:r>
      <w:r w:rsidR="00291F95">
        <w:rPr>
          <w:rFonts w:ascii="Times New Roman" w:hAnsi="Times New Roman" w:cs="Times New Roman" w:hint="default"/>
        </w:rPr>
        <w:t xml:space="preserve"> 477 </w:t>
      </w:r>
      <w:r w:rsidR="00FE4885">
        <w:rPr>
          <w:rFonts w:ascii="Times New Roman" w:hAnsi="Times New Roman" w:cs="Times New Roman"/>
        </w:rPr>
        <w:t xml:space="preserve">ods. 2 </w:t>
      </w:r>
      <w:r w:rsidRPr="00FE4885" w:rsidR="00FE4885">
        <w:rPr>
          <w:rFonts w:ascii="Times New Roman" w:hAnsi="Times New Roman" w:cs="Times New Roman" w:hint="default"/>
        </w:rPr>
        <w:t>Obchodné</w:t>
      </w:r>
      <w:r w:rsidRPr="00FE4885" w:rsidR="00FE4885">
        <w:rPr>
          <w:rFonts w:ascii="Times New Roman" w:hAnsi="Times New Roman" w:cs="Times New Roman" w:hint="default"/>
        </w:rPr>
        <w:t>ho zá</w:t>
      </w:r>
      <w:r w:rsidRPr="00FE4885" w:rsidR="00FE4885">
        <w:rPr>
          <w:rFonts w:ascii="Times New Roman" w:hAnsi="Times New Roman" w:cs="Times New Roman" w:hint="default"/>
        </w:rPr>
        <w:t>konní</w:t>
      </w:r>
      <w:r w:rsidRPr="00FE4885" w:rsidR="00FE4885">
        <w:rPr>
          <w:rFonts w:ascii="Times New Roman" w:hAnsi="Times New Roman" w:cs="Times New Roman" w:hint="default"/>
        </w:rPr>
        <w:t>ka</w:t>
      </w:r>
      <w:r w:rsidR="00FE4885">
        <w:rPr>
          <w:rFonts w:ascii="Times New Roman" w:hAnsi="Times New Roman" w:cs="Times New Roman" w:hint="default"/>
        </w:rPr>
        <w:t>.“.</w:t>
      </w:r>
    </w:p>
    <w:p w:rsidR="002919B9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8E03DC">
        <w:rPr>
          <w:rFonts w:ascii="Times New Roman" w:hAnsi="Times New Roman" w:cs="Times New Roman"/>
        </w:rPr>
        <w:t>2</w:t>
      </w:r>
      <w:r w:rsidR="00C5435B">
        <w:rPr>
          <w:rFonts w:ascii="Times New Roman" w:hAnsi="Times New Roman" w:cs="Times New Roman"/>
        </w:rPr>
        <w:t>3</w:t>
      </w:r>
      <w:r w:rsidRPr="00332B84">
        <w:rPr>
          <w:rFonts w:ascii="Times New Roman" w:hAnsi="Times New Roman" w:cs="Times New Roman" w:hint="default"/>
        </w:rPr>
        <w:t>. Nadpis nad §</w:t>
      </w:r>
      <w:r w:rsidRPr="00332B84">
        <w:rPr>
          <w:rFonts w:ascii="Times New Roman" w:hAnsi="Times New Roman" w:cs="Times New Roman" w:hint="default"/>
        </w:rPr>
        <w:t xml:space="preserve"> 20 </w:t>
      </w:r>
      <w:r w:rsidRPr="00332B84" w:rsidR="00E428D6">
        <w:rPr>
          <w:rFonts w:ascii="Times New Roman" w:hAnsi="Times New Roman" w:cs="Times New Roman"/>
        </w:rPr>
        <w:t>znie</w:t>
      </w:r>
      <w:r w:rsidRPr="00332B84">
        <w:rPr>
          <w:rFonts w:ascii="Times New Roman" w:hAnsi="Times New Roman" w:cs="Times New Roman" w:hint="default"/>
        </w:rPr>
        <w:t>: „</w:t>
      </w:r>
      <w:r w:rsidRPr="00332B84">
        <w:rPr>
          <w:rFonts w:ascii="Times New Roman" w:hAnsi="Times New Roman" w:cs="Times New Roman" w:hint="default"/>
        </w:rPr>
        <w:t>Povolenie a </w:t>
      </w:r>
      <w:r w:rsidRPr="00332B84">
        <w:rPr>
          <w:rFonts w:ascii="Times New Roman" w:hAnsi="Times New Roman" w:cs="Times New Roman" w:hint="default"/>
        </w:rPr>
        <w:t>ď</w:t>
      </w:r>
      <w:r w:rsidRPr="00332B84">
        <w:rPr>
          <w:rFonts w:ascii="Times New Roman" w:hAnsi="Times New Roman" w:cs="Times New Roman" w:hint="default"/>
        </w:rPr>
        <w:t>alš</w:t>
      </w:r>
      <w:r w:rsidRPr="00332B84">
        <w:rPr>
          <w:rFonts w:ascii="Times New Roman" w:hAnsi="Times New Roman" w:cs="Times New Roman" w:hint="default"/>
        </w:rPr>
        <w:t>ie povinnosti veriteľ</w:t>
      </w:r>
      <w:r w:rsidRPr="00332B84">
        <w:rPr>
          <w:rFonts w:ascii="Times New Roman" w:hAnsi="Times New Roman" w:cs="Times New Roman" w:hint="default"/>
        </w:rPr>
        <w:t>ov“.</w:t>
      </w:r>
    </w:p>
    <w:p w:rsidR="00101FE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101FEB" w:rsidRPr="00A750E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  <w:bCs/>
        </w:rPr>
      </w:pPr>
      <w:r w:rsidRPr="00B30B62" w:rsidR="00B30B62">
        <w:rPr>
          <w:rFonts w:ascii="Times New Roman" w:hAnsi="Times New Roman" w:cs="Times New Roman"/>
          <w:bCs/>
        </w:rPr>
        <w:t>2</w:t>
      </w:r>
      <w:r w:rsidR="00C5435B">
        <w:rPr>
          <w:rFonts w:ascii="Times New Roman" w:hAnsi="Times New Roman" w:cs="Times New Roman"/>
          <w:bCs/>
        </w:rPr>
        <w:t>4</w:t>
      </w:r>
      <w:r w:rsidRPr="00A750E0">
        <w:rPr>
          <w:rFonts w:ascii="Times New Roman" w:hAnsi="Times New Roman" w:cs="Times New Roman" w:hint="default"/>
          <w:bCs/>
        </w:rPr>
        <w:t>. V §</w:t>
      </w:r>
      <w:r w:rsidRPr="00A750E0">
        <w:rPr>
          <w:rFonts w:ascii="Times New Roman" w:hAnsi="Times New Roman" w:cs="Times New Roman" w:hint="default"/>
          <w:bCs/>
        </w:rPr>
        <w:t xml:space="preserve"> 20 ods. 1 ú</w:t>
      </w:r>
      <w:r w:rsidRPr="00A750E0">
        <w:rPr>
          <w:rFonts w:ascii="Times New Roman" w:hAnsi="Times New Roman" w:cs="Times New Roman" w:hint="default"/>
          <w:bCs/>
        </w:rPr>
        <w:t>vodnej vete sa za slovo „</w:t>
      </w:r>
      <w:r w:rsidRPr="00A750E0">
        <w:rPr>
          <w:rFonts w:ascii="Times New Roman" w:hAnsi="Times New Roman" w:cs="Times New Roman" w:hint="default"/>
          <w:bCs/>
        </w:rPr>
        <w:t>oprá</w:t>
      </w:r>
      <w:r w:rsidRPr="00A750E0">
        <w:rPr>
          <w:rFonts w:ascii="Times New Roman" w:hAnsi="Times New Roman" w:cs="Times New Roman" w:hint="default"/>
          <w:bCs/>
        </w:rPr>
        <w:t>vnený“</w:t>
      </w:r>
      <w:r w:rsidRPr="00A750E0">
        <w:rPr>
          <w:rFonts w:ascii="Times New Roman" w:hAnsi="Times New Roman" w:cs="Times New Roman" w:hint="default"/>
          <w:bCs/>
        </w:rPr>
        <w:t xml:space="preserve"> vkladajú</w:t>
      </w:r>
      <w:r w:rsidRPr="00A750E0">
        <w:rPr>
          <w:rFonts w:ascii="Times New Roman" w:hAnsi="Times New Roman" w:cs="Times New Roman" w:hint="default"/>
          <w:bCs/>
        </w:rPr>
        <w:t xml:space="preserve"> slová</w:t>
      </w:r>
      <w:r w:rsidRPr="00A750E0">
        <w:rPr>
          <w:rFonts w:ascii="Times New Roman" w:hAnsi="Times New Roman" w:cs="Times New Roman" w:hint="default"/>
          <w:bCs/>
        </w:rPr>
        <w:t xml:space="preserve"> „</w:t>
      </w:r>
      <w:r w:rsidRPr="00A750E0">
        <w:rPr>
          <w:rFonts w:ascii="Times New Roman" w:hAnsi="Times New Roman" w:cs="Times New Roman" w:hint="default"/>
          <w:bCs/>
        </w:rPr>
        <w:t>ponú</w:t>
      </w:r>
      <w:r w:rsidRPr="00A750E0">
        <w:rPr>
          <w:rFonts w:ascii="Times New Roman" w:hAnsi="Times New Roman" w:cs="Times New Roman" w:hint="default"/>
          <w:bCs/>
        </w:rPr>
        <w:t>kať</w:t>
      </w:r>
      <w:r w:rsidRPr="00A750E0">
        <w:rPr>
          <w:rFonts w:ascii="Times New Roman" w:hAnsi="Times New Roman" w:cs="Times New Roman" w:hint="default"/>
          <w:bCs/>
        </w:rPr>
        <w:t xml:space="preserve"> a“.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5F314C">
        <w:rPr>
          <w:rFonts w:ascii="Times New Roman" w:hAnsi="Times New Roman" w:cs="Times New Roman"/>
        </w:rPr>
        <w:t>2</w:t>
      </w:r>
      <w:r w:rsidR="00C5435B">
        <w:rPr>
          <w:rFonts w:ascii="Times New Roman" w:hAnsi="Times New Roman" w:cs="Times New Roman"/>
        </w:rPr>
        <w:t>5</w:t>
      </w:r>
      <w:r w:rsidRPr="00332B84">
        <w:rPr>
          <w:rFonts w:ascii="Times New Roman" w:hAnsi="Times New Roman" w:cs="Times New Roman"/>
        </w:rPr>
        <w:t xml:space="preserve">. </w:t>
      </w:r>
      <w:r w:rsidRPr="00DB0A32" w:rsidR="00DB0A32">
        <w:rPr>
          <w:rFonts w:ascii="Times New Roman" w:hAnsi="Times New Roman" w:cs="Times New Roman" w:hint="default"/>
        </w:rPr>
        <w:t>V §</w:t>
      </w:r>
      <w:r w:rsidRPr="00DB0A32" w:rsidR="00DB0A32">
        <w:rPr>
          <w:rFonts w:ascii="Times New Roman" w:hAnsi="Times New Roman" w:cs="Times New Roman" w:hint="default"/>
        </w:rPr>
        <w:t xml:space="preserve"> 20 ods. 8 sa slová</w:t>
      </w:r>
      <w:r w:rsidRPr="00DB0A32" w:rsidR="00DB0A32">
        <w:rPr>
          <w:rFonts w:ascii="Times New Roman" w:hAnsi="Times New Roman" w:cs="Times New Roman" w:hint="default"/>
        </w:rPr>
        <w:t xml:space="preserve"> „§</w:t>
      </w:r>
      <w:r w:rsidRPr="00DB0A32" w:rsidR="00DB0A32">
        <w:rPr>
          <w:rFonts w:ascii="Times New Roman" w:hAnsi="Times New Roman" w:cs="Times New Roman" w:hint="default"/>
        </w:rPr>
        <w:t xml:space="preserve"> 24 a 25e</w:t>
      </w:r>
      <w:r w:rsidR="008048C4">
        <w:rPr>
          <w:rFonts w:ascii="Times New Roman" w:hAnsi="Times New Roman" w:cs="Times New Roman"/>
        </w:rPr>
        <w:t xml:space="preserve"> ods. 2, 3, 4, 7 a 8</w:t>
      </w:r>
      <w:r w:rsidRPr="00DB0A32" w:rsidR="00DB0A32">
        <w:rPr>
          <w:rFonts w:ascii="Times New Roman" w:hAnsi="Times New Roman" w:cs="Times New Roman" w:hint="default"/>
        </w:rPr>
        <w:t>“</w:t>
      </w:r>
      <w:r w:rsidRPr="00DB0A32" w:rsidR="00DB0A32">
        <w:rPr>
          <w:rFonts w:ascii="Times New Roman" w:hAnsi="Times New Roman" w:cs="Times New Roman" w:hint="default"/>
        </w:rPr>
        <w:t xml:space="preserve"> nahrá</w:t>
      </w:r>
      <w:r w:rsidRPr="00DB0A32" w:rsidR="00DB0A32">
        <w:rPr>
          <w:rFonts w:ascii="Times New Roman" w:hAnsi="Times New Roman" w:cs="Times New Roman" w:hint="default"/>
        </w:rPr>
        <w:t>dzajú</w:t>
      </w:r>
      <w:r w:rsidRPr="00DB0A32" w:rsidR="00DB0A32">
        <w:rPr>
          <w:rFonts w:ascii="Times New Roman" w:hAnsi="Times New Roman" w:cs="Times New Roman" w:hint="default"/>
        </w:rPr>
        <w:t xml:space="preserve"> slovami „§</w:t>
      </w:r>
      <w:r w:rsidRPr="00DB0A32" w:rsidR="00DB0A32">
        <w:rPr>
          <w:rFonts w:ascii="Times New Roman" w:hAnsi="Times New Roman" w:cs="Times New Roman" w:hint="default"/>
        </w:rPr>
        <w:t xml:space="preserve"> 24 ods. 2 až</w:t>
      </w:r>
      <w:r w:rsidRPr="00DB0A32" w:rsidR="00DB0A32">
        <w:rPr>
          <w:rFonts w:ascii="Times New Roman" w:hAnsi="Times New Roman" w:cs="Times New Roman" w:hint="default"/>
        </w:rPr>
        <w:t xml:space="preserve"> 7 a §</w:t>
      </w:r>
      <w:r w:rsidR="00892788">
        <w:rPr>
          <w:rFonts w:ascii="Times New Roman" w:hAnsi="Times New Roman" w:cs="Times New Roman"/>
        </w:rPr>
        <w:t xml:space="preserve"> </w:t>
      </w:r>
      <w:r w:rsidRPr="00DB0A32" w:rsidR="00DB0A32">
        <w:rPr>
          <w:rFonts w:ascii="Times New Roman" w:hAnsi="Times New Roman" w:cs="Times New Roman"/>
        </w:rPr>
        <w:t>25</w:t>
      </w:r>
      <w:r w:rsidR="00892788">
        <w:rPr>
          <w:rFonts w:ascii="Times New Roman" w:hAnsi="Times New Roman" w:cs="Times New Roman"/>
        </w:rPr>
        <w:t>f</w:t>
      </w:r>
      <w:r w:rsidR="00BC74F4">
        <w:rPr>
          <w:rFonts w:ascii="Times New Roman" w:hAnsi="Times New Roman" w:cs="Times New Roman"/>
        </w:rPr>
        <w:t xml:space="preserve"> ods. 2, 3, 4 a 8.</w:t>
      </w:r>
      <w:r w:rsidR="00DB0A32">
        <w:rPr>
          <w:rFonts w:ascii="Times New Roman" w:hAnsi="Times New Roman" w:cs="Times New Roman" w:hint="default"/>
        </w:rPr>
        <w:t>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10FA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6027BD">
        <w:rPr>
          <w:rFonts w:ascii="Times New Roman" w:hAnsi="Times New Roman" w:cs="Times New Roman"/>
        </w:rPr>
        <w:t>2</w:t>
      </w:r>
      <w:r w:rsidR="00C5435B">
        <w:rPr>
          <w:rFonts w:ascii="Times New Roman" w:hAnsi="Times New Roman" w:cs="Times New Roman"/>
        </w:rPr>
        <w:t>6</w:t>
      </w:r>
      <w:r w:rsidRPr="00332B84" w:rsidR="00945C73">
        <w:rPr>
          <w:rFonts w:ascii="Times New Roman" w:hAnsi="Times New Roman" w:cs="Times New Roman" w:hint="default"/>
        </w:rPr>
        <w:t>. V §</w:t>
      </w:r>
      <w:r w:rsidRPr="00332B84" w:rsidR="00945C73">
        <w:rPr>
          <w:rFonts w:ascii="Times New Roman" w:hAnsi="Times New Roman" w:cs="Times New Roman" w:hint="default"/>
        </w:rPr>
        <w:t xml:space="preserve"> 20a </w:t>
      </w:r>
      <w:r w:rsidRPr="00332B84" w:rsidR="00DB0A32">
        <w:rPr>
          <w:rFonts w:ascii="Times New Roman" w:hAnsi="Times New Roman" w:cs="Times New Roman"/>
        </w:rPr>
        <w:t>ods</w:t>
      </w:r>
      <w:r w:rsidR="00DB0A32">
        <w:rPr>
          <w:rFonts w:ascii="Times New Roman" w:hAnsi="Times New Roman" w:cs="Times New Roman"/>
        </w:rPr>
        <w:t>.</w:t>
      </w:r>
      <w:r w:rsidRPr="00332B84" w:rsidR="00DB0A32">
        <w:rPr>
          <w:rFonts w:ascii="Times New Roman" w:hAnsi="Times New Roman" w:cs="Times New Roman"/>
        </w:rPr>
        <w:t xml:space="preserve"> </w:t>
      </w:r>
      <w:r w:rsidRPr="00332B84" w:rsidR="00945C73">
        <w:rPr>
          <w:rFonts w:ascii="Times New Roman" w:hAnsi="Times New Roman" w:cs="Times New Roman"/>
        </w:rPr>
        <w:t>1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vodná</w:t>
      </w:r>
      <w:r w:rsidRPr="00332B84">
        <w:rPr>
          <w:rFonts w:ascii="Times New Roman" w:hAnsi="Times New Roman" w:cs="Times New Roman" w:hint="default"/>
        </w:rPr>
        <w:t xml:space="preserve"> veta znie:</w:t>
      </w:r>
    </w:p>
    <w:p w:rsidR="00AB10FA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Na udelenie povolenia poskytovať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very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 musí</w:t>
      </w:r>
      <w:r w:rsidRPr="00332B84">
        <w:rPr>
          <w:rFonts w:ascii="Times New Roman" w:hAnsi="Times New Roman" w:cs="Times New Roman" w:hint="default"/>
        </w:rPr>
        <w:t xml:space="preserve"> mať</w:t>
      </w:r>
      <w:r w:rsidRPr="00332B84">
        <w:rPr>
          <w:rFonts w:ascii="Times New Roman" w:hAnsi="Times New Roman" w:cs="Times New Roman" w:hint="default"/>
        </w:rPr>
        <w:t xml:space="preserve"> ž</w:t>
      </w:r>
      <w:r w:rsidRPr="00332B84">
        <w:rPr>
          <w:rFonts w:ascii="Times New Roman" w:hAnsi="Times New Roman" w:cs="Times New Roman" w:hint="default"/>
        </w:rPr>
        <w:t>iadateľ</w:t>
      </w:r>
      <w:r w:rsidRPr="00332B84">
        <w:rPr>
          <w:rFonts w:ascii="Times New Roman" w:hAnsi="Times New Roman" w:cs="Times New Roman" w:hint="default"/>
        </w:rPr>
        <w:t xml:space="preserve"> prá</w:t>
      </w:r>
      <w:r w:rsidRPr="00332B84">
        <w:rPr>
          <w:rFonts w:ascii="Times New Roman" w:hAnsi="Times New Roman" w:cs="Times New Roman" w:hint="default"/>
        </w:rPr>
        <w:t>vnu formu akciovej spoloč</w:t>
      </w:r>
      <w:r w:rsidRPr="00332B84">
        <w:rPr>
          <w:rFonts w:ascii="Times New Roman" w:hAnsi="Times New Roman" w:cs="Times New Roman" w:hint="default"/>
        </w:rPr>
        <w:t xml:space="preserve">nosti, </w:t>
      </w:r>
      <w:r w:rsidR="003A5A92">
        <w:rPr>
          <w:rFonts w:ascii="Times New Roman" w:hAnsi="Times New Roman" w:cs="Times New Roman" w:hint="default"/>
        </w:rPr>
        <w:t>prá</w:t>
      </w:r>
      <w:r w:rsidR="003A5A92">
        <w:rPr>
          <w:rFonts w:ascii="Times New Roman" w:hAnsi="Times New Roman" w:cs="Times New Roman" w:hint="default"/>
        </w:rPr>
        <w:t>vnu formu jednoduchej spoloč</w:t>
      </w:r>
      <w:r w:rsidR="003A5A92">
        <w:rPr>
          <w:rFonts w:ascii="Times New Roman" w:hAnsi="Times New Roman" w:cs="Times New Roman" w:hint="default"/>
        </w:rPr>
        <w:t xml:space="preserve">nosti na akcie, </w:t>
      </w:r>
      <w:r w:rsidRPr="00332B84">
        <w:rPr>
          <w:rFonts w:ascii="Times New Roman" w:hAnsi="Times New Roman" w:cs="Times New Roman" w:hint="default"/>
        </w:rPr>
        <w:t>prá</w:t>
      </w:r>
      <w:r w:rsidRPr="00332B84">
        <w:rPr>
          <w:rFonts w:ascii="Times New Roman" w:hAnsi="Times New Roman" w:cs="Times New Roman" w:hint="default"/>
        </w:rPr>
        <w:t>vnu formu spoloč</w:t>
      </w:r>
      <w:r w:rsidRPr="00332B84">
        <w:rPr>
          <w:rFonts w:ascii="Times New Roman" w:hAnsi="Times New Roman" w:cs="Times New Roman" w:hint="default"/>
        </w:rPr>
        <w:t>nosti s ruč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>m obmedzený</w:t>
      </w:r>
      <w:r w:rsidRPr="00332B84">
        <w:rPr>
          <w:rFonts w:ascii="Times New Roman" w:hAnsi="Times New Roman" w:cs="Times New Roman" w:hint="default"/>
        </w:rPr>
        <w:t>m alebo prá</w:t>
      </w:r>
      <w:r w:rsidRPr="00332B84">
        <w:rPr>
          <w:rFonts w:ascii="Times New Roman" w:hAnsi="Times New Roman" w:cs="Times New Roman" w:hint="default"/>
        </w:rPr>
        <w:t>vnu formu euró</w:t>
      </w:r>
      <w:r w:rsidRPr="00332B84">
        <w:rPr>
          <w:rFonts w:ascii="Times New Roman" w:hAnsi="Times New Roman" w:cs="Times New Roman" w:hint="default"/>
        </w:rPr>
        <w:t>pskej spoloč</w:t>
      </w:r>
      <w:r w:rsidRPr="00332B84">
        <w:rPr>
          <w:rFonts w:ascii="Times New Roman" w:hAnsi="Times New Roman" w:cs="Times New Roman" w:hint="default"/>
        </w:rPr>
        <w:t>nosti alebo musí</w:t>
      </w:r>
      <w:r w:rsidRPr="00332B84">
        <w:rPr>
          <w:rFonts w:ascii="Times New Roman" w:hAnsi="Times New Roman" w:cs="Times New Roman" w:hint="default"/>
        </w:rPr>
        <w:t xml:space="preserve"> byť</w:t>
      </w:r>
      <w:r w:rsidRPr="00332B84">
        <w:rPr>
          <w:rFonts w:ascii="Times New Roman" w:hAnsi="Times New Roman" w:cs="Times New Roman" w:hint="default"/>
        </w:rPr>
        <w:t xml:space="preserve"> založ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 xml:space="preserve"> na úč</w:t>
      </w:r>
      <w:r w:rsidRPr="00332B84">
        <w:rPr>
          <w:rFonts w:ascii="Times New Roman" w:hAnsi="Times New Roman" w:cs="Times New Roman" w:hint="default"/>
        </w:rPr>
        <w:t>ely zá</w:t>
      </w:r>
      <w:r w:rsidRPr="00332B84">
        <w:rPr>
          <w:rFonts w:ascii="Times New Roman" w:hAnsi="Times New Roman" w:cs="Times New Roman" w:hint="default"/>
        </w:rPr>
        <w:t>pisu akciovej spoloč</w:t>
      </w:r>
      <w:r w:rsidRPr="00332B84">
        <w:rPr>
          <w:rFonts w:ascii="Times New Roman" w:hAnsi="Times New Roman" w:cs="Times New Roman" w:hint="default"/>
        </w:rPr>
        <w:t xml:space="preserve">nosti, </w:t>
      </w:r>
      <w:r w:rsidR="003A5A92">
        <w:rPr>
          <w:rFonts w:ascii="Times New Roman" w:hAnsi="Times New Roman" w:cs="Times New Roman" w:hint="default"/>
        </w:rPr>
        <w:t>na úč</w:t>
      </w:r>
      <w:r w:rsidR="003A5A92">
        <w:rPr>
          <w:rFonts w:ascii="Times New Roman" w:hAnsi="Times New Roman" w:cs="Times New Roman" w:hint="default"/>
        </w:rPr>
        <w:t>ely zá</w:t>
      </w:r>
      <w:r w:rsidR="003A5A92">
        <w:rPr>
          <w:rFonts w:ascii="Times New Roman" w:hAnsi="Times New Roman" w:cs="Times New Roman" w:hint="default"/>
        </w:rPr>
        <w:t>pisu jednoduchej spoloč</w:t>
      </w:r>
      <w:r w:rsidR="003A5A92">
        <w:rPr>
          <w:rFonts w:ascii="Times New Roman" w:hAnsi="Times New Roman" w:cs="Times New Roman" w:hint="default"/>
        </w:rPr>
        <w:t xml:space="preserve">nosti na akcie, </w:t>
      </w:r>
      <w:r w:rsidRPr="00332B84">
        <w:rPr>
          <w:rFonts w:ascii="Times New Roman" w:hAnsi="Times New Roman" w:cs="Times New Roman" w:hint="default"/>
        </w:rPr>
        <w:t>na úč</w:t>
      </w:r>
      <w:r w:rsidRPr="00332B84">
        <w:rPr>
          <w:rFonts w:ascii="Times New Roman" w:hAnsi="Times New Roman" w:cs="Times New Roman" w:hint="default"/>
        </w:rPr>
        <w:t>ely zá</w:t>
      </w:r>
      <w:r w:rsidRPr="00332B84">
        <w:rPr>
          <w:rFonts w:ascii="Times New Roman" w:hAnsi="Times New Roman" w:cs="Times New Roman" w:hint="default"/>
        </w:rPr>
        <w:t>pisu spoloč</w:t>
      </w:r>
      <w:r w:rsidRPr="00332B84">
        <w:rPr>
          <w:rFonts w:ascii="Times New Roman" w:hAnsi="Times New Roman" w:cs="Times New Roman" w:hint="default"/>
        </w:rPr>
        <w:t>nosti s ruč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>m obmedzený</w:t>
      </w:r>
      <w:r w:rsidRPr="00332B84">
        <w:rPr>
          <w:rFonts w:ascii="Times New Roman" w:hAnsi="Times New Roman" w:cs="Times New Roman" w:hint="default"/>
        </w:rPr>
        <w:t>m alebo na úč</w:t>
      </w:r>
      <w:r w:rsidRPr="00332B84">
        <w:rPr>
          <w:rFonts w:ascii="Times New Roman" w:hAnsi="Times New Roman" w:cs="Times New Roman" w:hint="default"/>
        </w:rPr>
        <w:t>ely zá</w:t>
      </w:r>
      <w:r w:rsidRPr="00332B84">
        <w:rPr>
          <w:rFonts w:ascii="Times New Roman" w:hAnsi="Times New Roman" w:cs="Times New Roman" w:hint="default"/>
        </w:rPr>
        <w:t>pisu euró</w:t>
      </w:r>
      <w:r w:rsidRPr="00332B84">
        <w:rPr>
          <w:rFonts w:ascii="Times New Roman" w:hAnsi="Times New Roman" w:cs="Times New Roman" w:hint="default"/>
        </w:rPr>
        <w:t>pskej spoloč</w:t>
      </w:r>
      <w:r w:rsidRPr="00332B84">
        <w:rPr>
          <w:rFonts w:ascii="Times New Roman" w:hAnsi="Times New Roman" w:cs="Times New Roman" w:hint="default"/>
        </w:rPr>
        <w:t>nosti do obchodné</w:t>
      </w:r>
      <w:r w:rsidRPr="00332B84">
        <w:rPr>
          <w:rFonts w:ascii="Times New Roman" w:hAnsi="Times New Roman" w:cs="Times New Roman" w:hint="default"/>
        </w:rPr>
        <w:t>ho registra a musí</w:t>
      </w:r>
      <w:r w:rsidRPr="00332B84">
        <w:rPr>
          <w:rFonts w:ascii="Times New Roman" w:hAnsi="Times New Roman" w:cs="Times New Roman" w:hint="default"/>
        </w:rPr>
        <w:t xml:space="preserve"> preuká</w:t>
      </w:r>
      <w:r w:rsidRPr="00332B84">
        <w:rPr>
          <w:rFonts w:ascii="Times New Roman" w:hAnsi="Times New Roman" w:cs="Times New Roman" w:hint="default"/>
        </w:rPr>
        <w:t>zať</w:t>
      </w:r>
      <w:r w:rsidRPr="00332B84">
        <w:rPr>
          <w:rFonts w:ascii="Times New Roman" w:hAnsi="Times New Roman" w:cs="Times New Roman" w:hint="default"/>
        </w:rPr>
        <w:t xml:space="preserve"> splnenie tý</w:t>
      </w:r>
      <w:r w:rsidRPr="00332B84">
        <w:rPr>
          <w:rFonts w:ascii="Times New Roman" w:hAnsi="Times New Roman" w:cs="Times New Roman" w:hint="default"/>
        </w:rPr>
        <w:t>chto podmienok:“</w:t>
      </w:r>
      <w:r w:rsidR="00D8416E">
        <w:rPr>
          <w:rFonts w:ascii="Times New Roman" w:hAnsi="Times New Roman" w:cs="Times New Roman"/>
        </w:rPr>
        <w:t>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47F4" w:rsidP="00B547F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6027BD">
        <w:rPr>
          <w:rFonts w:ascii="Times New Roman" w:hAnsi="Times New Roman" w:cs="Times New Roman"/>
        </w:rPr>
        <w:t>2</w:t>
      </w:r>
      <w:r w:rsidR="00C5435B">
        <w:rPr>
          <w:rFonts w:ascii="Times New Roman" w:hAnsi="Times New Roman" w:cs="Times New Roman"/>
        </w:rPr>
        <w:t>7</w:t>
      </w:r>
      <w:r w:rsidRPr="00332B84" w:rsidR="00945C73">
        <w:rPr>
          <w:rFonts w:ascii="Times New Roman" w:hAnsi="Times New Roman" w:cs="Times New Roman"/>
        </w:rPr>
        <w:t xml:space="preserve">. </w:t>
      </w:r>
      <w:r w:rsidRPr="00B547F4">
        <w:rPr>
          <w:rFonts w:ascii="Times New Roman" w:hAnsi="Times New Roman" w:cs="Times New Roman" w:hint="default"/>
        </w:rPr>
        <w:t>V §</w:t>
      </w:r>
      <w:r w:rsidRPr="00B547F4">
        <w:rPr>
          <w:rFonts w:ascii="Times New Roman" w:hAnsi="Times New Roman" w:cs="Times New Roman" w:hint="default"/>
        </w:rPr>
        <w:t xml:space="preserve"> 20a ods. 1 pí</w:t>
      </w:r>
      <w:r w:rsidRPr="00B547F4">
        <w:rPr>
          <w:rFonts w:ascii="Times New Roman" w:hAnsi="Times New Roman" w:cs="Times New Roman" w:hint="default"/>
        </w:rPr>
        <w:t>sm. d), ods. 2 pí</w:t>
      </w:r>
      <w:r w:rsidRPr="00B547F4">
        <w:rPr>
          <w:rFonts w:ascii="Times New Roman" w:hAnsi="Times New Roman" w:cs="Times New Roman" w:hint="default"/>
        </w:rPr>
        <w:t>sm. b) a ods. 3 pí</w:t>
      </w:r>
      <w:r w:rsidRPr="00B547F4">
        <w:rPr>
          <w:rFonts w:ascii="Times New Roman" w:hAnsi="Times New Roman" w:cs="Times New Roman" w:hint="default"/>
        </w:rPr>
        <w:t>sm. e) sa za slovo „</w:t>
      </w:r>
      <w:r w:rsidRPr="00B547F4">
        <w:rPr>
          <w:rFonts w:ascii="Times New Roman" w:hAnsi="Times New Roman" w:cs="Times New Roman" w:hint="default"/>
        </w:rPr>
        <w:t>kontroly“</w:t>
      </w:r>
      <w:r w:rsidRPr="00B547F4">
        <w:rPr>
          <w:rFonts w:ascii="Times New Roman" w:hAnsi="Times New Roman" w:cs="Times New Roman" w:hint="default"/>
        </w:rPr>
        <w:t xml:space="preserve"> vkladá</w:t>
      </w:r>
      <w:r w:rsidRPr="00B547F4">
        <w:rPr>
          <w:rFonts w:ascii="Times New Roman" w:hAnsi="Times New Roman" w:cs="Times New Roman" w:hint="default"/>
        </w:rPr>
        <w:t xml:space="preserve"> č</w:t>
      </w:r>
      <w:r w:rsidRPr="00B547F4">
        <w:rPr>
          <w:rFonts w:ascii="Times New Roman" w:hAnsi="Times New Roman" w:cs="Times New Roman" w:hint="default"/>
        </w:rPr>
        <w:t>iarka a slová</w:t>
      </w:r>
      <w:r w:rsidRPr="00B547F4">
        <w:rPr>
          <w:rFonts w:ascii="Times New Roman" w:hAnsi="Times New Roman" w:cs="Times New Roman" w:hint="default"/>
        </w:rPr>
        <w:t xml:space="preserve"> „</w:t>
      </w:r>
      <w:r w:rsidRPr="00B547F4">
        <w:rPr>
          <w:rFonts w:ascii="Times New Roman" w:hAnsi="Times New Roman" w:cs="Times New Roman" w:hint="default"/>
        </w:rPr>
        <w:t>a vedú</w:t>
      </w:r>
      <w:r w:rsidRPr="00B547F4">
        <w:rPr>
          <w:rFonts w:ascii="Times New Roman" w:hAnsi="Times New Roman" w:cs="Times New Roman" w:hint="default"/>
        </w:rPr>
        <w:t>ceho organizač</w:t>
      </w:r>
      <w:r w:rsidRPr="00B547F4">
        <w:rPr>
          <w:rFonts w:ascii="Times New Roman" w:hAnsi="Times New Roman" w:cs="Times New Roman" w:hint="default"/>
        </w:rPr>
        <w:t>nej zlož</w:t>
      </w:r>
      <w:r w:rsidRPr="00B547F4">
        <w:rPr>
          <w:rFonts w:ascii="Times New Roman" w:hAnsi="Times New Roman" w:cs="Times New Roman" w:hint="default"/>
        </w:rPr>
        <w:t>ky“</w:t>
      </w:r>
      <w:r w:rsidRPr="00B547F4">
        <w:rPr>
          <w:rFonts w:ascii="Times New Roman" w:hAnsi="Times New Roman" w:cs="Times New Roman" w:hint="default"/>
        </w:rPr>
        <w:t xml:space="preserve"> sa nahrá</w:t>
      </w:r>
      <w:r w:rsidRPr="00B547F4">
        <w:rPr>
          <w:rFonts w:ascii="Times New Roman" w:hAnsi="Times New Roman" w:cs="Times New Roman" w:hint="default"/>
        </w:rPr>
        <w:t>dzaj</w:t>
      </w:r>
      <w:r w:rsidRPr="00B547F4">
        <w:rPr>
          <w:rFonts w:ascii="Times New Roman" w:hAnsi="Times New Roman" w:cs="Times New Roman" w:hint="default"/>
        </w:rPr>
        <w:t>ú</w:t>
      </w:r>
      <w:r w:rsidRPr="00B547F4">
        <w:rPr>
          <w:rFonts w:ascii="Times New Roman" w:hAnsi="Times New Roman" w:cs="Times New Roman" w:hint="default"/>
        </w:rPr>
        <w:t xml:space="preserve"> slovami „</w:t>
      </w:r>
      <w:r w:rsidRPr="00B547F4">
        <w:rPr>
          <w:rFonts w:ascii="Times New Roman" w:hAnsi="Times New Roman" w:cs="Times New Roman" w:hint="default"/>
        </w:rPr>
        <w:t>vedú</w:t>
      </w:r>
      <w:r w:rsidRPr="00B547F4">
        <w:rPr>
          <w:rFonts w:ascii="Times New Roman" w:hAnsi="Times New Roman" w:cs="Times New Roman" w:hint="default"/>
        </w:rPr>
        <w:t>ceho zamestnanca zodpovedné</w:t>
      </w:r>
      <w:r w:rsidRPr="00B547F4">
        <w:rPr>
          <w:rFonts w:ascii="Times New Roman" w:hAnsi="Times New Roman" w:cs="Times New Roman" w:hint="default"/>
        </w:rPr>
        <w:t>ho za vý</w:t>
      </w:r>
      <w:r w:rsidRPr="00B547F4">
        <w:rPr>
          <w:rFonts w:ascii="Times New Roman" w:hAnsi="Times New Roman" w:cs="Times New Roman" w:hint="default"/>
        </w:rPr>
        <w:t>kon vnú</w:t>
      </w:r>
      <w:r w:rsidRPr="00B547F4">
        <w:rPr>
          <w:rFonts w:ascii="Times New Roman" w:hAnsi="Times New Roman" w:cs="Times New Roman" w:hint="default"/>
        </w:rPr>
        <w:t>tornej kontroly alebo vedú</w:t>
      </w:r>
      <w:r w:rsidRPr="00B547F4">
        <w:rPr>
          <w:rFonts w:ascii="Times New Roman" w:hAnsi="Times New Roman" w:cs="Times New Roman" w:hint="default"/>
        </w:rPr>
        <w:t>ceho organizač</w:t>
      </w:r>
      <w:r w:rsidRPr="00B547F4">
        <w:rPr>
          <w:rFonts w:ascii="Times New Roman" w:hAnsi="Times New Roman" w:cs="Times New Roman" w:hint="default"/>
        </w:rPr>
        <w:t>nej zlož</w:t>
      </w:r>
      <w:r w:rsidRPr="00B547F4">
        <w:rPr>
          <w:rFonts w:ascii="Times New Roman" w:hAnsi="Times New Roman" w:cs="Times New Roman" w:hint="default"/>
        </w:rPr>
        <w:t>ky</w:t>
      </w:r>
      <w:r>
        <w:rPr>
          <w:rFonts w:ascii="Times New Roman" w:hAnsi="Times New Roman" w:cs="Times New Roman" w:hint="default"/>
        </w:rPr>
        <w:t>“.</w:t>
      </w:r>
    </w:p>
    <w:p w:rsidR="00E92397" w:rsidRPr="00332B84" w:rsidP="00B547F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</w:rPr>
      </w:pPr>
      <w:r w:rsidRPr="00332B84" w:rsidR="0096436E">
        <w:rPr>
          <w:rFonts w:ascii="Times New Roman" w:hAnsi="Times New Roman" w:cs="Times New Roman"/>
        </w:rPr>
        <w:t>2</w:t>
      </w:r>
      <w:r w:rsidR="00C5435B">
        <w:rPr>
          <w:rFonts w:ascii="Times New Roman" w:hAnsi="Times New Roman" w:cs="Times New Roman"/>
        </w:rPr>
        <w:t>8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20a ods. 3 pí</w:t>
      </w:r>
      <w:r w:rsidRPr="00332B84">
        <w:rPr>
          <w:rFonts w:ascii="Times New Roman" w:hAnsi="Times New Roman" w:cs="Times New Roman" w:hint="default"/>
        </w:rPr>
        <w:t>smeno d) znie:</w:t>
      </w:r>
    </w:p>
    <w:p w:rsidR="00945C7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d) struč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 xml:space="preserve"> odborný</w:t>
      </w:r>
      <w:r w:rsidRPr="00332B84">
        <w:rPr>
          <w:rFonts w:ascii="Times New Roman" w:hAnsi="Times New Roman" w:cs="Times New Roman" w:hint="default"/>
        </w:rPr>
        <w:t xml:space="preserve"> ž</w:t>
      </w:r>
      <w:r w:rsidRPr="00332B84">
        <w:rPr>
          <w:rFonts w:ascii="Times New Roman" w:hAnsi="Times New Roman" w:cs="Times New Roman" w:hint="default"/>
        </w:rPr>
        <w:t>ivotopis, ú</w:t>
      </w:r>
      <w:r w:rsidRPr="00332B84">
        <w:rPr>
          <w:rFonts w:ascii="Times New Roman" w:hAnsi="Times New Roman" w:cs="Times New Roman" w:hint="default"/>
        </w:rPr>
        <w:t>radne osvedč</w:t>
      </w:r>
      <w:r w:rsidRPr="00332B84">
        <w:rPr>
          <w:rFonts w:ascii="Times New Roman" w:hAnsi="Times New Roman" w:cs="Times New Roman" w:hint="default"/>
        </w:rPr>
        <w:t>ená</w:t>
      </w:r>
      <w:r w:rsidRPr="00332B84">
        <w:rPr>
          <w:rFonts w:ascii="Times New Roman" w:hAnsi="Times New Roman" w:cs="Times New Roman" w:hint="default"/>
        </w:rPr>
        <w:t xml:space="preserve"> kó</w:t>
      </w:r>
      <w:r w:rsidRPr="00332B84">
        <w:rPr>
          <w:rFonts w:ascii="Times New Roman" w:hAnsi="Times New Roman" w:cs="Times New Roman" w:hint="default"/>
        </w:rPr>
        <w:t>pia dokladu o dosiahnutom vzdelaní</w:t>
      </w:r>
      <w:r w:rsidRPr="00332B84">
        <w:rPr>
          <w:rFonts w:ascii="Times New Roman" w:hAnsi="Times New Roman" w:cs="Times New Roman" w:hint="default"/>
        </w:rPr>
        <w:t xml:space="preserve"> a ú</w:t>
      </w:r>
      <w:r w:rsidRPr="00332B84">
        <w:rPr>
          <w:rFonts w:ascii="Times New Roman" w:hAnsi="Times New Roman" w:cs="Times New Roman" w:hint="default"/>
        </w:rPr>
        <w:t>radne osvedč</w:t>
      </w:r>
      <w:r w:rsidRPr="00332B84">
        <w:rPr>
          <w:rFonts w:ascii="Times New Roman" w:hAnsi="Times New Roman" w:cs="Times New Roman" w:hint="default"/>
        </w:rPr>
        <w:t>ená</w:t>
      </w:r>
      <w:r w:rsidRPr="00332B84">
        <w:rPr>
          <w:rFonts w:ascii="Times New Roman" w:hAnsi="Times New Roman" w:cs="Times New Roman" w:hint="default"/>
        </w:rPr>
        <w:t xml:space="preserve"> kó</w:t>
      </w:r>
      <w:r w:rsidRPr="00332B84">
        <w:rPr>
          <w:rFonts w:ascii="Times New Roman" w:hAnsi="Times New Roman" w:cs="Times New Roman" w:hint="default"/>
        </w:rPr>
        <w:t>pia dokladu o odbornej praxi fyzickej osoby, ktorá</w:t>
      </w:r>
      <w:r w:rsidRPr="00332B84">
        <w:rPr>
          <w:rFonts w:ascii="Times New Roman" w:hAnsi="Times New Roman" w:cs="Times New Roman" w:hint="default"/>
        </w:rPr>
        <w:t xml:space="preserve"> je navrhnutá</w:t>
      </w:r>
      <w:r w:rsidRPr="00332B84">
        <w:rPr>
          <w:rFonts w:ascii="Times New Roman" w:hAnsi="Times New Roman" w:cs="Times New Roman" w:hint="default"/>
        </w:rPr>
        <w:t xml:space="preserve"> za č</w:t>
      </w:r>
      <w:r w:rsidRPr="00332B84">
        <w:rPr>
          <w:rFonts w:ascii="Times New Roman" w:hAnsi="Times New Roman" w:cs="Times New Roman" w:hint="default"/>
        </w:rPr>
        <w:t>lena š</w:t>
      </w:r>
      <w:r w:rsidRPr="00332B84">
        <w:rPr>
          <w:rFonts w:ascii="Times New Roman" w:hAnsi="Times New Roman" w:cs="Times New Roman" w:hint="default"/>
        </w:rPr>
        <w:t>tatutá</w:t>
      </w:r>
      <w:r w:rsidRPr="00332B84">
        <w:rPr>
          <w:rFonts w:ascii="Times New Roman" w:hAnsi="Times New Roman" w:cs="Times New Roman" w:hint="default"/>
        </w:rPr>
        <w:t>rneho orgá</w:t>
      </w:r>
      <w:r w:rsidRPr="00332B84">
        <w:rPr>
          <w:rFonts w:ascii="Times New Roman" w:hAnsi="Times New Roman" w:cs="Times New Roman" w:hint="default"/>
        </w:rPr>
        <w:t>nu, prokuristu, č</w:t>
      </w:r>
      <w:r w:rsidRPr="00332B84">
        <w:rPr>
          <w:rFonts w:ascii="Times New Roman" w:hAnsi="Times New Roman" w:cs="Times New Roman" w:hint="default"/>
        </w:rPr>
        <w:t>lena dozornej rady, vedú</w:t>
      </w:r>
      <w:r w:rsidRPr="00332B84">
        <w:rPr>
          <w:rFonts w:ascii="Times New Roman" w:hAnsi="Times New Roman" w:cs="Times New Roman" w:hint="default"/>
        </w:rPr>
        <w:t>ceho ú</w:t>
      </w:r>
      <w:r w:rsidRPr="00332B84">
        <w:rPr>
          <w:rFonts w:ascii="Times New Roman" w:hAnsi="Times New Roman" w:cs="Times New Roman" w:hint="default"/>
        </w:rPr>
        <w:t>tvaru vnú</w:t>
      </w:r>
      <w:r w:rsidRPr="00332B84">
        <w:rPr>
          <w:rFonts w:ascii="Times New Roman" w:hAnsi="Times New Roman" w:cs="Times New Roman" w:hint="default"/>
        </w:rPr>
        <w:t>tornej kontroly</w:t>
      </w:r>
      <w:r w:rsidR="00C568E0">
        <w:rPr>
          <w:rFonts w:ascii="Times New Roman" w:hAnsi="Times New Roman" w:cs="Times New Roman"/>
        </w:rPr>
        <w:t xml:space="preserve">, </w:t>
      </w:r>
      <w:r w:rsidRPr="00332B84">
        <w:rPr>
          <w:rFonts w:ascii="Times New Roman" w:hAnsi="Times New Roman" w:cs="Times New Roman" w:hint="default"/>
        </w:rPr>
        <w:t>vedú</w:t>
      </w:r>
      <w:r w:rsidRPr="00332B84">
        <w:rPr>
          <w:rFonts w:ascii="Times New Roman" w:hAnsi="Times New Roman" w:cs="Times New Roman" w:hint="default"/>
        </w:rPr>
        <w:t>ceho zamestnanca zodpovedné</w:t>
      </w:r>
      <w:r w:rsidRPr="00332B84">
        <w:rPr>
          <w:rFonts w:ascii="Times New Roman" w:hAnsi="Times New Roman" w:cs="Times New Roman" w:hint="default"/>
        </w:rPr>
        <w:t>ho za vý</w:t>
      </w:r>
      <w:r w:rsidRPr="00332B84">
        <w:rPr>
          <w:rFonts w:ascii="Times New Roman" w:hAnsi="Times New Roman" w:cs="Times New Roman" w:hint="default"/>
        </w:rPr>
        <w:t>kon vnú</w:t>
      </w:r>
      <w:r w:rsidRPr="00332B84">
        <w:rPr>
          <w:rFonts w:ascii="Times New Roman" w:hAnsi="Times New Roman" w:cs="Times New Roman" w:hint="default"/>
        </w:rPr>
        <w:t>tornej kontroly</w:t>
      </w:r>
      <w:r w:rsidR="00C568E0">
        <w:rPr>
          <w:rFonts w:ascii="Times New Roman" w:hAnsi="Times New Roman" w:cs="Times New Roman"/>
        </w:rPr>
        <w:t xml:space="preserve"> alebo</w:t>
      </w:r>
      <w:r w:rsidRPr="00332B84">
        <w:rPr>
          <w:rFonts w:ascii="Times New Roman" w:hAnsi="Times New Roman" w:cs="Times New Roman" w:hint="default"/>
        </w:rPr>
        <w:t xml:space="preserve"> vedú</w:t>
      </w:r>
      <w:r w:rsidRPr="00332B84">
        <w:rPr>
          <w:rFonts w:ascii="Times New Roman" w:hAnsi="Times New Roman" w:cs="Times New Roman" w:hint="default"/>
        </w:rPr>
        <w:t>ceho organizač</w:t>
      </w:r>
      <w:r w:rsidRPr="00332B84">
        <w:rPr>
          <w:rFonts w:ascii="Times New Roman" w:hAnsi="Times New Roman" w:cs="Times New Roman" w:hint="default"/>
        </w:rPr>
        <w:t>nej zlo</w:t>
      </w:r>
      <w:r w:rsidRPr="00332B84">
        <w:rPr>
          <w:rFonts w:ascii="Times New Roman" w:hAnsi="Times New Roman" w:cs="Times New Roman" w:hint="default"/>
        </w:rPr>
        <w:t>ž</w:t>
      </w:r>
      <w:r w:rsidRPr="00332B84">
        <w:rPr>
          <w:rFonts w:ascii="Times New Roman" w:hAnsi="Times New Roman" w:cs="Times New Roman" w:hint="default"/>
        </w:rPr>
        <w:t>ky ž</w:t>
      </w:r>
      <w:r w:rsidRPr="00332B84">
        <w:rPr>
          <w:rFonts w:ascii="Times New Roman" w:hAnsi="Times New Roman" w:cs="Times New Roman" w:hint="default"/>
        </w:rPr>
        <w:t>iadateľ</w:t>
      </w:r>
      <w:r w:rsidRPr="00332B84">
        <w:rPr>
          <w:rFonts w:ascii="Times New Roman" w:hAnsi="Times New Roman" w:cs="Times New Roman" w:hint="default"/>
        </w:rPr>
        <w:t>a; ak ide o </w:t>
      </w:r>
      <w:r w:rsidRPr="00332B84">
        <w:rPr>
          <w:rFonts w:ascii="Times New Roman" w:hAnsi="Times New Roman" w:cs="Times New Roman" w:hint="default"/>
        </w:rPr>
        <w:t>iné</w:t>
      </w:r>
      <w:r w:rsidRPr="00332B84">
        <w:rPr>
          <w:rFonts w:ascii="Times New Roman" w:hAnsi="Times New Roman" w:cs="Times New Roman" w:hint="default"/>
        </w:rPr>
        <w:t xml:space="preserve"> obdobné</w:t>
      </w:r>
      <w:r w:rsidRPr="00332B84">
        <w:rPr>
          <w:rFonts w:ascii="Times New Roman" w:hAnsi="Times New Roman" w:cs="Times New Roman" w:hint="default"/>
        </w:rPr>
        <w:t xml:space="preserve"> zahranič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vzdelanie,</w:t>
      </w:r>
      <w:r w:rsidRPr="00A750E0" w:rsidR="00C612E7">
        <w:rPr>
          <w:rFonts w:ascii="Times New Roman" w:hAnsi="Times New Roman" w:cs="Times New Roman"/>
          <w:vertAlign w:val="superscript"/>
        </w:rPr>
        <w:t>22ba</w:t>
      </w:r>
      <w:r w:rsidR="00C612E7">
        <w:rPr>
          <w:rFonts w:ascii="Times New Roman" w:hAnsi="Times New Roman" w:cs="Times New Roman"/>
        </w:rPr>
        <w:t>)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radne osvedč</w:t>
      </w:r>
      <w:r w:rsidRPr="00332B84">
        <w:rPr>
          <w:rFonts w:ascii="Times New Roman" w:hAnsi="Times New Roman" w:cs="Times New Roman" w:hint="default"/>
        </w:rPr>
        <w:t>ená</w:t>
      </w:r>
      <w:r w:rsidRPr="00332B84">
        <w:rPr>
          <w:rFonts w:ascii="Times New Roman" w:hAnsi="Times New Roman" w:cs="Times New Roman" w:hint="default"/>
        </w:rPr>
        <w:t xml:space="preserve"> kó</w:t>
      </w:r>
      <w:r w:rsidRPr="00332B84">
        <w:rPr>
          <w:rFonts w:ascii="Times New Roman" w:hAnsi="Times New Roman" w:cs="Times New Roman" w:hint="default"/>
        </w:rPr>
        <w:t>pia dokladu o </w:t>
      </w:r>
      <w:r w:rsidRPr="00332B84">
        <w:rPr>
          <w:rFonts w:ascii="Times New Roman" w:hAnsi="Times New Roman" w:cs="Times New Roman" w:hint="default"/>
        </w:rPr>
        <w:t>zí</w:t>
      </w:r>
      <w:r w:rsidRPr="00332B84">
        <w:rPr>
          <w:rFonts w:ascii="Times New Roman" w:hAnsi="Times New Roman" w:cs="Times New Roman" w:hint="default"/>
        </w:rPr>
        <w:t>skanom vzdelaní</w:t>
      </w:r>
      <w:r w:rsidRPr="00332B84">
        <w:rPr>
          <w:rFonts w:ascii="Times New Roman" w:hAnsi="Times New Roman" w:cs="Times New Roman" w:hint="default"/>
        </w:rPr>
        <w:t xml:space="preserve"> musí</w:t>
      </w:r>
      <w:r w:rsidRPr="00332B84">
        <w:rPr>
          <w:rFonts w:ascii="Times New Roman" w:hAnsi="Times New Roman" w:cs="Times New Roman" w:hint="default"/>
        </w:rPr>
        <w:t xml:space="preserve"> obsahovať</w:t>
      </w:r>
      <w:r w:rsidRPr="00332B84">
        <w:rPr>
          <w:rFonts w:ascii="Times New Roman" w:hAnsi="Times New Roman" w:cs="Times New Roman" w:hint="default"/>
        </w:rPr>
        <w:t xml:space="preserve"> osvedč</w:t>
      </w:r>
      <w:r w:rsidRPr="00332B84">
        <w:rPr>
          <w:rFonts w:ascii="Times New Roman" w:hAnsi="Times New Roman" w:cs="Times New Roman" w:hint="default"/>
        </w:rPr>
        <w:t>enie o tom, ž</w:t>
      </w:r>
      <w:r w:rsidRPr="00332B84">
        <w:rPr>
          <w:rFonts w:ascii="Times New Roman" w:hAnsi="Times New Roman" w:cs="Times New Roman" w:hint="default"/>
        </w:rPr>
        <w:t>e ide o </w:t>
      </w:r>
      <w:r w:rsidRPr="00332B84">
        <w:rPr>
          <w:rFonts w:ascii="Times New Roman" w:hAnsi="Times New Roman" w:cs="Times New Roman" w:hint="default"/>
        </w:rPr>
        <w:t>vzdelanie porovnateľ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so vzdelaní</w:t>
      </w:r>
      <w:r w:rsidRPr="00332B84">
        <w:rPr>
          <w:rFonts w:ascii="Times New Roman" w:hAnsi="Times New Roman" w:cs="Times New Roman" w:hint="default"/>
        </w:rPr>
        <w:t>m podľ</w:t>
      </w:r>
      <w:r w:rsidRPr="00332B84">
        <w:rPr>
          <w:rFonts w:ascii="Times New Roman" w:hAnsi="Times New Roman" w:cs="Times New Roman" w:hint="default"/>
        </w:rPr>
        <w:t>a odseku 11,“.</w:t>
      </w:r>
    </w:p>
    <w:p w:rsidR="00C612E7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F3A2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C612E7">
        <w:rPr>
          <w:rFonts w:ascii="Times New Roman" w:hAnsi="Times New Roman" w:cs="Times New Roman" w:hint="default"/>
        </w:rPr>
        <w:t>Pozná</w:t>
      </w:r>
      <w:r w:rsidR="00C612E7">
        <w:rPr>
          <w:rFonts w:ascii="Times New Roman" w:hAnsi="Times New Roman" w:cs="Times New Roman" w:hint="default"/>
        </w:rPr>
        <w:t>mka pod č</w:t>
      </w:r>
      <w:r w:rsidR="00C612E7">
        <w:rPr>
          <w:rFonts w:ascii="Times New Roman" w:hAnsi="Times New Roman" w:cs="Times New Roman" w:hint="default"/>
        </w:rPr>
        <w:t>iarou k odkazu 22ba znie:</w:t>
      </w:r>
    </w:p>
    <w:p w:rsidR="00C612E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„</w:t>
      </w:r>
      <w:r w:rsidRPr="00A750E0">
        <w:rPr>
          <w:rFonts w:ascii="Times New Roman" w:hAnsi="Times New Roman" w:cs="Times New Roman"/>
          <w:vertAlign w:val="superscript"/>
        </w:rPr>
        <w:t>22b</w:t>
      </w:r>
      <w:r w:rsidRPr="00A750E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 w:hint="default"/>
        </w:rPr>
        <w:t>) Zá</w:t>
      </w:r>
      <w:r>
        <w:rPr>
          <w:rFonts w:ascii="Times New Roman" w:hAnsi="Times New Roman" w:cs="Times New Roman" w:hint="default"/>
        </w:rPr>
        <w:t>kon č</w:t>
      </w:r>
      <w:r>
        <w:rPr>
          <w:rFonts w:ascii="Times New Roman" w:hAnsi="Times New Roman" w:cs="Times New Roman" w:hint="default"/>
        </w:rPr>
        <w:t xml:space="preserve">. 131/2002 Z. z. </w:t>
      </w:r>
      <w:r w:rsidRPr="00C612E7">
        <w:rPr>
          <w:rFonts w:ascii="Times New Roman" w:hAnsi="Times New Roman" w:cs="Times New Roman" w:hint="default"/>
        </w:rPr>
        <w:t>o vysoký</w:t>
      </w:r>
      <w:r w:rsidRPr="00C612E7">
        <w:rPr>
          <w:rFonts w:ascii="Times New Roman" w:hAnsi="Times New Roman" w:cs="Times New Roman" w:hint="default"/>
        </w:rPr>
        <w:t>ch š</w:t>
      </w:r>
      <w:r w:rsidRPr="00C612E7">
        <w:rPr>
          <w:rFonts w:ascii="Times New Roman" w:hAnsi="Times New Roman" w:cs="Times New Roman" w:hint="default"/>
        </w:rPr>
        <w:t>kolá</w:t>
      </w:r>
      <w:r w:rsidRPr="00C612E7">
        <w:rPr>
          <w:rFonts w:ascii="Times New Roman" w:hAnsi="Times New Roman" w:cs="Times New Roman" w:hint="default"/>
        </w:rPr>
        <w:t>ch a o zmene a doplnení</w:t>
      </w:r>
      <w:r w:rsidRPr="00C612E7">
        <w:rPr>
          <w:rFonts w:ascii="Times New Roman" w:hAnsi="Times New Roman" w:cs="Times New Roman" w:hint="default"/>
        </w:rPr>
        <w:t xml:space="preserve"> niektorý</w:t>
      </w:r>
      <w:r w:rsidRPr="00C612E7">
        <w:rPr>
          <w:rFonts w:ascii="Times New Roman" w:hAnsi="Times New Roman" w:cs="Times New Roman" w:hint="default"/>
        </w:rPr>
        <w:t>ch zá</w:t>
      </w:r>
      <w:r w:rsidRPr="00C612E7">
        <w:rPr>
          <w:rFonts w:ascii="Times New Roman" w:hAnsi="Times New Roman" w:cs="Times New Roman" w:hint="default"/>
        </w:rPr>
        <w:t>konov</w:t>
      </w:r>
      <w:r w:rsidR="007B0C08">
        <w:rPr>
          <w:rFonts w:ascii="Times New Roman" w:hAnsi="Times New Roman" w:cs="Times New Roman"/>
        </w:rPr>
        <w:t xml:space="preserve"> v </w:t>
      </w:r>
      <w:r w:rsidR="007B0C08">
        <w:rPr>
          <w:rFonts w:ascii="Times New Roman" w:hAnsi="Times New Roman" w:cs="Times New Roman" w:hint="default"/>
        </w:rPr>
        <w:t>znení</w:t>
      </w:r>
      <w:r w:rsidR="007B0C08">
        <w:rPr>
          <w:rFonts w:ascii="Times New Roman" w:hAnsi="Times New Roman" w:cs="Times New Roman" w:hint="default"/>
        </w:rPr>
        <w:t xml:space="preserve"> neskorší</w:t>
      </w:r>
      <w:r w:rsidR="007B0C08">
        <w:rPr>
          <w:rFonts w:ascii="Times New Roman" w:hAnsi="Times New Roman" w:cs="Times New Roman" w:hint="default"/>
        </w:rPr>
        <w:t>ch predpisov</w:t>
      </w:r>
      <w:r>
        <w:rPr>
          <w:rFonts w:ascii="Times New Roman" w:hAnsi="Times New Roman" w:cs="Times New Roman" w:hint="default"/>
        </w:rPr>
        <w:t>.“</w:t>
      </w:r>
      <w:r>
        <w:rPr>
          <w:rFonts w:ascii="Times New Roman" w:hAnsi="Times New Roman" w:cs="Times New Roman" w:hint="default"/>
        </w:rPr>
        <w:t xml:space="preserve">.  </w:t>
      </w:r>
    </w:p>
    <w:p w:rsidR="00C612E7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 w:rsidR="00E02132">
        <w:rPr>
          <w:rFonts w:ascii="Times New Roman" w:hAnsi="Times New Roman" w:cs="Times New Roman"/>
        </w:rPr>
        <w:t>2</w:t>
      </w:r>
      <w:r w:rsidR="00C5435B">
        <w:rPr>
          <w:rFonts w:ascii="Times New Roman" w:hAnsi="Times New Roman" w:cs="Times New Roman"/>
        </w:rPr>
        <w:t>9</w:t>
      </w:r>
      <w:r w:rsidRPr="00332B84" w:rsidR="006248C3">
        <w:rPr>
          <w:rFonts w:ascii="Times New Roman" w:hAnsi="Times New Roman" w:cs="Times New Roman"/>
        </w:rPr>
        <w:t xml:space="preserve">. </w:t>
      </w:r>
      <w:r w:rsidRPr="00332B84">
        <w:rPr>
          <w:rFonts w:ascii="Times New Roman" w:hAnsi="Times New Roman" w:cs="Times New Roman" w:hint="default"/>
        </w:rPr>
        <w:t>V §</w:t>
      </w:r>
      <w:r w:rsidRPr="00332B84">
        <w:rPr>
          <w:rFonts w:ascii="Times New Roman" w:hAnsi="Times New Roman" w:cs="Times New Roman" w:hint="default"/>
        </w:rPr>
        <w:t xml:space="preserve"> 20a ods. 3 pí</w:t>
      </w:r>
      <w:r w:rsidRPr="00332B84">
        <w:rPr>
          <w:rFonts w:ascii="Times New Roman" w:hAnsi="Times New Roman" w:cs="Times New Roman" w:hint="default"/>
        </w:rPr>
        <w:t>smeno f) znie: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f) č</w:t>
      </w:r>
      <w:r w:rsidRPr="00332B84">
        <w:rPr>
          <w:rFonts w:ascii="Times New Roman" w:hAnsi="Times New Roman" w:cs="Times New Roman" w:hint="default"/>
        </w:rPr>
        <w:t>estné</w:t>
      </w:r>
      <w:r w:rsidRPr="00332B84">
        <w:rPr>
          <w:rFonts w:ascii="Times New Roman" w:hAnsi="Times New Roman" w:cs="Times New Roman" w:hint="default"/>
        </w:rPr>
        <w:t xml:space="preserve"> vyhlá</w:t>
      </w:r>
      <w:r w:rsidRPr="00332B84">
        <w:rPr>
          <w:rFonts w:ascii="Times New Roman" w:hAnsi="Times New Roman" w:cs="Times New Roman" w:hint="default"/>
        </w:rPr>
        <w:t>senie o dô</w:t>
      </w:r>
      <w:r w:rsidRPr="00332B84">
        <w:rPr>
          <w:rFonts w:ascii="Times New Roman" w:hAnsi="Times New Roman" w:cs="Times New Roman" w:hint="default"/>
        </w:rPr>
        <w:t>veryhodnosti fyzickej osoby, ktorá</w:t>
      </w:r>
      <w:r w:rsidRPr="00332B84">
        <w:rPr>
          <w:rFonts w:ascii="Times New Roman" w:hAnsi="Times New Roman" w:cs="Times New Roman" w:hint="default"/>
        </w:rPr>
        <w:t xml:space="preserve"> je navrhnutá</w:t>
      </w:r>
      <w:r w:rsidRPr="00332B84">
        <w:rPr>
          <w:rFonts w:ascii="Times New Roman" w:hAnsi="Times New Roman" w:cs="Times New Roman" w:hint="default"/>
        </w:rPr>
        <w:t xml:space="preserve"> za č</w:t>
      </w:r>
      <w:r w:rsidRPr="00332B84">
        <w:rPr>
          <w:rFonts w:ascii="Times New Roman" w:hAnsi="Times New Roman" w:cs="Times New Roman" w:hint="default"/>
        </w:rPr>
        <w:t>lena š</w:t>
      </w:r>
      <w:r w:rsidRPr="00332B84">
        <w:rPr>
          <w:rFonts w:ascii="Times New Roman" w:hAnsi="Times New Roman" w:cs="Times New Roman" w:hint="default"/>
        </w:rPr>
        <w:t>tatutá</w:t>
      </w:r>
      <w:r w:rsidRPr="00332B84">
        <w:rPr>
          <w:rFonts w:ascii="Times New Roman" w:hAnsi="Times New Roman" w:cs="Times New Roman" w:hint="default"/>
        </w:rPr>
        <w:t>rneho org</w:t>
      </w:r>
      <w:r w:rsidRPr="00332B84">
        <w:rPr>
          <w:rFonts w:ascii="Times New Roman" w:hAnsi="Times New Roman" w:cs="Times New Roman" w:hint="default"/>
        </w:rPr>
        <w:t>á</w:t>
      </w:r>
      <w:r w:rsidRPr="00332B84">
        <w:rPr>
          <w:rFonts w:ascii="Times New Roman" w:hAnsi="Times New Roman" w:cs="Times New Roman" w:hint="default"/>
        </w:rPr>
        <w:t>nu, prokuristu, č</w:t>
      </w:r>
      <w:r w:rsidRPr="00332B84">
        <w:rPr>
          <w:rFonts w:ascii="Times New Roman" w:hAnsi="Times New Roman" w:cs="Times New Roman" w:hint="default"/>
        </w:rPr>
        <w:t>lena dozornej rady, vedú</w:t>
      </w:r>
      <w:r w:rsidRPr="00332B84">
        <w:rPr>
          <w:rFonts w:ascii="Times New Roman" w:hAnsi="Times New Roman" w:cs="Times New Roman" w:hint="default"/>
        </w:rPr>
        <w:t>ceho ú</w:t>
      </w:r>
      <w:r w:rsidRPr="00332B84">
        <w:rPr>
          <w:rFonts w:ascii="Times New Roman" w:hAnsi="Times New Roman" w:cs="Times New Roman" w:hint="default"/>
        </w:rPr>
        <w:t>tvaru vnú</w:t>
      </w:r>
      <w:r w:rsidRPr="00332B84">
        <w:rPr>
          <w:rFonts w:ascii="Times New Roman" w:hAnsi="Times New Roman" w:cs="Times New Roman" w:hint="default"/>
        </w:rPr>
        <w:t>tornej kontroly</w:t>
      </w:r>
      <w:r w:rsidR="008432DC">
        <w:rPr>
          <w:rFonts w:ascii="Times New Roman" w:hAnsi="Times New Roman" w:cs="Times New Roman"/>
        </w:rPr>
        <w:t xml:space="preserve">, </w:t>
      </w:r>
      <w:r w:rsidRPr="00332B84">
        <w:rPr>
          <w:rFonts w:ascii="Times New Roman" w:hAnsi="Times New Roman" w:cs="Times New Roman" w:hint="default"/>
        </w:rPr>
        <w:t>vedú</w:t>
      </w:r>
      <w:r w:rsidRPr="00332B84">
        <w:rPr>
          <w:rFonts w:ascii="Times New Roman" w:hAnsi="Times New Roman" w:cs="Times New Roman" w:hint="default"/>
        </w:rPr>
        <w:t>ceho zamestnanca zodpovedné</w:t>
      </w:r>
      <w:r w:rsidRPr="00332B84">
        <w:rPr>
          <w:rFonts w:ascii="Times New Roman" w:hAnsi="Times New Roman" w:cs="Times New Roman" w:hint="default"/>
        </w:rPr>
        <w:t>ho za vý</w:t>
      </w:r>
      <w:r w:rsidRPr="00332B84">
        <w:rPr>
          <w:rFonts w:ascii="Times New Roman" w:hAnsi="Times New Roman" w:cs="Times New Roman" w:hint="default"/>
        </w:rPr>
        <w:t>kon</w:t>
      </w:r>
      <w:r w:rsidR="0029041E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vnú</w:t>
      </w:r>
      <w:r w:rsidRPr="00332B84">
        <w:rPr>
          <w:rFonts w:ascii="Times New Roman" w:hAnsi="Times New Roman" w:cs="Times New Roman" w:hint="default"/>
        </w:rPr>
        <w:t>tornej kontroly</w:t>
      </w:r>
      <w:r w:rsidR="008432DC">
        <w:rPr>
          <w:rFonts w:ascii="Times New Roman" w:hAnsi="Times New Roman" w:cs="Times New Roman"/>
        </w:rPr>
        <w:t xml:space="preserve"> alebo</w:t>
      </w:r>
      <w:r w:rsidRPr="00332B84">
        <w:rPr>
          <w:rFonts w:ascii="Times New Roman" w:hAnsi="Times New Roman" w:cs="Times New Roman" w:hint="default"/>
        </w:rPr>
        <w:t xml:space="preserve"> vedú</w:t>
      </w:r>
      <w:r w:rsidRPr="00332B84">
        <w:rPr>
          <w:rFonts w:ascii="Times New Roman" w:hAnsi="Times New Roman" w:cs="Times New Roman" w:hint="default"/>
        </w:rPr>
        <w:t>ceho organizač</w:t>
      </w:r>
      <w:r w:rsidRPr="00332B84">
        <w:rPr>
          <w:rFonts w:ascii="Times New Roman" w:hAnsi="Times New Roman" w:cs="Times New Roman" w:hint="default"/>
        </w:rPr>
        <w:t>nej zlož</w:t>
      </w:r>
      <w:r w:rsidRPr="00332B84">
        <w:rPr>
          <w:rFonts w:ascii="Times New Roman" w:hAnsi="Times New Roman" w:cs="Times New Roman" w:hint="default"/>
        </w:rPr>
        <w:t>ky ž</w:t>
      </w:r>
      <w:r w:rsidRPr="00332B84">
        <w:rPr>
          <w:rFonts w:ascii="Times New Roman" w:hAnsi="Times New Roman" w:cs="Times New Roman" w:hint="default"/>
        </w:rPr>
        <w:t>iadateľ</w:t>
      </w:r>
      <w:r w:rsidRPr="00332B84">
        <w:rPr>
          <w:rFonts w:ascii="Times New Roman" w:hAnsi="Times New Roman" w:cs="Times New Roman" w:hint="default"/>
        </w:rPr>
        <w:t>a a č</w:t>
      </w:r>
      <w:r w:rsidRPr="00332B84">
        <w:rPr>
          <w:rFonts w:ascii="Times New Roman" w:hAnsi="Times New Roman" w:cs="Times New Roman" w:hint="default"/>
        </w:rPr>
        <w:t>estné</w:t>
      </w:r>
      <w:r w:rsidRPr="00332B84">
        <w:rPr>
          <w:rFonts w:ascii="Times New Roman" w:hAnsi="Times New Roman" w:cs="Times New Roman" w:hint="default"/>
        </w:rPr>
        <w:t xml:space="preserve"> vyhlá</w:t>
      </w:r>
      <w:r w:rsidRPr="00332B84">
        <w:rPr>
          <w:rFonts w:ascii="Times New Roman" w:hAnsi="Times New Roman" w:cs="Times New Roman" w:hint="default"/>
        </w:rPr>
        <w:t>senie o </w:t>
      </w:r>
      <w:r w:rsidRPr="00332B84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 w:hint="default"/>
        </w:rPr>
        <w:t>plnosti, sprá</w:t>
      </w:r>
      <w:r w:rsidRPr="00332B84">
        <w:rPr>
          <w:rFonts w:ascii="Times New Roman" w:hAnsi="Times New Roman" w:cs="Times New Roman" w:hint="default"/>
        </w:rPr>
        <w:t>vnosti, pravdivosti, pravosti a </w:t>
      </w:r>
      <w:r w:rsidRPr="00332B84">
        <w:rPr>
          <w:rFonts w:ascii="Times New Roman" w:hAnsi="Times New Roman" w:cs="Times New Roman" w:hint="default"/>
        </w:rPr>
        <w:t>aktuá</w:t>
      </w:r>
      <w:r w:rsidRPr="00332B84">
        <w:rPr>
          <w:rFonts w:ascii="Times New Roman" w:hAnsi="Times New Roman" w:cs="Times New Roman" w:hint="default"/>
        </w:rPr>
        <w:t>ln</w:t>
      </w:r>
      <w:r w:rsidRPr="00332B84">
        <w:rPr>
          <w:rFonts w:ascii="Times New Roman" w:hAnsi="Times New Roman" w:cs="Times New Roman" w:hint="default"/>
        </w:rPr>
        <w:t>osti dokladov podľ</w:t>
      </w:r>
      <w:r w:rsidRPr="00332B84">
        <w:rPr>
          <w:rFonts w:ascii="Times New Roman" w:hAnsi="Times New Roman" w:cs="Times New Roman" w:hint="default"/>
        </w:rPr>
        <w:t>a pí</w:t>
      </w:r>
      <w:r w:rsidRPr="00332B84">
        <w:rPr>
          <w:rFonts w:ascii="Times New Roman" w:hAnsi="Times New Roman" w:cs="Times New Roman" w:hint="default"/>
        </w:rPr>
        <w:t>sm</w:t>
      </w:r>
      <w:r w:rsidRPr="00332B84" w:rsidR="00451077">
        <w:rPr>
          <w:rFonts w:ascii="Times New Roman" w:hAnsi="Times New Roman" w:cs="Times New Roman"/>
        </w:rPr>
        <w:t>ena</w:t>
      </w:r>
      <w:r w:rsidRPr="00332B84">
        <w:rPr>
          <w:rFonts w:ascii="Times New Roman" w:hAnsi="Times New Roman" w:cs="Times New Roman"/>
        </w:rPr>
        <w:t xml:space="preserve"> d) s </w:t>
      </w:r>
      <w:r w:rsidRPr="00332B84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 w:hint="default"/>
        </w:rPr>
        <w:t>radne osvedč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>m podpisom navrhovanej osoby,“.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="00C5435B">
        <w:rPr>
          <w:rFonts w:ascii="Times New Roman" w:hAnsi="Times New Roman" w:cs="Times New Roman"/>
        </w:rPr>
        <w:t>30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20a ods. 7 sa na konci pripá</w:t>
      </w:r>
      <w:r w:rsidRPr="00332B84">
        <w:rPr>
          <w:rFonts w:ascii="Times New Roman" w:hAnsi="Times New Roman" w:cs="Times New Roman" w:hint="default"/>
        </w:rPr>
        <w:t>ja tá</w:t>
      </w:r>
      <w:r w:rsidRPr="00332B84">
        <w:rPr>
          <w:rFonts w:ascii="Times New Roman" w:hAnsi="Times New Roman" w:cs="Times New Roman" w:hint="default"/>
        </w:rPr>
        <w:t>to veta: „</w:t>
      </w:r>
      <w:r w:rsidRPr="00332B84">
        <w:rPr>
          <w:rFonts w:ascii="Times New Roman" w:hAnsi="Times New Roman" w:cs="Times New Roman" w:hint="default"/>
        </w:rPr>
        <w:t>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 môž</w:t>
      </w:r>
      <w:r w:rsidRPr="00332B84">
        <w:rPr>
          <w:rFonts w:ascii="Times New Roman" w:hAnsi="Times New Roman" w:cs="Times New Roman" w:hint="default"/>
        </w:rPr>
        <w:t>e namiesto vytvorenia ú</w:t>
      </w:r>
      <w:r w:rsidRPr="00332B84">
        <w:rPr>
          <w:rFonts w:ascii="Times New Roman" w:hAnsi="Times New Roman" w:cs="Times New Roman" w:hint="default"/>
        </w:rPr>
        <w:t>tvaru vnú</w:t>
      </w:r>
      <w:r w:rsidRPr="00332B84">
        <w:rPr>
          <w:rFonts w:ascii="Times New Roman" w:hAnsi="Times New Roman" w:cs="Times New Roman" w:hint="default"/>
        </w:rPr>
        <w:t xml:space="preserve">tornej kontroly </w:t>
      </w:r>
      <w:r w:rsidR="00687A06">
        <w:rPr>
          <w:rFonts w:ascii="Times New Roman" w:hAnsi="Times New Roman" w:cs="Times New Roman" w:hint="default"/>
        </w:rPr>
        <w:t>urč</w:t>
      </w:r>
      <w:r w:rsidR="00687A06">
        <w:rPr>
          <w:rFonts w:ascii="Times New Roman" w:hAnsi="Times New Roman" w:cs="Times New Roman" w:hint="default"/>
        </w:rPr>
        <w:t>iť</w:t>
      </w:r>
      <w:r w:rsidRPr="00332B84" w:rsidR="00687A06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vedú</w:t>
      </w:r>
      <w:r w:rsidRPr="00332B84">
        <w:rPr>
          <w:rFonts w:ascii="Times New Roman" w:hAnsi="Times New Roman" w:cs="Times New Roman" w:hint="default"/>
        </w:rPr>
        <w:t>ceho zamestnanca</w:t>
      </w:r>
      <w:r w:rsidR="0029041E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zodpovedné</w:t>
      </w:r>
      <w:r w:rsidRPr="00332B84">
        <w:rPr>
          <w:rFonts w:ascii="Times New Roman" w:hAnsi="Times New Roman" w:cs="Times New Roman" w:hint="default"/>
        </w:rPr>
        <w:t>ho za vý</w:t>
      </w:r>
      <w:r w:rsidRPr="00332B84">
        <w:rPr>
          <w:rFonts w:ascii="Times New Roman" w:hAnsi="Times New Roman" w:cs="Times New Roman" w:hint="default"/>
        </w:rPr>
        <w:t>kon vnú</w:t>
      </w:r>
      <w:r w:rsidRPr="00332B84">
        <w:rPr>
          <w:rFonts w:ascii="Times New Roman" w:hAnsi="Times New Roman" w:cs="Times New Roman" w:hint="default"/>
        </w:rPr>
        <w:t>tornej kontroly, ak to je primerané</w:t>
      </w:r>
      <w:r w:rsidRPr="00332B84">
        <w:rPr>
          <w:rFonts w:ascii="Times New Roman" w:hAnsi="Times New Roman" w:cs="Times New Roman" w:hint="default"/>
        </w:rPr>
        <w:t xml:space="preserve"> povahe, rozsahu a zlož</w:t>
      </w:r>
      <w:r w:rsidRPr="00332B84">
        <w:rPr>
          <w:rFonts w:ascii="Times New Roman" w:hAnsi="Times New Roman" w:cs="Times New Roman" w:hint="default"/>
        </w:rPr>
        <w:t>itosti jeho predmetu č</w:t>
      </w:r>
      <w:r w:rsidRPr="00332B84">
        <w:rPr>
          <w:rFonts w:ascii="Times New Roman" w:hAnsi="Times New Roman" w:cs="Times New Roman" w:hint="default"/>
        </w:rPr>
        <w:t>innost</w:t>
      </w:r>
      <w:r w:rsidR="004A1090">
        <w:rPr>
          <w:rFonts w:ascii="Times New Roman" w:hAnsi="Times New Roman" w:cs="Times New Roman"/>
        </w:rPr>
        <w:t>i</w:t>
      </w:r>
      <w:r w:rsidRPr="00332B84">
        <w:rPr>
          <w:rFonts w:ascii="Times New Roman" w:hAnsi="Times New Roman" w:cs="Times New Roman" w:hint="default"/>
        </w:rPr>
        <w:t xml:space="preserve"> a rozsahu poskytovania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 a ak preuká</w:t>
      </w:r>
      <w:r w:rsidRPr="00332B84">
        <w:rPr>
          <w:rFonts w:ascii="Times New Roman" w:hAnsi="Times New Roman" w:cs="Times New Roman" w:hint="default"/>
        </w:rPr>
        <w:t>zateľ</w:t>
      </w:r>
      <w:r w:rsidRPr="00332B84">
        <w:rPr>
          <w:rFonts w:ascii="Times New Roman" w:hAnsi="Times New Roman" w:cs="Times New Roman" w:hint="default"/>
        </w:rPr>
        <w:t>ne prijal úč</w:t>
      </w:r>
      <w:r w:rsidRPr="00332B84">
        <w:rPr>
          <w:rFonts w:ascii="Times New Roman" w:hAnsi="Times New Roman" w:cs="Times New Roman" w:hint="default"/>
        </w:rPr>
        <w:t>inné</w:t>
      </w:r>
      <w:r w:rsidRPr="00332B84">
        <w:rPr>
          <w:rFonts w:ascii="Times New Roman" w:hAnsi="Times New Roman" w:cs="Times New Roman" w:hint="default"/>
        </w:rPr>
        <w:t xml:space="preserve"> straté</w:t>
      </w:r>
      <w:r w:rsidRPr="00332B84">
        <w:rPr>
          <w:rFonts w:ascii="Times New Roman" w:hAnsi="Times New Roman" w:cs="Times New Roman" w:hint="default"/>
        </w:rPr>
        <w:t>gie a postupy podľ</w:t>
      </w:r>
      <w:r w:rsidRPr="00332B84">
        <w:rPr>
          <w:rFonts w:ascii="Times New Roman" w:hAnsi="Times New Roman" w:cs="Times New Roman" w:hint="default"/>
        </w:rPr>
        <w:t>a odseku 8.“.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D5312D">
        <w:rPr>
          <w:rFonts w:ascii="Times New Roman" w:hAnsi="Times New Roman" w:cs="Times New Roman"/>
        </w:rPr>
        <w:t>3</w:t>
      </w:r>
      <w:r w:rsidR="00C5435B">
        <w:rPr>
          <w:rFonts w:ascii="Times New Roman" w:hAnsi="Times New Roman" w:cs="Times New Roman"/>
        </w:rPr>
        <w:t>1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20a ods. 8 pí</w:t>
      </w:r>
      <w:r w:rsidRPr="00332B84">
        <w:rPr>
          <w:rFonts w:ascii="Times New Roman" w:hAnsi="Times New Roman" w:cs="Times New Roman" w:hint="default"/>
        </w:rPr>
        <w:t xml:space="preserve">sm. a) sa na </w:t>
      </w:r>
      <w:r w:rsidRPr="00332B84">
        <w:rPr>
          <w:rFonts w:ascii="Times New Roman" w:hAnsi="Times New Roman" w:cs="Times New Roman" w:hint="default"/>
        </w:rPr>
        <w:t>konci pripá</w:t>
      </w:r>
      <w:r w:rsidRPr="00332B84">
        <w:rPr>
          <w:rFonts w:ascii="Times New Roman" w:hAnsi="Times New Roman" w:cs="Times New Roman" w:hint="default"/>
        </w:rPr>
        <w:t>jajú</w:t>
      </w:r>
      <w:r w:rsidRPr="00332B84">
        <w:rPr>
          <w:rFonts w:ascii="Times New Roman" w:hAnsi="Times New Roman" w:cs="Times New Roman" w:hint="default"/>
        </w:rPr>
        <w:t xml:space="preserve"> tieto slová</w:t>
      </w:r>
      <w:r w:rsidRPr="00332B84">
        <w:rPr>
          <w:rFonts w:ascii="Times New Roman" w:hAnsi="Times New Roman" w:cs="Times New Roman" w:hint="default"/>
        </w:rPr>
        <w:t>: „</w:t>
      </w:r>
      <w:r w:rsidRPr="00332B84">
        <w:rPr>
          <w:rFonts w:ascii="Times New Roman" w:hAnsi="Times New Roman" w:cs="Times New Roman" w:hint="default"/>
        </w:rPr>
        <w:t>alebo vedú</w:t>
      </w:r>
      <w:r w:rsidRPr="00332B84">
        <w:rPr>
          <w:rFonts w:ascii="Times New Roman" w:hAnsi="Times New Roman" w:cs="Times New Roman" w:hint="default"/>
        </w:rPr>
        <w:t>ceho zamestnanca zodpovedné</w:t>
      </w:r>
      <w:r w:rsidRPr="00332B84">
        <w:rPr>
          <w:rFonts w:ascii="Times New Roman" w:hAnsi="Times New Roman" w:cs="Times New Roman" w:hint="default"/>
        </w:rPr>
        <w:t>ho za vý</w:t>
      </w:r>
      <w:r w:rsidRPr="00332B84">
        <w:rPr>
          <w:rFonts w:ascii="Times New Roman" w:hAnsi="Times New Roman" w:cs="Times New Roman" w:hint="default"/>
        </w:rPr>
        <w:t>kon vnú</w:t>
      </w:r>
      <w:r w:rsidRPr="00332B84">
        <w:rPr>
          <w:rFonts w:ascii="Times New Roman" w:hAnsi="Times New Roman" w:cs="Times New Roman" w:hint="default"/>
        </w:rPr>
        <w:t>tornej kontroly“.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8E03DC">
        <w:rPr>
          <w:rFonts w:ascii="Times New Roman" w:hAnsi="Times New Roman" w:cs="Times New Roman"/>
        </w:rPr>
        <w:t>3</w:t>
      </w:r>
      <w:r w:rsidR="00C5435B">
        <w:rPr>
          <w:rFonts w:ascii="Times New Roman" w:hAnsi="Times New Roman" w:cs="Times New Roman"/>
        </w:rPr>
        <w:t>2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20a ods. 9 sa za slovo „</w:t>
      </w:r>
      <w:r w:rsidRPr="00332B84" w:rsidR="006248C3">
        <w:rPr>
          <w:rFonts w:ascii="Times New Roman" w:hAnsi="Times New Roman" w:cs="Times New Roman"/>
        </w:rPr>
        <w:t>kontroly</w:t>
      </w:r>
      <w:r w:rsidRPr="00332B84">
        <w:rPr>
          <w:rFonts w:ascii="Times New Roman" w:hAnsi="Times New Roman" w:cs="Times New Roman" w:hint="default"/>
        </w:rPr>
        <w:t>“</w:t>
      </w:r>
      <w:r w:rsidRPr="00332B84">
        <w:rPr>
          <w:rFonts w:ascii="Times New Roman" w:hAnsi="Times New Roman" w:cs="Times New Roman" w:hint="default"/>
        </w:rPr>
        <w:t xml:space="preserve"> vkladajú</w:t>
      </w:r>
      <w:r w:rsidRPr="00332B84">
        <w:rPr>
          <w:rFonts w:ascii="Times New Roman" w:hAnsi="Times New Roman" w:cs="Times New Roman" w:hint="default"/>
        </w:rPr>
        <w:t xml:space="preserve">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alebo vedú</w:t>
      </w:r>
      <w:r w:rsidRPr="00332B84">
        <w:rPr>
          <w:rFonts w:ascii="Times New Roman" w:hAnsi="Times New Roman" w:cs="Times New Roman" w:hint="default"/>
        </w:rPr>
        <w:t>ci zamestnanec zodpovedný</w:t>
      </w:r>
      <w:r w:rsidRPr="00332B84">
        <w:rPr>
          <w:rFonts w:ascii="Times New Roman" w:hAnsi="Times New Roman" w:cs="Times New Roman" w:hint="default"/>
        </w:rPr>
        <w:t xml:space="preserve"> za vý</w:t>
      </w:r>
      <w:r w:rsidRPr="00332B84">
        <w:rPr>
          <w:rFonts w:ascii="Times New Roman" w:hAnsi="Times New Roman" w:cs="Times New Roman" w:hint="default"/>
        </w:rPr>
        <w:t>kon vnú</w:t>
      </w:r>
      <w:r w:rsidRPr="00332B84">
        <w:rPr>
          <w:rFonts w:ascii="Times New Roman" w:hAnsi="Times New Roman" w:cs="Times New Roman" w:hint="default"/>
        </w:rPr>
        <w:t>tornej kontroly“.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8E03DC">
        <w:rPr>
          <w:rFonts w:ascii="Times New Roman" w:hAnsi="Times New Roman" w:cs="Times New Roman"/>
        </w:rPr>
        <w:t>3</w:t>
      </w:r>
      <w:r w:rsidR="00C5435B">
        <w:rPr>
          <w:rFonts w:ascii="Times New Roman" w:hAnsi="Times New Roman" w:cs="Times New Roman"/>
        </w:rPr>
        <w:t>3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20a ods. 15 pí</w:t>
      </w:r>
      <w:r w:rsidRPr="00332B84">
        <w:rPr>
          <w:rFonts w:ascii="Times New Roman" w:hAnsi="Times New Roman" w:cs="Times New Roman" w:hint="default"/>
        </w:rPr>
        <w:t>sm. a)</w:t>
      </w:r>
      <w:r w:rsidRPr="00332B84">
        <w:rPr>
          <w:rFonts w:ascii="Times New Roman" w:hAnsi="Times New Roman" w:cs="Times New Roman"/>
          <w:b/>
          <w:bCs/>
        </w:rPr>
        <w:t xml:space="preserve"> </w:t>
      </w:r>
      <w:r w:rsidRPr="00332B84">
        <w:rPr>
          <w:rFonts w:ascii="Times New Roman" w:hAnsi="Times New Roman" w:cs="Times New Roman"/>
        </w:rPr>
        <w:t>s</w:t>
      </w:r>
      <w:r w:rsidRPr="00332B84">
        <w:rPr>
          <w:rFonts w:ascii="Times New Roman" w:hAnsi="Times New Roman" w:cs="Times New Roman" w:hint="default"/>
        </w:rPr>
        <w:t>a nad slovo „č</w:t>
      </w:r>
      <w:r w:rsidRPr="00332B84">
        <w:rPr>
          <w:rFonts w:ascii="Times New Roman" w:hAnsi="Times New Roman" w:cs="Times New Roman" w:hint="default"/>
        </w:rPr>
        <w:t>innosti“</w:t>
      </w:r>
      <w:r w:rsidRPr="00332B84">
        <w:rPr>
          <w:rFonts w:ascii="Times New Roman" w:hAnsi="Times New Roman" w:cs="Times New Roman" w:hint="default"/>
        </w:rPr>
        <w:t xml:space="preserve"> umiestň</w:t>
      </w:r>
      <w:r w:rsidRPr="00332B84">
        <w:rPr>
          <w:rFonts w:ascii="Times New Roman" w:hAnsi="Times New Roman" w:cs="Times New Roman" w:hint="default"/>
        </w:rPr>
        <w:t xml:space="preserve">uje odkaz </w:t>
      </w:r>
      <w:r w:rsidRPr="006059CB">
        <w:rPr>
          <w:rFonts w:ascii="Times New Roman" w:hAnsi="Times New Roman" w:cs="Times New Roman"/>
        </w:rPr>
        <w:t>22ha</w:t>
      </w:r>
      <w:r w:rsidRPr="00332B84">
        <w:rPr>
          <w:rFonts w:ascii="Times New Roman" w:hAnsi="Times New Roman" w:cs="Times New Roman"/>
        </w:rPr>
        <w:t>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Pozná</w:t>
      </w:r>
      <w:r w:rsidRPr="00332B84">
        <w:rPr>
          <w:rFonts w:ascii="Times New Roman" w:hAnsi="Times New Roman" w:cs="Times New Roman" w:hint="default"/>
        </w:rPr>
        <w:t>mka pod č</w:t>
      </w:r>
      <w:r w:rsidRPr="00332B84">
        <w:rPr>
          <w:rFonts w:ascii="Times New Roman" w:hAnsi="Times New Roman" w:cs="Times New Roman" w:hint="default"/>
        </w:rPr>
        <w:t>iarou k odkazu 22ha znie: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/>
          <w:vertAlign w:val="superscript"/>
        </w:rPr>
        <w:t>22ha</w:t>
      </w:r>
      <w:r w:rsidRPr="00332B84">
        <w:rPr>
          <w:rFonts w:ascii="Times New Roman" w:hAnsi="Times New Roman" w:cs="Times New Roman" w:hint="default"/>
        </w:rPr>
        <w:t>) §</w:t>
      </w:r>
      <w:r w:rsidRPr="00332B84">
        <w:rPr>
          <w:rFonts w:ascii="Times New Roman" w:hAnsi="Times New Roman" w:cs="Times New Roman" w:hint="default"/>
        </w:rPr>
        <w:t xml:space="preserve"> 1 ods. 3 pí</w:t>
      </w:r>
      <w:r w:rsidRPr="00332B84">
        <w:rPr>
          <w:rFonts w:ascii="Times New Roman" w:hAnsi="Times New Roman" w:cs="Times New Roman" w:hint="default"/>
        </w:rPr>
        <w:t>sm. a) zá</w:t>
      </w:r>
      <w:r w:rsidRPr="00332B84">
        <w:rPr>
          <w:rFonts w:ascii="Times New Roman" w:hAnsi="Times New Roman" w:cs="Times New Roman" w:hint="default"/>
        </w:rPr>
        <w:t>kona č</w:t>
      </w:r>
      <w:r w:rsidRPr="00332B84">
        <w:rPr>
          <w:rFonts w:ascii="Times New Roman" w:hAnsi="Times New Roman" w:cs="Times New Roman" w:hint="default"/>
        </w:rPr>
        <w:t>. 747/2004 Z. z. v </w:t>
      </w:r>
      <w:r w:rsidRPr="00332B84">
        <w:rPr>
          <w:rFonts w:ascii="Times New Roman" w:hAnsi="Times New Roman" w:cs="Times New Roman" w:hint="default"/>
        </w:rPr>
        <w:t>znení</w:t>
      </w:r>
      <w:r w:rsidRPr="00332B84">
        <w:rPr>
          <w:rFonts w:ascii="Times New Roman" w:hAnsi="Times New Roman" w:cs="Times New Roman" w:hint="default"/>
        </w:rPr>
        <w:t xml:space="preserve"> neskorší</w:t>
      </w:r>
      <w:r w:rsidRPr="00332B84">
        <w:rPr>
          <w:rFonts w:ascii="Times New Roman" w:hAnsi="Times New Roman" w:cs="Times New Roman" w:hint="default"/>
        </w:rPr>
        <w:t>ch predpisov.“.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C5435B">
        <w:rPr>
          <w:rFonts w:ascii="Times New Roman" w:hAnsi="Times New Roman" w:cs="Times New Roman"/>
        </w:rPr>
        <w:t>34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20a ods. 15 pí</w:t>
      </w:r>
      <w:r w:rsidRPr="00332B84">
        <w:rPr>
          <w:rFonts w:ascii="Times New Roman" w:hAnsi="Times New Roman" w:cs="Times New Roman" w:hint="default"/>
        </w:rPr>
        <w:t>sm. d) sa za slovo „</w:t>
      </w:r>
      <w:r w:rsidRPr="00332B84">
        <w:rPr>
          <w:rFonts w:ascii="Times New Roman" w:hAnsi="Times New Roman" w:cs="Times New Roman" w:hint="default"/>
        </w:rPr>
        <w:t>rozhodnutia“</w:t>
      </w:r>
      <w:r w:rsidRPr="00332B84">
        <w:rPr>
          <w:rFonts w:ascii="Times New Roman" w:hAnsi="Times New Roman" w:cs="Times New Roman" w:hint="default"/>
        </w:rPr>
        <w:t xml:space="preserve"> vkladajú</w:t>
      </w:r>
      <w:r w:rsidRPr="00332B84">
        <w:rPr>
          <w:rFonts w:ascii="Times New Roman" w:hAnsi="Times New Roman" w:cs="Times New Roman" w:hint="default"/>
        </w:rPr>
        <w:t xml:space="preserve">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orgá</w:t>
      </w:r>
      <w:r w:rsidRPr="00332B84">
        <w:rPr>
          <w:rFonts w:ascii="Times New Roman" w:hAnsi="Times New Roman" w:cs="Times New Roman" w:hint="default"/>
        </w:rPr>
        <w:t>nu dozoru</w:t>
      </w:r>
      <w:r w:rsidRPr="00332B84">
        <w:rPr>
          <w:rFonts w:ascii="Times New Roman" w:hAnsi="Times New Roman" w:cs="Times New Roman"/>
          <w:vertAlign w:val="superscript"/>
        </w:rPr>
        <w:t>22hb</w:t>
      </w:r>
      <w:r w:rsidRPr="00332B84">
        <w:rPr>
          <w:rFonts w:ascii="Times New Roman" w:hAnsi="Times New Roman" w:cs="Times New Roman" w:hint="default"/>
        </w:rPr>
        <w:t>) alebo orgá</w:t>
      </w:r>
      <w:r w:rsidRPr="00332B84">
        <w:rPr>
          <w:rFonts w:ascii="Times New Roman" w:hAnsi="Times New Roman" w:cs="Times New Roman" w:hint="default"/>
        </w:rPr>
        <w:t>nu dohľ</w:t>
      </w:r>
      <w:r w:rsidRPr="00332B84">
        <w:rPr>
          <w:rFonts w:ascii="Times New Roman" w:hAnsi="Times New Roman" w:cs="Times New Roman" w:hint="default"/>
        </w:rPr>
        <w:t>adu</w:t>
      </w:r>
      <w:r w:rsidRPr="00332B84">
        <w:rPr>
          <w:rFonts w:ascii="Times New Roman" w:hAnsi="Times New Roman" w:cs="Times New Roman"/>
          <w:vertAlign w:val="superscript"/>
        </w:rPr>
        <w:t>22hc</w:t>
      </w:r>
      <w:r w:rsidRPr="00332B84">
        <w:rPr>
          <w:rFonts w:ascii="Times New Roman" w:hAnsi="Times New Roman" w:cs="Times New Roman" w:hint="default"/>
        </w:rPr>
        <w:t>)“.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Pozná</w:t>
      </w:r>
      <w:r w:rsidRPr="00332B84">
        <w:rPr>
          <w:rFonts w:ascii="Times New Roman" w:hAnsi="Times New Roman" w:cs="Times New Roman" w:hint="default"/>
        </w:rPr>
        <w:t>mky pod č</w:t>
      </w:r>
      <w:r w:rsidRPr="00332B84">
        <w:rPr>
          <w:rFonts w:ascii="Times New Roman" w:hAnsi="Times New Roman" w:cs="Times New Roman" w:hint="default"/>
        </w:rPr>
        <w:t>iarou k odkazom 22hb a </w:t>
      </w:r>
      <w:r w:rsidRPr="00332B84">
        <w:rPr>
          <w:rFonts w:ascii="Times New Roman" w:hAnsi="Times New Roman" w:cs="Times New Roman" w:hint="default"/>
        </w:rPr>
        <w:t>22hc znejú</w:t>
      </w:r>
      <w:r w:rsidRPr="00332B84">
        <w:rPr>
          <w:rFonts w:ascii="Times New Roman" w:hAnsi="Times New Roman" w:cs="Times New Roman" w:hint="default"/>
        </w:rPr>
        <w:t>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/>
          <w:vertAlign w:val="superscript"/>
        </w:rPr>
        <w:t>22hb</w:t>
      </w:r>
      <w:r w:rsidRPr="00332B84">
        <w:rPr>
          <w:rFonts w:ascii="Times New Roman" w:hAnsi="Times New Roman" w:cs="Times New Roman" w:hint="default"/>
        </w:rPr>
        <w:t>) Zá</w:t>
      </w:r>
      <w:r w:rsidRPr="00332B84">
        <w:rPr>
          <w:rFonts w:ascii="Times New Roman" w:hAnsi="Times New Roman" w:cs="Times New Roman" w:hint="default"/>
        </w:rPr>
        <w:t>kon č</w:t>
      </w:r>
      <w:r w:rsidRPr="00332B84">
        <w:rPr>
          <w:rFonts w:ascii="Times New Roman" w:hAnsi="Times New Roman" w:cs="Times New Roman" w:hint="default"/>
        </w:rPr>
        <w:t>. 128/2002 Z. z. o š</w:t>
      </w:r>
      <w:r w:rsidRPr="00332B84">
        <w:rPr>
          <w:rFonts w:ascii="Times New Roman" w:hAnsi="Times New Roman" w:cs="Times New Roman" w:hint="default"/>
        </w:rPr>
        <w:t>tá</w:t>
      </w:r>
      <w:r w:rsidRPr="00332B84">
        <w:rPr>
          <w:rFonts w:ascii="Times New Roman" w:hAnsi="Times New Roman" w:cs="Times New Roman" w:hint="default"/>
        </w:rPr>
        <w:t>tnej kontrole vnú</w:t>
      </w:r>
      <w:r w:rsidRPr="00332B84">
        <w:rPr>
          <w:rFonts w:ascii="Times New Roman" w:hAnsi="Times New Roman" w:cs="Times New Roman" w:hint="default"/>
        </w:rPr>
        <w:t>torné</w:t>
      </w:r>
      <w:r w:rsidRPr="00332B84">
        <w:rPr>
          <w:rFonts w:ascii="Times New Roman" w:hAnsi="Times New Roman" w:cs="Times New Roman" w:hint="default"/>
        </w:rPr>
        <w:t>ho trhu vo veciach ochrany spotrebiteľ</w:t>
      </w:r>
      <w:r w:rsidRPr="00332B84">
        <w:rPr>
          <w:rFonts w:ascii="Times New Roman" w:hAnsi="Times New Roman" w:cs="Times New Roman" w:hint="default"/>
        </w:rPr>
        <w:t>a a o zmene a doplnení</w:t>
      </w:r>
      <w:r w:rsidRPr="00332B84">
        <w:rPr>
          <w:rFonts w:ascii="Times New Roman" w:hAnsi="Times New Roman" w:cs="Times New Roman" w:hint="default"/>
        </w:rPr>
        <w:t xml:space="preserve"> niektorý</w:t>
      </w:r>
      <w:r w:rsidRPr="00332B84">
        <w:rPr>
          <w:rFonts w:ascii="Times New Roman" w:hAnsi="Times New Roman" w:cs="Times New Roman" w:hint="default"/>
        </w:rPr>
        <w:t>ch zá</w:t>
      </w:r>
      <w:r w:rsidRPr="00332B84">
        <w:rPr>
          <w:rFonts w:ascii="Times New Roman" w:hAnsi="Times New Roman" w:cs="Times New Roman" w:hint="default"/>
        </w:rPr>
        <w:t>konov v </w:t>
      </w:r>
      <w:r w:rsidRPr="00332B84">
        <w:rPr>
          <w:rFonts w:ascii="Times New Roman" w:hAnsi="Times New Roman" w:cs="Times New Roman" w:hint="default"/>
        </w:rPr>
        <w:t>znení</w:t>
      </w:r>
      <w:r w:rsidRPr="00332B84">
        <w:rPr>
          <w:rFonts w:ascii="Times New Roman" w:hAnsi="Times New Roman" w:cs="Times New Roman" w:hint="default"/>
        </w:rPr>
        <w:t xml:space="preserve"> neskorší</w:t>
      </w:r>
      <w:r w:rsidRPr="00332B84">
        <w:rPr>
          <w:rFonts w:ascii="Times New Roman" w:hAnsi="Times New Roman" w:cs="Times New Roman" w:hint="default"/>
        </w:rPr>
        <w:t>ch predpisov.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1077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 w:rsidR="00945C73">
        <w:rPr>
          <w:rFonts w:ascii="Times New Roman" w:hAnsi="Times New Roman" w:cs="Times New Roman"/>
          <w:vertAlign w:val="superscript"/>
        </w:rPr>
        <w:t>22h</w:t>
      </w:r>
      <w:r w:rsidRPr="00332B84" w:rsidR="00945C73">
        <w:rPr>
          <w:rFonts w:ascii="Times New Roman" w:hAnsi="Times New Roman" w:cs="Times New Roman"/>
          <w:vertAlign w:val="superscript"/>
        </w:rPr>
        <w:t>c</w:t>
      </w:r>
      <w:r w:rsidRPr="00332B84" w:rsidR="00945C73">
        <w:rPr>
          <w:rFonts w:ascii="Times New Roman" w:hAnsi="Times New Roman" w:cs="Times New Roman" w:hint="default"/>
        </w:rPr>
        <w:t>) Zá</w:t>
      </w:r>
      <w:r w:rsidRPr="00332B84" w:rsidR="00945C73">
        <w:rPr>
          <w:rFonts w:ascii="Times New Roman" w:hAnsi="Times New Roman" w:cs="Times New Roman" w:hint="default"/>
        </w:rPr>
        <w:t>kon Ná</w:t>
      </w:r>
      <w:r w:rsidRPr="00332B84" w:rsidR="00945C73">
        <w:rPr>
          <w:rFonts w:ascii="Times New Roman" w:hAnsi="Times New Roman" w:cs="Times New Roman" w:hint="default"/>
        </w:rPr>
        <w:t>rodnej rady Slovenskej republiky č</w:t>
      </w:r>
      <w:r w:rsidRPr="00332B84" w:rsidR="00945C73">
        <w:rPr>
          <w:rFonts w:ascii="Times New Roman" w:hAnsi="Times New Roman" w:cs="Times New Roman" w:hint="default"/>
        </w:rPr>
        <w:t xml:space="preserve">. 566/1992 Zb. </w:t>
      </w:r>
      <w:r w:rsidR="007F2A7F">
        <w:rPr>
          <w:rFonts w:ascii="Times New Roman" w:hAnsi="Times New Roman" w:cs="Times New Roman"/>
        </w:rPr>
        <w:t>o </w:t>
      </w:r>
      <w:r w:rsidR="007F2A7F">
        <w:rPr>
          <w:rFonts w:ascii="Times New Roman" w:hAnsi="Times New Roman" w:cs="Times New Roman" w:hint="default"/>
        </w:rPr>
        <w:t>Ná</w:t>
      </w:r>
      <w:r w:rsidR="007F2A7F">
        <w:rPr>
          <w:rFonts w:ascii="Times New Roman" w:hAnsi="Times New Roman" w:cs="Times New Roman" w:hint="default"/>
        </w:rPr>
        <w:t xml:space="preserve">rodnej banke Slovenska </w:t>
      </w:r>
      <w:r w:rsidRPr="00332B84" w:rsidR="00945C73">
        <w:rPr>
          <w:rFonts w:ascii="Times New Roman" w:hAnsi="Times New Roman" w:cs="Times New Roman"/>
        </w:rPr>
        <w:t>v </w:t>
      </w:r>
      <w:r w:rsidRPr="00332B84" w:rsidR="00945C73">
        <w:rPr>
          <w:rFonts w:ascii="Times New Roman" w:hAnsi="Times New Roman" w:cs="Times New Roman" w:hint="default"/>
        </w:rPr>
        <w:t>znení</w:t>
      </w:r>
      <w:r w:rsidRPr="00332B84" w:rsidR="00945C73">
        <w:rPr>
          <w:rFonts w:ascii="Times New Roman" w:hAnsi="Times New Roman" w:cs="Times New Roman" w:hint="default"/>
        </w:rPr>
        <w:t xml:space="preserve"> neskorší</w:t>
      </w:r>
      <w:r w:rsidRPr="00332B84" w:rsidR="00945C73">
        <w:rPr>
          <w:rFonts w:ascii="Times New Roman" w:hAnsi="Times New Roman" w:cs="Times New Roman" w:hint="default"/>
        </w:rPr>
        <w:t>ch predpisov</w:t>
      </w:r>
      <w:r w:rsidRPr="00332B84">
        <w:rPr>
          <w:rFonts w:ascii="Times New Roman" w:hAnsi="Times New Roman" w:cs="Times New Roman"/>
        </w:rPr>
        <w:t>.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 w:rsidR="00451077">
        <w:rPr>
          <w:rFonts w:ascii="Times New Roman" w:hAnsi="Times New Roman" w:cs="Times New Roman"/>
        </w:rPr>
        <w:t>Z</w:t>
      </w:r>
      <w:r w:rsidRPr="00332B84">
        <w:rPr>
          <w:rFonts w:ascii="Times New Roman" w:hAnsi="Times New Roman" w:cs="Times New Roman" w:hint="default"/>
        </w:rPr>
        <w:t>á</w:t>
      </w:r>
      <w:r w:rsidRPr="00332B84">
        <w:rPr>
          <w:rFonts w:ascii="Times New Roman" w:hAnsi="Times New Roman" w:cs="Times New Roman" w:hint="default"/>
        </w:rPr>
        <w:t>kon č</w:t>
      </w:r>
      <w:r w:rsidRPr="00332B84">
        <w:rPr>
          <w:rFonts w:ascii="Times New Roman" w:hAnsi="Times New Roman" w:cs="Times New Roman" w:hint="default"/>
        </w:rPr>
        <w:t>. 747/2004 Z. z. v </w:t>
      </w:r>
      <w:r w:rsidRPr="00332B84">
        <w:rPr>
          <w:rFonts w:ascii="Times New Roman" w:hAnsi="Times New Roman" w:cs="Times New Roman" w:hint="default"/>
        </w:rPr>
        <w:t>znení</w:t>
      </w:r>
      <w:r w:rsidRPr="00332B84">
        <w:rPr>
          <w:rFonts w:ascii="Times New Roman" w:hAnsi="Times New Roman" w:cs="Times New Roman" w:hint="default"/>
        </w:rPr>
        <w:t xml:space="preserve"> neskorší</w:t>
      </w:r>
      <w:r w:rsidRPr="00332B84">
        <w:rPr>
          <w:rFonts w:ascii="Times New Roman" w:hAnsi="Times New Roman" w:cs="Times New Roman" w:hint="default"/>
        </w:rPr>
        <w:t>ch predpisov.“.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</w:rPr>
      </w:pPr>
      <w:r w:rsidR="008E03DC">
        <w:rPr>
          <w:rFonts w:ascii="Times New Roman" w:hAnsi="Times New Roman" w:cs="Times New Roman"/>
        </w:rPr>
        <w:t>3</w:t>
      </w:r>
      <w:r w:rsidR="00C5435B">
        <w:rPr>
          <w:rFonts w:ascii="Times New Roman" w:hAnsi="Times New Roman" w:cs="Times New Roman"/>
        </w:rPr>
        <w:t>5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20a ods. 19 pí</w:t>
      </w:r>
      <w:r w:rsidRPr="00332B84">
        <w:rPr>
          <w:rFonts w:ascii="Times New Roman" w:hAnsi="Times New Roman" w:cs="Times New Roman" w:hint="default"/>
        </w:rPr>
        <w:t>smeno c) znie:</w:t>
      </w:r>
    </w:p>
    <w:p w:rsidR="00945C7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c) pri schvaľ</w:t>
      </w:r>
      <w:r w:rsidRPr="00332B84">
        <w:rPr>
          <w:rFonts w:ascii="Times New Roman" w:hAnsi="Times New Roman" w:cs="Times New Roman" w:hint="default"/>
        </w:rPr>
        <w:t>ovaní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veru, k</w:t>
      </w:r>
      <w:r w:rsidRPr="00332B84">
        <w:rPr>
          <w:rFonts w:ascii="Times New Roman" w:hAnsi="Times New Roman" w:cs="Times New Roman" w:hint="default"/>
        </w:rPr>
        <w:t>torý</w:t>
      </w:r>
      <w:r w:rsidRPr="00332B84">
        <w:rPr>
          <w:rFonts w:ascii="Times New Roman" w:hAnsi="Times New Roman" w:cs="Times New Roman" w:hint="default"/>
        </w:rPr>
        <w:t>ch súč</w:t>
      </w:r>
      <w:r w:rsidRPr="00332B84">
        <w:rPr>
          <w:rFonts w:ascii="Times New Roman" w:hAnsi="Times New Roman" w:cs="Times New Roman" w:hint="default"/>
        </w:rPr>
        <w:t>asť</w:t>
      </w:r>
      <w:r w:rsidRPr="00332B84">
        <w:rPr>
          <w:rFonts w:ascii="Times New Roman" w:hAnsi="Times New Roman" w:cs="Times New Roman" w:hint="default"/>
        </w:rPr>
        <w:t>ou je aj postup tý</w:t>
      </w:r>
      <w:r w:rsidRPr="00332B84">
        <w:rPr>
          <w:rFonts w:ascii="Times New Roman" w:hAnsi="Times New Roman" w:cs="Times New Roman" w:hint="default"/>
        </w:rPr>
        <w:t>kajú</w:t>
      </w:r>
      <w:r w:rsidRPr="00332B84">
        <w:rPr>
          <w:rFonts w:ascii="Times New Roman" w:hAnsi="Times New Roman" w:cs="Times New Roman" w:hint="default"/>
        </w:rPr>
        <w:t>ci sa uplatň</w:t>
      </w:r>
      <w:r w:rsidRPr="00332B84">
        <w:rPr>
          <w:rFonts w:ascii="Times New Roman" w:hAnsi="Times New Roman" w:cs="Times New Roman" w:hint="default"/>
        </w:rPr>
        <w:t>ovania limitu pre ukazovateľ</w:t>
      </w:r>
      <w:r w:rsidRPr="00332B84">
        <w:rPr>
          <w:rFonts w:ascii="Times New Roman" w:hAnsi="Times New Roman" w:cs="Times New Roman" w:hint="default"/>
        </w:rPr>
        <w:t xml:space="preserve"> schopnosti spotrebiteľ</w:t>
      </w:r>
      <w:r w:rsidRPr="00332B84">
        <w:rPr>
          <w:rFonts w:ascii="Times New Roman" w:hAnsi="Times New Roman" w:cs="Times New Roman" w:hint="default"/>
        </w:rPr>
        <w:t>a splá</w:t>
      </w:r>
      <w:r w:rsidRPr="00332B84">
        <w:rPr>
          <w:rFonts w:ascii="Times New Roman" w:hAnsi="Times New Roman" w:cs="Times New Roman" w:hint="default"/>
        </w:rPr>
        <w:t>cať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ver, postup tý</w:t>
      </w:r>
      <w:r w:rsidRPr="00332B84">
        <w:rPr>
          <w:rFonts w:ascii="Times New Roman" w:hAnsi="Times New Roman" w:cs="Times New Roman" w:hint="default"/>
        </w:rPr>
        <w:t>kajú</w:t>
      </w:r>
      <w:r w:rsidRPr="00332B84">
        <w:rPr>
          <w:rFonts w:ascii="Times New Roman" w:hAnsi="Times New Roman" w:cs="Times New Roman" w:hint="default"/>
        </w:rPr>
        <w:t>ci sa uplatň</w:t>
      </w:r>
      <w:r w:rsidRPr="00332B84">
        <w:rPr>
          <w:rFonts w:ascii="Times New Roman" w:hAnsi="Times New Roman" w:cs="Times New Roman" w:hint="default"/>
        </w:rPr>
        <w:t xml:space="preserve">ovania </w:t>
      </w:r>
      <w:r w:rsidR="0029041E">
        <w:rPr>
          <w:rFonts w:ascii="Times New Roman" w:hAnsi="Times New Roman" w:cs="Times New Roman"/>
        </w:rPr>
        <w:t xml:space="preserve">limitu pre </w:t>
      </w:r>
      <w:r w:rsidRPr="00332B84">
        <w:rPr>
          <w:rFonts w:ascii="Times New Roman" w:hAnsi="Times New Roman" w:cs="Times New Roman"/>
        </w:rPr>
        <w:t>lehot</w:t>
      </w:r>
      <w:r w:rsidR="0029041E">
        <w:rPr>
          <w:rFonts w:ascii="Times New Roman" w:hAnsi="Times New Roman" w:cs="Times New Roman"/>
        </w:rPr>
        <w:t>u</w:t>
      </w:r>
      <w:r w:rsidRPr="00332B84">
        <w:rPr>
          <w:rFonts w:ascii="Times New Roman" w:hAnsi="Times New Roman" w:cs="Times New Roman" w:hint="default"/>
        </w:rPr>
        <w:t xml:space="preserve"> splatnosti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 a </w:t>
      </w:r>
      <w:r w:rsidRPr="00332B84">
        <w:rPr>
          <w:rFonts w:ascii="Times New Roman" w:hAnsi="Times New Roman" w:cs="Times New Roman" w:hint="default"/>
        </w:rPr>
        <w:t>postup tý</w:t>
      </w:r>
      <w:r w:rsidRPr="00332B84">
        <w:rPr>
          <w:rFonts w:ascii="Times New Roman" w:hAnsi="Times New Roman" w:cs="Times New Roman" w:hint="default"/>
        </w:rPr>
        <w:t>kajú</w:t>
      </w:r>
      <w:r w:rsidRPr="00332B84">
        <w:rPr>
          <w:rFonts w:ascii="Times New Roman" w:hAnsi="Times New Roman" w:cs="Times New Roman" w:hint="default"/>
        </w:rPr>
        <w:t>ci sa uplatň</w:t>
      </w:r>
      <w:r w:rsidRPr="00332B84">
        <w:rPr>
          <w:rFonts w:ascii="Times New Roman" w:hAnsi="Times New Roman" w:cs="Times New Roman" w:hint="default"/>
        </w:rPr>
        <w:t>ovania pož</w:t>
      </w:r>
      <w:r w:rsidRPr="00332B84">
        <w:rPr>
          <w:rFonts w:ascii="Times New Roman" w:hAnsi="Times New Roman" w:cs="Times New Roman" w:hint="default"/>
        </w:rPr>
        <w:t>iadavi</w:t>
      </w:r>
      <w:r w:rsidRPr="00332B84">
        <w:rPr>
          <w:rFonts w:ascii="Times New Roman" w:hAnsi="Times New Roman" w:cs="Times New Roman" w:hint="default"/>
        </w:rPr>
        <w:t>ek na spô</w:t>
      </w:r>
      <w:r w:rsidRPr="00332B84">
        <w:rPr>
          <w:rFonts w:ascii="Times New Roman" w:hAnsi="Times New Roman" w:cs="Times New Roman" w:hint="default"/>
        </w:rPr>
        <w:t>sob a </w:t>
      </w:r>
      <w:r w:rsidRPr="00332B84">
        <w:rPr>
          <w:rFonts w:ascii="Times New Roman" w:hAnsi="Times New Roman" w:cs="Times New Roman" w:hint="default"/>
        </w:rPr>
        <w:t>podmienky splá</w:t>
      </w:r>
      <w:r w:rsidRPr="00332B84">
        <w:rPr>
          <w:rFonts w:ascii="Times New Roman" w:hAnsi="Times New Roman" w:cs="Times New Roman" w:hint="default"/>
        </w:rPr>
        <w:t>cania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>ho ú</w:t>
      </w:r>
      <w:r w:rsidRPr="00332B84">
        <w:rPr>
          <w:rFonts w:ascii="Times New Roman" w:hAnsi="Times New Roman" w:cs="Times New Roman" w:hint="default"/>
        </w:rPr>
        <w:t>veru,“.</w:t>
      </w:r>
    </w:p>
    <w:p w:rsidR="00B547F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547F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6027BD">
        <w:rPr>
          <w:rFonts w:ascii="Times New Roman" w:hAnsi="Times New Roman" w:cs="Times New Roman"/>
        </w:rPr>
        <w:t>3</w:t>
      </w:r>
      <w:r w:rsidR="00C5435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B547F4">
        <w:t xml:space="preserve"> </w:t>
      </w:r>
      <w:r w:rsidRPr="00B547F4">
        <w:rPr>
          <w:rFonts w:ascii="Times New Roman" w:hAnsi="Times New Roman" w:cs="Times New Roman" w:hint="default"/>
        </w:rPr>
        <w:t>V §</w:t>
      </w:r>
      <w:r w:rsidRPr="00B547F4">
        <w:rPr>
          <w:rFonts w:ascii="Times New Roman" w:hAnsi="Times New Roman" w:cs="Times New Roman" w:hint="default"/>
        </w:rPr>
        <w:t xml:space="preserve"> 20a ods. 19 pí</w:t>
      </w:r>
      <w:r w:rsidRPr="00B547F4">
        <w:rPr>
          <w:rFonts w:ascii="Times New Roman" w:hAnsi="Times New Roman" w:cs="Times New Roman" w:hint="default"/>
        </w:rPr>
        <w:t xml:space="preserve">smeno g) znie: </w:t>
      </w:r>
    </w:p>
    <w:p w:rsidR="00B547F4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47F4">
        <w:rPr>
          <w:rFonts w:ascii="Times New Roman" w:hAnsi="Times New Roman" w:cs="Times New Roman" w:hint="default"/>
        </w:rPr>
        <w:t>„</w:t>
      </w:r>
      <w:r w:rsidRPr="00B547F4">
        <w:rPr>
          <w:rFonts w:ascii="Times New Roman" w:hAnsi="Times New Roman" w:cs="Times New Roman" w:hint="default"/>
        </w:rPr>
        <w:t>g) pri vý</w:t>
      </w:r>
      <w:r w:rsidRPr="00B547F4">
        <w:rPr>
          <w:rFonts w:ascii="Times New Roman" w:hAnsi="Times New Roman" w:cs="Times New Roman" w:hint="default"/>
        </w:rPr>
        <w:t>kone č</w:t>
      </w:r>
      <w:r w:rsidRPr="00B547F4">
        <w:rPr>
          <w:rFonts w:ascii="Times New Roman" w:hAnsi="Times New Roman" w:cs="Times New Roman" w:hint="default"/>
        </w:rPr>
        <w:t xml:space="preserve">innosti </w:t>
      </w:r>
      <w:r w:rsidR="0029041E">
        <w:rPr>
          <w:rFonts w:ascii="Times New Roman" w:hAnsi="Times New Roman" w:cs="Times New Roman" w:hint="default"/>
        </w:rPr>
        <w:t>ú</w:t>
      </w:r>
      <w:r w:rsidR="0029041E">
        <w:rPr>
          <w:rFonts w:ascii="Times New Roman" w:hAnsi="Times New Roman" w:cs="Times New Roman" w:hint="default"/>
        </w:rPr>
        <w:t>tvaru vnú</w:t>
      </w:r>
      <w:r w:rsidR="0029041E">
        <w:rPr>
          <w:rFonts w:ascii="Times New Roman" w:hAnsi="Times New Roman" w:cs="Times New Roman" w:hint="default"/>
        </w:rPr>
        <w:t xml:space="preserve">tornej kontroly </w:t>
      </w:r>
      <w:r w:rsidRPr="00B547F4">
        <w:rPr>
          <w:rFonts w:ascii="Times New Roman" w:hAnsi="Times New Roman" w:cs="Times New Roman" w:hint="default"/>
        </w:rPr>
        <w:t>alebo vedú</w:t>
      </w:r>
      <w:r w:rsidRPr="00B547F4">
        <w:rPr>
          <w:rFonts w:ascii="Times New Roman" w:hAnsi="Times New Roman" w:cs="Times New Roman" w:hint="default"/>
        </w:rPr>
        <w:t>ceho zamestnanca zodpovedné</w:t>
      </w:r>
      <w:r w:rsidRPr="00B547F4">
        <w:rPr>
          <w:rFonts w:ascii="Times New Roman" w:hAnsi="Times New Roman" w:cs="Times New Roman" w:hint="default"/>
        </w:rPr>
        <w:t>ho za vý</w:t>
      </w:r>
      <w:r w:rsidRPr="00B547F4">
        <w:rPr>
          <w:rFonts w:ascii="Times New Roman" w:hAnsi="Times New Roman" w:cs="Times New Roman" w:hint="default"/>
        </w:rPr>
        <w:t>kon vnú</w:t>
      </w:r>
      <w:r w:rsidRPr="00B547F4">
        <w:rPr>
          <w:rFonts w:ascii="Times New Roman" w:hAnsi="Times New Roman" w:cs="Times New Roman" w:hint="default"/>
        </w:rPr>
        <w:t>tornej kontroly veriteľ</w:t>
      </w:r>
      <w:r w:rsidRPr="00B547F4">
        <w:rPr>
          <w:rFonts w:ascii="Times New Roman" w:hAnsi="Times New Roman" w:cs="Times New Roman" w:hint="default"/>
        </w:rPr>
        <w:t>a, ak ide o veriteľ</w:t>
      </w:r>
      <w:r w:rsidRPr="00B547F4">
        <w:rPr>
          <w:rFonts w:ascii="Times New Roman" w:hAnsi="Times New Roman" w:cs="Times New Roman" w:hint="default"/>
        </w:rPr>
        <w:t>a podľ</w:t>
      </w:r>
      <w:r w:rsidRPr="00B547F4">
        <w:rPr>
          <w:rFonts w:ascii="Times New Roman" w:hAnsi="Times New Roman" w:cs="Times New Roman" w:hint="default"/>
        </w:rPr>
        <w:t>a §</w:t>
      </w:r>
      <w:r w:rsidRPr="00B547F4">
        <w:rPr>
          <w:rFonts w:ascii="Times New Roman" w:hAnsi="Times New Roman" w:cs="Times New Roman" w:hint="default"/>
        </w:rPr>
        <w:t xml:space="preserve"> 20</w:t>
      </w:r>
      <w:r w:rsidRPr="00B547F4">
        <w:rPr>
          <w:rFonts w:ascii="Times New Roman" w:hAnsi="Times New Roman" w:cs="Times New Roman" w:hint="default"/>
        </w:rPr>
        <w:t>a ods. 1 pí</w:t>
      </w:r>
      <w:r w:rsidRPr="00B547F4">
        <w:rPr>
          <w:rFonts w:ascii="Times New Roman" w:hAnsi="Times New Roman" w:cs="Times New Roman" w:hint="default"/>
        </w:rPr>
        <w:t>sm. a)</w:t>
      </w:r>
      <w:r w:rsidR="007E3510">
        <w:rPr>
          <w:rFonts w:ascii="Times New Roman" w:hAnsi="Times New Roman" w:cs="Times New Roman"/>
        </w:rPr>
        <w:t>.</w:t>
      </w:r>
      <w:r w:rsidRPr="00B547F4">
        <w:rPr>
          <w:rFonts w:ascii="Times New Roman" w:hAnsi="Times New Roman" w:cs="Times New Roman" w:hint="default"/>
        </w:rPr>
        <w:t xml:space="preserve"> “</w:t>
      </w:r>
      <w:r>
        <w:rPr>
          <w:rFonts w:ascii="Times New Roman" w:hAnsi="Times New Roman" w:cs="Times New Roman"/>
        </w:rPr>
        <w:t>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</w:rPr>
      </w:pPr>
      <w:r w:rsidR="00101FEB">
        <w:rPr>
          <w:rFonts w:ascii="Times New Roman" w:hAnsi="Times New Roman" w:cs="Times New Roman"/>
        </w:rPr>
        <w:t>3</w:t>
      </w:r>
      <w:r w:rsidR="00C5435B">
        <w:rPr>
          <w:rFonts w:ascii="Times New Roman" w:hAnsi="Times New Roman" w:cs="Times New Roman"/>
        </w:rPr>
        <w:t>7</w:t>
      </w:r>
      <w:r w:rsidRPr="00332B84">
        <w:rPr>
          <w:rFonts w:ascii="Times New Roman" w:hAnsi="Times New Roman" w:cs="Times New Roman" w:hint="default"/>
        </w:rPr>
        <w:t>. §</w:t>
      </w:r>
      <w:r w:rsidRPr="00332B84">
        <w:rPr>
          <w:rFonts w:ascii="Times New Roman" w:hAnsi="Times New Roman" w:cs="Times New Roman" w:hint="default"/>
        </w:rPr>
        <w:t xml:space="preserve"> 20a sa dopĺň</w:t>
      </w:r>
      <w:r w:rsidRPr="00332B84">
        <w:rPr>
          <w:rFonts w:ascii="Times New Roman" w:hAnsi="Times New Roman" w:cs="Times New Roman" w:hint="default"/>
        </w:rPr>
        <w:t>a odsekom 22, ktorý</w:t>
      </w:r>
      <w:r w:rsidRPr="00332B84">
        <w:rPr>
          <w:rFonts w:ascii="Times New Roman" w:hAnsi="Times New Roman" w:cs="Times New Roman" w:hint="default"/>
        </w:rPr>
        <w:t xml:space="preserve"> znie: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(22) 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 je povinný</w:t>
      </w:r>
      <w:r w:rsidRPr="00332B84">
        <w:rPr>
          <w:rFonts w:ascii="Times New Roman" w:hAnsi="Times New Roman" w:cs="Times New Roman" w:hint="default"/>
        </w:rPr>
        <w:t xml:space="preserve"> na úč</w:t>
      </w:r>
      <w:r w:rsidRPr="00332B84">
        <w:rPr>
          <w:rFonts w:ascii="Times New Roman" w:hAnsi="Times New Roman" w:cs="Times New Roman" w:hint="default"/>
        </w:rPr>
        <w:t>ely dohľ</w:t>
      </w:r>
      <w:r w:rsidRPr="00332B84">
        <w:rPr>
          <w:rFonts w:ascii="Times New Roman" w:hAnsi="Times New Roman" w:cs="Times New Roman" w:hint="default"/>
        </w:rPr>
        <w:t>adu a na š</w:t>
      </w:r>
      <w:r w:rsidRPr="00332B84">
        <w:rPr>
          <w:rFonts w:ascii="Times New Roman" w:hAnsi="Times New Roman" w:cs="Times New Roman" w:hint="default"/>
        </w:rPr>
        <w:t>tatistické</w:t>
      </w:r>
      <w:r w:rsidRPr="00332B84">
        <w:rPr>
          <w:rFonts w:ascii="Times New Roman" w:hAnsi="Times New Roman" w:cs="Times New Roman" w:hint="default"/>
        </w:rPr>
        <w:t xml:space="preserve"> úč</w:t>
      </w:r>
      <w:r w:rsidRPr="00332B84">
        <w:rPr>
          <w:rFonts w:ascii="Times New Roman" w:hAnsi="Times New Roman" w:cs="Times New Roman" w:hint="default"/>
        </w:rPr>
        <w:t>ely predkladať</w:t>
      </w:r>
      <w:r w:rsidRPr="00332B84">
        <w:rPr>
          <w:rFonts w:ascii="Times New Roman" w:hAnsi="Times New Roman" w:cs="Times New Roman" w:hint="default"/>
        </w:rPr>
        <w:t xml:space="preserve"> Ná</w:t>
      </w:r>
      <w:r w:rsidRPr="00332B84">
        <w:rPr>
          <w:rFonts w:ascii="Times New Roman" w:hAnsi="Times New Roman" w:cs="Times New Roman" w:hint="default"/>
        </w:rPr>
        <w:t>rodnej banke Slovenska  bezplatne zrozumiteľ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a prehľ</w:t>
      </w:r>
      <w:r w:rsidRPr="00332B84">
        <w:rPr>
          <w:rFonts w:ascii="Times New Roman" w:hAnsi="Times New Roman" w:cs="Times New Roman" w:hint="default"/>
        </w:rPr>
        <w:t>adné</w:t>
      </w:r>
      <w:r w:rsidRPr="00332B84">
        <w:rPr>
          <w:rFonts w:ascii="Times New Roman" w:hAnsi="Times New Roman" w:cs="Times New Roman" w:hint="default"/>
        </w:rPr>
        <w:t xml:space="preserve"> vý</w:t>
      </w:r>
      <w:r w:rsidRPr="00332B84">
        <w:rPr>
          <w:rFonts w:ascii="Times New Roman" w:hAnsi="Times New Roman" w:cs="Times New Roman" w:hint="default"/>
        </w:rPr>
        <w:t>kazy, hlá</w:t>
      </w:r>
      <w:r w:rsidRPr="00332B84">
        <w:rPr>
          <w:rFonts w:ascii="Times New Roman" w:hAnsi="Times New Roman" w:cs="Times New Roman" w:hint="default"/>
        </w:rPr>
        <w:t>senia, sprá</w:t>
      </w:r>
      <w:r w:rsidRPr="00332B84">
        <w:rPr>
          <w:rFonts w:ascii="Times New Roman" w:hAnsi="Times New Roman" w:cs="Times New Roman" w:hint="default"/>
        </w:rPr>
        <w:t>vy a iné</w:t>
      </w:r>
      <w:r w:rsidRPr="00332B84">
        <w:rPr>
          <w:rFonts w:ascii="Times New Roman" w:hAnsi="Times New Roman" w:cs="Times New Roman" w:hint="default"/>
        </w:rPr>
        <w:t xml:space="preserve"> informá</w:t>
      </w:r>
      <w:r w:rsidRPr="00332B84">
        <w:rPr>
          <w:rFonts w:ascii="Times New Roman" w:hAnsi="Times New Roman" w:cs="Times New Roman" w:hint="default"/>
        </w:rPr>
        <w:t>cie a doklady o objeme poskytnutý</w:t>
      </w:r>
      <w:r w:rsidRPr="00332B84">
        <w:rPr>
          <w:rFonts w:ascii="Times New Roman" w:hAnsi="Times New Roman" w:cs="Times New Roman" w:hint="default"/>
        </w:rPr>
        <w:t>ch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verov. Opatrení</w:t>
      </w:r>
      <w:r w:rsidRPr="00332B84">
        <w:rPr>
          <w:rFonts w:ascii="Times New Roman" w:hAnsi="Times New Roman" w:cs="Times New Roman" w:hint="default"/>
        </w:rPr>
        <w:t>m, ktoré</w:t>
      </w:r>
      <w:r w:rsidRPr="00332B84">
        <w:rPr>
          <w:rFonts w:ascii="Times New Roman" w:hAnsi="Times New Roman" w:cs="Times New Roman" w:hint="default"/>
        </w:rPr>
        <w:t xml:space="preserve"> vydá</w:t>
      </w:r>
      <w:r w:rsidRPr="00332B84">
        <w:rPr>
          <w:rFonts w:ascii="Times New Roman" w:hAnsi="Times New Roman" w:cs="Times New Roman" w:hint="default"/>
        </w:rPr>
        <w:t xml:space="preserve"> Ná</w:t>
      </w:r>
      <w:r w:rsidRPr="00332B84">
        <w:rPr>
          <w:rFonts w:ascii="Times New Roman" w:hAnsi="Times New Roman" w:cs="Times New Roman" w:hint="default"/>
        </w:rPr>
        <w:t>rodná</w:t>
      </w:r>
      <w:r w:rsidRPr="00332B84">
        <w:rPr>
          <w:rFonts w:ascii="Times New Roman" w:hAnsi="Times New Roman" w:cs="Times New Roman" w:hint="default"/>
        </w:rPr>
        <w:t xml:space="preserve"> banka Slovenska</w:t>
      </w:r>
      <w:r w:rsidR="004B2D38">
        <w:rPr>
          <w:rFonts w:ascii="Times New Roman" w:hAnsi="Times New Roman" w:cs="Times New Roman"/>
        </w:rPr>
        <w:t>,</w:t>
      </w:r>
      <w:r w:rsidRPr="00332B84">
        <w:rPr>
          <w:rFonts w:ascii="Times New Roman" w:hAnsi="Times New Roman" w:cs="Times New Roman" w:hint="default"/>
        </w:rPr>
        <w:t xml:space="preserve"> sa ustanoví</w:t>
      </w:r>
      <w:r w:rsidRPr="00332B84">
        <w:rPr>
          <w:rFonts w:ascii="Times New Roman" w:hAnsi="Times New Roman" w:cs="Times New Roman" w:hint="default"/>
        </w:rPr>
        <w:t xml:space="preserve"> š</w:t>
      </w:r>
      <w:r w:rsidRPr="00332B84">
        <w:rPr>
          <w:rFonts w:ascii="Times New Roman" w:hAnsi="Times New Roman" w:cs="Times New Roman" w:hint="default"/>
        </w:rPr>
        <w:t>truktú</w:t>
      </w:r>
      <w:r w:rsidRPr="00332B84">
        <w:rPr>
          <w:rFonts w:ascii="Times New Roman" w:hAnsi="Times New Roman" w:cs="Times New Roman" w:hint="default"/>
        </w:rPr>
        <w:t>ra vý</w:t>
      </w:r>
      <w:r w:rsidRPr="00332B84">
        <w:rPr>
          <w:rFonts w:ascii="Times New Roman" w:hAnsi="Times New Roman" w:cs="Times New Roman" w:hint="default"/>
        </w:rPr>
        <w:t>kazov, hlá</w:t>
      </w:r>
      <w:r w:rsidRPr="00332B84">
        <w:rPr>
          <w:rFonts w:ascii="Times New Roman" w:hAnsi="Times New Roman" w:cs="Times New Roman" w:hint="default"/>
        </w:rPr>
        <w:t>sení</w:t>
      </w:r>
      <w:r w:rsidRPr="00332B84">
        <w:rPr>
          <w:rFonts w:ascii="Times New Roman" w:hAnsi="Times New Roman" w:cs="Times New Roman" w:hint="default"/>
        </w:rPr>
        <w:t>, sprá</w:t>
      </w:r>
      <w:r w:rsidRPr="00332B84">
        <w:rPr>
          <w:rFonts w:ascii="Times New Roman" w:hAnsi="Times New Roman" w:cs="Times New Roman" w:hint="default"/>
        </w:rPr>
        <w:t>v alebo iný</w:t>
      </w:r>
      <w:r w:rsidRPr="00332B84">
        <w:rPr>
          <w:rFonts w:ascii="Times New Roman" w:hAnsi="Times New Roman" w:cs="Times New Roman" w:hint="default"/>
        </w:rPr>
        <w:t>ch informá</w:t>
      </w:r>
      <w:r w:rsidRPr="00332B84">
        <w:rPr>
          <w:rFonts w:ascii="Times New Roman" w:hAnsi="Times New Roman" w:cs="Times New Roman" w:hint="default"/>
        </w:rPr>
        <w:t>cií</w:t>
      </w:r>
      <w:r w:rsidRPr="00332B84">
        <w:rPr>
          <w:rFonts w:ascii="Times New Roman" w:hAnsi="Times New Roman" w:cs="Times New Roman" w:hint="default"/>
        </w:rPr>
        <w:t xml:space="preserve"> predkladaný</w:t>
      </w:r>
      <w:r w:rsidRPr="00332B84">
        <w:rPr>
          <w:rFonts w:ascii="Times New Roman" w:hAnsi="Times New Roman" w:cs="Times New Roman" w:hint="default"/>
        </w:rPr>
        <w:t>ch veriteľ</w:t>
      </w:r>
      <w:r w:rsidRPr="00332B84">
        <w:rPr>
          <w:rFonts w:ascii="Times New Roman" w:hAnsi="Times New Roman" w:cs="Times New Roman" w:hint="default"/>
        </w:rPr>
        <w:t>mi, ako aj rozsah, obsah, č</w:t>
      </w:r>
      <w:r w:rsidRPr="00332B84">
        <w:rPr>
          <w:rFonts w:ascii="Times New Roman" w:hAnsi="Times New Roman" w:cs="Times New Roman" w:hint="default"/>
        </w:rPr>
        <w:t>lenenie, termí</w:t>
      </w:r>
      <w:r w:rsidRPr="00332B84">
        <w:rPr>
          <w:rFonts w:ascii="Times New Roman" w:hAnsi="Times New Roman" w:cs="Times New Roman" w:hint="default"/>
        </w:rPr>
        <w:t>n</w:t>
      </w:r>
      <w:r w:rsidRPr="00332B84">
        <w:rPr>
          <w:rFonts w:ascii="Times New Roman" w:hAnsi="Times New Roman" w:cs="Times New Roman" w:hint="default"/>
        </w:rPr>
        <w:t>y, forma, podoba, spô</w:t>
      </w:r>
      <w:r w:rsidRPr="00332B84">
        <w:rPr>
          <w:rFonts w:ascii="Times New Roman" w:hAnsi="Times New Roman" w:cs="Times New Roman" w:hint="default"/>
        </w:rPr>
        <w:t>sob, postup a miesto predkladania taký</w:t>
      </w:r>
      <w:r w:rsidRPr="00332B84">
        <w:rPr>
          <w:rFonts w:ascii="Times New Roman" w:hAnsi="Times New Roman" w:cs="Times New Roman" w:hint="default"/>
        </w:rPr>
        <w:t>ch vý</w:t>
      </w:r>
      <w:r w:rsidRPr="00332B84">
        <w:rPr>
          <w:rFonts w:ascii="Times New Roman" w:hAnsi="Times New Roman" w:cs="Times New Roman" w:hint="default"/>
        </w:rPr>
        <w:t>kazov, hlá</w:t>
      </w:r>
      <w:r w:rsidRPr="00332B84">
        <w:rPr>
          <w:rFonts w:ascii="Times New Roman" w:hAnsi="Times New Roman" w:cs="Times New Roman" w:hint="default"/>
        </w:rPr>
        <w:t>sení</w:t>
      </w:r>
      <w:r w:rsidRPr="00332B84">
        <w:rPr>
          <w:rFonts w:ascii="Times New Roman" w:hAnsi="Times New Roman" w:cs="Times New Roman" w:hint="default"/>
        </w:rPr>
        <w:t>, sprá</w:t>
      </w:r>
      <w:r w:rsidRPr="00332B84">
        <w:rPr>
          <w:rFonts w:ascii="Times New Roman" w:hAnsi="Times New Roman" w:cs="Times New Roman" w:hint="default"/>
        </w:rPr>
        <w:t>v alebo iný</w:t>
      </w:r>
      <w:r w:rsidRPr="00332B84">
        <w:rPr>
          <w:rFonts w:ascii="Times New Roman" w:hAnsi="Times New Roman" w:cs="Times New Roman" w:hint="default"/>
        </w:rPr>
        <w:t>ch informá</w:t>
      </w:r>
      <w:r w:rsidRPr="00332B84">
        <w:rPr>
          <w:rFonts w:ascii="Times New Roman" w:hAnsi="Times New Roman" w:cs="Times New Roman" w:hint="default"/>
        </w:rPr>
        <w:t>cií</w:t>
      </w:r>
      <w:r w:rsidRPr="00332B84">
        <w:rPr>
          <w:rFonts w:ascii="Times New Roman" w:hAnsi="Times New Roman" w:cs="Times New Roman" w:hint="default"/>
        </w:rPr>
        <w:t xml:space="preserve"> vrá</w:t>
      </w:r>
      <w:r w:rsidRPr="00332B84">
        <w:rPr>
          <w:rFonts w:ascii="Times New Roman" w:hAnsi="Times New Roman" w:cs="Times New Roman" w:hint="default"/>
        </w:rPr>
        <w:t>tane metodiky na ich vypracú</w:t>
      </w:r>
      <w:r w:rsidRPr="00332B84">
        <w:rPr>
          <w:rFonts w:ascii="Times New Roman" w:hAnsi="Times New Roman" w:cs="Times New Roman" w:hint="default"/>
        </w:rPr>
        <w:t>vanie. Ak predlož</w:t>
      </w:r>
      <w:r w:rsidRPr="00332B84">
        <w:rPr>
          <w:rFonts w:ascii="Times New Roman" w:hAnsi="Times New Roman" w:cs="Times New Roman" w:hint="default"/>
        </w:rPr>
        <w:t>ené</w:t>
      </w:r>
      <w:r w:rsidRPr="00332B84">
        <w:rPr>
          <w:rFonts w:ascii="Times New Roman" w:hAnsi="Times New Roman" w:cs="Times New Roman" w:hint="default"/>
        </w:rPr>
        <w:t xml:space="preserve"> vý</w:t>
      </w:r>
      <w:r w:rsidRPr="00332B84">
        <w:rPr>
          <w:rFonts w:ascii="Times New Roman" w:hAnsi="Times New Roman" w:cs="Times New Roman" w:hint="default"/>
        </w:rPr>
        <w:t>kazy, hlá</w:t>
      </w:r>
      <w:r w:rsidRPr="00332B84">
        <w:rPr>
          <w:rFonts w:ascii="Times New Roman" w:hAnsi="Times New Roman" w:cs="Times New Roman" w:hint="default"/>
        </w:rPr>
        <w:t>senia, sprá</w:t>
      </w:r>
      <w:r w:rsidRPr="00332B84">
        <w:rPr>
          <w:rFonts w:ascii="Times New Roman" w:hAnsi="Times New Roman" w:cs="Times New Roman" w:hint="default"/>
        </w:rPr>
        <w:t>vy a iné</w:t>
      </w:r>
      <w:r w:rsidRPr="00332B84">
        <w:rPr>
          <w:rFonts w:ascii="Times New Roman" w:hAnsi="Times New Roman" w:cs="Times New Roman" w:hint="default"/>
        </w:rPr>
        <w:t xml:space="preserve"> informá</w:t>
      </w:r>
      <w:r w:rsidRPr="00332B84">
        <w:rPr>
          <w:rFonts w:ascii="Times New Roman" w:hAnsi="Times New Roman" w:cs="Times New Roman" w:hint="default"/>
        </w:rPr>
        <w:t>cie a doklady neobsahujú</w:t>
      </w:r>
      <w:r w:rsidRPr="00332B84">
        <w:rPr>
          <w:rFonts w:ascii="Times New Roman" w:hAnsi="Times New Roman" w:cs="Times New Roman" w:hint="default"/>
        </w:rPr>
        <w:t xml:space="preserve"> pož</w:t>
      </w:r>
      <w:r w:rsidRPr="00332B84">
        <w:rPr>
          <w:rFonts w:ascii="Times New Roman" w:hAnsi="Times New Roman" w:cs="Times New Roman" w:hint="default"/>
        </w:rPr>
        <w:t>adované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daje, nezodpovedajú</w:t>
      </w:r>
      <w:r w:rsidRPr="00332B84">
        <w:rPr>
          <w:rFonts w:ascii="Times New Roman" w:hAnsi="Times New Roman" w:cs="Times New Roman" w:hint="default"/>
        </w:rPr>
        <w:t xml:space="preserve"> </w:t>
      </w:r>
      <w:r w:rsidRPr="00332B84">
        <w:rPr>
          <w:rFonts w:ascii="Times New Roman" w:hAnsi="Times New Roman" w:cs="Times New Roman" w:hint="default"/>
        </w:rPr>
        <w:t>ustanovenej metodike, alebo ak vzniknú</w:t>
      </w:r>
      <w:r w:rsidRPr="00332B84">
        <w:rPr>
          <w:rFonts w:ascii="Times New Roman" w:hAnsi="Times New Roman" w:cs="Times New Roman" w:hint="default"/>
        </w:rPr>
        <w:t xml:space="preserve"> dô</w:t>
      </w:r>
      <w:r w:rsidRPr="00332B84">
        <w:rPr>
          <w:rFonts w:ascii="Times New Roman" w:hAnsi="Times New Roman" w:cs="Times New Roman" w:hint="default"/>
        </w:rPr>
        <w:t>vodné</w:t>
      </w:r>
      <w:r w:rsidRPr="00332B84">
        <w:rPr>
          <w:rFonts w:ascii="Times New Roman" w:hAnsi="Times New Roman" w:cs="Times New Roman" w:hint="default"/>
        </w:rPr>
        <w:t xml:space="preserve"> pochybnosti o ich ú</w:t>
      </w:r>
      <w:r w:rsidRPr="00332B84">
        <w:rPr>
          <w:rFonts w:ascii="Times New Roman" w:hAnsi="Times New Roman" w:cs="Times New Roman" w:hint="default"/>
        </w:rPr>
        <w:t>plnosti, aktuá</w:t>
      </w:r>
      <w:r w:rsidRPr="00332B84">
        <w:rPr>
          <w:rFonts w:ascii="Times New Roman" w:hAnsi="Times New Roman" w:cs="Times New Roman" w:hint="default"/>
        </w:rPr>
        <w:t>lnosti, sprá</w:t>
      </w:r>
      <w:r w:rsidRPr="00332B84">
        <w:rPr>
          <w:rFonts w:ascii="Times New Roman" w:hAnsi="Times New Roman" w:cs="Times New Roman" w:hint="default"/>
        </w:rPr>
        <w:t>vnosti, pravdivosti, preuká</w:t>
      </w:r>
      <w:r w:rsidRPr="00332B84">
        <w:rPr>
          <w:rFonts w:ascii="Times New Roman" w:hAnsi="Times New Roman" w:cs="Times New Roman" w:hint="default"/>
        </w:rPr>
        <w:t>zateľ</w:t>
      </w:r>
      <w:r w:rsidRPr="00332B84">
        <w:rPr>
          <w:rFonts w:ascii="Times New Roman" w:hAnsi="Times New Roman" w:cs="Times New Roman" w:hint="default"/>
        </w:rPr>
        <w:t>nosti alebo pravosti, veriteľ</w:t>
      </w:r>
      <w:r w:rsidRPr="00332B84">
        <w:rPr>
          <w:rFonts w:ascii="Times New Roman" w:hAnsi="Times New Roman" w:cs="Times New Roman" w:hint="default"/>
        </w:rPr>
        <w:t xml:space="preserve"> je povinný</w:t>
      </w:r>
      <w:r w:rsidRPr="00332B84">
        <w:rPr>
          <w:rFonts w:ascii="Times New Roman" w:hAnsi="Times New Roman" w:cs="Times New Roman" w:hint="default"/>
        </w:rPr>
        <w:t xml:space="preserve"> na vyž</w:t>
      </w:r>
      <w:r w:rsidRPr="00332B84">
        <w:rPr>
          <w:rFonts w:ascii="Times New Roman" w:hAnsi="Times New Roman" w:cs="Times New Roman" w:hint="default"/>
        </w:rPr>
        <w:t>iadanie Ná</w:t>
      </w:r>
      <w:r w:rsidRPr="00332B84">
        <w:rPr>
          <w:rFonts w:ascii="Times New Roman" w:hAnsi="Times New Roman" w:cs="Times New Roman" w:hint="default"/>
        </w:rPr>
        <w:t>rodnej banky Slovenska predlož</w:t>
      </w:r>
      <w:r w:rsidRPr="00332B84">
        <w:rPr>
          <w:rFonts w:ascii="Times New Roman" w:hAnsi="Times New Roman" w:cs="Times New Roman" w:hint="default"/>
        </w:rPr>
        <w:t>iť</w:t>
      </w:r>
      <w:r w:rsidRPr="00332B84">
        <w:rPr>
          <w:rFonts w:ascii="Times New Roman" w:hAnsi="Times New Roman" w:cs="Times New Roman" w:hint="default"/>
        </w:rPr>
        <w:t xml:space="preserve"> podklady a podať</w:t>
      </w:r>
      <w:r w:rsidRPr="00332B84">
        <w:rPr>
          <w:rFonts w:ascii="Times New Roman" w:hAnsi="Times New Roman" w:cs="Times New Roman" w:hint="default"/>
        </w:rPr>
        <w:t xml:space="preserve"> vysvetlenie v lehote urč</w:t>
      </w:r>
      <w:r w:rsidRPr="00332B84">
        <w:rPr>
          <w:rFonts w:ascii="Times New Roman" w:hAnsi="Times New Roman" w:cs="Times New Roman" w:hint="default"/>
        </w:rPr>
        <w:t>e</w:t>
      </w:r>
      <w:r w:rsidRPr="00332B84">
        <w:rPr>
          <w:rFonts w:ascii="Times New Roman" w:hAnsi="Times New Roman" w:cs="Times New Roman" w:hint="default"/>
        </w:rPr>
        <w:t>nej Ná</w:t>
      </w:r>
      <w:r w:rsidRPr="00332B84">
        <w:rPr>
          <w:rFonts w:ascii="Times New Roman" w:hAnsi="Times New Roman" w:cs="Times New Roman" w:hint="default"/>
        </w:rPr>
        <w:t>rodnou bankou Slovenska.“.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rPr>
          <w:rFonts w:ascii="Times New Roman" w:hAnsi="Times New Roman" w:cs="Times New Roman" w:hint="default"/>
        </w:rPr>
      </w:pPr>
      <w:r w:rsidR="00B547F4">
        <w:rPr>
          <w:rFonts w:ascii="Times New Roman" w:hAnsi="Times New Roman" w:cs="Times New Roman"/>
        </w:rPr>
        <w:t>3</w:t>
      </w:r>
      <w:r w:rsidR="00C5435B">
        <w:rPr>
          <w:rFonts w:ascii="Times New Roman" w:hAnsi="Times New Roman" w:cs="Times New Roman"/>
        </w:rPr>
        <w:t>8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20b odsek 2 znie: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(2) Na udelenie povolenia poskytovať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ské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very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b) musí</w:t>
      </w:r>
      <w:r w:rsidRPr="00332B84">
        <w:rPr>
          <w:rFonts w:ascii="Times New Roman" w:hAnsi="Times New Roman" w:cs="Times New Roman" w:hint="default"/>
        </w:rPr>
        <w:t xml:space="preserve"> mať</w:t>
      </w:r>
      <w:r w:rsidRPr="00332B84">
        <w:rPr>
          <w:rFonts w:ascii="Times New Roman" w:hAnsi="Times New Roman" w:cs="Times New Roman" w:hint="default"/>
        </w:rPr>
        <w:t xml:space="preserve"> ž</w:t>
      </w:r>
      <w:r w:rsidRPr="00332B84">
        <w:rPr>
          <w:rFonts w:ascii="Times New Roman" w:hAnsi="Times New Roman" w:cs="Times New Roman" w:hint="default"/>
        </w:rPr>
        <w:t>iadateľ</w:t>
      </w:r>
      <w:r w:rsidRPr="00332B84">
        <w:rPr>
          <w:rFonts w:ascii="Times New Roman" w:hAnsi="Times New Roman" w:cs="Times New Roman" w:hint="default"/>
        </w:rPr>
        <w:t xml:space="preserve"> prá</w:t>
      </w:r>
      <w:r w:rsidRPr="00332B84">
        <w:rPr>
          <w:rFonts w:ascii="Times New Roman" w:hAnsi="Times New Roman" w:cs="Times New Roman" w:hint="default"/>
        </w:rPr>
        <w:t>vnu formu akciovej spoloč</w:t>
      </w:r>
      <w:r w:rsidRPr="00332B84">
        <w:rPr>
          <w:rFonts w:ascii="Times New Roman" w:hAnsi="Times New Roman" w:cs="Times New Roman" w:hint="default"/>
        </w:rPr>
        <w:t>nosti,</w:t>
      </w:r>
      <w:r w:rsidRPr="00A908BF" w:rsidR="00A908BF">
        <w:t xml:space="preserve"> </w:t>
      </w:r>
      <w:r w:rsidRPr="00A908BF" w:rsidR="00A908BF">
        <w:rPr>
          <w:rFonts w:ascii="Times New Roman" w:hAnsi="Times New Roman" w:cs="Times New Roman" w:hint="default"/>
        </w:rPr>
        <w:t>prá</w:t>
      </w:r>
      <w:r w:rsidRPr="00A908BF" w:rsidR="00A908BF">
        <w:rPr>
          <w:rFonts w:ascii="Times New Roman" w:hAnsi="Times New Roman" w:cs="Times New Roman" w:hint="default"/>
        </w:rPr>
        <w:t>vnu formu jednoduchej spoloč</w:t>
      </w:r>
      <w:r w:rsidRPr="00A908BF" w:rsidR="00A908BF">
        <w:rPr>
          <w:rFonts w:ascii="Times New Roman" w:hAnsi="Times New Roman" w:cs="Times New Roman" w:hint="default"/>
        </w:rPr>
        <w:t>nosti na akcie</w:t>
      </w:r>
      <w:r w:rsidR="00A908BF">
        <w:rPr>
          <w:rFonts w:ascii="Times New Roman" w:hAnsi="Times New Roman" w:cs="Times New Roman"/>
        </w:rPr>
        <w:t>,</w:t>
      </w:r>
      <w:r w:rsidRPr="00332B84">
        <w:rPr>
          <w:rFonts w:ascii="Times New Roman" w:hAnsi="Times New Roman" w:cs="Times New Roman" w:hint="default"/>
        </w:rPr>
        <w:t xml:space="preserve"> prá</w:t>
      </w:r>
      <w:r w:rsidRPr="00332B84">
        <w:rPr>
          <w:rFonts w:ascii="Times New Roman" w:hAnsi="Times New Roman" w:cs="Times New Roman" w:hint="default"/>
        </w:rPr>
        <w:t>vnu for</w:t>
      </w:r>
      <w:r w:rsidRPr="00332B84">
        <w:rPr>
          <w:rFonts w:ascii="Times New Roman" w:hAnsi="Times New Roman" w:cs="Times New Roman" w:hint="default"/>
        </w:rPr>
        <w:t>mu spoloč</w:t>
      </w:r>
      <w:r w:rsidRPr="00332B84">
        <w:rPr>
          <w:rFonts w:ascii="Times New Roman" w:hAnsi="Times New Roman" w:cs="Times New Roman" w:hint="default"/>
        </w:rPr>
        <w:t>nosti s ruč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>m obmedzený</w:t>
      </w:r>
      <w:r w:rsidRPr="00332B84">
        <w:rPr>
          <w:rFonts w:ascii="Times New Roman" w:hAnsi="Times New Roman" w:cs="Times New Roman" w:hint="default"/>
        </w:rPr>
        <w:t>m alebo prá</w:t>
      </w:r>
      <w:r w:rsidRPr="00332B84">
        <w:rPr>
          <w:rFonts w:ascii="Times New Roman" w:hAnsi="Times New Roman" w:cs="Times New Roman" w:hint="default"/>
        </w:rPr>
        <w:t>vnu formu euró</w:t>
      </w:r>
      <w:r w:rsidRPr="00332B84">
        <w:rPr>
          <w:rFonts w:ascii="Times New Roman" w:hAnsi="Times New Roman" w:cs="Times New Roman" w:hint="default"/>
        </w:rPr>
        <w:t>pskej spoloč</w:t>
      </w:r>
      <w:r w:rsidRPr="00332B84">
        <w:rPr>
          <w:rFonts w:ascii="Times New Roman" w:hAnsi="Times New Roman" w:cs="Times New Roman" w:hint="default"/>
        </w:rPr>
        <w:t>nosti alebo musí</w:t>
      </w:r>
      <w:r w:rsidRPr="00332B84">
        <w:rPr>
          <w:rFonts w:ascii="Times New Roman" w:hAnsi="Times New Roman" w:cs="Times New Roman" w:hint="default"/>
        </w:rPr>
        <w:t xml:space="preserve"> byť</w:t>
      </w:r>
      <w:r w:rsidRPr="00332B84">
        <w:rPr>
          <w:rFonts w:ascii="Times New Roman" w:hAnsi="Times New Roman" w:cs="Times New Roman" w:hint="default"/>
        </w:rPr>
        <w:t xml:space="preserve"> založ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 xml:space="preserve"> na úč</w:t>
      </w:r>
      <w:r w:rsidRPr="00332B84">
        <w:rPr>
          <w:rFonts w:ascii="Times New Roman" w:hAnsi="Times New Roman" w:cs="Times New Roman" w:hint="default"/>
        </w:rPr>
        <w:t>ely zá</w:t>
      </w:r>
      <w:r w:rsidRPr="00332B84">
        <w:rPr>
          <w:rFonts w:ascii="Times New Roman" w:hAnsi="Times New Roman" w:cs="Times New Roman" w:hint="default"/>
        </w:rPr>
        <w:t>pisu akciovej spoloč</w:t>
      </w:r>
      <w:r w:rsidRPr="00332B84">
        <w:rPr>
          <w:rFonts w:ascii="Times New Roman" w:hAnsi="Times New Roman" w:cs="Times New Roman" w:hint="default"/>
        </w:rPr>
        <w:t xml:space="preserve">nosti, </w:t>
      </w:r>
      <w:r w:rsidRPr="00A908BF" w:rsidR="00A908BF">
        <w:rPr>
          <w:rFonts w:ascii="Times New Roman" w:hAnsi="Times New Roman" w:cs="Times New Roman" w:hint="default"/>
        </w:rPr>
        <w:t>na úč</w:t>
      </w:r>
      <w:r w:rsidRPr="00A908BF" w:rsidR="00A908BF">
        <w:rPr>
          <w:rFonts w:ascii="Times New Roman" w:hAnsi="Times New Roman" w:cs="Times New Roman" w:hint="default"/>
        </w:rPr>
        <w:t>ely zá</w:t>
      </w:r>
      <w:r w:rsidRPr="00A908BF" w:rsidR="00A908BF">
        <w:rPr>
          <w:rFonts w:ascii="Times New Roman" w:hAnsi="Times New Roman" w:cs="Times New Roman" w:hint="default"/>
        </w:rPr>
        <w:t>pisu jednoduchej spoloč</w:t>
      </w:r>
      <w:r w:rsidRPr="00A908BF" w:rsidR="00A908BF">
        <w:rPr>
          <w:rFonts w:ascii="Times New Roman" w:hAnsi="Times New Roman" w:cs="Times New Roman" w:hint="default"/>
        </w:rPr>
        <w:t>nosti na akcie,</w:t>
      </w:r>
      <w:r w:rsidRPr="00A908BF" w:rsidR="00A908BF">
        <w:t xml:space="preserve"> </w:t>
      </w:r>
      <w:r w:rsidRPr="00A908BF" w:rsidR="00A908BF">
        <w:rPr>
          <w:rFonts w:ascii="Times New Roman" w:hAnsi="Times New Roman" w:cs="Times New Roman" w:hint="default"/>
        </w:rPr>
        <w:t>na úč</w:t>
      </w:r>
      <w:r w:rsidRPr="00A908BF" w:rsidR="00A908BF">
        <w:rPr>
          <w:rFonts w:ascii="Times New Roman" w:hAnsi="Times New Roman" w:cs="Times New Roman" w:hint="default"/>
        </w:rPr>
        <w:t>ely zá</w:t>
      </w:r>
      <w:r w:rsidRPr="00A908BF" w:rsidR="00A908BF">
        <w:rPr>
          <w:rFonts w:ascii="Times New Roman" w:hAnsi="Times New Roman" w:cs="Times New Roman" w:hint="default"/>
        </w:rPr>
        <w:t xml:space="preserve">pisu </w:t>
      </w:r>
      <w:r w:rsidRPr="00332B84">
        <w:rPr>
          <w:rFonts w:ascii="Times New Roman" w:hAnsi="Times New Roman" w:cs="Times New Roman" w:hint="default"/>
        </w:rPr>
        <w:t>spoloč</w:t>
      </w:r>
      <w:r w:rsidRPr="00332B84">
        <w:rPr>
          <w:rFonts w:ascii="Times New Roman" w:hAnsi="Times New Roman" w:cs="Times New Roman" w:hint="default"/>
        </w:rPr>
        <w:t>nosti s ruč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>m obmedzený</w:t>
      </w:r>
      <w:r w:rsidRPr="00332B84">
        <w:rPr>
          <w:rFonts w:ascii="Times New Roman" w:hAnsi="Times New Roman" w:cs="Times New Roman" w:hint="default"/>
        </w:rPr>
        <w:t xml:space="preserve">m alebo </w:t>
      </w:r>
      <w:r w:rsidRPr="00A908BF" w:rsidR="00A908BF">
        <w:rPr>
          <w:rFonts w:ascii="Times New Roman" w:hAnsi="Times New Roman" w:cs="Times New Roman" w:hint="default"/>
        </w:rPr>
        <w:t>na úč</w:t>
      </w:r>
      <w:r w:rsidRPr="00A908BF" w:rsidR="00A908BF">
        <w:rPr>
          <w:rFonts w:ascii="Times New Roman" w:hAnsi="Times New Roman" w:cs="Times New Roman" w:hint="default"/>
        </w:rPr>
        <w:t xml:space="preserve">ely </w:t>
      </w:r>
      <w:r w:rsidRPr="00332B84">
        <w:rPr>
          <w:rFonts w:ascii="Times New Roman" w:hAnsi="Times New Roman" w:cs="Times New Roman" w:hint="default"/>
        </w:rPr>
        <w:t>zá</w:t>
      </w:r>
      <w:r w:rsidRPr="00332B84">
        <w:rPr>
          <w:rFonts w:ascii="Times New Roman" w:hAnsi="Times New Roman" w:cs="Times New Roman" w:hint="default"/>
        </w:rPr>
        <w:t>p</w:t>
      </w:r>
      <w:r w:rsidRPr="00332B84">
        <w:rPr>
          <w:rFonts w:ascii="Times New Roman" w:hAnsi="Times New Roman" w:cs="Times New Roman" w:hint="default"/>
        </w:rPr>
        <w:t>isu euró</w:t>
      </w:r>
      <w:r w:rsidRPr="00332B84">
        <w:rPr>
          <w:rFonts w:ascii="Times New Roman" w:hAnsi="Times New Roman" w:cs="Times New Roman" w:hint="default"/>
        </w:rPr>
        <w:t>pskej spoloč</w:t>
      </w:r>
      <w:r w:rsidRPr="00332B84">
        <w:rPr>
          <w:rFonts w:ascii="Times New Roman" w:hAnsi="Times New Roman" w:cs="Times New Roman" w:hint="default"/>
        </w:rPr>
        <w:t>nosti do obchodné</w:t>
      </w:r>
      <w:r w:rsidRPr="00332B84">
        <w:rPr>
          <w:rFonts w:ascii="Times New Roman" w:hAnsi="Times New Roman" w:cs="Times New Roman" w:hint="default"/>
        </w:rPr>
        <w:t>ho registra. Na udelenie povolenia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b) sa vzť</w:t>
      </w:r>
      <w:r w:rsidRPr="00332B84">
        <w:rPr>
          <w:rFonts w:ascii="Times New Roman" w:hAnsi="Times New Roman" w:cs="Times New Roman" w:hint="default"/>
        </w:rPr>
        <w:t>ahujú</w:t>
      </w:r>
      <w:r w:rsidRPr="00332B84">
        <w:rPr>
          <w:rFonts w:ascii="Times New Roman" w:hAnsi="Times New Roman" w:cs="Times New Roman" w:hint="default"/>
        </w:rPr>
        <w:t xml:space="preserve"> ustanovenia §</w:t>
      </w:r>
      <w:r w:rsidRPr="00332B84">
        <w:rPr>
          <w:rFonts w:ascii="Times New Roman" w:hAnsi="Times New Roman" w:cs="Times New Roman" w:hint="default"/>
        </w:rPr>
        <w:t xml:space="preserve"> 20a ods. 1 pí</w:t>
      </w:r>
      <w:r w:rsidRPr="00332B84">
        <w:rPr>
          <w:rFonts w:ascii="Times New Roman" w:hAnsi="Times New Roman" w:cs="Times New Roman" w:hint="default"/>
        </w:rPr>
        <w:t>sm. a), c), d), f), g), j) a </w:t>
      </w:r>
      <w:r w:rsidRPr="00332B84">
        <w:rPr>
          <w:rFonts w:ascii="Times New Roman" w:hAnsi="Times New Roman" w:cs="Times New Roman" w:hint="default"/>
        </w:rPr>
        <w:t>k) a ods. 3 pí</w:t>
      </w:r>
      <w:r w:rsidRPr="00332B84">
        <w:rPr>
          <w:rFonts w:ascii="Times New Roman" w:hAnsi="Times New Roman" w:cs="Times New Roman" w:hint="default"/>
        </w:rPr>
        <w:t>sm. a) až</w:t>
      </w:r>
      <w:r w:rsidRPr="00332B84">
        <w:rPr>
          <w:rFonts w:ascii="Times New Roman" w:hAnsi="Times New Roman" w:cs="Times New Roman" w:hint="default"/>
        </w:rPr>
        <w:t xml:space="preserve"> f), h) a q) okrem </w:t>
      </w:r>
      <w:r w:rsidRPr="00332B84" w:rsidR="001C3643">
        <w:rPr>
          <w:rFonts w:ascii="Times New Roman" w:hAnsi="Times New Roman" w:cs="Times New Roman" w:hint="default"/>
        </w:rPr>
        <w:t>ustanovení</w:t>
      </w:r>
      <w:r w:rsidRPr="00332B84" w:rsidR="001C3643">
        <w:rPr>
          <w:rFonts w:ascii="Times New Roman" w:hAnsi="Times New Roman" w:cs="Times New Roman" w:hint="default"/>
        </w:rPr>
        <w:t xml:space="preserve"> </w:t>
      </w:r>
      <w:r w:rsidRPr="00332B84">
        <w:rPr>
          <w:rFonts w:ascii="Times New Roman" w:hAnsi="Times New Roman" w:cs="Times New Roman" w:hint="default"/>
        </w:rPr>
        <w:t>vzť</w:t>
      </w:r>
      <w:r w:rsidRPr="00332B84">
        <w:rPr>
          <w:rFonts w:ascii="Times New Roman" w:hAnsi="Times New Roman" w:cs="Times New Roman" w:hint="default"/>
        </w:rPr>
        <w:t>ahujú</w:t>
      </w:r>
      <w:r w:rsidRPr="00332B84">
        <w:rPr>
          <w:rFonts w:ascii="Times New Roman" w:hAnsi="Times New Roman" w:cs="Times New Roman" w:hint="default"/>
        </w:rPr>
        <w:t>c</w:t>
      </w:r>
      <w:r w:rsidRPr="00332B84" w:rsidR="001C3643">
        <w:rPr>
          <w:rFonts w:ascii="Times New Roman" w:hAnsi="Times New Roman" w:cs="Times New Roman"/>
        </w:rPr>
        <w:t>ich</w:t>
      </w:r>
      <w:r w:rsidRPr="00332B84">
        <w:rPr>
          <w:rFonts w:ascii="Times New Roman" w:hAnsi="Times New Roman" w:cs="Times New Roman"/>
        </w:rPr>
        <w:t xml:space="preserve"> sa</w:t>
      </w:r>
      <w:r w:rsidR="00D8416E">
        <w:rPr>
          <w:rFonts w:ascii="Times New Roman" w:hAnsi="Times New Roman" w:cs="Times New Roman"/>
        </w:rPr>
        <w:t xml:space="preserve"> na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tvar vnú</w:t>
      </w:r>
      <w:r w:rsidRPr="00332B84">
        <w:rPr>
          <w:rFonts w:ascii="Times New Roman" w:hAnsi="Times New Roman" w:cs="Times New Roman" w:hint="default"/>
        </w:rPr>
        <w:t>tornej k</w:t>
      </w:r>
      <w:r w:rsidRPr="00332B84">
        <w:rPr>
          <w:rFonts w:ascii="Times New Roman" w:hAnsi="Times New Roman" w:cs="Times New Roman" w:hint="default"/>
        </w:rPr>
        <w:t>ontroly.“.</w:t>
      </w:r>
    </w:p>
    <w:p w:rsidR="00945C73" w:rsidRPr="00332B84">
      <w:pPr>
        <w:bidi w:val="0"/>
        <w:spacing w:after="0" w:line="240" w:lineRule="auto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 w:rsidR="0096436E">
        <w:rPr>
          <w:rFonts w:ascii="Times New Roman" w:hAnsi="Times New Roman" w:cs="Times New Roman"/>
        </w:rPr>
        <w:t>3</w:t>
      </w:r>
      <w:r w:rsidR="00C5435B">
        <w:rPr>
          <w:rFonts w:ascii="Times New Roman" w:hAnsi="Times New Roman" w:cs="Times New Roman"/>
        </w:rPr>
        <w:t>9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20b ods. 6 sa na konci pripá</w:t>
      </w:r>
      <w:r w:rsidRPr="00332B84">
        <w:rPr>
          <w:rFonts w:ascii="Times New Roman" w:hAnsi="Times New Roman" w:cs="Times New Roman" w:hint="default"/>
        </w:rPr>
        <w:t>ja tá</w:t>
      </w:r>
      <w:r w:rsidRPr="00332B84">
        <w:rPr>
          <w:rFonts w:ascii="Times New Roman" w:hAnsi="Times New Roman" w:cs="Times New Roman" w:hint="default"/>
        </w:rPr>
        <w:t>to veta: „</w:t>
      </w:r>
      <w:r w:rsidRPr="00332B84">
        <w:rPr>
          <w:rFonts w:ascii="Times New Roman" w:hAnsi="Times New Roman" w:cs="Times New Roman" w:hint="default"/>
        </w:rPr>
        <w:t>Veriteľ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b) je povinný</w:t>
      </w:r>
      <w:r w:rsidRPr="00332B84">
        <w:rPr>
          <w:rFonts w:ascii="Times New Roman" w:hAnsi="Times New Roman" w:cs="Times New Roman" w:hint="default"/>
        </w:rPr>
        <w:t xml:space="preserve"> bezodkladne </w:t>
      </w:r>
      <w:r w:rsidRPr="00332B84" w:rsidR="00451077">
        <w:rPr>
          <w:rFonts w:ascii="Times New Roman" w:hAnsi="Times New Roman" w:cs="Times New Roman" w:hint="default"/>
        </w:rPr>
        <w:t>pí</w:t>
      </w:r>
      <w:r w:rsidRPr="00332B84" w:rsidR="00451077">
        <w:rPr>
          <w:rFonts w:ascii="Times New Roman" w:hAnsi="Times New Roman" w:cs="Times New Roman" w:hint="default"/>
        </w:rPr>
        <w:t xml:space="preserve">somne </w:t>
      </w:r>
      <w:r w:rsidRPr="00332B84">
        <w:rPr>
          <w:rFonts w:ascii="Times New Roman" w:hAnsi="Times New Roman" w:cs="Times New Roman" w:hint="default"/>
        </w:rPr>
        <w:t>ozná</w:t>
      </w:r>
      <w:r w:rsidRPr="00332B84">
        <w:rPr>
          <w:rFonts w:ascii="Times New Roman" w:hAnsi="Times New Roman" w:cs="Times New Roman" w:hint="default"/>
        </w:rPr>
        <w:t>miť</w:t>
      </w:r>
      <w:r w:rsidRPr="00332B84">
        <w:rPr>
          <w:rFonts w:ascii="Times New Roman" w:hAnsi="Times New Roman" w:cs="Times New Roman" w:hint="default"/>
        </w:rPr>
        <w:t xml:space="preserve"> Ná</w:t>
      </w:r>
      <w:r w:rsidRPr="00332B84">
        <w:rPr>
          <w:rFonts w:ascii="Times New Roman" w:hAnsi="Times New Roman" w:cs="Times New Roman" w:hint="default"/>
        </w:rPr>
        <w:t>rodnej banke Slovenska deň</w:t>
      </w:r>
      <w:r w:rsidRPr="00332B84">
        <w:rPr>
          <w:rFonts w:ascii="Times New Roman" w:hAnsi="Times New Roman" w:cs="Times New Roman" w:hint="default"/>
        </w:rPr>
        <w:t xml:space="preserve"> zač</w:t>
      </w:r>
      <w:r w:rsidRPr="00332B84">
        <w:rPr>
          <w:rFonts w:ascii="Times New Roman" w:hAnsi="Times New Roman" w:cs="Times New Roman" w:hint="default"/>
        </w:rPr>
        <w:t>atia poskytovania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verov.“.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C5435B">
        <w:rPr>
          <w:rFonts w:ascii="Times New Roman" w:hAnsi="Times New Roman" w:cs="Times New Roman"/>
        </w:rPr>
        <w:t>40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20d ods. 1 pí</w:t>
      </w:r>
      <w:r w:rsidRPr="00332B84">
        <w:rPr>
          <w:rFonts w:ascii="Times New Roman" w:hAnsi="Times New Roman" w:cs="Times New Roman" w:hint="default"/>
        </w:rPr>
        <w:t>sm. d) sa</w:t>
      </w:r>
      <w:r w:rsidR="008C63D0">
        <w:rPr>
          <w:rFonts w:ascii="Times New Roman" w:hAnsi="Times New Roman" w:cs="Times New Roman" w:hint="default"/>
        </w:rPr>
        <w:t xml:space="preserve"> za slová</w:t>
      </w:r>
      <w:r w:rsidR="008C63D0">
        <w:rPr>
          <w:rFonts w:ascii="Times New Roman" w:hAnsi="Times New Roman" w:cs="Times New Roman" w:hint="default"/>
        </w:rPr>
        <w:t xml:space="preserve"> </w:t>
      </w:r>
      <w:r w:rsidR="004A3C89">
        <w:rPr>
          <w:rFonts w:ascii="Times New Roman" w:hAnsi="Times New Roman" w:cs="Times New Roman" w:hint="default"/>
        </w:rPr>
        <w:t>„</w:t>
      </w:r>
      <w:r w:rsidR="003A5A92">
        <w:rPr>
          <w:rFonts w:ascii="Times New Roman" w:hAnsi="Times New Roman" w:cs="Times New Roman"/>
        </w:rPr>
        <w:t xml:space="preserve">jednoduchou </w:t>
      </w:r>
      <w:r w:rsidR="008C63D0">
        <w:rPr>
          <w:rFonts w:ascii="Times New Roman" w:hAnsi="Times New Roman" w:cs="Times New Roman" w:hint="default"/>
        </w:rPr>
        <w:t xml:space="preserve"> spoloč</w:t>
      </w:r>
      <w:r w:rsidR="008C63D0">
        <w:rPr>
          <w:rFonts w:ascii="Times New Roman" w:hAnsi="Times New Roman" w:cs="Times New Roman" w:hint="default"/>
        </w:rPr>
        <w:t>nosť</w:t>
      </w:r>
      <w:r w:rsidR="008C63D0">
        <w:rPr>
          <w:rFonts w:ascii="Times New Roman" w:hAnsi="Times New Roman" w:cs="Times New Roman" w:hint="default"/>
        </w:rPr>
        <w:t>ou</w:t>
      </w:r>
      <w:r w:rsidR="003A5A92">
        <w:rPr>
          <w:rFonts w:ascii="Times New Roman" w:hAnsi="Times New Roman" w:cs="Times New Roman"/>
        </w:rPr>
        <w:t xml:space="preserve"> na akcie</w:t>
      </w:r>
      <w:r w:rsidR="004A3C89">
        <w:rPr>
          <w:rFonts w:ascii="Times New Roman" w:hAnsi="Times New Roman" w:cs="Times New Roman" w:hint="default"/>
        </w:rPr>
        <w:t>“</w:t>
      </w:r>
      <w:r w:rsidR="008C63D0">
        <w:rPr>
          <w:rFonts w:ascii="Times New Roman" w:hAnsi="Times New Roman" w:cs="Times New Roman" w:hint="default"/>
        </w:rPr>
        <w:t xml:space="preserve"> vkladá</w:t>
      </w:r>
      <w:r w:rsidR="008C63D0">
        <w:rPr>
          <w:rFonts w:ascii="Times New Roman" w:hAnsi="Times New Roman" w:cs="Times New Roman" w:hint="default"/>
        </w:rPr>
        <w:t xml:space="preserve"> č</w:t>
      </w:r>
      <w:r w:rsidR="008C63D0">
        <w:rPr>
          <w:rFonts w:ascii="Times New Roman" w:hAnsi="Times New Roman" w:cs="Times New Roman" w:hint="default"/>
        </w:rPr>
        <w:t>iarka a</w:t>
      </w:r>
      <w:r w:rsidRPr="00332B84">
        <w:rPr>
          <w:rFonts w:ascii="Times New Roman" w:hAnsi="Times New Roman" w:cs="Times New Roman"/>
        </w:rPr>
        <w:t xml:space="preserve"> </w:t>
      </w:r>
      <w:r w:rsidR="00103703">
        <w:rPr>
          <w:rFonts w:ascii="Times New Roman" w:hAnsi="Times New Roman" w:cs="Times New Roman" w:hint="default"/>
        </w:rPr>
        <w:t>slová</w:t>
      </w:r>
      <w:r w:rsidR="00484C3C">
        <w:rPr>
          <w:rFonts w:ascii="Times New Roman" w:hAnsi="Times New Roman" w:cs="Times New Roman" w:hint="default"/>
        </w:rPr>
        <w:t xml:space="preserve"> „</w:t>
      </w:r>
      <w:r w:rsidR="00103703">
        <w:rPr>
          <w:rFonts w:ascii="Times New Roman" w:hAnsi="Times New Roman" w:cs="Times New Roman" w:hint="default"/>
        </w:rPr>
        <w:t>alebo spoloč</w:t>
      </w:r>
      <w:r w:rsidR="00103703">
        <w:rPr>
          <w:rFonts w:ascii="Times New Roman" w:hAnsi="Times New Roman" w:cs="Times New Roman" w:hint="default"/>
        </w:rPr>
        <w:t>nosť</w:t>
      </w:r>
      <w:r w:rsidR="00103703">
        <w:rPr>
          <w:rFonts w:ascii="Times New Roman" w:hAnsi="Times New Roman" w:cs="Times New Roman" w:hint="default"/>
        </w:rPr>
        <w:t>ou s </w:t>
      </w:r>
      <w:r w:rsidR="00103703">
        <w:rPr>
          <w:rFonts w:ascii="Times New Roman" w:hAnsi="Times New Roman" w:cs="Times New Roman" w:hint="default"/>
        </w:rPr>
        <w:t>ruč</w:t>
      </w:r>
      <w:r w:rsidR="00103703">
        <w:rPr>
          <w:rFonts w:ascii="Times New Roman" w:hAnsi="Times New Roman" w:cs="Times New Roman" w:hint="default"/>
        </w:rPr>
        <w:t>ení</w:t>
      </w:r>
      <w:r w:rsidR="00103703">
        <w:rPr>
          <w:rFonts w:ascii="Times New Roman" w:hAnsi="Times New Roman" w:cs="Times New Roman" w:hint="default"/>
        </w:rPr>
        <w:t xml:space="preserve">m </w:t>
      </w:r>
      <w:r w:rsidR="00484C3C">
        <w:rPr>
          <w:rFonts w:ascii="Times New Roman" w:hAnsi="Times New Roman" w:cs="Times New Roman" w:hint="default"/>
        </w:rPr>
        <w:t>obmedzený</w:t>
      </w:r>
      <w:r w:rsidR="00484C3C">
        <w:rPr>
          <w:rFonts w:ascii="Times New Roman" w:hAnsi="Times New Roman" w:cs="Times New Roman" w:hint="default"/>
        </w:rPr>
        <w:t>m“</w:t>
      </w:r>
      <w:r w:rsidR="00484C3C">
        <w:rPr>
          <w:rFonts w:ascii="Times New Roman" w:hAnsi="Times New Roman" w:cs="Times New Roman" w:hint="default"/>
        </w:rPr>
        <w:t xml:space="preserve"> </w:t>
      </w:r>
      <w:r w:rsidR="008C63D0">
        <w:rPr>
          <w:rFonts w:ascii="Times New Roman" w:hAnsi="Times New Roman" w:cs="Times New Roman" w:hint="default"/>
        </w:rPr>
        <w:t>sa nahrá</w:t>
      </w:r>
      <w:r w:rsidR="008C63D0">
        <w:rPr>
          <w:rFonts w:ascii="Times New Roman" w:hAnsi="Times New Roman" w:cs="Times New Roman" w:hint="default"/>
        </w:rPr>
        <w:t>dzajú</w:t>
      </w:r>
      <w:r w:rsidR="008C63D0">
        <w:rPr>
          <w:rFonts w:ascii="Times New Roman" w:hAnsi="Times New Roman" w:cs="Times New Roman" w:hint="default"/>
        </w:rPr>
        <w:t xml:space="preserve"> slovami </w:t>
      </w:r>
      <w:r w:rsidRPr="00332B84">
        <w:rPr>
          <w:rFonts w:ascii="Times New Roman" w:hAnsi="Times New Roman" w:cs="Times New Roman" w:hint="default"/>
        </w:rPr>
        <w:t>„</w:t>
      </w:r>
      <w:r w:rsidRPr="00484C3C" w:rsidR="00484C3C">
        <w:rPr>
          <w:rFonts w:ascii="Times New Roman" w:hAnsi="Times New Roman" w:cs="Times New Roman" w:hint="default"/>
        </w:rPr>
        <w:t>spoloč</w:t>
      </w:r>
      <w:r w:rsidRPr="00484C3C" w:rsidR="00484C3C">
        <w:rPr>
          <w:rFonts w:ascii="Times New Roman" w:hAnsi="Times New Roman" w:cs="Times New Roman" w:hint="default"/>
        </w:rPr>
        <w:t>nosť</w:t>
      </w:r>
      <w:r w:rsidRPr="00484C3C" w:rsidR="00484C3C">
        <w:rPr>
          <w:rFonts w:ascii="Times New Roman" w:hAnsi="Times New Roman" w:cs="Times New Roman" w:hint="default"/>
        </w:rPr>
        <w:t>ou s ruč</w:t>
      </w:r>
      <w:r w:rsidRPr="00484C3C" w:rsidR="00484C3C">
        <w:rPr>
          <w:rFonts w:ascii="Times New Roman" w:hAnsi="Times New Roman" w:cs="Times New Roman" w:hint="default"/>
        </w:rPr>
        <w:t>ení</w:t>
      </w:r>
      <w:r w:rsidRPr="00484C3C" w:rsidR="00484C3C">
        <w:rPr>
          <w:rFonts w:ascii="Times New Roman" w:hAnsi="Times New Roman" w:cs="Times New Roman" w:hint="default"/>
        </w:rPr>
        <w:t>m obmedzený</w:t>
      </w:r>
      <w:r w:rsidRPr="00484C3C" w:rsidR="00484C3C">
        <w:rPr>
          <w:rFonts w:ascii="Times New Roman" w:hAnsi="Times New Roman" w:cs="Times New Roman" w:hint="default"/>
        </w:rPr>
        <w:t xml:space="preserve">m </w:t>
      </w:r>
      <w:r w:rsidR="008C63D0">
        <w:rPr>
          <w:rFonts w:ascii="Times New Roman" w:hAnsi="Times New Roman" w:cs="Times New Roman"/>
        </w:rPr>
        <w:t xml:space="preserve">alebo </w:t>
      </w:r>
      <w:r w:rsidRPr="00332B84">
        <w:rPr>
          <w:rFonts w:ascii="Times New Roman" w:hAnsi="Times New Roman" w:cs="Times New Roman" w:hint="default"/>
        </w:rPr>
        <w:t>euró</w:t>
      </w:r>
      <w:r w:rsidRPr="00332B84">
        <w:rPr>
          <w:rFonts w:ascii="Times New Roman" w:hAnsi="Times New Roman" w:cs="Times New Roman" w:hint="default"/>
        </w:rPr>
        <w:t>pskou spoloč</w:t>
      </w:r>
      <w:r w:rsidRPr="00332B84">
        <w:rPr>
          <w:rFonts w:ascii="Times New Roman" w:hAnsi="Times New Roman" w:cs="Times New Roman" w:hint="default"/>
        </w:rPr>
        <w:t>nosť</w:t>
      </w:r>
      <w:r w:rsidRPr="00332B84">
        <w:rPr>
          <w:rFonts w:ascii="Times New Roman" w:hAnsi="Times New Roman" w:cs="Times New Roman" w:hint="default"/>
        </w:rPr>
        <w:t>ou“.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D5312D">
        <w:rPr>
          <w:rFonts w:ascii="Times New Roman" w:hAnsi="Times New Roman" w:cs="Times New Roman"/>
        </w:rPr>
        <w:t>4</w:t>
      </w:r>
      <w:r w:rsidR="00C5435B">
        <w:rPr>
          <w:rFonts w:ascii="Times New Roman" w:hAnsi="Times New Roman" w:cs="Times New Roman"/>
        </w:rPr>
        <w:t>1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20d ods. 3 pí</w:t>
      </w:r>
      <w:r w:rsidRPr="00332B84">
        <w:rPr>
          <w:rFonts w:ascii="Times New Roman" w:hAnsi="Times New Roman" w:cs="Times New Roman" w:hint="default"/>
        </w:rPr>
        <w:t>smeno d) znie:</w:t>
      </w:r>
    </w:p>
    <w:p w:rsidR="00945C7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d) podľ</w:t>
      </w:r>
      <w:r w:rsidRPr="00332B84">
        <w:rPr>
          <w:rFonts w:ascii="Times New Roman" w:hAnsi="Times New Roman" w:cs="Times New Roman" w:hint="default"/>
        </w:rPr>
        <w:t>a odseku 1 pí</w:t>
      </w:r>
      <w:r w:rsidRPr="00332B84">
        <w:rPr>
          <w:rFonts w:ascii="Times New Roman" w:hAnsi="Times New Roman" w:cs="Times New Roman" w:hint="default"/>
        </w:rPr>
        <w:t xml:space="preserve">sm. d) je </w:t>
      </w:r>
      <w:r w:rsidRPr="00332B84">
        <w:rPr>
          <w:rFonts w:ascii="Times New Roman" w:hAnsi="Times New Roman" w:cs="Times New Roman" w:hint="default"/>
        </w:rPr>
        <w:t>potrebné</w:t>
      </w:r>
      <w:r w:rsidRPr="00332B84">
        <w:rPr>
          <w:rFonts w:ascii="Times New Roman" w:hAnsi="Times New Roman" w:cs="Times New Roman" w:hint="default"/>
        </w:rPr>
        <w:t xml:space="preserve"> splniť</w:t>
      </w:r>
      <w:r w:rsidRPr="00332B84">
        <w:rPr>
          <w:rFonts w:ascii="Times New Roman" w:hAnsi="Times New Roman" w:cs="Times New Roman" w:hint="default"/>
        </w:rPr>
        <w:t xml:space="preserve"> podmienky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20a ods. 1 pí</w:t>
      </w:r>
      <w:r w:rsidRPr="00332B84">
        <w:rPr>
          <w:rFonts w:ascii="Times New Roman" w:hAnsi="Times New Roman" w:cs="Times New Roman" w:hint="default"/>
        </w:rPr>
        <w:t>sm. c), g) a </w:t>
      </w:r>
      <w:r w:rsidRPr="00332B84">
        <w:rPr>
          <w:rFonts w:ascii="Times New Roman" w:hAnsi="Times New Roman" w:cs="Times New Roman" w:hint="default"/>
        </w:rPr>
        <w:t>h) a predlož</w:t>
      </w:r>
      <w:r w:rsidRPr="00332B84">
        <w:rPr>
          <w:rFonts w:ascii="Times New Roman" w:hAnsi="Times New Roman" w:cs="Times New Roman" w:hint="default"/>
        </w:rPr>
        <w:t>iť</w:t>
      </w:r>
      <w:r w:rsidRPr="00332B84">
        <w:rPr>
          <w:rFonts w:ascii="Times New Roman" w:hAnsi="Times New Roman" w:cs="Times New Roman" w:hint="default"/>
        </w:rPr>
        <w:t xml:space="preserve"> prí</w:t>
      </w:r>
      <w:r w:rsidRPr="00332B84">
        <w:rPr>
          <w:rFonts w:ascii="Times New Roman" w:hAnsi="Times New Roman" w:cs="Times New Roman" w:hint="default"/>
        </w:rPr>
        <w:t>lohy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20a ods. 3 pí</w:t>
      </w:r>
      <w:r w:rsidRPr="00332B84">
        <w:rPr>
          <w:rFonts w:ascii="Times New Roman" w:hAnsi="Times New Roman" w:cs="Times New Roman" w:hint="default"/>
        </w:rPr>
        <w:t>sm. c), n), o) a p)</w:t>
      </w:r>
      <w:r w:rsidRPr="00332B84" w:rsidR="00451077">
        <w:rPr>
          <w:rFonts w:ascii="Times New Roman" w:hAnsi="Times New Roman" w:cs="Times New Roman"/>
        </w:rPr>
        <w:t>,</w:t>
      </w:r>
      <w:r w:rsidRPr="00332B84">
        <w:rPr>
          <w:rFonts w:ascii="Times New Roman" w:hAnsi="Times New Roman" w:cs="Times New Roman" w:hint="default"/>
        </w:rPr>
        <w:t>“.</w:t>
      </w:r>
    </w:p>
    <w:p w:rsidR="0023756B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P="0023756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8E03DC">
        <w:rPr>
          <w:rFonts w:ascii="Times New Roman" w:hAnsi="Times New Roman" w:cs="Times New Roman"/>
        </w:rPr>
        <w:t>4</w:t>
      </w:r>
      <w:r w:rsidR="00C5435B">
        <w:rPr>
          <w:rFonts w:ascii="Times New Roman" w:hAnsi="Times New Roman" w:cs="Times New Roman"/>
        </w:rPr>
        <w:t>2</w:t>
      </w:r>
      <w:r w:rsidRPr="0023756B" w:rsidR="0023756B">
        <w:rPr>
          <w:rFonts w:ascii="Times New Roman" w:hAnsi="Times New Roman" w:cs="Times New Roman" w:hint="default"/>
        </w:rPr>
        <w:t>. V §</w:t>
      </w:r>
      <w:r w:rsidRPr="0023756B" w:rsidR="0023756B">
        <w:rPr>
          <w:rFonts w:ascii="Times New Roman" w:hAnsi="Times New Roman" w:cs="Times New Roman" w:hint="default"/>
        </w:rPr>
        <w:t xml:space="preserve"> 20e ods. 1 sa slová</w:t>
      </w:r>
      <w:r w:rsidRPr="0023756B" w:rsidR="0023756B">
        <w:rPr>
          <w:rFonts w:ascii="Times New Roman" w:hAnsi="Times New Roman" w:cs="Times New Roman" w:hint="default"/>
        </w:rPr>
        <w:t xml:space="preserve"> „</w:t>
      </w:r>
      <w:r w:rsidRPr="0023756B" w:rsidR="0023756B">
        <w:rPr>
          <w:rFonts w:ascii="Times New Roman" w:hAnsi="Times New Roman" w:cs="Times New Roman" w:hint="default"/>
        </w:rPr>
        <w:t>na poskytovanie spotrebiteľ</w:t>
      </w:r>
      <w:r w:rsidRPr="0023756B" w:rsidR="0023756B">
        <w:rPr>
          <w:rFonts w:ascii="Times New Roman" w:hAnsi="Times New Roman" w:cs="Times New Roman" w:hint="default"/>
        </w:rPr>
        <w:t>ský</w:t>
      </w:r>
      <w:r w:rsidRPr="0023756B" w:rsidR="0023756B">
        <w:rPr>
          <w:rFonts w:ascii="Times New Roman" w:hAnsi="Times New Roman" w:cs="Times New Roman" w:hint="default"/>
        </w:rPr>
        <w:t>ch ú</w:t>
      </w:r>
      <w:r w:rsidRPr="0023756B" w:rsidR="0023756B">
        <w:rPr>
          <w:rFonts w:ascii="Times New Roman" w:hAnsi="Times New Roman" w:cs="Times New Roman" w:hint="default"/>
        </w:rPr>
        <w:t>verov“</w:t>
      </w:r>
      <w:r w:rsidRPr="0023756B" w:rsidR="0023756B">
        <w:rPr>
          <w:rFonts w:ascii="Times New Roman" w:hAnsi="Times New Roman" w:cs="Times New Roman" w:hint="default"/>
        </w:rPr>
        <w:t xml:space="preserve"> nahrá</w:t>
      </w:r>
      <w:r w:rsidRPr="0023756B" w:rsidR="0023756B">
        <w:rPr>
          <w:rFonts w:ascii="Times New Roman" w:hAnsi="Times New Roman" w:cs="Times New Roman" w:hint="default"/>
        </w:rPr>
        <w:t>dzajú</w:t>
      </w:r>
      <w:r w:rsidRPr="0023756B" w:rsidR="0023756B">
        <w:rPr>
          <w:rFonts w:ascii="Times New Roman" w:hAnsi="Times New Roman" w:cs="Times New Roman" w:hint="default"/>
        </w:rPr>
        <w:t xml:space="preserve"> slovami „</w:t>
      </w:r>
      <w:r w:rsidRPr="0023756B" w:rsidR="0023756B">
        <w:rPr>
          <w:rFonts w:ascii="Times New Roman" w:hAnsi="Times New Roman" w:cs="Times New Roman" w:hint="default"/>
        </w:rPr>
        <w:t>ku spotrebiteľ</w:t>
      </w:r>
      <w:r w:rsidRPr="0023756B" w:rsidR="0023756B">
        <w:rPr>
          <w:rFonts w:ascii="Times New Roman" w:hAnsi="Times New Roman" w:cs="Times New Roman" w:hint="default"/>
        </w:rPr>
        <w:t>ský</w:t>
      </w:r>
      <w:r w:rsidRPr="0023756B" w:rsidR="0023756B">
        <w:rPr>
          <w:rFonts w:ascii="Times New Roman" w:hAnsi="Times New Roman" w:cs="Times New Roman" w:hint="default"/>
        </w:rPr>
        <w:t>m ú</w:t>
      </w:r>
      <w:r w:rsidRPr="0023756B" w:rsidR="0023756B">
        <w:rPr>
          <w:rFonts w:ascii="Times New Roman" w:hAnsi="Times New Roman" w:cs="Times New Roman" w:hint="default"/>
        </w:rPr>
        <w:t>verom“</w:t>
      </w:r>
      <w:r w:rsidR="0023756B">
        <w:rPr>
          <w:rFonts w:ascii="Times New Roman" w:hAnsi="Times New Roman" w:cs="Times New Roman"/>
        </w:rPr>
        <w:t>.</w:t>
      </w:r>
    </w:p>
    <w:p w:rsidR="0023756B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252A7D">
        <w:rPr>
          <w:rFonts w:ascii="Times New Roman" w:hAnsi="Times New Roman" w:cs="Times New Roman"/>
        </w:rPr>
        <w:t>4</w:t>
      </w:r>
      <w:r w:rsidR="00C5435B">
        <w:rPr>
          <w:rFonts w:ascii="Times New Roman" w:hAnsi="Times New Roman" w:cs="Times New Roman"/>
        </w:rPr>
        <w:t>3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</w:t>
      </w:r>
      <w:r w:rsidRPr="00332B84">
        <w:rPr>
          <w:rFonts w:ascii="Times New Roman" w:hAnsi="Times New Roman" w:cs="Times New Roman" w:hint="default"/>
        </w:rPr>
        <w:t>2 ods. 2 sa za slovo „ú</w:t>
      </w:r>
      <w:r w:rsidRPr="00332B84">
        <w:rPr>
          <w:rFonts w:ascii="Times New Roman" w:hAnsi="Times New Roman" w:cs="Times New Roman" w:hint="default"/>
        </w:rPr>
        <w:t>verov“</w:t>
      </w:r>
      <w:r w:rsidRPr="00332B84">
        <w:rPr>
          <w:rFonts w:ascii="Times New Roman" w:hAnsi="Times New Roman" w:cs="Times New Roman" w:hint="default"/>
        </w:rPr>
        <w:t xml:space="preserve"> vkladajú</w:t>
      </w:r>
      <w:r w:rsidRPr="00332B84">
        <w:rPr>
          <w:rFonts w:ascii="Times New Roman" w:hAnsi="Times New Roman" w:cs="Times New Roman" w:hint="default"/>
        </w:rPr>
        <w:t xml:space="preserve">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a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verov“.</w:t>
      </w:r>
    </w:p>
    <w:p w:rsidR="006F5F0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F5F0A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8E03DC">
        <w:rPr>
          <w:rFonts w:ascii="Times New Roman" w:hAnsi="Times New Roman" w:cs="Times New Roman"/>
        </w:rPr>
        <w:t>4</w:t>
      </w:r>
      <w:r w:rsidR="00C543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default"/>
        </w:rPr>
        <w:t>. V §</w:t>
      </w:r>
      <w:r>
        <w:rPr>
          <w:rFonts w:ascii="Times New Roman" w:hAnsi="Times New Roman" w:cs="Times New Roman" w:hint="default"/>
        </w:rPr>
        <w:t xml:space="preserve"> 23 ods. 1 sa slová</w:t>
      </w:r>
      <w:r>
        <w:rPr>
          <w:rFonts w:ascii="Times New Roman" w:hAnsi="Times New Roman" w:cs="Times New Roman" w:hint="default"/>
        </w:rPr>
        <w:t xml:space="preserve"> „</w:t>
      </w:r>
      <w:r>
        <w:rPr>
          <w:rFonts w:ascii="Times New Roman" w:hAnsi="Times New Roman" w:cs="Times New Roman" w:hint="default"/>
        </w:rPr>
        <w:t>2 až</w:t>
      </w:r>
      <w:r>
        <w:rPr>
          <w:rFonts w:ascii="Times New Roman" w:hAnsi="Times New Roman" w:cs="Times New Roman" w:hint="default"/>
        </w:rPr>
        <w:t xml:space="preserve"> 7“</w:t>
      </w:r>
      <w:r>
        <w:rPr>
          <w:rFonts w:ascii="Times New Roman" w:hAnsi="Times New Roman" w:cs="Times New Roman" w:hint="default"/>
        </w:rPr>
        <w:t xml:space="preserve"> nahrá</w:t>
      </w:r>
      <w:r>
        <w:rPr>
          <w:rFonts w:ascii="Times New Roman" w:hAnsi="Times New Roman" w:cs="Times New Roman" w:hint="default"/>
        </w:rPr>
        <w:t>dzajú</w:t>
      </w:r>
      <w:r>
        <w:rPr>
          <w:rFonts w:ascii="Times New Roman" w:hAnsi="Times New Roman" w:cs="Times New Roman" w:hint="default"/>
        </w:rPr>
        <w:t xml:space="preserve"> slovami „</w:t>
      </w:r>
      <w:r>
        <w:rPr>
          <w:rFonts w:ascii="Times New Roman" w:hAnsi="Times New Roman" w:cs="Times New Roman" w:hint="default"/>
        </w:rPr>
        <w:t>2 až</w:t>
      </w:r>
      <w:r>
        <w:rPr>
          <w:rFonts w:ascii="Times New Roman" w:hAnsi="Times New Roman" w:cs="Times New Roman" w:hint="default"/>
        </w:rPr>
        <w:t xml:space="preserve"> 8“.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6F5F0A">
        <w:rPr>
          <w:rFonts w:ascii="Times New Roman" w:hAnsi="Times New Roman" w:cs="Times New Roman"/>
        </w:rPr>
        <w:t>4</w:t>
      </w:r>
      <w:r w:rsidR="00C5435B">
        <w:rPr>
          <w:rFonts w:ascii="Times New Roman" w:hAnsi="Times New Roman" w:cs="Times New Roman"/>
        </w:rPr>
        <w:t>5</w:t>
      </w:r>
      <w:r w:rsidRPr="00332B84">
        <w:rPr>
          <w:rFonts w:ascii="Times New Roman" w:hAnsi="Times New Roman" w:cs="Times New Roman" w:hint="default"/>
        </w:rPr>
        <w:t>.  V §</w:t>
      </w:r>
      <w:r w:rsidRPr="00332B84">
        <w:rPr>
          <w:rFonts w:ascii="Times New Roman" w:hAnsi="Times New Roman" w:cs="Times New Roman" w:hint="default"/>
        </w:rPr>
        <w:t xml:space="preserve"> 23 sa za odsek 3 vkladá</w:t>
      </w:r>
      <w:r w:rsidRPr="00332B84">
        <w:rPr>
          <w:rFonts w:ascii="Times New Roman" w:hAnsi="Times New Roman" w:cs="Times New Roman" w:hint="default"/>
        </w:rPr>
        <w:t xml:space="preserve"> nový</w:t>
      </w:r>
      <w:r w:rsidRPr="00332B84">
        <w:rPr>
          <w:rFonts w:ascii="Times New Roman" w:hAnsi="Times New Roman" w:cs="Times New Roman" w:hint="default"/>
        </w:rPr>
        <w:t xml:space="preserve"> odsek 4, ktorý</w:t>
      </w:r>
      <w:r w:rsidRPr="00332B84">
        <w:rPr>
          <w:rFonts w:ascii="Times New Roman" w:hAnsi="Times New Roman" w:cs="Times New Roman" w:hint="default"/>
        </w:rPr>
        <w:t xml:space="preserve"> znie:</w:t>
      </w:r>
    </w:p>
    <w:p w:rsidR="00DB0A32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A3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 w:rsidR="00945C73">
        <w:rPr>
          <w:rFonts w:ascii="Times New Roman" w:hAnsi="Times New Roman" w:cs="Times New Roman" w:hint="default"/>
        </w:rPr>
        <w:t>„</w:t>
      </w:r>
      <w:r w:rsidRPr="00332B84" w:rsidR="00945C73">
        <w:rPr>
          <w:rFonts w:ascii="Times New Roman" w:hAnsi="Times New Roman" w:cs="Times New Roman" w:hint="default"/>
        </w:rPr>
        <w:t xml:space="preserve">(4) </w:t>
      </w:r>
      <w:r w:rsidRPr="00DB0A32">
        <w:rPr>
          <w:rFonts w:ascii="Times New Roman" w:hAnsi="Times New Roman" w:cs="Times New Roman" w:hint="default"/>
        </w:rPr>
        <w:t>Ak Ná</w:t>
      </w:r>
      <w:r w:rsidRPr="00DB0A32">
        <w:rPr>
          <w:rFonts w:ascii="Times New Roman" w:hAnsi="Times New Roman" w:cs="Times New Roman" w:hint="default"/>
        </w:rPr>
        <w:t>rodná</w:t>
      </w:r>
      <w:r w:rsidRPr="00DB0A32">
        <w:rPr>
          <w:rFonts w:ascii="Times New Roman" w:hAnsi="Times New Roman" w:cs="Times New Roman" w:hint="default"/>
        </w:rPr>
        <w:t xml:space="preserve"> banka Slovenska má</w:t>
      </w:r>
      <w:r w:rsidRPr="00DB0A32">
        <w:rPr>
          <w:rFonts w:ascii="Times New Roman" w:hAnsi="Times New Roman" w:cs="Times New Roman" w:hint="default"/>
        </w:rPr>
        <w:t xml:space="preserve"> dô</w:t>
      </w:r>
      <w:r w:rsidRPr="00DB0A32">
        <w:rPr>
          <w:rFonts w:ascii="Times New Roman" w:hAnsi="Times New Roman" w:cs="Times New Roman" w:hint="default"/>
        </w:rPr>
        <w:t>vodné</w:t>
      </w:r>
      <w:r w:rsidRPr="00DB0A32">
        <w:rPr>
          <w:rFonts w:ascii="Times New Roman" w:hAnsi="Times New Roman" w:cs="Times New Roman" w:hint="default"/>
        </w:rPr>
        <w:t xml:space="preserve"> podozrenie o neoprá</w:t>
      </w:r>
      <w:r w:rsidRPr="00DB0A32">
        <w:rPr>
          <w:rFonts w:ascii="Times New Roman" w:hAnsi="Times New Roman" w:cs="Times New Roman" w:hint="default"/>
        </w:rPr>
        <w:t>vnenom ponú</w:t>
      </w:r>
      <w:r w:rsidRPr="00DB0A32">
        <w:rPr>
          <w:rFonts w:ascii="Times New Roman" w:hAnsi="Times New Roman" w:cs="Times New Roman" w:hint="default"/>
        </w:rPr>
        <w:t>kaní</w:t>
      </w:r>
      <w:r w:rsidRPr="00DB0A32">
        <w:rPr>
          <w:rFonts w:ascii="Times New Roman" w:hAnsi="Times New Roman" w:cs="Times New Roman" w:hint="default"/>
        </w:rPr>
        <w:t xml:space="preserve"> alebo poskytovaní</w:t>
      </w:r>
      <w:r w:rsidRPr="00DB0A32">
        <w:rPr>
          <w:rFonts w:ascii="Times New Roman" w:hAnsi="Times New Roman" w:cs="Times New Roman" w:hint="default"/>
        </w:rPr>
        <w:t xml:space="preserve"> spotrebiteľ</w:t>
      </w:r>
      <w:r w:rsidRPr="00DB0A32">
        <w:rPr>
          <w:rFonts w:ascii="Times New Roman" w:hAnsi="Times New Roman" w:cs="Times New Roman" w:hint="default"/>
        </w:rPr>
        <w:t>ský</w:t>
      </w:r>
      <w:r w:rsidRPr="00DB0A32">
        <w:rPr>
          <w:rFonts w:ascii="Times New Roman" w:hAnsi="Times New Roman" w:cs="Times New Roman" w:hint="default"/>
        </w:rPr>
        <w:t>ch ú</w:t>
      </w:r>
      <w:r w:rsidRPr="00DB0A32">
        <w:rPr>
          <w:rFonts w:ascii="Times New Roman" w:hAnsi="Times New Roman" w:cs="Times New Roman" w:hint="default"/>
        </w:rPr>
        <w:t>verov alebo iný</w:t>
      </w:r>
      <w:r w:rsidRPr="00DB0A32">
        <w:rPr>
          <w:rFonts w:ascii="Times New Roman" w:hAnsi="Times New Roman" w:cs="Times New Roman" w:hint="default"/>
        </w:rPr>
        <w:t>ch ú</w:t>
      </w:r>
      <w:r w:rsidRPr="00DB0A32">
        <w:rPr>
          <w:rFonts w:ascii="Times New Roman" w:hAnsi="Times New Roman" w:cs="Times New Roman" w:hint="default"/>
        </w:rPr>
        <w:t>verov a pôž</w:t>
      </w:r>
      <w:r w:rsidRPr="00DB0A32">
        <w:rPr>
          <w:rFonts w:ascii="Times New Roman" w:hAnsi="Times New Roman" w:cs="Times New Roman" w:hint="default"/>
        </w:rPr>
        <w:t>ič</w:t>
      </w:r>
      <w:r w:rsidRPr="00DB0A32">
        <w:rPr>
          <w:rFonts w:ascii="Times New Roman" w:hAnsi="Times New Roman" w:cs="Times New Roman" w:hint="default"/>
        </w:rPr>
        <w:t>iek spotrebiteľ</w:t>
      </w:r>
      <w:r w:rsidRPr="00DB0A32">
        <w:rPr>
          <w:rFonts w:ascii="Times New Roman" w:hAnsi="Times New Roman" w:cs="Times New Roman" w:hint="default"/>
        </w:rPr>
        <w:t>om bez povolenia vyž</w:t>
      </w:r>
      <w:r w:rsidRPr="00DB0A32">
        <w:rPr>
          <w:rFonts w:ascii="Times New Roman" w:hAnsi="Times New Roman" w:cs="Times New Roman" w:hint="default"/>
        </w:rPr>
        <w:t>adované</w:t>
      </w:r>
      <w:r w:rsidRPr="00DB0A32">
        <w:rPr>
          <w:rFonts w:ascii="Times New Roman" w:hAnsi="Times New Roman" w:cs="Times New Roman" w:hint="default"/>
        </w:rPr>
        <w:t>ho tý</w:t>
      </w:r>
      <w:r w:rsidRPr="00DB0A32">
        <w:rPr>
          <w:rFonts w:ascii="Times New Roman" w:hAnsi="Times New Roman" w:cs="Times New Roman" w:hint="default"/>
        </w:rPr>
        <w:t>mto zá</w:t>
      </w:r>
      <w:r w:rsidRPr="00DB0A32">
        <w:rPr>
          <w:rFonts w:ascii="Times New Roman" w:hAnsi="Times New Roman" w:cs="Times New Roman" w:hint="default"/>
        </w:rPr>
        <w:t>konom, Ná</w:t>
      </w:r>
      <w:r w:rsidRPr="00DB0A32">
        <w:rPr>
          <w:rFonts w:ascii="Times New Roman" w:hAnsi="Times New Roman" w:cs="Times New Roman" w:hint="default"/>
        </w:rPr>
        <w:t>rodná</w:t>
      </w:r>
      <w:r w:rsidRPr="00DB0A32">
        <w:rPr>
          <w:rFonts w:ascii="Times New Roman" w:hAnsi="Times New Roman" w:cs="Times New Roman" w:hint="default"/>
        </w:rPr>
        <w:t xml:space="preserve"> banka Slovenska na úč</w:t>
      </w:r>
      <w:r w:rsidRPr="00DB0A32">
        <w:rPr>
          <w:rFonts w:ascii="Times New Roman" w:hAnsi="Times New Roman" w:cs="Times New Roman" w:hint="default"/>
        </w:rPr>
        <w:t>ely preskú</w:t>
      </w:r>
      <w:r w:rsidRPr="00DB0A32">
        <w:rPr>
          <w:rFonts w:ascii="Times New Roman" w:hAnsi="Times New Roman" w:cs="Times New Roman" w:hint="default"/>
        </w:rPr>
        <w:t>mania tohto podozrenia je v sú</w:t>
      </w:r>
      <w:r w:rsidRPr="00DB0A32">
        <w:rPr>
          <w:rFonts w:ascii="Times New Roman" w:hAnsi="Times New Roman" w:cs="Times New Roman" w:hint="default"/>
        </w:rPr>
        <w:t>lade s osobitný</w:t>
      </w:r>
      <w:r w:rsidRPr="00DB0A32">
        <w:rPr>
          <w:rFonts w:ascii="Times New Roman" w:hAnsi="Times New Roman" w:cs="Times New Roman" w:hint="default"/>
        </w:rPr>
        <w:t>m predp</w:t>
      </w:r>
      <w:r w:rsidRPr="00DB0A32">
        <w:rPr>
          <w:rFonts w:ascii="Times New Roman" w:hAnsi="Times New Roman" w:cs="Times New Roman" w:hint="default"/>
        </w:rPr>
        <w:t>i</w:t>
      </w:r>
      <w:r w:rsidRPr="00DB0A32">
        <w:rPr>
          <w:rFonts w:ascii="Times New Roman" w:hAnsi="Times New Roman" w:cs="Times New Roman" w:hint="default"/>
        </w:rPr>
        <w:t>som</w:t>
      </w:r>
      <w:r w:rsidRPr="00A750E0">
        <w:rPr>
          <w:rFonts w:ascii="Times New Roman" w:hAnsi="Times New Roman" w:cs="Times New Roman"/>
          <w:vertAlign w:val="superscript"/>
        </w:rPr>
        <w:t>22a</w:t>
      </w:r>
      <w:r w:rsidRPr="00DB0A32">
        <w:rPr>
          <w:rFonts w:ascii="Times New Roman" w:hAnsi="Times New Roman" w:cs="Times New Roman" w:hint="default"/>
        </w:rPr>
        <w:t>) oprá</w:t>
      </w:r>
      <w:r w:rsidRPr="00DB0A32">
        <w:rPr>
          <w:rFonts w:ascii="Times New Roman" w:hAnsi="Times New Roman" w:cs="Times New Roman" w:hint="default"/>
        </w:rPr>
        <w:t>vnená</w:t>
      </w:r>
      <w:r w:rsidRPr="00DB0A32">
        <w:rPr>
          <w:rFonts w:ascii="Times New Roman" w:hAnsi="Times New Roman" w:cs="Times New Roman" w:hint="default"/>
        </w:rPr>
        <w:t xml:space="preserve"> od dotknutej osoby vyž</w:t>
      </w:r>
      <w:r w:rsidRPr="00DB0A32">
        <w:rPr>
          <w:rFonts w:ascii="Times New Roman" w:hAnsi="Times New Roman" w:cs="Times New Roman" w:hint="default"/>
        </w:rPr>
        <w:t>iadať</w:t>
      </w:r>
      <w:r w:rsidRPr="00DB0A32">
        <w:rPr>
          <w:rFonts w:ascii="Times New Roman" w:hAnsi="Times New Roman" w:cs="Times New Roman" w:hint="default"/>
        </w:rPr>
        <w:t xml:space="preserve"> si informá</w:t>
      </w:r>
      <w:r w:rsidRPr="00DB0A32">
        <w:rPr>
          <w:rFonts w:ascii="Times New Roman" w:hAnsi="Times New Roman" w:cs="Times New Roman" w:hint="default"/>
        </w:rPr>
        <w:t>cie, vý</w:t>
      </w:r>
      <w:r w:rsidRPr="00DB0A32">
        <w:rPr>
          <w:rFonts w:ascii="Times New Roman" w:hAnsi="Times New Roman" w:cs="Times New Roman" w:hint="default"/>
        </w:rPr>
        <w:t>kazy a iné</w:t>
      </w:r>
      <w:r w:rsidRPr="00DB0A32">
        <w:rPr>
          <w:rFonts w:ascii="Times New Roman" w:hAnsi="Times New Roman" w:cs="Times New Roman" w:hint="default"/>
        </w:rPr>
        <w:t xml:space="preserve"> podklady a vysvetlenia </w:t>
      </w:r>
      <w:r w:rsidR="00E76A69">
        <w:rPr>
          <w:rFonts w:ascii="Times New Roman" w:hAnsi="Times New Roman" w:cs="Times New Roman" w:hint="default"/>
        </w:rPr>
        <w:t>urč</w:t>
      </w:r>
      <w:r w:rsidR="00E76A69">
        <w:rPr>
          <w:rFonts w:ascii="Times New Roman" w:hAnsi="Times New Roman" w:cs="Times New Roman" w:hint="default"/>
        </w:rPr>
        <w:t>ené</w:t>
      </w:r>
      <w:r w:rsidRPr="00DB0A32">
        <w:rPr>
          <w:rFonts w:ascii="Times New Roman" w:hAnsi="Times New Roman" w:cs="Times New Roman" w:hint="default"/>
        </w:rPr>
        <w:t xml:space="preserve"> Ná</w:t>
      </w:r>
      <w:r w:rsidRPr="00DB0A32">
        <w:rPr>
          <w:rFonts w:ascii="Times New Roman" w:hAnsi="Times New Roman" w:cs="Times New Roman" w:hint="default"/>
        </w:rPr>
        <w:t>rodnou bankou Slovenska. Tá</w:t>
      </w:r>
      <w:r w:rsidRPr="00DB0A32">
        <w:rPr>
          <w:rFonts w:ascii="Times New Roman" w:hAnsi="Times New Roman" w:cs="Times New Roman" w:hint="default"/>
        </w:rPr>
        <w:t>to dotknutá</w:t>
      </w:r>
      <w:r w:rsidRPr="00DB0A32">
        <w:rPr>
          <w:rFonts w:ascii="Times New Roman" w:hAnsi="Times New Roman" w:cs="Times New Roman" w:hint="default"/>
        </w:rPr>
        <w:t xml:space="preserve"> osoba je povinná</w:t>
      </w:r>
      <w:r w:rsidRPr="00DB0A32">
        <w:rPr>
          <w:rFonts w:ascii="Times New Roman" w:hAnsi="Times New Roman" w:cs="Times New Roman" w:hint="default"/>
        </w:rPr>
        <w:t xml:space="preserve"> bezplatne, ú</w:t>
      </w:r>
      <w:r w:rsidRPr="00DB0A32">
        <w:rPr>
          <w:rFonts w:ascii="Times New Roman" w:hAnsi="Times New Roman" w:cs="Times New Roman" w:hint="default"/>
        </w:rPr>
        <w:t>plne, sprá</w:t>
      </w:r>
      <w:r w:rsidRPr="00DB0A32">
        <w:rPr>
          <w:rFonts w:ascii="Times New Roman" w:hAnsi="Times New Roman" w:cs="Times New Roman" w:hint="default"/>
        </w:rPr>
        <w:t>vne, pravdivo a vč</w:t>
      </w:r>
      <w:r w:rsidRPr="00DB0A32">
        <w:rPr>
          <w:rFonts w:ascii="Times New Roman" w:hAnsi="Times New Roman" w:cs="Times New Roman" w:hint="default"/>
        </w:rPr>
        <w:t>as predlož</w:t>
      </w:r>
      <w:r w:rsidRPr="00DB0A32">
        <w:rPr>
          <w:rFonts w:ascii="Times New Roman" w:hAnsi="Times New Roman" w:cs="Times New Roman" w:hint="default"/>
        </w:rPr>
        <w:t>iť</w:t>
      </w:r>
      <w:r w:rsidRPr="00DB0A32">
        <w:rPr>
          <w:rFonts w:ascii="Times New Roman" w:hAnsi="Times New Roman" w:cs="Times New Roman" w:hint="default"/>
        </w:rPr>
        <w:t xml:space="preserve"> Ná</w:t>
      </w:r>
      <w:r w:rsidRPr="00DB0A32">
        <w:rPr>
          <w:rFonts w:ascii="Times New Roman" w:hAnsi="Times New Roman" w:cs="Times New Roman" w:hint="default"/>
        </w:rPr>
        <w:t>rodnej banke Slovenska ň</w:t>
      </w:r>
      <w:r w:rsidRPr="00DB0A32">
        <w:rPr>
          <w:rFonts w:ascii="Times New Roman" w:hAnsi="Times New Roman" w:cs="Times New Roman" w:hint="default"/>
        </w:rPr>
        <w:t>ou vyž</w:t>
      </w:r>
      <w:r w:rsidRPr="00DB0A32">
        <w:rPr>
          <w:rFonts w:ascii="Times New Roman" w:hAnsi="Times New Roman" w:cs="Times New Roman" w:hint="default"/>
        </w:rPr>
        <w:t>iadané</w:t>
      </w:r>
      <w:r w:rsidRPr="00DB0A32">
        <w:rPr>
          <w:rFonts w:ascii="Times New Roman" w:hAnsi="Times New Roman" w:cs="Times New Roman" w:hint="default"/>
        </w:rPr>
        <w:t xml:space="preserve"> in</w:t>
      </w:r>
      <w:r w:rsidRPr="00DB0A32">
        <w:rPr>
          <w:rFonts w:ascii="Times New Roman" w:hAnsi="Times New Roman" w:cs="Times New Roman" w:hint="default"/>
        </w:rPr>
        <w:t>formá</w:t>
      </w:r>
      <w:r w:rsidRPr="00DB0A32">
        <w:rPr>
          <w:rFonts w:ascii="Times New Roman" w:hAnsi="Times New Roman" w:cs="Times New Roman" w:hint="default"/>
        </w:rPr>
        <w:t>cie, vý</w:t>
      </w:r>
      <w:r w:rsidRPr="00DB0A32">
        <w:rPr>
          <w:rFonts w:ascii="Times New Roman" w:hAnsi="Times New Roman" w:cs="Times New Roman" w:hint="default"/>
        </w:rPr>
        <w:t>kazy a iné</w:t>
      </w:r>
      <w:r w:rsidRPr="00DB0A32">
        <w:rPr>
          <w:rFonts w:ascii="Times New Roman" w:hAnsi="Times New Roman" w:cs="Times New Roman" w:hint="default"/>
        </w:rPr>
        <w:t xml:space="preserve"> podklady a vysvetlenia, a to v pož</w:t>
      </w:r>
      <w:r w:rsidRPr="00DB0A32">
        <w:rPr>
          <w:rFonts w:ascii="Times New Roman" w:hAnsi="Times New Roman" w:cs="Times New Roman" w:hint="default"/>
        </w:rPr>
        <w:t>adovanej forme, podobe, š</w:t>
      </w:r>
      <w:r w:rsidRPr="00DB0A32">
        <w:rPr>
          <w:rFonts w:ascii="Times New Roman" w:hAnsi="Times New Roman" w:cs="Times New Roman" w:hint="default"/>
        </w:rPr>
        <w:t>truktú</w:t>
      </w:r>
      <w:r w:rsidRPr="00DB0A32">
        <w:rPr>
          <w:rFonts w:ascii="Times New Roman" w:hAnsi="Times New Roman" w:cs="Times New Roman" w:hint="default"/>
        </w:rPr>
        <w:t>re a termí</w:t>
      </w:r>
      <w:r w:rsidRPr="00DB0A32">
        <w:rPr>
          <w:rFonts w:ascii="Times New Roman" w:hAnsi="Times New Roman" w:cs="Times New Roman" w:hint="default"/>
        </w:rPr>
        <w:t>ne; Ná</w:t>
      </w:r>
      <w:r w:rsidRPr="00DB0A32">
        <w:rPr>
          <w:rFonts w:ascii="Times New Roman" w:hAnsi="Times New Roman" w:cs="Times New Roman" w:hint="default"/>
        </w:rPr>
        <w:t>rodná</w:t>
      </w:r>
      <w:r w:rsidRPr="00DB0A32">
        <w:rPr>
          <w:rFonts w:ascii="Times New Roman" w:hAnsi="Times New Roman" w:cs="Times New Roman" w:hint="default"/>
        </w:rPr>
        <w:t xml:space="preserve"> banka Slovenska je tiež</w:t>
      </w:r>
      <w:r w:rsidRPr="00DB0A32">
        <w:rPr>
          <w:rFonts w:ascii="Times New Roman" w:hAnsi="Times New Roman" w:cs="Times New Roman" w:hint="default"/>
        </w:rPr>
        <w:t xml:space="preserve"> oprá</w:t>
      </w:r>
      <w:r w:rsidRPr="00DB0A32">
        <w:rPr>
          <w:rFonts w:ascii="Times New Roman" w:hAnsi="Times New Roman" w:cs="Times New Roman" w:hint="default"/>
        </w:rPr>
        <w:t>vnená</w:t>
      </w:r>
      <w:r w:rsidRPr="00DB0A32">
        <w:rPr>
          <w:rFonts w:ascii="Times New Roman" w:hAnsi="Times New Roman" w:cs="Times New Roman" w:hint="default"/>
        </w:rPr>
        <w:t xml:space="preserve"> a dotknutá</w:t>
      </w:r>
      <w:r w:rsidRPr="00DB0A32">
        <w:rPr>
          <w:rFonts w:ascii="Times New Roman" w:hAnsi="Times New Roman" w:cs="Times New Roman" w:hint="default"/>
        </w:rPr>
        <w:t xml:space="preserve"> osoba je povinná</w:t>
      </w:r>
      <w:r w:rsidRPr="00DB0A32">
        <w:rPr>
          <w:rFonts w:ascii="Times New Roman" w:hAnsi="Times New Roman" w:cs="Times New Roman" w:hint="default"/>
        </w:rPr>
        <w:t xml:space="preserve"> umož</w:t>
      </w:r>
      <w:r w:rsidRPr="00DB0A32">
        <w:rPr>
          <w:rFonts w:ascii="Times New Roman" w:hAnsi="Times New Roman" w:cs="Times New Roman" w:hint="default"/>
        </w:rPr>
        <w:t>niť</w:t>
      </w:r>
      <w:r w:rsidRPr="00DB0A32">
        <w:rPr>
          <w:rFonts w:ascii="Times New Roman" w:hAnsi="Times New Roman" w:cs="Times New Roman" w:hint="default"/>
        </w:rPr>
        <w:t xml:space="preserve"> Ná</w:t>
      </w:r>
      <w:r w:rsidRPr="00DB0A32">
        <w:rPr>
          <w:rFonts w:ascii="Times New Roman" w:hAnsi="Times New Roman" w:cs="Times New Roman" w:hint="default"/>
        </w:rPr>
        <w:t>rodnej banke Slovenska overiť</w:t>
      </w:r>
      <w:r w:rsidRPr="00DB0A32">
        <w:rPr>
          <w:rFonts w:ascii="Times New Roman" w:hAnsi="Times New Roman" w:cs="Times New Roman" w:hint="default"/>
        </w:rPr>
        <w:t xml:space="preserve"> si tieto informá</w:t>
      </w:r>
      <w:r w:rsidRPr="00DB0A32">
        <w:rPr>
          <w:rFonts w:ascii="Times New Roman" w:hAnsi="Times New Roman" w:cs="Times New Roman" w:hint="default"/>
        </w:rPr>
        <w:t>cie, vý</w:t>
      </w:r>
      <w:r w:rsidRPr="00DB0A32">
        <w:rPr>
          <w:rFonts w:ascii="Times New Roman" w:hAnsi="Times New Roman" w:cs="Times New Roman" w:hint="default"/>
        </w:rPr>
        <w:t>kazy a iné</w:t>
      </w:r>
      <w:r w:rsidRPr="00DB0A32">
        <w:rPr>
          <w:rFonts w:ascii="Times New Roman" w:hAnsi="Times New Roman" w:cs="Times New Roman" w:hint="default"/>
        </w:rPr>
        <w:t xml:space="preserve"> podklady </w:t>
      </w:r>
      <w:r w:rsidRPr="00DB0A32">
        <w:rPr>
          <w:rFonts w:ascii="Times New Roman" w:hAnsi="Times New Roman" w:cs="Times New Roman" w:hint="default"/>
        </w:rPr>
        <w:t>a</w:t>
      </w:r>
      <w:r w:rsidRPr="00DB0A32">
        <w:rPr>
          <w:rFonts w:ascii="Times New Roman" w:hAnsi="Times New Roman" w:cs="Times New Roman" w:hint="default"/>
        </w:rPr>
        <w:t xml:space="preserve"> vysvetlenia priamo na mieste u dotknutej osoby. Na postup Ná</w:t>
      </w:r>
      <w:r w:rsidRPr="00DB0A32">
        <w:rPr>
          <w:rFonts w:ascii="Times New Roman" w:hAnsi="Times New Roman" w:cs="Times New Roman" w:hint="default"/>
        </w:rPr>
        <w:t>rodnej banky Slovenska a dotknutej osoby pri zisť</w:t>
      </w:r>
      <w:r w:rsidRPr="00DB0A32">
        <w:rPr>
          <w:rFonts w:ascii="Times New Roman" w:hAnsi="Times New Roman" w:cs="Times New Roman" w:hint="default"/>
        </w:rPr>
        <w:t>ovaní</w:t>
      </w:r>
      <w:r w:rsidRPr="00DB0A32">
        <w:rPr>
          <w:rFonts w:ascii="Times New Roman" w:hAnsi="Times New Roman" w:cs="Times New Roman" w:hint="default"/>
        </w:rPr>
        <w:t xml:space="preserve"> a preskú</w:t>
      </w:r>
      <w:r w:rsidRPr="00DB0A32">
        <w:rPr>
          <w:rFonts w:ascii="Times New Roman" w:hAnsi="Times New Roman" w:cs="Times New Roman" w:hint="default"/>
        </w:rPr>
        <w:t>mavaní</w:t>
      </w:r>
      <w:r w:rsidRPr="00DB0A32">
        <w:rPr>
          <w:rFonts w:ascii="Times New Roman" w:hAnsi="Times New Roman" w:cs="Times New Roman" w:hint="default"/>
        </w:rPr>
        <w:t xml:space="preserve"> podozrenia o neoprá</w:t>
      </w:r>
      <w:r w:rsidRPr="00DB0A32">
        <w:rPr>
          <w:rFonts w:ascii="Times New Roman" w:hAnsi="Times New Roman" w:cs="Times New Roman" w:hint="default"/>
        </w:rPr>
        <w:t>vnenom ponú</w:t>
      </w:r>
      <w:r w:rsidRPr="00DB0A32">
        <w:rPr>
          <w:rFonts w:ascii="Times New Roman" w:hAnsi="Times New Roman" w:cs="Times New Roman" w:hint="default"/>
        </w:rPr>
        <w:t>kaní</w:t>
      </w:r>
      <w:r w:rsidRPr="00DB0A32">
        <w:rPr>
          <w:rFonts w:ascii="Times New Roman" w:hAnsi="Times New Roman" w:cs="Times New Roman" w:hint="default"/>
        </w:rPr>
        <w:t xml:space="preserve"> alebo poskytovaní</w:t>
      </w:r>
      <w:r w:rsidRPr="00DB0A32">
        <w:rPr>
          <w:rFonts w:ascii="Times New Roman" w:hAnsi="Times New Roman" w:cs="Times New Roman" w:hint="default"/>
        </w:rPr>
        <w:t xml:space="preserve"> spotrebiteľ</w:t>
      </w:r>
      <w:r w:rsidRPr="00DB0A32">
        <w:rPr>
          <w:rFonts w:ascii="Times New Roman" w:hAnsi="Times New Roman" w:cs="Times New Roman" w:hint="default"/>
        </w:rPr>
        <w:t>ský</w:t>
      </w:r>
      <w:r w:rsidRPr="00DB0A32">
        <w:rPr>
          <w:rFonts w:ascii="Times New Roman" w:hAnsi="Times New Roman" w:cs="Times New Roman" w:hint="default"/>
        </w:rPr>
        <w:t>ch ú</w:t>
      </w:r>
      <w:r w:rsidRPr="00DB0A32">
        <w:rPr>
          <w:rFonts w:ascii="Times New Roman" w:hAnsi="Times New Roman" w:cs="Times New Roman" w:hint="default"/>
        </w:rPr>
        <w:t>verov alebo iný</w:t>
      </w:r>
      <w:r w:rsidRPr="00DB0A32">
        <w:rPr>
          <w:rFonts w:ascii="Times New Roman" w:hAnsi="Times New Roman" w:cs="Times New Roman" w:hint="default"/>
        </w:rPr>
        <w:t>ch ú</w:t>
      </w:r>
      <w:r w:rsidRPr="00DB0A32">
        <w:rPr>
          <w:rFonts w:ascii="Times New Roman" w:hAnsi="Times New Roman" w:cs="Times New Roman" w:hint="default"/>
        </w:rPr>
        <w:t>verov a pôž</w:t>
      </w:r>
      <w:r w:rsidRPr="00DB0A32">
        <w:rPr>
          <w:rFonts w:ascii="Times New Roman" w:hAnsi="Times New Roman" w:cs="Times New Roman" w:hint="default"/>
        </w:rPr>
        <w:t>ič</w:t>
      </w:r>
      <w:r w:rsidRPr="00DB0A32">
        <w:rPr>
          <w:rFonts w:ascii="Times New Roman" w:hAnsi="Times New Roman" w:cs="Times New Roman" w:hint="default"/>
        </w:rPr>
        <w:t>iek spotrebiteľ</w:t>
      </w:r>
      <w:r w:rsidRPr="00DB0A32">
        <w:rPr>
          <w:rFonts w:ascii="Times New Roman" w:hAnsi="Times New Roman" w:cs="Times New Roman" w:hint="default"/>
        </w:rPr>
        <w:t xml:space="preserve">om sa </w:t>
      </w:r>
      <w:r w:rsidRPr="00DB0A32">
        <w:rPr>
          <w:rFonts w:ascii="Times New Roman" w:hAnsi="Times New Roman" w:cs="Times New Roman" w:hint="default"/>
        </w:rPr>
        <w:t>v</w:t>
      </w:r>
      <w:r w:rsidRPr="00DB0A32">
        <w:rPr>
          <w:rFonts w:ascii="Times New Roman" w:hAnsi="Times New Roman" w:cs="Times New Roman" w:hint="default"/>
        </w:rPr>
        <w:t>zť</w:t>
      </w:r>
      <w:r w:rsidRPr="00DB0A32">
        <w:rPr>
          <w:rFonts w:ascii="Times New Roman" w:hAnsi="Times New Roman" w:cs="Times New Roman" w:hint="default"/>
        </w:rPr>
        <w:t>ahujú</w:t>
      </w:r>
      <w:r w:rsidRPr="00DB0A32">
        <w:rPr>
          <w:rFonts w:ascii="Times New Roman" w:hAnsi="Times New Roman" w:cs="Times New Roman" w:hint="default"/>
        </w:rPr>
        <w:t xml:space="preserve"> ustanovenia osobitné</w:t>
      </w:r>
      <w:r w:rsidRPr="00DB0A32">
        <w:rPr>
          <w:rFonts w:ascii="Times New Roman" w:hAnsi="Times New Roman" w:cs="Times New Roman" w:hint="default"/>
        </w:rPr>
        <w:t>ho predpisu</w:t>
      </w:r>
      <w:r w:rsidR="00E76A69">
        <w:rPr>
          <w:rFonts w:ascii="Times New Roman" w:hAnsi="Times New Roman" w:cs="Times New Roman"/>
        </w:rPr>
        <w:t>,</w:t>
      </w:r>
      <w:r w:rsidRPr="00A750E0">
        <w:rPr>
          <w:rFonts w:ascii="Times New Roman" w:hAnsi="Times New Roman" w:cs="Times New Roman"/>
          <w:vertAlign w:val="superscript"/>
        </w:rPr>
        <w:t>22a</w:t>
      </w:r>
      <w:r w:rsidRPr="00DB0A32">
        <w:rPr>
          <w:rFonts w:ascii="Times New Roman" w:hAnsi="Times New Roman" w:cs="Times New Roman"/>
        </w:rPr>
        <w:t xml:space="preserve">) </w:t>
      </w:r>
      <w:r w:rsidR="00E76A69">
        <w:rPr>
          <w:rFonts w:ascii="Times New Roman" w:hAnsi="Times New Roman" w:cs="Times New Roman" w:hint="default"/>
        </w:rPr>
        <w:t>prič</w:t>
      </w:r>
      <w:r w:rsidR="00E76A69">
        <w:rPr>
          <w:rFonts w:ascii="Times New Roman" w:hAnsi="Times New Roman" w:cs="Times New Roman" w:hint="default"/>
        </w:rPr>
        <w:t>om dotknutá</w:t>
      </w:r>
      <w:r w:rsidR="00E76A69">
        <w:rPr>
          <w:rFonts w:ascii="Times New Roman" w:hAnsi="Times New Roman" w:cs="Times New Roman" w:hint="default"/>
        </w:rPr>
        <w:t xml:space="preserve"> osoba má</w:t>
      </w:r>
      <w:r w:rsidR="00E76A69">
        <w:rPr>
          <w:rFonts w:ascii="Times New Roman" w:hAnsi="Times New Roman" w:cs="Times New Roman" w:hint="default"/>
        </w:rPr>
        <w:t xml:space="preserve"> </w:t>
      </w:r>
      <w:r w:rsidRPr="00DB0A32">
        <w:rPr>
          <w:rFonts w:ascii="Times New Roman" w:hAnsi="Times New Roman" w:cs="Times New Roman" w:hint="default"/>
        </w:rPr>
        <w:t>povinnosti a postavenie dohliadané</w:t>
      </w:r>
      <w:r w:rsidRPr="00DB0A32">
        <w:rPr>
          <w:rFonts w:ascii="Times New Roman" w:hAnsi="Times New Roman" w:cs="Times New Roman" w:hint="default"/>
        </w:rPr>
        <w:t>ho subjektu podľ</w:t>
      </w:r>
      <w:r w:rsidRPr="00DB0A32">
        <w:rPr>
          <w:rFonts w:ascii="Times New Roman" w:hAnsi="Times New Roman" w:cs="Times New Roman" w:hint="default"/>
        </w:rPr>
        <w:t>a osobitné</w:t>
      </w:r>
      <w:r w:rsidRPr="00DB0A32">
        <w:rPr>
          <w:rFonts w:ascii="Times New Roman" w:hAnsi="Times New Roman" w:cs="Times New Roman" w:hint="default"/>
        </w:rPr>
        <w:t>ho predpisu</w:t>
      </w:r>
      <w:r w:rsidR="00E76A69">
        <w:rPr>
          <w:rFonts w:ascii="Times New Roman" w:hAnsi="Times New Roman" w:cs="Times New Roman"/>
        </w:rPr>
        <w:t>.</w:t>
      </w:r>
      <w:r w:rsidRPr="00A750E0">
        <w:rPr>
          <w:rFonts w:ascii="Times New Roman" w:hAnsi="Times New Roman" w:cs="Times New Roman"/>
          <w:vertAlign w:val="superscript"/>
        </w:rPr>
        <w:t>22a</w:t>
      </w:r>
      <w:r w:rsidRPr="00DB0A32">
        <w:rPr>
          <w:rFonts w:ascii="Times New Roman" w:hAnsi="Times New Roman" w:cs="Times New Roman" w:hint="default"/>
        </w:rPr>
        <w:t>)“</w:t>
      </w:r>
      <w:r w:rsidRPr="00DB0A32">
        <w:rPr>
          <w:rFonts w:ascii="Times New Roman" w:hAnsi="Times New Roman" w:cs="Times New Roman" w:hint="default"/>
        </w:rPr>
        <w:t xml:space="preserve">. 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Doterajš</w:t>
      </w:r>
      <w:r w:rsidRPr="00332B84">
        <w:rPr>
          <w:rFonts w:ascii="Times New Roman" w:hAnsi="Times New Roman" w:cs="Times New Roman" w:hint="default"/>
        </w:rPr>
        <w:t>ie odseky 4 až</w:t>
      </w:r>
      <w:r w:rsidRPr="00332B84">
        <w:rPr>
          <w:rFonts w:ascii="Times New Roman" w:hAnsi="Times New Roman" w:cs="Times New Roman" w:hint="default"/>
        </w:rPr>
        <w:t xml:space="preserve"> 7 sa označ</w:t>
      </w:r>
      <w:r w:rsidRPr="00332B84">
        <w:rPr>
          <w:rFonts w:ascii="Times New Roman" w:hAnsi="Times New Roman" w:cs="Times New Roman" w:hint="default"/>
        </w:rPr>
        <w:t>ujú</w:t>
      </w:r>
      <w:r w:rsidRPr="00332B84">
        <w:rPr>
          <w:rFonts w:ascii="Times New Roman" w:hAnsi="Times New Roman" w:cs="Times New Roman" w:hint="default"/>
        </w:rPr>
        <w:t xml:space="preserve"> </w:t>
      </w:r>
      <w:r w:rsidRPr="00332B84" w:rsidR="00D13907">
        <w:rPr>
          <w:rFonts w:ascii="Times New Roman" w:hAnsi="Times New Roman" w:cs="Times New Roman"/>
        </w:rPr>
        <w:t>ako</w:t>
      </w:r>
      <w:r w:rsidRPr="00332B84">
        <w:rPr>
          <w:rFonts w:ascii="Times New Roman" w:hAnsi="Times New Roman" w:cs="Times New Roman" w:hint="default"/>
        </w:rPr>
        <w:t xml:space="preserve"> odseky 5 až</w:t>
      </w:r>
      <w:r w:rsidRPr="00332B84">
        <w:rPr>
          <w:rFonts w:ascii="Times New Roman" w:hAnsi="Times New Roman" w:cs="Times New Roman" w:hint="default"/>
        </w:rPr>
        <w:t xml:space="preserve"> 8.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D3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5F314C">
        <w:rPr>
          <w:rFonts w:ascii="Times New Roman" w:hAnsi="Times New Roman" w:cs="Times New Roman"/>
        </w:rPr>
        <w:t>4</w:t>
      </w:r>
      <w:r w:rsidR="00C5435B">
        <w:rPr>
          <w:rFonts w:ascii="Times New Roman" w:hAnsi="Times New Roman" w:cs="Times New Roman"/>
        </w:rPr>
        <w:t>6</w:t>
      </w:r>
      <w:r w:rsidRPr="00332B84" w:rsidR="00945C73">
        <w:rPr>
          <w:rFonts w:ascii="Times New Roman" w:hAnsi="Times New Roman" w:cs="Times New Roman"/>
        </w:rPr>
        <w:t xml:space="preserve">. </w:t>
      </w:r>
      <w:r w:rsidRPr="00311BF3" w:rsidR="00311BF3">
        <w:rPr>
          <w:rFonts w:ascii="Times New Roman" w:hAnsi="Times New Roman" w:cs="Times New Roman" w:hint="default"/>
        </w:rPr>
        <w:t>V §</w:t>
      </w:r>
      <w:r w:rsidRPr="00311BF3" w:rsidR="00311BF3">
        <w:rPr>
          <w:rFonts w:ascii="Times New Roman" w:hAnsi="Times New Roman" w:cs="Times New Roman" w:hint="default"/>
        </w:rPr>
        <w:t xml:space="preserve"> 23 ods</w:t>
      </w:r>
      <w:r>
        <w:rPr>
          <w:rFonts w:ascii="Times New Roman" w:hAnsi="Times New Roman" w:cs="Times New Roman"/>
        </w:rPr>
        <w:t>ek</w:t>
      </w:r>
      <w:r w:rsidRPr="00311BF3" w:rsidR="00311BF3">
        <w:rPr>
          <w:rFonts w:ascii="Times New Roman" w:hAnsi="Times New Roman" w:cs="Times New Roman"/>
        </w:rPr>
        <w:t xml:space="preserve"> 5 </w:t>
      </w:r>
      <w:r>
        <w:rPr>
          <w:rFonts w:ascii="Times New Roman" w:hAnsi="Times New Roman" w:cs="Times New Roman"/>
        </w:rPr>
        <w:t xml:space="preserve">znie: </w:t>
      </w:r>
    </w:p>
    <w:p w:rsidR="00311BF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4B2D38">
        <w:rPr>
          <w:rFonts w:ascii="Times New Roman" w:hAnsi="Times New Roman" w:cs="Times New Roman" w:hint="default"/>
        </w:rPr>
        <w:t>„</w:t>
      </w:r>
      <w:r w:rsidR="004B2D38">
        <w:rPr>
          <w:rFonts w:ascii="Times New Roman" w:hAnsi="Times New Roman" w:cs="Times New Roman" w:hint="default"/>
        </w:rPr>
        <w:t xml:space="preserve">(5) </w:t>
      </w:r>
      <w:r w:rsidRPr="004B2D38" w:rsidR="004B2D38">
        <w:rPr>
          <w:rFonts w:ascii="Times New Roman" w:hAnsi="Times New Roman" w:cs="Times New Roman" w:hint="default"/>
        </w:rPr>
        <w:t>Ak Ná</w:t>
      </w:r>
      <w:r w:rsidRPr="004B2D38" w:rsidR="004B2D38">
        <w:rPr>
          <w:rFonts w:ascii="Times New Roman" w:hAnsi="Times New Roman" w:cs="Times New Roman" w:hint="default"/>
        </w:rPr>
        <w:t>rodná</w:t>
      </w:r>
      <w:r w:rsidRPr="004B2D38" w:rsidR="004B2D38">
        <w:rPr>
          <w:rFonts w:ascii="Times New Roman" w:hAnsi="Times New Roman" w:cs="Times New Roman" w:hint="default"/>
        </w:rPr>
        <w:t xml:space="preserve"> banka Slovenska zistí</w:t>
      </w:r>
      <w:r w:rsidRPr="004B2D38" w:rsidR="004B2D38">
        <w:rPr>
          <w:rFonts w:ascii="Times New Roman" w:hAnsi="Times New Roman" w:cs="Times New Roman" w:hint="default"/>
        </w:rPr>
        <w:t>, ž</w:t>
      </w:r>
      <w:r w:rsidRPr="004B2D38" w:rsidR="004B2D38">
        <w:rPr>
          <w:rFonts w:ascii="Times New Roman" w:hAnsi="Times New Roman" w:cs="Times New Roman" w:hint="default"/>
        </w:rPr>
        <w:t>e fyzická</w:t>
      </w:r>
      <w:r w:rsidRPr="004B2D38" w:rsidR="004B2D38">
        <w:rPr>
          <w:rFonts w:ascii="Times New Roman" w:hAnsi="Times New Roman" w:cs="Times New Roman" w:hint="default"/>
        </w:rPr>
        <w:t xml:space="preserve"> osoba alebo prá</w:t>
      </w:r>
      <w:r w:rsidRPr="004B2D38" w:rsidR="004B2D38">
        <w:rPr>
          <w:rFonts w:ascii="Times New Roman" w:hAnsi="Times New Roman" w:cs="Times New Roman" w:hint="default"/>
        </w:rPr>
        <w:t>vnická</w:t>
      </w:r>
      <w:r w:rsidRPr="004B2D38" w:rsidR="004B2D38">
        <w:rPr>
          <w:rFonts w:ascii="Times New Roman" w:hAnsi="Times New Roman" w:cs="Times New Roman" w:hint="default"/>
        </w:rPr>
        <w:t xml:space="preserve"> osoba, ktorá</w:t>
      </w:r>
      <w:r w:rsidRPr="004B2D38" w:rsidR="004B2D38">
        <w:rPr>
          <w:rFonts w:ascii="Times New Roman" w:hAnsi="Times New Roman" w:cs="Times New Roman" w:hint="default"/>
        </w:rPr>
        <w:t xml:space="preserve"> nemá</w:t>
      </w:r>
      <w:r w:rsidRPr="004B2D38" w:rsidR="004B2D38">
        <w:rPr>
          <w:rFonts w:ascii="Times New Roman" w:hAnsi="Times New Roman" w:cs="Times New Roman" w:hint="default"/>
        </w:rPr>
        <w:t xml:space="preserve"> udelené</w:t>
      </w:r>
      <w:r w:rsidRPr="004B2D38" w:rsidR="004B2D38">
        <w:rPr>
          <w:rFonts w:ascii="Times New Roman" w:hAnsi="Times New Roman" w:cs="Times New Roman" w:hint="default"/>
        </w:rPr>
        <w:t xml:space="preserve"> povolenie podľ</w:t>
      </w:r>
      <w:r w:rsidRPr="004B2D38" w:rsidR="004B2D38">
        <w:rPr>
          <w:rFonts w:ascii="Times New Roman" w:hAnsi="Times New Roman" w:cs="Times New Roman" w:hint="default"/>
        </w:rPr>
        <w:t>a tohto zá</w:t>
      </w:r>
      <w:r w:rsidRPr="004B2D38" w:rsidR="004B2D38">
        <w:rPr>
          <w:rFonts w:ascii="Times New Roman" w:hAnsi="Times New Roman" w:cs="Times New Roman" w:hint="default"/>
        </w:rPr>
        <w:t>kona,</w:t>
      </w:r>
      <w:r w:rsidR="00DA79D5">
        <w:rPr>
          <w:rFonts w:ascii="Times New Roman" w:hAnsi="Times New Roman" w:cs="Times New Roman" w:hint="default"/>
        </w:rPr>
        <w:t xml:space="preserve"> ponú</w:t>
      </w:r>
      <w:r w:rsidR="00DA79D5">
        <w:rPr>
          <w:rFonts w:ascii="Times New Roman" w:hAnsi="Times New Roman" w:cs="Times New Roman" w:hint="default"/>
        </w:rPr>
        <w:t>ka</w:t>
      </w:r>
      <w:r w:rsidR="004B2D38">
        <w:rPr>
          <w:rFonts w:ascii="Times New Roman" w:hAnsi="Times New Roman" w:cs="Times New Roman"/>
        </w:rPr>
        <w:t xml:space="preserve"> alebo</w:t>
      </w:r>
      <w:r w:rsidRPr="004B2D38" w:rsidR="004B2D38">
        <w:rPr>
          <w:rFonts w:ascii="Times New Roman" w:hAnsi="Times New Roman" w:cs="Times New Roman" w:hint="default"/>
        </w:rPr>
        <w:t xml:space="preserve"> poskytuje spotrebiteľ</w:t>
      </w:r>
      <w:r w:rsidRPr="004B2D38" w:rsidR="004B2D38">
        <w:rPr>
          <w:rFonts w:ascii="Times New Roman" w:hAnsi="Times New Roman" w:cs="Times New Roman" w:hint="default"/>
        </w:rPr>
        <w:t>ské</w:t>
      </w:r>
      <w:r w:rsidRPr="004B2D38" w:rsidR="004B2D38">
        <w:rPr>
          <w:rFonts w:ascii="Times New Roman" w:hAnsi="Times New Roman" w:cs="Times New Roman" w:hint="default"/>
        </w:rPr>
        <w:t xml:space="preserve"> ú</w:t>
      </w:r>
      <w:r w:rsidRPr="004B2D38" w:rsidR="004B2D38">
        <w:rPr>
          <w:rFonts w:ascii="Times New Roman" w:hAnsi="Times New Roman" w:cs="Times New Roman" w:hint="default"/>
        </w:rPr>
        <w:t>very alebo iné</w:t>
      </w:r>
      <w:r w:rsidRPr="004B2D38" w:rsidR="004B2D38">
        <w:rPr>
          <w:rFonts w:ascii="Times New Roman" w:hAnsi="Times New Roman" w:cs="Times New Roman" w:hint="default"/>
        </w:rPr>
        <w:t xml:space="preserve"> ú</w:t>
      </w:r>
      <w:r w:rsidRPr="004B2D38" w:rsidR="004B2D38">
        <w:rPr>
          <w:rFonts w:ascii="Times New Roman" w:hAnsi="Times New Roman" w:cs="Times New Roman" w:hint="default"/>
        </w:rPr>
        <w:t>very alebo pôž</w:t>
      </w:r>
      <w:r w:rsidRPr="004B2D38" w:rsidR="004B2D38">
        <w:rPr>
          <w:rFonts w:ascii="Times New Roman" w:hAnsi="Times New Roman" w:cs="Times New Roman" w:hint="default"/>
        </w:rPr>
        <w:t>ič</w:t>
      </w:r>
      <w:r w:rsidRPr="004B2D38" w:rsidR="004B2D38">
        <w:rPr>
          <w:rFonts w:ascii="Times New Roman" w:hAnsi="Times New Roman" w:cs="Times New Roman" w:hint="default"/>
        </w:rPr>
        <w:t>ky spotrebiteľ</w:t>
      </w:r>
      <w:r w:rsidRPr="004B2D38" w:rsidR="004B2D38">
        <w:rPr>
          <w:rFonts w:ascii="Times New Roman" w:hAnsi="Times New Roman" w:cs="Times New Roman" w:hint="default"/>
        </w:rPr>
        <w:t>om,</w:t>
      </w:r>
      <w:r w:rsidRPr="004B2D38" w:rsidR="004B2D38">
        <w:t xml:space="preserve"> </w:t>
      </w:r>
      <w:r w:rsidRPr="004B2D38" w:rsidR="004B2D38">
        <w:rPr>
          <w:rFonts w:ascii="Times New Roman" w:hAnsi="Times New Roman" w:cs="Times New Roman" w:hint="default"/>
        </w:rPr>
        <w:t>alebo ž</w:t>
      </w:r>
      <w:r w:rsidRPr="004B2D38" w:rsidR="004B2D38">
        <w:rPr>
          <w:rFonts w:ascii="Times New Roman" w:hAnsi="Times New Roman" w:cs="Times New Roman" w:hint="default"/>
        </w:rPr>
        <w:t>e poruš</w:t>
      </w:r>
      <w:r w:rsidRPr="004B2D38" w:rsidR="004B2D38">
        <w:rPr>
          <w:rFonts w:ascii="Times New Roman" w:hAnsi="Times New Roman" w:cs="Times New Roman" w:hint="default"/>
        </w:rPr>
        <w:t>ila povinnosť</w:t>
      </w:r>
      <w:r w:rsidRPr="004B2D38" w:rsidR="004B2D38">
        <w:rPr>
          <w:rFonts w:ascii="Times New Roman" w:hAnsi="Times New Roman" w:cs="Times New Roman" w:hint="default"/>
        </w:rPr>
        <w:t xml:space="preserve"> vyplý</w:t>
      </w:r>
      <w:r w:rsidRPr="004B2D38" w:rsidR="004B2D38">
        <w:rPr>
          <w:rFonts w:ascii="Times New Roman" w:hAnsi="Times New Roman" w:cs="Times New Roman" w:hint="default"/>
        </w:rPr>
        <w:t>vajú</w:t>
      </w:r>
      <w:r w:rsidRPr="004B2D38" w:rsidR="004B2D38">
        <w:rPr>
          <w:rFonts w:ascii="Times New Roman" w:hAnsi="Times New Roman" w:cs="Times New Roman" w:hint="default"/>
        </w:rPr>
        <w:t>cu z odseku 4, mô</w:t>
      </w:r>
      <w:r w:rsidRPr="004B2D38" w:rsidR="004B2D38">
        <w:rPr>
          <w:rFonts w:ascii="Times New Roman" w:hAnsi="Times New Roman" w:cs="Times New Roman" w:hint="default"/>
        </w:rPr>
        <w:t>ž</w:t>
      </w:r>
      <w:r w:rsidRPr="004B2D38" w:rsidR="004B2D38">
        <w:rPr>
          <w:rFonts w:ascii="Times New Roman" w:hAnsi="Times New Roman" w:cs="Times New Roman" w:hint="default"/>
        </w:rPr>
        <w:t>e jej ulož</w:t>
      </w:r>
      <w:r w:rsidRPr="004B2D38" w:rsidR="004B2D38">
        <w:rPr>
          <w:rFonts w:ascii="Times New Roman" w:hAnsi="Times New Roman" w:cs="Times New Roman" w:hint="default"/>
        </w:rPr>
        <w:t>iť</w:t>
      </w:r>
      <w:r w:rsidRPr="004B2D38" w:rsidR="004B2D38">
        <w:rPr>
          <w:rFonts w:ascii="Times New Roman" w:hAnsi="Times New Roman" w:cs="Times New Roman" w:hint="default"/>
        </w:rPr>
        <w:t xml:space="preserve"> pokutu do 150 000 eur a pri opakovanom nedostatku alebo zá</w:t>
      </w:r>
      <w:r w:rsidRPr="004B2D38" w:rsidR="004B2D38">
        <w:rPr>
          <w:rFonts w:ascii="Times New Roman" w:hAnsi="Times New Roman" w:cs="Times New Roman" w:hint="default"/>
        </w:rPr>
        <w:t>važ</w:t>
      </w:r>
      <w:r w:rsidRPr="004B2D38" w:rsidR="004B2D38">
        <w:rPr>
          <w:rFonts w:ascii="Times New Roman" w:hAnsi="Times New Roman" w:cs="Times New Roman" w:hint="default"/>
        </w:rPr>
        <w:t>nom nedostatku až</w:t>
      </w:r>
      <w:r w:rsidRPr="004B2D38" w:rsidR="004B2D38">
        <w:rPr>
          <w:rFonts w:ascii="Times New Roman" w:hAnsi="Times New Roman" w:cs="Times New Roman" w:hint="default"/>
        </w:rPr>
        <w:t xml:space="preserve"> do 500 000 eur, ako aj opatrenia na odstrá</w:t>
      </w:r>
      <w:r w:rsidRPr="004B2D38" w:rsidR="004B2D38">
        <w:rPr>
          <w:rFonts w:ascii="Times New Roman" w:hAnsi="Times New Roman" w:cs="Times New Roman" w:hint="default"/>
        </w:rPr>
        <w:t>nenie a ná</w:t>
      </w:r>
      <w:r w:rsidRPr="004B2D38" w:rsidR="004B2D38">
        <w:rPr>
          <w:rFonts w:ascii="Times New Roman" w:hAnsi="Times New Roman" w:cs="Times New Roman" w:hint="default"/>
        </w:rPr>
        <w:t>pravu zistené</w:t>
      </w:r>
      <w:r w:rsidRPr="004B2D38" w:rsidR="004B2D38">
        <w:rPr>
          <w:rFonts w:ascii="Times New Roman" w:hAnsi="Times New Roman" w:cs="Times New Roman" w:hint="default"/>
        </w:rPr>
        <w:t>ho protiprá</w:t>
      </w:r>
      <w:r w:rsidRPr="004B2D38" w:rsidR="004B2D38">
        <w:rPr>
          <w:rFonts w:ascii="Times New Roman" w:hAnsi="Times New Roman" w:cs="Times New Roman" w:hint="default"/>
        </w:rPr>
        <w:t xml:space="preserve">vneho stavu. </w:t>
      </w:r>
      <w:r w:rsidRPr="00311BF3" w:rsidR="004B2D38">
        <w:rPr>
          <w:rFonts w:ascii="Times New Roman" w:hAnsi="Times New Roman" w:cs="Times New Roman" w:hint="default"/>
        </w:rPr>
        <w:t>Na konanie a rozhodovanie o ulož</w:t>
      </w:r>
      <w:r w:rsidRPr="00311BF3" w:rsidR="004B2D38">
        <w:rPr>
          <w:rFonts w:ascii="Times New Roman" w:hAnsi="Times New Roman" w:cs="Times New Roman" w:hint="default"/>
        </w:rPr>
        <w:t>ení</w:t>
      </w:r>
      <w:r w:rsidRPr="00311BF3" w:rsidR="004B2D38">
        <w:rPr>
          <w:rFonts w:ascii="Times New Roman" w:hAnsi="Times New Roman" w:cs="Times New Roman" w:hint="default"/>
        </w:rPr>
        <w:t xml:space="preserve"> pokuty a opatrení</w:t>
      </w:r>
      <w:r w:rsidRPr="00311BF3" w:rsidR="004B2D38">
        <w:rPr>
          <w:rFonts w:ascii="Times New Roman" w:hAnsi="Times New Roman" w:cs="Times New Roman" w:hint="default"/>
        </w:rPr>
        <w:t xml:space="preserve"> na odstrá</w:t>
      </w:r>
      <w:r w:rsidRPr="00311BF3" w:rsidR="004B2D38">
        <w:rPr>
          <w:rFonts w:ascii="Times New Roman" w:hAnsi="Times New Roman" w:cs="Times New Roman" w:hint="default"/>
        </w:rPr>
        <w:t>nenie a ná</w:t>
      </w:r>
      <w:r w:rsidRPr="00311BF3" w:rsidR="004B2D38">
        <w:rPr>
          <w:rFonts w:ascii="Times New Roman" w:hAnsi="Times New Roman" w:cs="Times New Roman" w:hint="default"/>
        </w:rPr>
        <w:t>p</w:t>
      </w:r>
      <w:r w:rsidRPr="00311BF3" w:rsidR="004B2D38">
        <w:rPr>
          <w:rFonts w:ascii="Times New Roman" w:hAnsi="Times New Roman" w:cs="Times New Roman" w:hint="default"/>
        </w:rPr>
        <w:t>ravu protiprá</w:t>
      </w:r>
      <w:r w:rsidRPr="00311BF3" w:rsidR="004B2D38">
        <w:rPr>
          <w:rFonts w:ascii="Times New Roman" w:hAnsi="Times New Roman" w:cs="Times New Roman" w:hint="default"/>
        </w:rPr>
        <w:t>vneho stavu vo veci neoprá</w:t>
      </w:r>
      <w:r w:rsidRPr="00311BF3" w:rsidR="004B2D38">
        <w:rPr>
          <w:rFonts w:ascii="Times New Roman" w:hAnsi="Times New Roman" w:cs="Times New Roman" w:hint="default"/>
        </w:rPr>
        <w:t>vnené</w:t>
      </w:r>
      <w:r w:rsidRPr="00311BF3" w:rsidR="004B2D38">
        <w:rPr>
          <w:rFonts w:ascii="Times New Roman" w:hAnsi="Times New Roman" w:cs="Times New Roman" w:hint="default"/>
        </w:rPr>
        <w:t xml:space="preserve">ho </w:t>
      </w:r>
      <w:r w:rsidR="004B2D38">
        <w:rPr>
          <w:rFonts w:ascii="Times New Roman" w:hAnsi="Times New Roman" w:cs="Times New Roman" w:hint="default"/>
        </w:rPr>
        <w:t>ponú</w:t>
      </w:r>
      <w:r w:rsidR="004B2D38">
        <w:rPr>
          <w:rFonts w:ascii="Times New Roman" w:hAnsi="Times New Roman" w:cs="Times New Roman" w:hint="default"/>
        </w:rPr>
        <w:t xml:space="preserve">kania a </w:t>
      </w:r>
      <w:r w:rsidRPr="00311BF3" w:rsidR="004B2D38">
        <w:rPr>
          <w:rFonts w:ascii="Times New Roman" w:hAnsi="Times New Roman" w:cs="Times New Roman" w:hint="default"/>
        </w:rPr>
        <w:t>poskytovania spotrebiteľ</w:t>
      </w:r>
      <w:r w:rsidRPr="00311BF3" w:rsidR="004B2D38">
        <w:rPr>
          <w:rFonts w:ascii="Times New Roman" w:hAnsi="Times New Roman" w:cs="Times New Roman" w:hint="default"/>
        </w:rPr>
        <w:t>ský</w:t>
      </w:r>
      <w:r w:rsidRPr="00311BF3" w:rsidR="004B2D38">
        <w:rPr>
          <w:rFonts w:ascii="Times New Roman" w:hAnsi="Times New Roman" w:cs="Times New Roman" w:hint="default"/>
        </w:rPr>
        <w:t>ch ú</w:t>
      </w:r>
      <w:r w:rsidRPr="00311BF3" w:rsidR="004B2D38">
        <w:rPr>
          <w:rFonts w:ascii="Times New Roman" w:hAnsi="Times New Roman" w:cs="Times New Roman" w:hint="default"/>
        </w:rPr>
        <w:t>verov alebo iný</w:t>
      </w:r>
      <w:r w:rsidRPr="00311BF3" w:rsidR="004B2D38">
        <w:rPr>
          <w:rFonts w:ascii="Times New Roman" w:hAnsi="Times New Roman" w:cs="Times New Roman" w:hint="default"/>
        </w:rPr>
        <w:t>ch ú</w:t>
      </w:r>
      <w:r w:rsidRPr="00311BF3" w:rsidR="004B2D38">
        <w:rPr>
          <w:rFonts w:ascii="Times New Roman" w:hAnsi="Times New Roman" w:cs="Times New Roman" w:hint="default"/>
        </w:rPr>
        <w:t>verov alebo pôž</w:t>
      </w:r>
      <w:r w:rsidRPr="00311BF3" w:rsidR="004B2D38">
        <w:rPr>
          <w:rFonts w:ascii="Times New Roman" w:hAnsi="Times New Roman" w:cs="Times New Roman" w:hint="default"/>
        </w:rPr>
        <w:t>ič</w:t>
      </w:r>
      <w:r w:rsidRPr="00311BF3" w:rsidR="004B2D38">
        <w:rPr>
          <w:rFonts w:ascii="Times New Roman" w:hAnsi="Times New Roman" w:cs="Times New Roman" w:hint="default"/>
        </w:rPr>
        <w:t>iek spotrebiteľ</w:t>
      </w:r>
      <w:r w:rsidRPr="00311BF3" w:rsidR="004B2D38">
        <w:rPr>
          <w:rFonts w:ascii="Times New Roman" w:hAnsi="Times New Roman" w:cs="Times New Roman" w:hint="default"/>
        </w:rPr>
        <w:t>om sa vzť</w:t>
      </w:r>
      <w:r w:rsidRPr="00311BF3" w:rsidR="004B2D38">
        <w:rPr>
          <w:rFonts w:ascii="Times New Roman" w:hAnsi="Times New Roman" w:cs="Times New Roman" w:hint="default"/>
        </w:rPr>
        <w:t>ahujú</w:t>
      </w:r>
      <w:r w:rsidRPr="00311BF3" w:rsidR="004B2D38">
        <w:rPr>
          <w:rFonts w:ascii="Times New Roman" w:hAnsi="Times New Roman" w:cs="Times New Roman" w:hint="default"/>
        </w:rPr>
        <w:t xml:space="preserve"> ustanovenia tohto zá</w:t>
      </w:r>
      <w:r w:rsidRPr="00311BF3" w:rsidR="004B2D38">
        <w:rPr>
          <w:rFonts w:ascii="Times New Roman" w:hAnsi="Times New Roman" w:cs="Times New Roman" w:hint="default"/>
        </w:rPr>
        <w:t>kona a osobitné</w:t>
      </w:r>
      <w:r w:rsidRPr="00311BF3" w:rsidR="004B2D38">
        <w:rPr>
          <w:rFonts w:ascii="Times New Roman" w:hAnsi="Times New Roman" w:cs="Times New Roman" w:hint="default"/>
        </w:rPr>
        <w:t>ho predpisu.</w:t>
      </w:r>
      <w:r w:rsidRPr="00A750E0" w:rsidR="004B2D38">
        <w:rPr>
          <w:rFonts w:ascii="Times New Roman" w:hAnsi="Times New Roman" w:cs="Times New Roman"/>
          <w:vertAlign w:val="superscript"/>
        </w:rPr>
        <w:t>22a</w:t>
      </w:r>
      <w:r w:rsidRPr="00311BF3" w:rsidR="004B2D38">
        <w:rPr>
          <w:rFonts w:ascii="Times New Roman" w:hAnsi="Times New Roman" w:cs="Times New Roman"/>
        </w:rPr>
        <w:t>)</w:t>
      </w:r>
      <w:r w:rsidR="004B2D38">
        <w:rPr>
          <w:rFonts w:ascii="Times New Roman" w:hAnsi="Times New Roman" w:cs="Times New Roman" w:hint="default"/>
        </w:rPr>
        <w:t>“.</w:t>
      </w:r>
    </w:p>
    <w:p w:rsidR="00311BF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 w:hint="default"/>
        </w:rPr>
      </w:pPr>
      <w:r w:rsidR="005F314C">
        <w:rPr>
          <w:rFonts w:ascii="Times New Roman" w:hAnsi="Times New Roman" w:cs="Times New Roman"/>
        </w:rPr>
        <w:t>4</w:t>
      </w:r>
      <w:r w:rsidR="00C5435B">
        <w:rPr>
          <w:rFonts w:ascii="Times New Roman" w:hAnsi="Times New Roman" w:cs="Times New Roman"/>
        </w:rPr>
        <w:t>7</w:t>
      </w:r>
      <w:r w:rsidRPr="00332B84">
        <w:rPr>
          <w:rFonts w:ascii="Times New Roman" w:hAnsi="Times New Roman" w:cs="Times New Roman"/>
        </w:rPr>
        <w:t>. V </w:t>
      </w:r>
      <w:r w:rsidRPr="00332B84">
        <w:rPr>
          <w:rFonts w:ascii="Times New Roman" w:hAnsi="Times New Roman" w:cs="Times New Roman" w:hint="default"/>
        </w:rPr>
        <w:t>§</w:t>
      </w:r>
      <w:r w:rsidRPr="00332B84">
        <w:rPr>
          <w:rFonts w:ascii="Times New Roman" w:hAnsi="Times New Roman" w:cs="Times New Roman" w:hint="default"/>
        </w:rPr>
        <w:t xml:space="preserve"> 23 ods. 6 až </w:t>
      </w:r>
      <w:r w:rsidRPr="00332B84">
        <w:rPr>
          <w:rFonts w:ascii="Times New Roman" w:hAnsi="Times New Roman" w:cs="Times New Roman" w:hint="default"/>
        </w:rPr>
        <w:t xml:space="preserve"> 8 sa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2 až</w:t>
      </w:r>
      <w:r w:rsidRPr="00332B84">
        <w:rPr>
          <w:rFonts w:ascii="Times New Roman" w:hAnsi="Times New Roman" w:cs="Times New Roman" w:hint="default"/>
        </w:rPr>
        <w:t xml:space="preserve"> 4“</w:t>
      </w:r>
      <w:r w:rsidRPr="00332B84">
        <w:rPr>
          <w:rFonts w:ascii="Times New Roman" w:hAnsi="Times New Roman" w:cs="Times New Roman" w:hint="default"/>
        </w:rPr>
        <w:t xml:space="preserve"> na</w:t>
      </w:r>
      <w:r w:rsidRPr="00332B84">
        <w:rPr>
          <w:rFonts w:ascii="Times New Roman" w:hAnsi="Times New Roman" w:cs="Times New Roman" w:hint="default"/>
        </w:rPr>
        <w:t>hrá</w:t>
      </w:r>
      <w:r w:rsidRPr="00332B84">
        <w:rPr>
          <w:rFonts w:ascii="Times New Roman" w:hAnsi="Times New Roman" w:cs="Times New Roman" w:hint="default"/>
        </w:rPr>
        <w:t>dzajú</w:t>
      </w:r>
      <w:r w:rsidRPr="00332B84">
        <w:rPr>
          <w:rFonts w:ascii="Times New Roman" w:hAnsi="Times New Roman" w:cs="Times New Roman" w:hint="default"/>
        </w:rPr>
        <w:t xml:space="preserve"> slovami „</w:t>
      </w:r>
      <w:r w:rsidRPr="00332B84">
        <w:rPr>
          <w:rFonts w:ascii="Times New Roman" w:hAnsi="Times New Roman" w:cs="Times New Roman" w:hint="default"/>
        </w:rPr>
        <w:t>2, 3 a 5“.</w:t>
      </w:r>
    </w:p>
    <w:p w:rsidR="00945C73" w:rsidRPr="00332B84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 w:cs="Times New Roman" w:hint="default"/>
        </w:rPr>
      </w:pPr>
    </w:p>
    <w:p w:rsidR="00945C7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101FEB">
        <w:rPr>
          <w:rFonts w:ascii="Times New Roman" w:hAnsi="Times New Roman" w:cs="Times New Roman"/>
        </w:rPr>
        <w:t>4</w:t>
      </w:r>
      <w:r w:rsidR="00C5435B">
        <w:rPr>
          <w:rFonts w:ascii="Times New Roman" w:hAnsi="Times New Roman" w:cs="Times New Roman"/>
        </w:rPr>
        <w:t>8</w:t>
      </w:r>
      <w:r w:rsidRPr="00332B84">
        <w:rPr>
          <w:rFonts w:ascii="Times New Roman" w:hAnsi="Times New Roman" w:cs="Times New Roman" w:hint="default"/>
        </w:rPr>
        <w:t>. §</w:t>
      </w:r>
      <w:r w:rsidRPr="00332B84">
        <w:rPr>
          <w:rFonts w:ascii="Times New Roman" w:hAnsi="Times New Roman" w:cs="Times New Roman" w:hint="default"/>
        </w:rPr>
        <w:t xml:space="preserve"> 23 sa dopĺň</w:t>
      </w:r>
      <w:r w:rsidRPr="00332B84">
        <w:rPr>
          <w:rFonts w:ascii="Times New Roman" w:hAnsi="Times New Roman" w:cs="Times New Roman" w:hint="default"/>
        </w:rPr>
        <w:t>a odsekm</w:t>
      </w:r>
      <w:r w:rsidR="00DB0A32">
        <w:rPr>
          <w:rFonts w:ascii="Times New Roman" w:hAnsi="Times New Roman" w:cs="Times New Roman"/>
        </w:rPr>
        <w:t>i</w:t>
      </w:r>
      <w:r w:rsidRPr="00332B84">
        <w:rPr>
          <w:rFonts w:ascii="Times New Roman" w:hAnsi="Times New Roman" w:cs="Times New Roman"/>
        </w:rPr>
        <w:t xml:space="preserve"> 9</w:t>
      </w:r>
      <w:r w:rsidR="00DB0A32">
        <w:rPr>
          <w:rFonts w:ascii="Times New Roman" w:hAnsi="Times New Roman" w:cs="Times New Roman"/>
        </w:rPr>
        <w:t xml:space="preserve"> a 10</w:t>
      </w:r>
      <w:r w:rsidRPr="00332B84">
        <w:rPr>
          <w:rFonts w:ascii="Times New Roman" w:hAnsi="Times New Roman" w:cs="Times New Roman"/>
        </w:rPr>
        <w:t>, ktor</w:t>
      </w:r>
      <w:r w:rsidR="00DB0A32">
        <w:rPr>
          <w:rFonts w:ascii="Times New Roman" w:hAnsi="Times New Roman" w:cs="Times New Roman" w:hint="default"/>
        </w:rPr>
        <w:t>é</w:t>
      </w:r>
      <w:r w:rsidRPr="00332B84">
        <w:rPr>
          <w:rFonts w:ascii="Times New Roman" w:hAnsi="Times New Roman" w:cs="Times New Roman"/>
        </w:rPr>
        <w:t xml:space="preserve"> zne</w:t>
      </w:r>
      <w:r w:rsidR="00DB0A32">
        <w:rPr>
          <w:rFonts w:ascii="Times New Roman" w:hAnsi="Times New Roman" w:cs="Times New Roman" w:hint="default"/>
        </w:rPr>
        <w:t>jú</w:t>
      </w:r>
      <w:r w:rsidRPr="00332B84">
        <w:rPr>
          <w:rFonts w:ascii="Times New Roman" w:hAnsi="Times New Roman" w:cs="Times New Roman"/>
        </w:rPr>
        <w:t>:</w:t>
      </w:r>
    </w:p>
    <w:p w:rsidR="00DB0A32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A3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 w:rsidR="00945C73">
        <w:rPr>
          <w:rFonts w:ascii="Times New Roman" w:hAnsi="Times New Roman" w:cs="Times New Roman" w:hint="default"/>
        </w:rPr>
        <w:t xml:space="preserve"> „</w:t>
      </w:r>
      <w:r w:rsidRPr="00DB0A32">
        <w:rPr>
          <w:rFonts w:ascii="Times New Roman" w:hAnsi="Times New Roman" w:cs="Times New Roman" w:hint="default"/>
        </w:rPr>
        <w:t>(9) Ulož</w:t>
      </w:r>
      <w:r w:rsidRPr="00DB0A32">
        <w:rPr>
          <w:rFonts w:ascii="Times New Roman" w:hAnsi="Times New Roman" w:cs="Times New Roman" w:hint="default"/>
        </w:rPr>
        <w:t>ení</w:t>
      </w:r>
      <w:r w:rsidRPr="00DB0A32">
        <w:rPr>
          <w:rFonts w:ascii="Times New Roman" w:hAnsi="Times New Roman" w:cs="Times New Roman" w:hint="default"/>
        </w:rPr>
        <w:t>m sankcií</w:t>
      </w:r>
      <w:r w:rsidRPr="00DB0A32">
        <w:rPr>
          <w:rFonts w:ascii="Times New Roman" w:hAnsi="Times New Roman" w:cs="Times New Roman" w:hint="default"/>
        </w:rPr>
        <w:t xml:space="preserve"> podľ</w:t>
      </w:r>
      <w:r w:rsidRPr="00DB0A32">
        <w:rPr>
          <w:rFonts w:ascii="Times New Roman" w:hAnsi="Times New Roman" w:cs="Times New Roman" w:hint="default"/>
        </w:rPr>
        <w:t>a tohto zá</w:t>
      </w:r>
      <w:r w:rsidRPr="00DB0A32">
        <w:rPr>
          <w:rFonts w:ascii="Times New Roman" w:hAnsi="Times New Roman" w:cs="Times New Roman" w:hint="default"/>
        </w:rPr>
        <w:t xml:space="preserve">kona za </w:t>
      </w:r>
      <w:r w:rsidR="00E76A69">
        <w:rPr>
          <w:rFonts w:ascii="Times New Roman" w:hAnsi="Times New Roman" w:cs="Times New Roman" w:hint="default"/>
        </w:rPr>
        <w:t>poruš</w:t>
      </w:r>
      <w:r w:rsidR="00E76A69">
        <w:rPr>
          <w:rFonts w:ascii="Times New Roman" w:hAnsi="Times New Roman" w:cs="Times New Roman" w:hint="default"/>
        </w:rPr>
        <w:t>enie povinností</w:t>
      </w:r>
      <w:r w:rsidR="00E76A69">
        <w:rPr>
          <w:rFonts w:ascii="Times New Roman" w:hAnsi="Times New Roman" w:cs="Times New Roman" w:hint="default"/>
        </w:rPr>
        <w:t xml:space="preserve"> ustanovený</w:t>
      </w:r>
      <w:r w:rsidR="00E76A69">
        <w:rPr>
          <w:rFonts w:ascii="Times New Roman" w:hAnsi="Times New Roman" w:cs="Times New Roman" w:hint="default"/>
        </w:rPr>
        <w:t>ch tý</w:t>
      </w:r>
      <w:r w:rsidR="00E76A69">
        <w:rPr>
          <w:rFonts w:ascii="Times New Roman" w:hAnsi="Times New Roman" w:cs="Times New Roman" w:hint="default"/>
        </w:rPr>
        <w:t>mto zá</w:t>
      </w:r>
      <w:r w:rsidR="00E76A69">
        <w:rPr>
          <w:rFonts w:ascii="Times New Roman" w:hAnsi="Times New Roman" w:cs="Times New Roman" w:hint="default"/>
        </w:rPr>
        <w:t>konom</w:t>
      </w:r>
      <w:r w:rsidRPr="00DB0A32">
        <w:rPr>
          <w:rFonts w:ascii="Times New Roman" w:hAnsi="Times New Roman" w:cs="Times New Roman" w:hint="default"/>
        </w:rPr>
        <w:t xml:space="preserve"> alebo za neoprá</w:t>
      </w:r>
      <w:r w:rsidRPr="00DB0A32">
        <w:rPr>
          <w:rFonts w:ascii="Times New Roman" w:hAnsi="Times New Roman" w:cs="Times New Roman" w:hint="default"/>
        </w:rPr>
        <w:t>vnené</w:t>
      </w:r>
      <w:r w:rsidRPr="00DB0A32">
        <w:rPr>
          <w:rFonts w:ascii="Times New Roman" w:hAnsi="Times New Roman" w:cs="Times New Roman" w:hint="default"/>
        </w:rPr>
        <w:t xml:space="preserve"> ponú</w:t>
      </w:r>
      <w:r w:rsidRPr="00DB0A32">
        <w:rPr>
          <w:rFonts w:ascii="Times New Roman" w:hAnsi="Times New Roman" w:cs="Times New Roman" w:hint="default"/>
        </w:rPr>
        <w:t>kanie alebo poskytovanie spotrebiteľ</w:t>
      </w:r>
      <w:r w:rsidRPr="00DB0A32">
        <w:rPr>
          <w:rFonts w:ascii="Times New Roman" w:hAnsi="Times New Roman" w:cs="Times New Roman" w:hint="default"/>
        </w:rPr>
        <w:t>ský</w:t>
      </w:r>
      <w:r w:rsidRPr="00DB0A32">
        <w:rPr>
          <w:rFonts w:ascii="Times New Roman" w:hAnsi="Times New Roman" w:cs="Times New Roman" w:hint="default"/>
        </w:rPr>
        <w:t>ch ú</w:t>
      </w:r>
      <w:r w:rsidRPr="00DB0A32">
        <w:rPr>
          <w:rFonts w:ascii="Times New Roman" w:hAnsi="Times New Roman" w:cs="Times New Roman" w:hint="default"/>
        </w:rPr>
        <w:t>verov alebo iný</w:t>
      </w:r>
      <w:r w:rsidRPr="00DB0A32">
        <w:rPr>
          <w:rFonts w:ascii="Times New Roman" w:hAnsi="Times New Roman" w:cs="Times New Roman" w:hint="default"/>
        </w:rPr>
        <w:t>ch ú</w:t>
      </w:r>
      <w:r w:rsidRPr="00DB0A32">
        <w:rPr>
          <w:rFonts w:ascii="Times New Roman" w:hAnsi="Times New Roman" w:cs="Times New Roman" w:hint="default"/>
        </w:rPr>
        <w:t>verov a pôž</w:t>
      </w:r>
      <w:r w:rsidRPr="00DB0A32">
        <w:rPr>
          <w:rFonts w:ascii="Times New Roman" w:hAnsi="Times New Roman" w:cs="Times New Roman" w:hint="default"/>
        </w:rPr>
        <w:t>ič</w:t>
      </w:r>
      <w:r w:rsidRPr="00DB0A32">
        <w:rPr>
          <w:rFonts w:ascii="Times New Roman" w:hAnsi="Times New Roman" w:cs="Times New Roman" w:hint="default"/>
        </w:rPr>
        <w:t>iek pre spotrebiteľ</w:t>
      </w:r>
      <w:r w:rsidRPr="00DB0A32">
        <w:rPr>
          <w:rFonts w:ascii="Times New Roman" w:hAnsi="Times New Roman" w:cs="Times New Roman" w:hint="default"/>
        </w:rPr>
        <w:t>ov nie je dotknutá</w:t>
      </w:r>
      <w:r w:rsidRPr="00DB0A32">
        <w:rPr>
          <w:rFonts w:ascii="Times New Roman" w:hAnsi="Times New Roman" w:cs="Times New Roman" w:hint="default"/>
        </w:rPr>
        <w:t xml:space="preserve"> zodpovednosť</w:t>
      </w:r>
      <w:r w:rsidRPr="00DB0A32">
        <w:rPr>
          <w:rFonts w:ascii="Times New Roman" w:hAnsi="Times New Roman" w:cs="Times New Roman" w:hint="default"/>
        </w:rPr>
        <w:t xml:space="preserve"> podľ</w:t>
      </w:r>
      <w:r w:rsidRPr="00DB0A32">
        <w:rPr>
          <w:rFonts w:ascii="Times New Roman" w:hAnsi="Times New Roman" w:cs="Times New Roman" w:hint="default"/>
        </w:rPr>
        <w:t>a osobitný</w:t>
      </w:r>
      <w:r w:rsidRPr="00DB0A32">
        <w:rPr>
          <w:rFonts w:ascii="Times New Roman" w:hAnsi="Times New Roman" w:cs="Times New Roman" w:hint="default"/>
        </w:rPr>
        <w:t>ch predpisov.</w:t>
      </w:r>
      <w:r w:rsidRPr="00A750E0">
        <w:rPr>
          <w:rFonts w:ascii="Times New Roman" w:hAnsi="Times New Roman" w:cs="Times New Roman"/>
          <w:vertAlign w:val="superscript"/>
        </w:rPr>
        <w:t>33d</w:t>
      </w:r>
      <w:r w:rsidRPr="00DB0A32">
        <w:rPr>
          <w:rFonts w:ascii="Times New Roman" w:hAnsi="Times New Roman" w:cs="Times New Roman" w:hint="default"/>
        </w:rPr>
        <w:t>) Ak Ná</w:t>
      </w:r>
      <w:r w:rsidRPr="00DB0A32">
        <w:rPr>
          <w:rFonts w:ascii="Times New Roman" w:hAnsi="Times New Roman" w:cs="Times New Roman" w:hint="default"/>
        </w:rPr>
        <w:t>rodná</w:t>
      </w:r>
      <w:r w:rsidRPr="00DB0A32">
        <w:rPr>
          <w:rFonts w:ascii="Times New Roman" w:hAnsi="Times New Roman" w:cs="Times New Roman" w:hint="default"/>
        </w:rPr>
        <w:t xml:space="preserve"> banka Slovenska pri vý</w:t>
      </w:r>
      <w:r w:rsidRPr="00DB0A32">
        <w:rPr>
          <w:rFonts w:ascii="Times New Roman" w:hAnsi="Times New Roman" w:cs="Times New Roman" w:hint="default"/>
        </w:rPr>
        <w:t>kone dohľ</w:t>
      </w:r>
      <w:r w:rsidRPr="00DB0A32">
        <w:rPr>
          <w:rFonts w:ascii="Times New Roman" w:hAnsi="Times New Roman" w:cs="Times New Roman" w:hint="default"/>
        </w:rPr>
        <w:t>adu v oblasti spotrebiteľ</w:t>
      </w:r>
      <w:r w:rsidRPr="00DB0A32">
        <w:rPr>
          <w:rFonts w:ascii="Times New Roman" w:hAnsi="Times New Roman" w:cs="Times New Roman" w:hint="default"/>
        </w:rPr>
        <w:t>ský</w:t>
      </w:r>
      <w:r w:rsidRPr="00DB0A32">
        <w:rPr>
          <w:rFonts w:ascii="Times New Roman" w:hAnsi="Times New Roman" w:cs="Times New Roman" w:hint="default"/>
        </w:rPr>
        <w:t>ch ú</w:t>
      </w:r>
      <w:r w:rsidRPr="00DB0A32">
        <w:rPr>
          <w:rFonts w:ascii="Times New Roman" w:hAnsi="Times New Roman" w:cs="Times New Roman" w:hint="default"/>
        </w:rPr>
        <w:t>verov a iný</w:t>
      </w:r>
      <w:r w:rsidRPr="00DB0A32">
        <w:rPr>
          <w:rFonts w:ascii="Times New Roman" w:hAnsi="Times New Roman" w:cs="Times New Roman" w:hint="default"/>
        </w:rPr>
        <w:t>ch ú</w:t>
      </w:r>
      <w:r w:rsidRPr="00DB0A32">
        <w:rPr>
          <w:rFonts w:ascii="Times New Roman" w:hAnsi="Times New Roman" w:cs="Times New Roman" w:hint="default"/>
        </w:rPr>
        <w:t>verov alebo pôž</w:t>
      </w:r>
      <w:r w:rsidRPr="00DB0A32">
        <w:rPr>
          <w:rFonts w:ascii="Times New Roman" w:hAnsi="Times New Roman" w:cs="Times New Roman" w:hint="default"/>
        </w:rPr>
        <w:t>ič</w:t>
      </w:r>
      <w:r w:rsidRPr="00DB0A32">
        <w:rPr>
          <w:rFonts w:ascii="Times New Roman" w:hAnsi="Times New Roman" w:cs="Times New Roman" w:hint="default"/>
        </w:rPr>
        <w:t>iek pre spotrebiteľ</w:t>
      </w:r>
      <w:r w:rsidRPr="00DB0A32">
        <w:rPr>
          <w:rFonts w:ascii="Times New Roman" w:hAnsi="Times New Roman" w:cs="Times New Roman" w:hint="default"/>
        </w:rPr>
        <w:t>ov zistí</w:t>
      </w:r>
      <w:r w:rsidRPr="00DB0A32">
        <w:rPr>
          <w:rFonts w:ascii="Times New Roman" w:hAnsi="Times New Roman" w:cs="Times New Roman" w:hint="default"/>
        </w:rPr>
        <w:t xml:space="preserve"> skutoč</w:t>
      </w:r>
      <w:r w:rsidRPr="00DB0A32">
        <w:rPr>
          <w:rFonts w:ascii="Times New Roman" w:hAnsi="Times New Roman" w:cs="Times New Roman" w:hint="default"/>
        </w:rPr>
        <w:t>nosti nasvedč</w:t>
      </w:r>
      <w:r w:rsidRPr="00DB0A32">
        <w:rPr>
          <w:rFonts w:ascii="Times New Roman" w:hAnsi="Times New Roman" w:cs="Times New Roman" w:hint="default"/>
        </w:rPr>
        <w:t>ujú</w:t>
      </w:r>
      <w:r w:rsidRPr="00DB0A32">
        <w:rPr>
          <w:rFonts w:ascii="Times New Roman" w:hAnsi="Times New Roman" w:cs="Times New Roman" w:hint="default"/>
        </w:rPr>
        <w:t>ce tomu, ž</w:t>
      </w:r>
      <w:r w:rsidRPr="00DB0A32">
        <w:rPr>
          <w:rFonts w:ascii="Times New Roman" w:hAnsi="Times New Roman" w:cs="Times New Roman" w:hint="default"/>
        </w:rPr>
        <w:t>e bol spá</w:t>
      </w:r>
      <w:r w:rsidRPr="00DB0A32">
        <w:rPr>
          <w:rFonts w:ascii="Times New Roman" w:hAnsi="Times New Roman" w:cs="Times New Roman" w:hint="default"/>
        </w:rPr>
        <w:t>chaný</w:t>
      </w:r>
      <w:r w:rsidRPr="00DB0A32">
        <w:rPr>
          <w:rFonts w:ascii="Times New Roman" w:hAnsi="Times New Roman" w:cs="Times New Roman" w:hint="default"/>
        </w:rPr>
        <w:t xml:space="preserve"> trestný</w:t>
      </w:r>
      <w:r w:rsidRPr="00DB0A32">
        <w:rPr>
          <w:rFonts w:ascii="Times New Roman" w:hAnsi="Times New Roman" w:cs="Times New Roman" w:hint="default"/>
        </w:rPr>
        <w:t xml:space="preserve"> č</w:t>
      </w:r>
      <w:r w:rsidRPr="00DB0A32">
        <w:rPr>
          <w:rFonts w:ascii="Times New Roman" w:hAnsi="Times New Roman" w:cs="Times New Roman" w:hint="default"/>
        </w:rPr>
        <w:t xml:space="preserve">in, </w:t>
      </w:r>
      <w:r w:rsidR="007B0C08">
        <w:rPr>
          <w:rFonts w:ascii="Times New Roman" w:hAnsi="Times New Roman" w:cs="Times New Roman" w:hint="default"/>
        </w:rPr>
        <w:t>najmä</w:t>
      </w:r>
      <w:r w:rsidRPr="00DB0A32">
        <w:rPr>
          <w:rFonts w:ascii="Times New Roman" w:hAnsi="Times New Roman" w:cs="Times New Roman" w:hint="default"/>
        </w:rPr>
        <w:t xml:space="preserve"> pri neoprá</w:t>
      </w:r>
      <w:r w:rsidRPr="00DB0A32">
        <w:rPr>
          <w:rFonts w:ascii="Times New Roman" w:hAnsi="Times New Roman" w:cs="Times New Roman" w:hint="default"/>
        </w:rPr>
        <w:t>vnenom poskytovaní</w:t>
      </w:r>
      <w:r w:rsidRPr="00DB0A32">
        <w:rPr>
          <w:rFonts w:ascii="Times New Roman" w:hAnsi="Times New Roman" w:cs="Times New Roman" w:hint="default"/>
        </w:rPr>
        <w:t xml:space="preserve"> ú</w:t>
      </w:r>
      <w:r w:rsidRPr="00DB0A32">
        <w:rPr>
          <w:rFonts w:ascii="Times New Roman" w:hAnsi="Times New Roman" w:cs="Times New Roman" w:hint="default"/>
        </w:rPr>
        <w:t>verov, bez zbytoč</w:t>
      </w:r>
      <w:r w:rsidRPr="00DB0A32">
        <w:rPr>
          <w:rFonts w:ascii="Times New Roman" w:hAnsi="Times New Roman" w:cs="Times New Roman" w:hint="default"/>
        </w:rPr>
        <w:t>né</w:t>
      </w:r>
      <w:r w:rsidRPr="00DB0A32">
        <w:rPr>
          <w:rFonts w:ascii="Times New Roman" w:hAnsi="Times New Roman" w:cs="Times New Roman" w:hint="default"/>
        </w:rPr>
        <w:t>ho odkladu to ozná</w:t>
      </w:r>
      <w:r w:rsidRPr="00DB0A32">
        <w:rPr>
          <w:rFonts w:ascii="Times New Roman" w:hAnsi="Times New Roman" w:cs="Times New Roman" w:hint="default"/>
        </w:rPr>
        <w:t>mi prí</w:t>
      </w:r>
      <w:r w:rsidRPr="00DB0A32">
        <w:rPr>
          <w:rFonts w:ascii="Times New Roman" w:hAnsi="Times New Roman" w:cs="Times New Roman" w:hint="default"/>
        </w:rPr>
        <w:t>sluš</w:t>
      </w:r>
      <w:r w:rsidRPr="00DB0A32">
        <w:rPr>
          <w:rFonts w:ascii="Times New Roman" w:hAnsi="Times New Roman" w:cs="Times New Roman" w:hint="default"/>
        </w:rPr>
        <w:t>né</w:t>
      </w:r>
      <w:r w:rsidRPr="00DB0A32">
        <w:rPr>
          <w:rFonts w:ascii="Times New Roman" w:hAnsi="Times New Roman" w:cs="Times New Roman" w:hint="default"/>
        </w:rPr>
        <w:t>mu orgá</w:t>
      </w:r>
      <w:r w:rsidRPr="00DB0A32">
        <w:rPr>
          <w:rFonts w:ascii="Times New Roman" w:hAnsi="Times New Roman" w:cs="Times New Roman" w:hint="default"/>
        </w:rPr>
        <w:t>nu č</w:t>
      </w:r>
      <w:r w:rsidRPr="00DB0A32">
        <w:rPr>
          <w:rFonts w:ascii="Times New Roman" w:hAnsi="Times New Roman" w:cs="Times New Roman" w:hint="default"/>
        </w:rPr>
        <w:t>inné</w:t>
      </w:r>
      <w:r w:rsidRPr="00DB0A32">
        <w:rPr>
          <w:rFonts w:ascii="Times New Roman" w:hAnsi="Times New Roman" w:cs="Times New Roman" w:hint="default"/>
        </w:rPr>
        <w:t>mu v trestnom konaní.</w:t>
      </w:r>
    </w:p>
    <w:p w:rsidR="00E76A69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70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(10) </w:t>
      </w:r>
      <w:r w:rsidRPr="00D70B84">
        <w:rPr>
          <w:rFonts w:ascii="Times New Roman" w:hAnsi="Times New Roman" w:cs="Times New Roman" w:hint="default"/>
        </w:rPr>
        <w:t>Opatrení</w:t>
      </w:r>
      <w:r w:rsidRPr="00D70B84">
        <w:rPr>
          <w:rFonts w:ascii="Times New Roman" w:hAnsi="Times New Roman" w:cs="Times New Roman" w:hint="default"/>
        </w:rPr>
        <w:t>m, ktoré</w:t>
      </w:r>
      <w:r w:rsidRPr="00D70B84">
        <w:rPr>
          <w:rFonts w:ascii="Times New Roman" w:hAnsi="Times New Roman" w:cs="Times New Roman" w:hint="default"/>
        </w:rPr>
        <w:t xml:space="preserve"> vydá</w:t>
      </w:r>
      <w:r w:rsidRPr="00D70B84">
        <w:rPr>
          <w:rFonts w:ascii="Times New Roman" w:hAnsi="Times New Roman" w:cs="Times New Roman" w:hint="default"/>
        </w:rPr>
        <w:t xml:space="preserve"> Ná</w:t>
      </w:r>
      <w:r w:rsidRPr="00D70B84">
        <w:rPr>
          <w:rFonts w:ascii="Times New Roman" w:hAnsi="Times New Roman" w:cs="Times New Roman" w:hint="default"/>
        </w:rPr>
        <w:t>rodná</w:t>
      </w:r>
      <w:r w:rsidRPr="00D70B84">
        <w:rPr>
          <w:rFonts w:ascii="Times New Roman" w:hAnsi="Times New Roman" w:cs="Times New Roman" w:hint="default"/>
        </w:rPr>
        <w:t xml:space="preserve"> banka Slovenska sa ustanoví</w:t>
      </w:r>
      <w:r w:rsidRPr="00D70B84">
        <w:rPr>
          <w:rFonts w:ascii="Times New Roman" w:hAnsi="Times New Roman" w:cs="Times New Roman" w:hint="default"/>
        </w:rPr>
        <w:t xml:space="preserve"> š</w:t>
      </w:r>
      <w:r w:rsidRPr="00D70B84">
        <w:rPr>
          <w:rFonts w:ascii="Times New Roman" w:hAnsi="Times New Roman" w:cs="Times New Roman" w:hint="default"/>
        </w:rPr>
        <w:t>truktú</w:t>
      </w:r>
      <w:r w:rsidRPr="00D70B84">
        <w:rPr>
          <w:rFonts w:ascii="Times New Roman" w:hAnsi="Times New Roman" w:cs="Times New Roman" w:hint="default"/>
        </w:rPr>
        <w:t>ra vý</w:t>
      </w:r>
      <w:r w:rsidRPr="00D70B84">
        <w:rPr>
          <w:rFonts w:ascii="Times New Roman" w:hAnsi="Times New Roman" w:cs="Times New Roman" w:hint="default"/>
        </w:rPr>
        <w:t>kazov, hlá</w:t>
      </w:r>
      <w:r w:rsidRPr="00D70B84">
        <w:rPr>
          <w:rFonts w:ascii="Times New Roman" w:hAnsi="Times New Roman" w:cs="Times New Roman" w:hint="default"/>
        </w:rPr>
        <w:t>sení</w:t>
      </w:r>
      <w:r w:rsidRPr="00D70B84">
        <w:rPr>
          <w:rFonts w:ascii="Times New Roman" w:hAnsi="Times New Roman" w:cs="Times New Roman" w:hint="default"/>
        </w:rPr>
        <w:t>, sprá</w:t>
      </w:r>
      <w:r w:rsidRPr="00D70B84">
        <w:rPr>
          <w:rFonts w:ascii="Times New Roman" w:hAnsi="Times New Roman" w:cs="Times New Roman" w:hint="default"/>
        </w:rPr>
        <w:t>v alebo iný</w:t>
      </w:r>
      <w:r w:rsidRPr="00D70B84">
        <w:rPr>
          <w:rFonts w:ascii="Times New Roman" w:hAnsi="Times New Roman" w:cs="Times New Roman" w:hint="default"/>
        </w:rPr>
        <w:t>ch informá</w:t>
      </w:r>
      <w:r w:rsidRPr="00D70B84">
        <w:rPr>
          <w:rFonts w:ascii="Times New Roman" w:hAnsi="Times New Roman" w:cs="Times New Roman" w:hint="default"/>
        </w:rPr>
        <w:t>cií</w:t>
      </w:r>
      <w:r w:rsidRPr="00D70B84">
        <w:rPr>
          <w:rFonts w:ascii="Times New Roman" w:hAnsi="Times New Roman" w:cs="Times New Roman" w:hint="default"/>
        </w:rPr>
        <w:t xml:space="preserve"> predkladaný</w:t>
      </w:r>
      <w:r w:rsidRPr="00D70B84">
        <w:rPr>
          <w:rFonts w:ascii="Times New Roman" w:hAnsi="Times New Roman" w:cs="Times New Roman" w:hint="default"/>
        </w:rPr>
        <w:t>ch veriteľ</w:t>
      </w:r>
      <w:r w:rsidRPr="00D70B84">
        <w:rPr>
          <w:rFonts w:ascii="Times New Roman" w:hAnsi="Times New Roman" w:cs="Times New Roman" w:hint="default"/>
        </w:rPr>
        <w:t>mi na úč</w:t>
      </w:r>
      <w:r w:rsidRPr="00D70B84">
        <w:rPr>
          <w:rFonts w:ascii="Times New Roman" w:hAnsi="Times New Roman" w:cs="Times New Roman" w:hint="default"/>
        </w:rPr>
        <w:t>ely dohľ</w:t>
      </w:r>
      <w:r w:rsidRPr="00D70B84">
        <w:rPr>
          <w:rFonts w:ascii="Times New Roman" w:hAnsi="Times New Roman" w:cs="Times New Roman" w:hint="default"/>
        </w:rPr>
        <w:t>adu a na š</w:t>
      </w:r>
      <w:r w:rsidRPr="00D70B84">
        <w:rPr>
          <w:rFonts w:ascii="Times New Roman" w:hAnsi="Times New Roman" w:cs="Times New Roman" w:hint="default"/>
        </w:rPr>
        <w:t>tatistické</w:t>
      </w:r>
      <w:r w:rsidRPr="00D70B84">
        <w:rPr>
          <w:rFonts w:ascii="Times New Roman" w:hAnsi="Times New Roman" w:cs="Times New Roman" w:hint="default"/>
        </w:rPr>
        <w:t xml:space="preserve"> úč</w:t>
      </w:r>
      <w:r w:rsidRPr="00D70B84">
        <w:rPr>
          <w:rFonts w:ascii="Times New Roman" w:hAnsi="Times New Roman" w:cs="Times New Roman" w:hint="default"/>
        </w:rPr>
        <w:t>ely, ako aj rozsah, obsah, č</w:t>
      </w:r>
      <w:r w:rsidRPr="00D70B84">
        <w:rPr>
          <w:rFonts w:ascii="Times New Roman" w:hAnsi="Times New Roman" w:cs="Times New Roman" w:hint="default"/>
        </w:rPr>
        <w:t>lenenie, termí</w:t>
      </w:r>
      <w:r w:rsidRPr="00D70B84">
        <w:rPr>
          <w:rFonts w:ascii="Times New Roman" w:hAnsi="Times New Roman" w:cs="Times New Roman" w:hint="default"/>
        </w:rPr>
        <w:t>ny, forma, podoba, spô</w:t>
      </w:r>
      <w:r w:rsidRPr="00D70B84">
        <w:rPr>
          <w:rFonts w:ascii="Times New Roman" w:hAnsi="Times New Roman" w:cs="Times New Roman" w:hint="default"/>
        </w:rPr>
        <w:t>sob, postup a miesto predkladania taký</w:t>
      </w:r>
      <w:r w:rsidRPr="00D70B84">
        <w:rPr>
          <w:rFonts w:ascii="Times New Roman" w:hAnsi="Times New Roman" w:cs="Times New Roman" w:hint="default"/>
        </w:rPr>
        <w:t>ch vý</w:t>
      </w:r>
      <w:r w:rsidRPr="00D70B84">
        <w:rPr>
          <w:rFonts w:ascii="Times New Roman" w:hAnsi="Times New Roman" w:cs="Times New Roman" w:hint="default"/>
        </w:rPr>
        <w:t>kazov, hlá</w:t>
      </w:r>
      <w:r w:rsidRPr="00D70B84">
        <w:rPr>
          <w:rFonts w:ascii="Times New Roman" w:hAnsi="Times New Roman" w:cs="Times New Roman" w:hint="default"/>
        </w:rPr>
        <w:t>sení</w:t>
      </w:r>
      <w:r w:rsidRPr="00D70B84">
        <w:rPr>
          <w:rFonts w:ascii="Times New Roman" w:hAnsi="Times New Roman" w:cs="Times New Roman" w:hint="default"/>
        </w:rPr>
        <w:t>, sprá</w:t>
      </w:r>
      <w:r w:rsidRPr="00D70B84">
        <w:rPr>
          <w:rFonts w:ascii="Times New Roman" w:hAnsi="Times New Roman" w:cs="Times New Roman" w:hint="default"/>
        </w:rPr>
        <w:t>v alebo iný</w:t>
      </w:r>
      <w:r w:rsidRPr="00D70B84">
        <w:rPr>
          <w:rFonts w:ascii="Times New Roman" w:hAnsi="Times New Roman" w:cs="Times New Roman" w:hint="default"/>
        </w:rPr>
        <w:t>ch informá</w:t>
      </w:r>
      <w:r w:rsidRPr="00D70B84">
        <w:rPr>
          <w:rFonts w:ascii="Times New Roman" w:hAnsi="Times New Roman" w:cs="Times New Roman" w:hint="default"/>
        </w:rPr>
        <w:t>cií</w:t>
      </w:r>
      <w:r w:rsidRPr="00D70B84">
        <w:rPr>
          <w:rFonts w:ascii="Times New Roman" w:hAnsi="Times New Roman" w:cs="Times New Roman" w:hint="default"/>
        </w:rPr>
        <w:t xml:space="preserve"> vrá</w:t>
      </w:r>
      <w:r w:rsidRPr="00D70B84">
        <w:rPr>
          <w:rFonts w:ascii="Times New Roman" w:hAnsi="Times New Roman" w:cs="Times New Roman" w:hint="default"/>
        </w:rPr>
        <w:t>tane metodiky n</w:t>
      </w:r>
      <w:r w:rsidRPr="00D70B84">
        <w:rPr>
          <w:rFonts w:ascii="Times New Roman" w:hAnsi="Times New Roman" w:cs="Times New Roman" w:hint="default"/>
        </w:rPr>
        <w:t>a</w:t>
      </w:r>
      <w:r w:rsidRPr="00D70B84">
        <w:rPr>
          <w:rFonts w:ascii="Times New Roman" w:hAnsi="Times New Roman" w:cs="Times New Roman" w:hint="default"/>
        </w:rPr>
        <w:t xml:space="preserve"> ich vypracú</w:t>
      </w:r>
      <w:r w:rsidRPr="00D70B84">
        <w:rPr>
          <w:rFonts w:ascii="Times New Roman" w:hAnsi="Times New Roman" w:cs="Times New Roman" w:hint="default"/>
        </w:rPr>
        <w:t>vanie. Veriteľ</w:t>
      </w:r>
      <w:r w:rsidRPr="00D70B84">
        <w:rPr>
          <w:rFonts w:ascii="Times New Roman" w:hAnsi="Times New Roman" w:cs="Times New Roman" w:hint="default"/>
        </w:rPr>
        <w:t xml:space="preserve"> je povinný</w:t>
      </w:r>
      <w:r w:rsidRPr="00D70B84">
        <w:rPr>
          <w:rFonts w:ascii="Times New Roman" w:hAnsi="Times New Roman" w:cs="Times New Roman" w:hint="default"/>
        </w:rPr>
        <w:t xml:space="preserve"> bezplatne predkladať</w:t>
      </w:r>
      <w:r w:rsidRPr="00D70B84">
        <w:rPr>
          <w:rFonts w:ascii="Times New Roman" w:hAnsi="Times New Roman" w:cs="Times New Roman" w:hint="default"/>
        </w:rPr>
        <w:t xml:space="preserve"> Ná</w:t>
      </w:r>
      <w:r w:rsidRPr="00D70B84">
        <w:rPr>
          <w:rFonts w:ascii="Times New Roman" w:hAnsi="Times New Roman" w:cs="Times New Roman" w:hint="default"/>
        </w:rPr>
        <w:t>rodnej banke Slovenska zrozumiteľ</w:t>
      </w:r>
      <w:r w:rsidRPr="00D70B84">
        <w:rPr>
          <w:rFonts w:ascii="Times New Roman" w:hAnsi="Times New Roman" w:cs="Times New Roman" w:hint="default"/>
        </w:rPr>
        <w:t>né</w:t>
      </w:r>
      <w:r w:rsidRPr="00D70B84">
        <w:rPr>
          <w:rFonts w:ascii="Times New Roman" w:hAnsi="Times New Roman" w:cs="Times New Roman" w:hint="default"/>
        </w:rPr>
        <w:t xml:space="preserve"> a prehľ</w:t>
      </w:r>
      <w:r w:rsidRPr="00D70B84">
        <w:rPr>
          <w:rFonts w:ascii="Times New Roman" w:hAnsi="Times New Roman" w:cs="Times New Roman" w:hint="default"/>
        </w:rPr>
        <w:t>adné</w:t>
      </w:r>
      <w:r w:rsidRPr="00D70B84">
        <w:rPr>
          <w:rFonts w:ascii="Times New Roman" w:hAnsi="Times New Roman" w:cs="Times New Roman" w:hint="default"/>
        </w:rPr>
        <w:t xml:space="preserve"> vý</w:t>
      </w:r>
      <w:r w:rsidRPr="00D70B84">
        <w:rPr>
          <w:rFonts w:ascii="Times New Roman" w:hAnsi="Times New Roman" w:cs="Times New Roman" w:hint="default"/>
        </w:rPr>
        <w:t>kazy, hlá</w:t>
      </w:r>
      <w:r w:rsidRPr="00D70B84">
        <w:rPr>
          <w:rFonts w:ascii="Times New Roman" w:hAnsi="Times New Roman" w:cs="Times New Roman" w:hint="default"/>
        </w:rPr>
        <w:t>senia, sprá</w:t>
      </w:r>
      <w:r w:rsidRPr="00D70B84">
        <w:rPr>
          <w:rFonts w:ascii="Times New Roman" w:hAnsi="Times New Roman" w:cs="Times New Roman" w:hint="default"/>
        </w:rPr>
        <w:t>vy a iné</w:t>
      </w:r>
      <w:r w:rsidRPr="00D70B84">
        <w:rPr>
          <w:rFonts w:ascii="Times New Roman" w:hAnsi="Times New Roman" w:cs="Times New Roman" w:hint="default"/>
        </w:rPr>
        <w:t xml:space="preserve"> informá</w:t>
      </w:r>
      <w:r w:rsidRPr="00D70B84">
        <w:rPr>
          <w:rFonts w:ascii="Times New Roman" w:hAnsi="Times New Roman" w:cs="Times New Roman" w:hint="default"/>
        </w:rPr>
        <w:t>cie a doklady. Ak predlož</w:t>
      </w:r>
      <w:r w:rsidRPr="00D70B84">
        <w:rPr>
          <w:rFonts w:ascii="Times New Roman" w:hAnsi="Times New Roman" w:cs="Times New Roman" w:hint="default"/>
        </w:rPr>
        <w:t>ené</w:t>
      </w:r>
      <w:r w:rsidRPr="00D70B84">
        <w:rPr>
          <w:rFonts w:ascii="Times New Roman" w:hAnsi="Times New Roman" w:cs="Times New Roman" w:hint="default"/>
        </w:rPr>
        <w:t xml:space="preserve"> vý</w:t>
      </w:r>
      <w:r w:rsidRPr="00D70B84">
        <w:rPr>
          <w:rFonts w:ascii="Times New Roman" w:hAnsi="Times New Roman" w:cs="Times New Roman" w:hint="default"/>
        </w:rPr>
        <w:t>kazy, hlá</w:t>
      </w:r>
      <w:r w:rsidRPr="00D70B84">
        <w:rPr>
          <w:rFonts w:ascii="Times New Roman" w:hAnsi="Times New Roman" w:cs="Times New Roman" w:hint="default"/>
        </w:rPr>
        <w:t>senia, sprá</w:t>
      </w:r>
      <w:r w:rsidRPr="00D70B84">
        <w:rPr>
          <w:rFonts w:ascii="Times New Roman" w:hAnsi="Times New Roman" w:cs="Times New Roman" w:hint="default"/>
        </w:rPr>
        <w:t>vy a iné</w:t>
      </w:r>
      <w:r w:rsidRPr="00D70B84">
        <w:rPr>
          <w:rFonts w:ascii="Times New Roman" w:hAnsi="Times New Roman" w:cs="Times New Roman" w:hint="default"/>
        </w:rPr>
        <w:t xml:space="preserve"> informá</w:t>
      </w:r>
      <w:r w:rsidRPr="00D70B84">
        <w:rPr>
          <w:rFonts w:ascii="Times New Roman" w:hAnsi="Times New Roman" w:cs="Times New Roman" w:hint="default"/>
        </w:rPr>
        <w:t>cie a doklady neobsahujú</w:t>
      </w:r>
      <w:r w:rsidRPr="00D70B84">
        <w:rPr>
          <w:rFonts w:ascii="Times New Roman" w:hAnsi="Times New Roman" w:cs="Times New Roman" w:hint="default"/>
        </w:rPr>
        <w:t xml:space="preserve"> pož</w:t>
      </w:r>
      <w:r w:rsidRPr="00D70B84">
        <w:rPr>
          <w:rFonts w:ascii="Times New Roman" w:hAnsi="Times New Roman" w:cs="Times New Roman" w:hint="default"/>
        </w:rPr>
        <w:t>adované</w:t>
      </w:r>
      <w:r w:rsidRPr="00D70B84">
        <w:rPr>
          <w:rFonts w:ascii="Times New Roman" w:hAnsi="Times New Roman" w:cs="Times New Roman" w:hint="default"/>
        </w:rPr>
        <w:t xml:space="preserve"> ú</w:t>
      </w:r>
      <w:r w:rsidRPr="00D70B84">
        <w:rPr>
          <w:rFonts w:ascii="Times New Roman" w:hAnsi="Times New Roman" w:cs="Times New Roman" w:hint="default"/>
        </w:rPr>
        <w:t>daje,</w:t>
      </w:r>
      <w:r w:rsidRPr="00D70B84">
        <w:rPr>
          <w:rFonts w:ascii="Times New Roman" w:hAnsi="Times New Roman" w:cs="Times New Roman" w:hint="default"/>
        </w:rPr>
        <w:t xml:space="preserve"> nezodpovedajú</w:t>
      </w:r>
      <w:r w:rsidRPr="00D70B84">
        <w:rPr>
          <w:rFonts w:ascii="Times New Roman" w:hAnsi="Times New Roman" w:cs="Times New Roman" w:hint="default"/>
        </w:rPr>
        <w:t xml:space="preserve"> ustanovenej metodike, alebo ak vzniknú</w:t>
      </w:r>
      <w:r w:rsidRPr="00D70B84">
        <w:rPr>
          <w:rFonts w:ascii="Times New Roman" w:hAnsi="Times New Roman" w:cs="Times New Roman" w:hint="default"/>
        </w:rPr>
        <w:t xml:space="preserve"> dô</w:t>
      </w:r>
      <w:r w:rsidRPr="00D70B84">
        <w:rPr>
          <w:rFonts w:ascii="Times New Roman" w:hAnsi="Times New Roman" w:cs="Times New Roman" w:hint="default"/>
        </w:rPr>
        <w:t>vodné</w:t>
      </w:r>
      <w:r w:rsidRPr="00D70B84">
        <w:rPr>
          <w:rFonts w:ascii="Times New Roman" w:hAnsi="Times New Roman" w:cs="Times New Roman" w:hint="default"/>
        </w:rPr>
        <w:t xml:space="preserve"> pochybnosti o ich ú</w:t>
      </w:r>
      <w:r w:rsidRPr="00D70B84">
        <w:rPr>
          <w:rFonts w:ascii="Times New Roman" w:hAnsi="Times New Roman" w:cs="Times New Roman" w:hint="default"/>
        </w:rPr>
        <w:t>plnosti, aktuá</w:t>
      </w:r>
      <w:r w:rsidRPr="00D70B84">
        <w:rPr>
          <w:rFonts w:ascii="Times New Roman" w:hAnsi="Times New Roman" w:cs="Times New Roman" w:hint="default"/>
        </w:rPr>
        <w:t>lnosti, sprá</w:t>
      </w:r>
      <w:r w:rsidRPr="00D70B84">
        <w:rPr>
          <w:rFonts w:ascii="Times New Roman" w:hAnsi="Times New Roman" w:cs="Times New Roman" w:hint="default"/>
        </w:rPr>
        <w:t>vnosti, pravdivosti, preuká</w:t>
      </w:r>
      <w:r w:rsidRPr="00D70B84">
        <w:rPr>
          <w:rFonts w:ascii="Times New Roman" w:hAnsi="Times New Roman" w:cs="Times New Roman" w:hint="default"/>
        </w:rPr>
        <w:t>zateľ</w:t>
      </w:r>
      <w:r w:rsidRPr="00D70B84">
        <w:rPr>
          <w:rFonts w:ascii="Times New Roman" w:hAnsi="Times New Roman" w:cs="Times New Roman" w:hint="default"/>
        </w:rPr>
        <w:t>nosti alebo pravosti, veriteľ</w:t>
      </w:r>
      <w:r w:rsidRPr="00D70B84">
        <w:rPr>
          <w:rFonts w:ascii="Times New Roman" w:hAnsi="Times New Roman" w:cs="Times New Roman" w:hint="default"/>
        </w:rPr>
        <w:t xml:space="preserve"> je povinný</w:t>
      </w:r>
      <w:r w:rsidRPr="00D70B84">
        <w:rPr>
          <w:rFonts w:ascii="Times New Roman" w:hAnsi="Times New Roman" w:cs="Times New Roman" w:hint="default"/>
        </w:rPr>
        <w:t xml:space="preserve"> na vyž</w:t>
      </w:r>
      <w:r w:rsidRPr="00D70B84">
        <w:rPr>
          <w:rFonts w:ascii="Times New Roman" w:hAnsi="Times New Roman" w:cs="Times New Roman" w:hint="default"/>
        </w:rPr>
        <w:t>iadanie Ná</w:t>
      </w:r>
      <w:r w:rsidRPr="00D70B84">
        <w:rPr>
          <w:rFonts w:ascii="Times New Roman" w:hAnsi="Times New Roman" w:cs="Times New Roman" w:hint="default"/>
        </w:rPr>
        <w:t>rodnej banky Slovenska predlož</w:t>
      </w:r>
      <w:r w:rsidRPr="00D70B84">
        <w:rPr>
          <w:rFonts w:ascii="Times New Roman" w:hAnsi="Times New Roman" w:cs="Times New Roman" w:hint="default"/>
        </w:rPr>
        <w:t>iť</w:t>
      </w:r>
      <w:r w:rsidRPr="00D70B84">
        <w:rPr>
          <w:rFonts w:ascii="Times New Roman" w:hAnsi="Times New Roman" w:cs="Times New Roman" w:hint="default"/>
        </w:rPr>
        <w:t xml:space="preserve"> podklady a podať</w:t>
      </w:r>
      <w:r w:rsidRPr="00D70B84">
        <w:rPr>
          <w:rFonts w:ascii="Times New Roman" w:hAnsi="Times New Roman" w:cs="Times New Roman" w:hint="default"/>
        </w:rPr>
        <w:t xml:space="preserve"> vysvetlen</w:t>
      </w:r>
      <w:r w:rsidRPr="00D70B84">
        <w:rPr>
          <w:rFonts w:ascii="Times New Roman" w:hAnsi="Times New Roman" w:cs="Times New Roman" w:hint="default"/>
        </w:rPr>
        <w:t>i</w:t>
      </w:r>
      <w:r w:rsidRPr="00D70B84">
        <w:rPr>
          <w:rFonts w:ascii="Times New Roman" w:hAnsi="Times New Roman" w:cs="Times New Roman" w:hint="default"/>
        </w:rPr>
        <w:t>e v lehote urč</w:t>
      </w:r>
      <w:r w:rsidRPr="00D70B84">
        <w:rPr>
          <w:rFonts w:ascii="Times New Roman" w:hAnsi="Times New Roman" w:cs="Times New Roman" w:hint="default"/>
        </w:rPr>
        <w:t>enej Ná</w:t>
      </w:r>
      <w:r w:rsidRPr="00D70B84">
        <w:rPr>
          <w:rFonts w:ascii="Times New Roman" w:hAnsi="Times New Roman" w:cs="Times New Roman" w:hint="default"/>
        </w:rPr>
        <w:t>rodnou bankou Slovenska.“.</w:t>
      </w:r>
    </w:p>
    <w:p w:rsidR="00DB0A3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A3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B0A32">
        <w:rPr>
          <w:rFonts w:ascii="Times New Roman" w:hAnsi="Times New Roman" w:cs="Times New Roman" w:hint="default"/>
        </w:rPr>
        <w:t>Pozná</w:t>
      </w:r>
      <w:r w:rsidRPr="00DB0A32">
        <w:rPr>
          <w:rFonts w:ascii="Times New Roman" w:hAnsi="Times New Roman" w:cs="Times New Roman" w:hint="default"/>
        </w:rPr>
        <w:t>mka pod č</w:t>
      </w:r>
      <w:r w:rsidRPr="00DB0A32">
        <w:rPr>
          <w:rFonts w:ascii="Times New Roman" w:hAnsi="Times New Roman" w:cs="Times New Roman" w:hint="default"/>
        </w:rPr>
        <w:t>iarou k odkazu 33d znie:</w:t>
      </w:r>
    </w:p>
    <w:p w:rsidR="00DB0A32" w:rsidP="000C420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B0A32">
        <w:rPr>
          <w:rFonts w:ascii="Times New Roman" w:hAnsi="Times New Roman" w:cs="Times New Roman" w:hint="default"/>
        </w:rPr>
        <w:t xml:space="preserve"> „</w:t>
      </w:r>
      <w:r w:rsidRPr="00A750E0">
        <w:rPr>
          <w:rFonts w:ascii="Times New Roman" w:hAnsi="Times New Roman" w:cs="Times New Roman"/>
          <w:vertAlign w:val="superscript"/>
        </w:rPr>
        <w:t>33d</w:t>
      </w:r>
      <w:r w:rsidRPr="00DB0A32">
        <w:rPr>
          <w:rFonts w:ascii="Times New Roman" w:hAnsi="Times New Roman" w:cs="Times New Roman" w:hint="default"/>
        </w:rPr>
        <w:t>) Naprí</w:t>
      </w:r>
      <w:r w:rsidRPr="00DB0A32">
        <w:rPr>
          <w:rFonts w:ascii="Times New Roman" w:hAnsi="Times New Roman" w:cs="Times New Roman" w:hint="default"/>
        </w:rPr>
        <w:t>klad Obč</w:t>
      </w:r>
      <w:r w:rsidRPr="00DB0A32">
        <w:rPr>
          <w:rFonts w:ascii="Times New Roman" w:hAnsi="Times New Roman" w:cs="Times New Roman" w:hint="default"/>
        </w:rPr>
        <w:t>iansky zá</w:t>
      </w:r>
      <w:r w:rsidRPr="00DB0A32">
        <w:rPr>
          <w:rFonts w:ascii="Times New Roman" w:hAnsi="Times New Roman" w:cs="Times New Roman" w:hint="default"/>
        </w:rPr>
        <w:t>konní</w:t>
      </w:r>
      <w:r w:rsidRPr="00DB0A32">
        <w:rPr>
          <w:rFonts w:ascii="Times New Roman" w:hAnsi="Times New Roman" w:cs="Times New Roman" w:hint="default"/>
        </w:rPr>
        <w:t>k v znení</w:t>
      </w:r>
      <w:r w:rsidRPr="00DB0A32">
        <w:rPr>
          <w:rFonts w:ascii="Times New Roman" w:hAnsi="Times New Roman" w:cs="Times New Roman" w:hint="default"/>
        </w:rPr>
        <w:t xml:space="preserve"> neskorší</w:t>
      </w:r>
      <w:r w:rsidRPr="00DB0A32">
        <w:rPr>
          <w:rFonts w:ascii="Times New Roman" w:hAnsi="Times New Roman" w:cs="Times New Roman" w:hint="default"/>
        </w:rPr>
        <w:t xml:space="preserve">ch predpisov, </w:t>
      </w:r>
      <w:r w:rsidRPr="00DB0A32" w:rsidR="007E3510">
        <w:rPr>
          <w:rFonts w:ascii="Times New Roman" w:hAnsi="Times New Roman" w:cs="Times New Roman" w:hint="default"/>
        </w:rPr>
        <w:t>Trestný</w:t>
      </w:r>
      <w:r w:rsidRPr="00DB0A32" w:rsidR="007E3510">
        <w:rPr>
          <w:rFonts w:ascii="Times New Roman" w:hAnsi="Times New Roman" w:cs="Times New Roman" w:hint="default"/>
        </w:rPr>
        <w:t xml:space="preserve"> zá</w:t>
      </w:r>
      <w:r w:rsidRPr="00DB0A32" w:rsidR="007E3510">
        <w:rPr>
          <w:rFonts w:ascii="Times New Roman" w:hAnsi="Times New Roman" w:cs="Times New Roman" w:hint="default"/>
        </w:rPr>
        <w:t>kon v znení</w:t>
      </w:r>
      <w:r w:rsidRPr="00DB0A32" w:rsidR="007E3510">
        <w:rPr>
          <w:rFonts w:ascii="Times New Roman" w:hAnsi="Times New Roman" w:cs="Times New Roman" w:hint="default"/>
        </w:rPr>
        <w:t xml:space="preserve"> neskorší</w:t>
      </w:r>
      <w:r w:rsidRPr="00DB0A32" w:rsidR="007E3510">
        <w:rPr>
          <w:rFonts w:ascii="Times New Roman" w:hAnsi="Times New Roman" w:cs="Times New Roman" w:hint="default"/>
        </w:rPr>
        <w:t>ch predpisov</w:t>
      </w:r>
      <w:r w:rsidR="007E3510">
        <w:rPr>
          <w:rFonts w:ascii="Times New Roman" w:hAnsi="Times New Roman" w:cs="Times New Roman"/>
        </w:rPr>
        <w:t xml:space="preserve">, </w:t>
      </w:r>
      <w:r w:rsidR="007F2A7F">
        <w:rPr>
          <w:rFonts w:ascii="Times New Roman" w:hAnsi="Times New Roman" w:cs="Times New Roman"/>
        </w:rPr>
        <w:t>z</w:t>
      </w:r>
      <w:r w:rsidR="000C4203">
        <w:rPr>
          <w:rFonts w:ascii="Times New Roman" w:hAnsi="Times New Roman" w:cs="Times New Roman" w:hint="default"/>
        </w:rPr>
        <w:t>á</w:t>
      </w:r>
      <w:r w:rsidR="000C4203">
        <w:rPr>
          <w:rFonts w:ascii="Times New Roman" w:hAnsi="Times New Roman" w:cs="Times New Roman" w:hint="default"/>
        </w:rPr>
        <w:t>kon č</w:t>
      </w:r>
      <w:r w:rsidR="000C4203">
        <w:rPr>
          <w:rFonts w:ascii="Times New Roman" w:hAnsi="Times New Roman" w:cs="Times New Roman" w:hint="default"/>
        </w:rPr>
        <w:t>. 250/2007 Z. z. v </w:t>
      </w:r>
      <w:r w:rsidR="000C4203">
        <w:rPr>
          <w:rFonts w:ascii="Times New Roman" w:hAnsi="Times New Roman" w:cs="Times New Roman" w:hint="default"/>
        </w:rPr>
        <w:t>znení</w:t>
      </w:r>
      <w:r w:rsidR="000C4203">
        <w:rPr>
          <w:rFonts w:ascii="Times New Roman" w:hAnsi="Times New Roman" w:cs="Times New Roman" w:hint="default"/>
        </w:rPr>
        <w:t xml:space="preserve"> neskorší</w:t>
      </w:r>
      <w:r w:rsidR="000C4203">
        <w:rPr>
          <w:rFonts w:ascii="Times New Roman" w:hAnsi="Times New Roman" w:cs="Times New Roman" w:hint="default"/>
        </w:rPr>
        <w:t>ch predpisov</w:t>
      </w:r>
      <w:r w:rsidRPr="00DB0A32">
        <w:rPr>
          <w:rFonts w:ascii="Times New Roman" w:hAnsi="Times New Roman" w:cs="Times New Roman" w:hint="default"/>
        </w:rPr>
        <w:t>.“.</w:t>
      </w:r>
    </w:p>
    <w:p w:rsidR="00DB0A3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23756B">
        <w:rPr>
          <w:rFonts w:ascii="Times New Roman" w:hAnsi="Times New Roman" w:cs="Times New Roman"/>
        </w:rPr>
        <w:t>4</w:t>
      </w:r>
      <w:r w:rsidR="00C5435B">
        <w:rPr>
          <w:rFonts w:ascii="Times New Roman" w:hAnsi="Times New Roman" w:cs="Times New Roman"/>
        </w:rPr>
        <w:t>9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24 ods. 1 sa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15 až</w:t>
      </w:r>
      <w:r w:rsidRPr="00332B84">
        <w:rPr>
          <w:rFonts w:ascii="Times New Roman" w:hAnsi="Times New Roman" w:cs="Times New Roman" w:hint="default"/>
        </w:rPr>
        <w:t xml:space="preserve"> 17“</w:t>
      </w:r>
      <w:r w:rsidRPr="00332B84">
        <w:rPr>
          <w:rFonts w:ascii="Times New Roman" w:hAnsi="Times New Roman" w:cs="Times New Roman" w:hint="default"/>
        </w:rPr>
        <w:t xml:space="preserve"> nahrá</w:t>
      </w:r>
      <w:r w:rsidRPr="00332B84">
        <w:rPr>
          <w:rFonts w:ascii="Times New Roman" w:hAnsi="Times New Roman" w:cs="Times New Roman" w:hint="default"/>
        </w:rPr>
        <w:t>dzajú</w:t>
      </w:r>
      <w:r w:rsidRPr="00332B84">
        <w:rPr>
          <w:rFonts w:ascii="Times New Roman" w:hAnsi="Times New Roman" w:cs="Times New Roman" w:hint="default"/>
        </w:rPr>
        <w:t xml:space="preserve"> slovami „</w:t>
      </w:r>
      <w:r w:rsidRPr="00332B84">
        <w:rPr>
          <w:rFonts w:ascii="Times New Roman" w:hAnsi="Times New Roman" w:cs="Times New Roman" w:hint="default"/>
        </w:rPr>
        <w:t>1</w:t>
      </w:r>
      <w:r w:rsidRPr="00332B84" w:rsidR="00580C66">
        <w:rPr>
          <w:rFonts w:ascii="Times New Roman" w:hAnsi="Times New Roman" w:cs="Times New Roman"/>
        </w:rPr>
        <w:t>6</w:t>
      </w:r>
      <w:r w:rsidRPr="00332B84">
        <w:rPr>
          <w:rFonts w:ascii="Times New Roman" w:hAnsi="Times New Roman" w:cs="Times New Roman" w:hint="default"/>
        </w:rPr>
        <w:t xml:space="preserve"> až</w:t>
      </w:r>
      <w:r w:rsidRPr="00332B84">
        <w:rPr>
          <w:rFonts w:ascii="Times New Roman" w:hAnsi="Times New Roman" w:cs="Times New Roman" w:hint="default"/>
        </w:rPr>
        <w:t xml:space="preserve"> 42“</w:t>
      </w:r>
      <w:r w:rsidRPr="00332B84">
        <w:rPr>
          <w:rFonts w:ascii="Times New Roman" w:hAnsi="Times New Roman" w:cs="Times New Roman" w:hint="default"/>
        </w:rPr>
        <w:t xml:space="preserve">. </w:t>
      </w:r>
    </w:p>
    <w:p w:rsidR="00311BF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11BF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C5435B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. </w:t>
      </w:r>
      <w:r w:rsidRPr="00311BF3">
        <w:rPr>
          <w:rFonts w:ascii="Times New Roman" w:hAnsi="Times New Roman" w:cs="Times New Roman" w:hint="default"/>
        </w:rPr>
        <w:t>V §</w:t>
      </w:r>
      <w:r w:rsidRPr="00311BF3">
        <w:rPr>
          <w:rFonts w:ascii="Times New Roman" w:hAnsi="Times New Roman" w:cs="Times New Roman" w:hint="default"/>
        </w:rPr>
        <w:t xml:space="preserve"> 24 ods. 3 sa za slovo „</w:t>
      </w:r>
      <w:r w:rsidRPr="00311BF3">
        <w:rPr>
          <w:rFonts w:ascii="Times New Roman" w:hAnsi="Times New Roman" w:cs="Times New Roman" w:hint="default"/>
        </w:rPr>
        <w:t>oprá</w:t>
      </w:r>
      <w:r w:rsidRPr="00311BF3">
        <w:rPr>
          <w:rFonts w:ascii="Times New Roman" w:hAnsi="Times New Roman" w:cs="Times New Roman" w:hint="default"/>
        </w:rPr>
        <w:t>vnený“</w:t>
      </w:r>
      <w:r w:rsidRPr="00311BF3">
        <w:rPr>
          <w:rFonts w:ascii="Times New Roman" w:hAnsi="Times New Roman" w:cs="Times New Roman" w:hint="default"/>
        </w:rPr>
        <w:t xml:space="preserve"> vkladajú</w:t>
      </w:r>
      <w:r w:rsidRPr="00311BF3">
        <w:rPr>
          <w:rFonts w:ascii="Times New Roman" w:hAnsi="Times New Roman" w:cs="Times New Roman" w:hint="default"/>
        </w:rPr>
        <w:t xml:space="preserve"> slová</w:t>
      </w:r>
      <w:r w:rsidRPr="00311BF3">
        <w:rPr>
          <w:rFonts w:ascii="Times New Roman" w:hAnsi="Times New Roman" w:cs="Times New Roman" w:hint="default"/>
        </w:rPr>
        <w:t xml:space="preserve"> „</w:t>
      </w:r>
      <w:r w:rsidRPr="00311BF3">
        <w:rPr>
          <w:rFonts w:ascii="Times New Roman" w:hAnsi="Times New Roman" w:cs="Times New Roman" w:hint="default"/>
        </w:rPr>
        <w:t>ponú</w:t>
      </w:r>
      <w:r w:rsidRPr="00311BF3">
        <w:rPr>
          <w:rFonts w:ascii="Times New Roman" w:hAnsi="Times New Roman" w:cs="Times New Roman" w:hint="default"/>
        </w:rPr>
        <w:t>kať</w:t>
      </w:r>
      <w:r w:rsidRPr="00311BF3">
        <w:rPr>
          <w:rFonts w:ascii="Times New Roman" w:hAnsi="Times New Roman" w:cs="Times New Roman" w:hint="default"/>
        </w:rPr>
        <w:t xml:space="preserve"> a“.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10FA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D5312D">
        <w:rPr>
          <w:rFonts w:ascii="Times New Roman" w:hAnsi="Times New Roman" w:cs="Times New Roman"/>
        </w:rPr>
        <w:t>5</w:t>
      </w:r>
      <w:r w:rsidR="00C5435B">
        <w:rPr>
          <w:rFonts w:ascii="Times New Roman" w:hAnsi="Times New Roman" w:cs="Times New Roman"/>
        </w:rPr>
        <w:t>1</w:t>
      </w:r>
      <w:r w:rsidRPr="00332B84" w:rsidR="00945C73">
        <w:rPr>
          <w:rFonts w:ascii="Times New Roman" w:hAnsi="Times New Roman" w:cs="Times New Roman" w:hint="default"/>
        </w:rPr>
        <w:t>. V §</w:t>
      </w:r>
      <w:r w:rsidRPr="00332B84" w:rsidR="00945C73">
        <w:rPr>
          <w:rFonts w:ascii="Times New Roman" w:hAnsi="Times New Roman" w:cs="Times New Roman" w:hint="default"/>
        </w:rPr>
        <w:t xml:space="preserve"> 24 </w:t>
      </w:r>
      <w:r w:rsidRPr="00332B84" w:rsidR="00887C68">
        <w:rPr>
          <w:rFonts w:ascii="Times New Roman" w:hAnsi="Times New Roman" w:cs="Times New Roman"/>
        </w:rPr>
        <w:t>ods</w:t>
      </w:r>
      <w:r w:rsidR="00887C68">
        <w:rPr>
          <w:rFonts w:ascii="Times New Roman" w:hAnsi="Times New Roman" w:cs="Times New Roman"/>
        </w:rPr>
        <w:t>.</w:t>
      </w:r>
      <w:r w:rsidRPr="00332B84" w:rsidR="00887C68">
        <w:rPr>
          <w:rFonts w:ascii="Times New Roman" w:hAnsi="Times New Roman" w:cs="Times New Roman"/>
        </w:rPr>
        <w:t xml:space="preserve"> </w:t>
      </w:r>
      <w:r w:rsidRPr="00332B84" w:rsidR="00945C73">
        <w:rPr>
          <w:rFonts w:ascii="Times New Roman" w:hAnsi="Times New Roman" w:cs="Times New Roman"/>
        </w:rPr>
        <w:t xml:space="preserve">5 </w:t>
      </w:r>
      <w:r w:rsidRPr="00332B84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 w:hint="default"/>
        </w:rPr>
        <w:t>vodná</w:t>
      </w:r>
      <w:r w:rsidRPr="00332B84">
        <w:rPr>
          <w:rFonts w:ascii="Times New Roman" w:hAnsi="Times New Roman" w:cs="Times New Roman" w:hint="default"/>
        </w:rPr>
        <w:t xml:space="preserve"> </w:t>
      </w:r>
      <w:r w:rsidRPr="00332B84" w:rsidR="00945C73">
        <w:rPr>
          <w:rFonts w:ascii="Times New Roman" w:hAnsi="Times New Roman" w:cs="Times New Roman"/>
        </w:rPr>
        <w:t>vet</w:t>
      </w:r>
      <w:r w:rsidRPr="00332B84">
        <w:rPr>
          <w:rFonts w:ascii="Times New Roman" w:hAnsi="Times New Roman" w:cs="Times New Roman"/>
        </w:rPr>
        <w:t>a znie:</w:t>
      </w:r>
    </w:p>
    <w:p w:rsidR="00AB10FA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Na udelenie povolenia pre iné</w:t>
      </w:r>
      <w:r w:rsidRPr="00332B84">
        <w:rPr>
          <w:rFonts w:ascii="Times New Roman" w:hAnsi="Times New Roman" w:cs="Times New Roman" w:hint="default"/>
        </w:rPr>
        <w:t>ho veriteľ</w:t>
      </w:r>
      <w:r w:rsidRPr="00332B84">
        <w:rPr>
          <w:rFonts w:ascii="Times New Roman" w:hAnsi="Times New Roman" w:cs="Times New Roman" w:hint="default"/>
        </w:rPr>
        <w:t>a musí</w:t>
      </w:r>
      <w:r w:rsidRPr="00332B84">
        <w:rPr>
          <w:rFonts w:ascii="Times New Roman" w:hAnsi="Times New Roman" w:cs="Times New Roman" w:hint="default"/>
        </w:rPr>
        <w:t xml:space="preserve"> mať</w:t>
      </w:r>
      <w:r w:rsidRPr="00332B84">
        <w:rPr>
          <w:rFonts w:ascii="Times New Roman" w:hAnsi="Times New Roman" w:cs="Times New Roman" w:hint="default"/>
        </w:rPr>
        <w:t xml:space="preserve"> ž</w:t>
      </w:r>
      <w:r w:rsidRPr="00332B84">
        <w:rPr>
          <w:rFonts w:ascii="Times New Roman" w:hAnsi="Times New Roman" w:cs="Times New Roman" w:hint="default"/>
        </w:rPr>
        <w:t>iadateľ</w:t>
      </w:r>
      <w:r w:rsidRPr="00332B84">
        <w:rPr>
          <w:rFonts w:ascii="Times New Roman" w:hAnsi="Times New Roman" w:cs="Times New Roman" w:hint="default"/>
        </w:rPr>
        <w:t xml:space="preserve"> prá</w:t>
      </w:r>
      <w:r w:rsidRPr="00332B84">
        <w:rPr>
          <w:rFonts w:ascii="Times New Roman" w:hAnsi="Times New Roman" w:cs="Times New Roman" w:hint="default"/>
        </w:rPr>
        <w:t>vnu formu akciovej spoloč</w:t>
      </w:r>
      <w:r w:rsidRPr="00332B84">
        <w:rPr>
          <w:rFonts w:ascii="Times New Roman" w:hAnsi="Times New Roman" w:cs="Times New Roman" w:hint="default"/>
        </w:rPr>
        <w:t xml:space="preserve">nosti, </w:t>
      </w:r>
      <w:r w:rsidRPr="00A908BF" w:rsidR="00A908BF">
        <w:rPr>
          <w:rFonts w:ascii="Times New Roman" w:hAnsi="Times New Roman" w:cs="Times New Roman" w:hint="default"/>
        </w:rPr>
        <w:t>prá</w:t>
      </w:r>
      <w:r w:rsidRPr="00A908BF" w:rsidR="00A908BF">
        <w:rPr>
          <w:rFonts w:ascii="Times New Roman" w:hAnsi="Times New Roman" w:cs="Times New Roman" w:hint="default"/>
        </w:rPr>
        <w:t>vnu formu jednoduchej spoloč</w:t>
      </w:r>
      <w:r w:rsidRPr="00A908BF" w:rsidR="00A908BF">
        <w:rPr>
          <w:rFonts w:ascii="Times New Roman" w:hAnsi="Times New Roman" w:cs="Times New Roman" w:hint="default"/>
        </w:rPr>
        <w:t>nosti na akcie</w:t>
      </w:r>
      <w:r w:rsidR="00A908BF">
        <w:rPr>
          <w:rFonts w:ascii="Times New Roman" w:hAnsi="Times New Roman" w:cs="Times New Roman"/>
        </w:rPr>
        <w:t>,</w:t>
      </w:r>
      <w:r w:rsidRPr="00A908BF" w:rsidR="00A908BF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prá</w:t>
      </w:r>
      <w:r w:rsidRPr="00332B84">
        <w:rPr>
          <w:rFonts w:ascii="Times New Roman" w:hAnsi="Times New Roman" w:cs="Times New Roman" w:hint="default"/>
        </w:rPr>
        <w:t>vnu formu spoloč</w:t>
      </w:r>
      <w:r w:rsidRPr="00332B84">
        <w:rPr>
          <w:rFonts w:ascii="Times New Roman" w:hAnsi="Times New Roman" w:cs="Times New Roman" w:hint="default"/>
        </w:rPr>
        <w:t>nosti s ruč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>m obmedzený</w:t>
      </w:r>
      <w:r w:rsidRPr="00332B84">
        <w:rPr>
          <w:rFonts w:ascii="Times New Roman" w:hAnsi="Times New Roman" w:cs="Times New Roman" w:hint="default"/>
        </w:rPr>
        <w:t>m alebo prá</w:t>
      </w:r>
      <w:r w:rsidRPr="00332B84">
        <w:rPr>
          <w:rFonts w:ascii="Times New Roman" w:hAnsi="Times New Roman" w:cs="Times New Roman" w:hint="default"/>
        </w:rPr>
        <w:t>vnu formu euró</w:t>
      </w:r>
      <w:r w:rsidRPr="00332B84">
        <w:rPr>
          <w:rFonts w:ascii="Times New Roman" w:hAnsi="Times New Roman" w:cs="Times New Roman" w:hint="default"/>
        </w:rPr>
        <w:t>pskej spoloč</w:t>
      </w:r>
      <w:r w:rsidRPr="00332B84">
        <w:rPr>
          <w:rFonts w:ascii="Times New Roman" w:hAnsi="Times New Roman" w:cs="Times New Roman" w:hint="default"/>
        </w:rPr>
        <w:t>nosti alebo musí</w:t>
      </w:r>
      <w:r w:rsidRPr="00332B84">
        <w:rPr>
          <w:rFonts w:ascii="Times New Roman" w:hAnsi="Times New Roman" w:cs="Times New Roman" w:hint="default"/>
        </w:rPr>
        <w:t xml:space="preserve"> byť</w:t>
      </w:r>
      <w:r w:rsidRPr="00332B84">
        <w:rPr>
          <w:rFonts w:ascii="Times New Roman" w:hAnsi="Times New Roman" w:cs="Times New Roman" w:hint="default"/>
        </w:rPr>
        <w:t xml:space="preserve"> založ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 xml:space="preserve"> na úč</w:t>
      </w:r>
      <w:r w:rsidRPr="00332B84">
        <w:rPr>
          <w:rFonts w:ascii="Times New Roman" w:hAnsi="Times New Roman" w:cs="Times New Roman" w:hint="default"/>
        </w:rPr>
        <w:t>ely zá</w:t>
      </w:r>
      <w:r w:rsidRPr="00332B84">
        <w:rPr>
          <w:rFonts w:ascii="Times New Roman" w:hAnsi="Times New Roman" w:cs="Times New Roman" w:hint="default"/>
        </w:rPr>
        <w:t>pisu akciovej spoloč</w:t>
      </w:r>
      <w:r w:rsidRPr="00332B84">
        <w:rPr>
          <w:rFonts w:ascii="Times New Roman" w:hAnsi="Times New Roman" w:cs="Times New Roman" w:hint="default"/>
        </w:rPr>
        <w:t xml:space="preserve">nosti, </w:t>
      </w:r>
      <w:r w:rsidRPr="00A908BF" w:rsidR="00A908BF">
        <w:rPr>
          <w:rFonts w:ascii="Times New Roman" w:hAnsi="Times New Roman" w:cs="Times New Roman" w:hint="default"/>
        </w:rPr>
        <w:t>na úč</w:t>
      </w:r>
      <w:r w:rsidRPr="00A908BF" w:rsidR="00A908BF">
        <w:rPr>
          <w:rFonts w:ascii="Times New Roman" w:hAnsi="Times New Roman" w:cs="Times New Roman" w:hint="default"/>
        </w:rPr>
        <w:t>ely zá</w:t>
      </w:r>
      <w:r w:rsidRPr="00A908BF" w:rsidR="00A908BF">
        <w:rPr>
          <w:rFonts w:ascii="Times New Roman" w:hAnsi="Times New Roman" w:cs="Times New Roman" w:hint="default"/>
        </w:rPr>
        <w:t xml:space="preserve">pisu jednoduchej </w:t>
      </w:r>
      <w:r w:rsidRPr="00A908BF" w:rsidR="00A908BF">
        <w:rPr>
          <w:rFonts w:ascii="Times New Roman" w:hAnsi="Times New Roman" w:cs="Times New Roman" w:hint="default"/>
        </w:rPr>
        <w:t>spoloč</w:t>
      </w:r>
      <w:r w:rsidRPr="00A908BF" w:rsidR="00A908BF">
        <w:rPr>
          <w:rFonts w:ascii="Times New Roman" w:hAnsi="Times New Roman" w:cs="Times New Roman" w:hint="default"/>
        </w:rPr>
        <w:t>nosti na akcie</w:t>
      </w:r>
      <w:r w:rsidR="00A908BF">
        <w:rPr>
          <w:rFonts w:ascii="Times New Roman" w:hAnsi="Times New Roman" w:cs="Times New Roman"/>
        </w:rPr>
        <w:t>,</w:t>
      </w:r>
      <w:r w:rsidRPr="00A908BF" w:rsidR="00A908BF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na úč</w:t>
      </w:r>
      <w:r w:rsidRPr="00332B84">
        <w:rPr>
          <w:rFonts w:ascii="Times New Roman" w:hAnsi="Times New Roman" w:cs="Times New Roman" w:hint="default"/>
        </w:rPr>
        <w:t>ely zá</w:t>
      </w:r>
      <w:r w:rsidRPr="00332B84">
        <w:rPr>
          <w:rFonts w:ascii="Times New Roman" w:hAnsi="Times New Roman" w:cs="Times New Roman" w:hint="default"/>
        </w:rPr>
        <w:t>pisu spoloč</w:t>
      </w:r>
      <w:r w:rsidRPr="00332B84">
        <w:rPr>
          <w:rFonts w:ascii="Times New Roman" w:hAnsi="Times New Roman" w:cs="Times New Roman" w:hint="default"/>
        </w:rPr>
        <w:t>nosti s ruč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>m obmedzený</w:t>
      </w:r>
      <w:r w:rsidRPr="00332B84">
        <w:rPr>
          <w:rFonts w:ascii="Times New Roman" w:hAnsi="Times New Roman" w:cs="Times New Roman" w:hint="default"/>
        </w:rPr>
        <w:t>m alebo na úč</w:t>
      </w:r>
      <w:r w:rsidRPr="00332B84">
        <w:rPr>
          <w:rFonts w:ascii="Times New Roman" w:hAnsi="Times New Roman" w:cs="Times New Roman" w:hint="default"/>
        </w:rPr>
        <w:t>ely zá</w:t>
      </w:r>
      <w:r w:rsidRPr="00332B84">
        <w:rPr>
          <w:rFonts w:ascii="Times New Roman" w:hAnsi="Times New Roman" w:cs="Times New Roman" w:hint="default"/>
        </w:rPr>
        <w:t>pisu euró</w:t>
      </w:r>
      <w:r w:rsidRPr="00332B84">
        <w:rPr>
          <w:rFonts w:ascii="Times New Roman" w:hAnsi="Times New Roman" w:cs="Times New Roman" w:hint="default"/>
        </w:rPr>
        <w:t>pskej spoloč</w:t>
      </w:r>
      <w:r w:rsidRPr="00332B84">
        <w:rPr>
          <w:rFonts w:ascii="Times New Roman" w:hAnsi="Times New Roman" w:cs="Times New Roman" w:hint="default"/>
        </w:rPr>
        <w:t>nosti do obchodné</w:t>
      </w:r>
      <w:r w:rsidRPr="00332B84">
        <w:rPr>
          <w:rFonts w:ascii="Times New Roman" w:hAnsi="Times New Roman" w:cs="Times New Roman" w:hint="default"/>
        </w:rPr>
        <w:t>ho registra a musí</w:t>
      </w:r>
      <w:r w:rsidRPr="00332B84">
        <w:rPr>
          <w:rFonts w:ascii="Times New Roman" w:hAnsi="Times New Roman" w:cs="Times New Roman" w:hint="default"/>
        </w:rPr>
        <w:t xml:space="preserve"> preuká</w:t>
      </w:r>
      <w:r w:rsidRPr="00332B84">
        <w:rPr>
          <w:rFonts w:ascii="Times New Roman" w:hAnsi="Times New Roman" w:cs="Times New Roman" w:hint="default"/>
        </w:rPr>
        <w:t>zať</w:t>
      </w:r>
      <w:r w:rsidRPr="00332B84">
        <w:rPr>
          <w:rFonts w:ascii="Times New Roman" w:hAnsi="Times New Roman" w:cs="Times New Roman" w:hint="default"/>
        </w:rPr>
        <w:t xml:space="preserve"> splnenie tý</w:t>
      </w:r>
      <w:r w:rsidRPr="00332B84">
        <w:rPr>
          <w:rFonts w:ascii="Times New Roman" w:hAnsi="Times New Roman" w:cs="Times New Roman" w:hint="default"/>
        </w:rPr>
        <w:t>chto podmienok:“</w:t>
      </w:r>
      <w:r w:rsidRPr="00332B84" w:rsidR="006248C3">
        <w:rPr>
          <w:rFonts w:ascii="Times New Roman" w:hAnsi="Times New Roman" w:cs="Times New Roman"/>
        </w:rPr>
        <w:t>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8E03DC">
        <w:rPr>
          <w:rFonts w:ascii="Times New Roman" w:hAnsi="Times New Roman" w:cs="Times New Roman"/>
        </w:rPr>
        <w:t>5</w:t>
      </w:r>
      <w:r w:rsidR="00C5435B">
        <w:rPr>
          <w:rFonts w:ascii="Times New Roman" w:hAnsi="Times New Roman" w:cs="Times New Roman"/>
        </w:rPr>
        <w:t>2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24 ods. 7 pí</w:t>
      </w:r>
      <w:r w:rsidRPr="00332B84">
        <w:rPr>
          <w:rFonts w:ascii="Times New Roman" w:hAnsi="Times New Roman" w:cs="Times New Roman" w:hint="default"/>
        </w:rPr>
        <w:t xml:space="preserve">sm. e) sa </w:t>
      </w:r>
      <w:r w:rsidRPr="00332B84" w:rsidR="00AB10FA">
        <w:rPr>
          <w:rFonts w:ascii="Times New Roman" w:hAnsi="Times New Roman" w:cs="Times New Roman" w:hint="default"/>
        </w:rPr>
        <w:t>za slovom „</w:t>
      </w:r>
      <w:r w:rsidRPr="00332B84" w:rsidR="00AB10FA">
        <w:rPr>
          <w:rFonts w:ascii="Times New Roman" w:hAnsi="Times New Roman" w:cs="Times New Roman" w:hint="default"/>
        </w:rPr>
        <w:t>r</w:t>
      </w:r>
      <w:r w:rsidRPr="00332B84" w:rsidR="00D8343E">
        <w:rPr>
          <w:rFonts w:ascii="Times New Roman" w:hAnsi="Times New Roman" w:cs="Times New Roman" w:hint="default"/>
        </w:rPr>
        <w:t>ady“</w:t>
      </w:r>
      <w:r w:rsidRPr="00332B84" w:rsidR="00D8343E">
        <w:rPr>
          <w:rFonts w:ascii="Times New Roman" w:hAnsi="Times New Roman" w:cs="Times New Roman" w:hint="default"/>
        </w:rPr>
        <w:t xml:space="preserve"> </w:t>
      </w:r>
      <w:r w:rsidRPr="00332B84">
        <w:rPr>
          <w:rFonts w:ascii="Times New Roman" w:hAnsi="Times New Roman" w:cs="Times New Roman" w:hint="default"/>
        </w:rPr>
        <w:t>vypúšť</w:t>
      </w:r>
      <w:r w:rsidRPr="00332B84">
        <w:rPr>
          <w:rFonts w:ascii="Times New Roman" w:hAnsi="Times New Roman" w:cs="Times New Roman" w:hint="default"/>
        </w:rPr>
        <w:t>a</w:t>
      </w:r>
      <w:r w:rsidRPr="00332B84" w:rsidR="00D8343E">
        <w:rPr>
          <w:rFonts w:ascii="Times New Roman" w:hAnsi="Times New Roman" w:cs="Times New Roman" w:hint="default"/>
        </w:rPr>
        <w:t xml:space="preserve"> č</w:t>
      </w:r>
      <w:r w:rsidRPr="00332B84" w:rsidR="00D8343E">
        <w:rPr>
          <w:rFonts w:ascii="Times New Roman" w:hAnsi="Times New Roman" w:cs="Times New Roman" w:hint="default"/>
        </w:rPr>
        <w:t>iarka a</w:t>
      </w:r>
      <w:r w:rsidRPr="00332B84">
        <w:rPr>
          <w:rFonts w:ascii="Times New Roman" w:hAnsi="Times New Roman" w:cs="Times New Roman" w:hint="default"/>
        </w:rPr>
        <w:t xml:space="preserve">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vedú</w:t>
      </w:r>
      <w:r w:rsidRPr="00332B84">
        <w:rPr>
          <w:rFonts w:ascii="Times New Roman" w:hAnsi="Times New Roman" w:cs="Times New Roman" w:hint="default"/>
        </w:rPr>
        <w:t>ceho ú</w:t>
      </w:r>
      <w:r w:rsidRPr="00332B84">
        <w:rPr>
          <w:rFonts w:ascii="Times New Roman" w:hAnsi="Times New Roman" w:cs="Times New Roman" w:hint="default"/>
        </w:rPr>
        <w:t>tvaru vnú</w:t>
      </w:r>
      <w:r w:rsidRPr="00332B84">
        <w:rPr>
          <w:rFonts w:ascii="Times New Roman" w:hAnsi="Times New Roman" w:cs="Times New Roman" w:hint="default"/>
        </w:rPr>
        <w:t>tornej kontroly a </w:t>
      </w:r>
      <w:r w:rsidRPr="00332B84">
        <w:rPr>
          <w:rFonts w:ascii="Times New Roman" w:hAnsi="Times New Roman" w:cs="Times New Roman" w:hint="default"/>
        </w:rPr>
        <w:t>vedú</w:t>
      </w:r>
      <w:r w:rsidRPr="00332B84">
        <w:rPr>
          <w:rFonts w:ascii="Times New Roman" w:hAnsi="Times New Roman" w:cs="Times New Roman" w:hint="default"/>
        </w:rPr>
        <w:t>ceho organizač</w:t>
      </w:r>
      <w:r w:rsidRPr="00332B84">
        <w:rPr>
          <w:rFonts w:ascii="Times New Roman" w:hAnsi="Times New Roman" w:cs="Times New Roman" w:hint="default"/>
        </w:rPr>
        <w:t>nej zlož</w:t>
      </w:r>
      <w:r w:rsidRPr="00332B84">
        <w:rPr>
          <w:rFonts w:ascii="Times New Roman" w:hAnsi="Times New Roman" w:cs="Times New Roman" w:hint="default"/>
        </w:rPr>
        <w:t>ky ž</w:t>
      </w:r>
      <w:r w:rsidRPr="00332B84">
        <w:rPr>
          <w:rFonts w:ascii="Times New Roman" w:hAnsi="Times New Roman" w:cs="Times New Roman" w:hint="default"/>
        </w:rPr>
        <w:t>iadateľ</w:t>
      </w:r>
      <w:r w:rsidRPr="00332B84">
        <w:rPr>
          <w:rFonts w:ascii="Times New Roman" w:hAnsi="Times New Roman" w:cs="Times New Roman" w:hint="default"/>
        </w:rPr>
        <w:t>a“.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8E03DC">
        <w:rPr>
          <w:rFonts w:ascii="Times New Roman" w:hAnsi="Times New Roman" w:cs="Times New Roman"/>
        </w:rPr>
        <w:t>5</w:t>
      </w:r>
      <w:r w:rsidR="00C5435B">
        <w:rPr>
          <w:rFonts w:ascii="Times New Roman" w:hAnsi="Times New Roman" w:cs="Times New Roman"/>
        </w:rPr>
        <w:t>3</w:t>
      </w:r>
      <w:r w:rsidRPr="00332B84">
        <w:rPr>
          <w:rFonts w:ascii="Times New Roman" w:hAnsi="Times New Roman" w:cs="Times New Roman" w:hint="default"/>
        </w:rPr>
        <w:t>. V § </w:t>
      </w:r>
      <w:r w:rsidRPr="00332B84">
        <w:rPr>
          <w:rFonts w:ascii="Times New Roman" w:hAnsi="Times New Roman" w:cs="Times New Roman" w:hint="default"/>
        </w:rPr>
        <w:t>24 sa odsek 7 dopĺň</w:t>
      </w:r>
      <w:r w:rsidRPr="00332B84">
        <w:rPr>
          <w:rFonts w:ascii="Times New Roman" w:hAnsi="Times New Roman" w:cs="Times New Roman" w:hint="default"/>
        </w:rPr>
        <w:t>a pí</w:t>
      </w:r>
      <w:r w:rsidRPr="00332B84">
        <w:rPr>
          <w:rFonts w:ascii="Times New Roman" w:hAnsi="Times New Roman" w:cs="Times New Roman" w:hint="default"/>
        </w:rPr>
        <w:t>smenami k) </w:t>
      </w:r>
      <w:r w:rsidRPr="00332B84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 w:hint="default"/>
        </w:rPr>
        <w:t xml:space="preserve"> n), ktoré</w:t>
      </w:r>
      <w:r w:rsidRPr="00332B84">
        <w:rPr>
          <w:rFonts w:ascii="Times New Roman" w:hAnsi="Times New Roman" w:cs="Times New Roman" w:hint="default"/>
        </w:rPr>
        <w:t xml:space="preserve"> znejú</w:t>
      </w:r>
      <w:r w:rsidRPr="00332B84">
        <w:rPr>
          <w:rFonts w:ascii="Times New Roman" w:hAnsi="Times New Roman" w:cs="Times New Roman" w:hint="default"/>
        </w:rPr>
        <w:t>: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k) obchodný</w:t>
      </w:r>
      <w:r w:rsidRPr="00332B84">
        <w:rPr>
          <w:rFonts w:ascii="Times New Roman" w:hAnsi="Times New Roman" w:cs="Times New Roman" w:hint="default"/>
        </w:rPr>
        <w:t xml:space="preserve"> plá</w:t>
      </w:r>
      <w:r w:rsidRPr="00332B84">
        <w:rPr>
          <w:rFonts w:ascii="Times New Roman" w:hAnsi="Times New Roman" w:cs="Times New Roman" w:hint="default"/>
        </w:rPr>
        <w:t>n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20a ods. 21,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l) opis zamýšľ</w:t>
      </w:r>
      <w:r w:rsidRPr="00332B84">
        <w:rPr>
          <w:rFonts w:ascii="Times New Roman" w:hAnsi="Times New Roman" w:cs="Times New Roman" w:hint="default"/>
        </w:rPr>
        <w:t>ané</w:t>
      </w:r>
      <w:r w:rsidRPr="00332B84">
        <w:rPr>
          <w:rFonts w:ascii="Times New Roman" w:hAnsi="Times New Roman" w:cs="Times New Roman" w:hint="default"/>
        </w:rPr>
        <w:t>ho využí</w:t>
      </w:r>
      <w:r w:rsidRPr="00332B84">
        <w:rPr>
          <w:rFonts w:ascii="Times New Roman" w:hAnsi="Times New Roman" w:cs="Times New Roman" w:hint="default"/>
        </w:rPr>
        <w:t>vania samostatný</w:t>
      </w:r>
      <w:r w:rsidRPr="00332B84">
        <w:rPr>
          <w:rFonts w:ascii="Times New Roman" w:hAnsi="Times New Roman" w:cs="Times New Roman" w:hint="default"/>
        </w:rPr>
        <w:t>ch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agentov a viazaný</w:t>
      </w:r>
      <w:r w:rsidRPr="00332B84">
        <w:rPr>
          <w:rFonts w:ascii="Times New Roman" w:hAnsi="Times New Roman" w:cs="Times New Roman" w:hint="default"/>
        </w:rPr>
        <w:t>ch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agentov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</w:t>
      </w:r>
      <w:r w:rsidRPr="00332B84">
        <w:rPr>
          <w:rFonts w:ascii="Times New Roman" w:hAnsi="Times New Roman" w:cs="Times New Roman"/>
          <w:vertAlign w:val="superscript"/>
        </w:rPr>
        <w:t>9</w:t>
      </w:r>
      <w:r w:rsidRPr="00332B84">
        <w:rPr>
          <w:rFonts w:ascii="Times New Roman" w:hAnsi="Times New Roman" w:cs="Times New Roman" w:hint="default"/>
        </w:rPr>
        <w:t>) na finanč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 xml:space="preserve"> sprostredkovanie pri poskytovaní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ský</w:t>
      </w:r>
      <w:r w:rsidRPr="00332B84">
        <w:rPr>
          <w:rFonts w:ascii="Times New Roman" w:hAnsi="Times New Roman" w:cs="Times New Roman" w:hint="default"/>
        </w:rPr>
        <w:t>ch ú</w:t>
      </w:r>
      <w:r w:rsidRPr="00332B84">
        <w:rPr>
          <w:rFonts w:ascii="Times New Roman" w:hAnsi="Times New Roman" w:cs="Times New Roman" w:hint="default"/>
        </w:rPr>
        <w:t>verov, ak ich ž</w:t>
      </w:r>
      <w:r w:rsidRPr="00332B84">
        <w:rPr>
          <w:rFonts w:ascii="Times New Roman" w:hAnsi="Times New Roman" w:cs="Times New Roman" w:hint="default"/>
        </w:rPr>
        <w:t>iadateľ</w:t>
      </w:r>
      <w:r w:rsidRPr="00332B84">
        <w:rPr>
          <w:rFonts w:ascii="Times New Roman" w:hAnsi="Times New Roman" w:cs="Times New Roman" w:hint="default"/>
        </w:rPr>
        <w:t xml:space="preserve"> plá</w:t>
      </w:r>
      <w:r w:rsidRPr="00332B84">
        <w:rPr>
          <w:rFonts w:ascii="Times New Roman" w:hAnsi="Times New Roman" w:cs="Times New Roman" w:hint="default"/>
        </w:rPr>
        <w:t>nuje využí</w:t>
      </w:r>
      <w:r w:rsidRPr="00332B84">
        <w:rPr>
          <w:rFonts w:ascii="Times New Roman" w:hAnsi="Times New Roman" w:cs="Times New Roman" w:hint="default"/>
        </w:rPr>
        <w:t>vať,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m) grafické</w:t>
      </w:r>
      <w:r w:rsidRPr="00332B84">
        <w:rPr>
          <w:rFonts w:ascii="Times New Roman" w:hAnsi="Times New Roman" w:cs="Times New Roman" w:hint="default"/>
        </w:rPr>
        <w:t xml:space="preserve"> zná</w:t>
      </w:r>
      <w:r w:rsidRPr="00332B84">
        <w:rPr>
          <w:rFonts w:ascii="Times New Roman" w:hAnsi="Times New Roman" w:cs="Times New Roman" w:hint="default"/>
        </w:rPr>
        <w:t>zornenie a opis organizač</w:t>
      </w:r>
      <w:r w:rsidRPr="00332B84">
        <w:rPr>
          <w:rFonts w:ascii="Times New Roman" w:hAnsi="Times New Roman" w:cs="Times New Roman" w:hint="default"/>
        </w:rPr>
        <w:t>nej š</w:t>
      </w:r>
      <w:r w:rsidRPr="00332B84">
        <w:rPr>
          <w:rFonts w:ascii="Times New Roman" w:hAnsi="Times New Roman" w:cs="Times New Roman" w:hint="default"/>
        </w:rPr>
        <w:t>truktú</w:t>
      </w:r>
      <w:r w:rsidRPr="00332B84">
        <w:rPr>
          <w:rFonts w:ascii="Times New Roman" w:hAnsi="Times New Roman" w:cs="Times New Roman" w:hint="default"/>
        </w:rPr>
        <w:t>ry ž</w:t>
      </w:r>
      <w:r w:rsidRPr="00332B84">
        <w:rPr>
          <w:rFonts w:ascii="Times New Roman" w:hAnsi="Times New Roman" w:cs="Times New Roman" w:hint="default"/>
        </w:rPr>
        <w:t>iadateľ</w:t>
      </w:r>
      <w:r w:rsidRPr="00332B84">
        <w:rPr>
          <w:rFonts w:ascii="Times New Roman" w:hAnsi="Times New Roman" w:cs="Times New Roman" w:hint="default"/>
        </w:rPr>
        <w:t>a</w:t>
      </w:r>
      <w:r w:rsidR="004A1090">
        <w:rPr>
          <w:rFonts w:ascii="Times New Roman" w:hAnsi="Times New Roman" w:cs="Times New Roman"/>
        </w:rPr>
        <w:t xml:space="preserve"> a</w:t>
      </w:r>
    </w:p>
    <w:p w:rsidR="00945C7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n) grafické</w:t>
      </w:r>
      <w:r w:rsidRPr="00332B84">
        <w:rPr>
          <w:rFonts w:ascii="Times New Roman" w:hAnsi="Times New Roman" w:cs="Times New Roman" w:hint="default"/>
        </w:rPr>
        <w:t xml:space="preserve"> zná</w:t>
      </w:r>
      <w:r w:rsidRPr="00332B84">
        <w:rPr>
          <w:rFonts w:ascii="Times New Roman" w:hAnsi="Times New Roman" w:cs="Times New Roman" w:hint="default"/>
        </w:rPr>
        <w:t>zornenie a opis vlastní</w:t>
      </w:r>
      <w:r w:rsidRPr="00332B84">
        <w:rPr>
          <w:rFonts w:ascii="Times New Roman" w:hAnsi="Times New Roman" w:cs="Times New Roman" w:hint="default"/>
        </w:rPr>
        <w:t>ckej š</w:t>
      </w:r>
      <w:r w:rsidRPr="00332B84">
        <w:rPr>
          <w:rFonts w:ascii="Times New Roman" w:hAnsi="Times New Roman" w:cs="Times New Roman" w:hint="default"/>
        </w:rPr>
        <w:t>truktú</w:t>
      </w:r>
      <w:r w:rsidRPr="00332B84">
        <w:rPr>
          <w:rFonts w:ascii="Times New Roman" w:hAnsi="Times New Roman" w:cs="Times New Roman" w:hint="default"/>
        </w:rPr>
        <w:t>ry ž</w:t>
      </w:r>
      <w:r w:rsidRPr="00332B84">
        <w:rPr>
          <w:rFonts w:ascii="Times New Roman" w:hAnsi="Times New Roman" w:cs="Times New Roman" w:hint="default"/>
        </w:rPr>
        <w:t>iadateľ</w:t>
      </w:r>
      <w:r w:rsidRPr="00332B84">
        <w:rPr>
          <w:rFonts w:ascii="Times New Roman" w:hAnsi="Times New Roman" w:cs="Times New Roman" w:hint="default"/>
        </w:rPr>
        <w:t>a.“.</w:t>
      </w:r>
    </w:p>
    <w:p w:rsidR="00887C6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2A7F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6F5F0A">
        <w:rPr>
          <w:rFonts w:ascii="Times New Roman" w:hAnsi="Times New Roman" w:cs="Times New Roman"/>
        </w:rPr>
        <w:t>5</w:t>
      </w:r>
      <w:r w:rsidR="00C5435B">
        <w:rPr>
          <w:rFonts w:ascii="Times New Roman" w:hAnsi="Times New Roman" w:cs="Times New Roman"/>
        </w:rPr>
        <w:t>4</w:t>
      </w:r>
      <w:r w:rsidR="00887C68">
        <w:rPr>
          <w:rFonts w:ascii="Times New Roman" w:hAnsi="Times New Roman" w:cs="Times New Roman"/>
        </w:rPr>
        <w:t xml:space="preserve">. </w:t>
      </w:r>
      <w:r w:rsidR="008D186A">
        <w:rPr>
          <w:rFonts w:ascii="Times New Roman" w:hAnsi="Times New Roman" w:cs="Times New Roman" w:hint="default"/>
        </w:rPr>
        <w:t>Nadpis nad §</w:t>
      </w:r>
      <w:r w:rsidR="008D186A">
        <w:rPr>
          <w:rFonts w:ascii="Times New Roman" w:hAnsi="Times New Roman" w:cs="Times New Roman" w:hint="default"/>
        </w:rPr>
        <w:t xml:space="preserve"> 25 znie:</w:t>
      </w:r>
      <w:r w:rsidRPr="00887C68" w:rsidR="00887C68">
        <w:rPr>
          <w:rFonts w:ascii="Times New Roman" w:hAnsi="Times New Roman" w:cs="Times New Roman"/>
        </w:rPr>
        <w:t xml:space="preserve"> </w:t>
      </w:r>
    </w:p>
    <w:p w:rsidR="008D186A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7C68" w:rsidR="00887C68">
        <w:rPr>
          <w:rFonts w:ascii="Times New Roman" w:hAnsi="Times New Roman" w:cs="Times New Roman" w:hint="default"/>
        </w:rPr>
        <w:t>„</w:t>
      </w:r>
      <w:r w:rsidRPr="00887C68">
        <w:rPr>
          <w:rFonts w:ascii="Times New Roman" w:hAnsi="Times New Roman" w:cs="Times New Roman" w:hint="default"/>
        </w:rPr>
        <w:t>SPOLOČ</w:t>
      </w:r>
      <w:r w:rsidRPr="00887C68">
        <w:rPr>
          <w:rFonts w:ascii="Times New Roman" w:hAnsi="Times New Roman" w:cs="Times New Roman" w:hint="default"/>
        </w:rPr>
        <w:t>NÉ</w:t>
      </w:r>
      <w:r>
        <w:rPr>
          <w:rFonts w:ascii="Times New Roman" w:hAnsi="Times New Roman" w:cs="Times New Roman"/>
        </w:rPr>
        <w:t>,</w:t>
      </w:r>
      <w:r w:rsidRPr="00887C68">
        <w:rPr>
          <w:rFonts w:ascii="Times New Roman" w:hAnsi="Times New Roman" w:cs="Times New Roman"/>
        </w:rPr>
        <w:t xml:space="preserve"> </w:t>
      </w:r>
      <w:r w:rsidRPr="00887C68" w:rsidR="00887C68">
        <w:rPr>
          <w:rFonts w:ascii="Times New Roman" w:hAnsi="Times New Roman" w:cs="Times New Roman" w:hint="default"/>
        </w:rPr>
        <w:t>PRECHODNÉ</w:t>
      </w:r>
      <w:r>
        <w:rPr>
          <w:rFonts w:ascii="Times New Roman" w:hAnsi="Times New Roman" w:cs="Times New Roman"/>
        </w:rPr>
        <w:t xml:space="preserve"> A</w:t>
      </w:r>
      <w:r w:rsidRPr="00887C68" w:rsidR="00887C68">
        <w:rPr>
          <w:rFonts w:ascii="Times New Roman" w:hAnsi="Times New Roman" w:cs="Times New Roman" w:hint="default"/>
        </w:rPr>
        <w:t xml:space="preserve"> ZÁ</w:t>
      </w:r>
      <w:r w:rsidRPr="00887C68" w:rsidR="00887C68">
        <w:rPr>
          <w:rFonts w:ascii="Times New Roman" w:hAnsi="Times New Roman" w:cs="Times New Roman" w:hint="default"/>
        </w:rPr>
        <w:t>VEREČ</w:t>
      </w:r>
      <w:r w:rsidRPr="00887C68" w:rsidR="00887C68">
        <w:rPr>
          <w:rFonts w:ascii="Times New Roman" w:hAnsi="Times New Roman" w:cs="Times New Roman" w:hint="default"/>
        </w:rPr>
        <w:t>NÉ</w:t>
      </w:r>
      <w:r w:rsidRPr="00887C68" w:rsidR="00887C68">
        <w:rPr>
          <w:rFonts w:ascii="Times New Roman" w:hAnsi="Times New Roman" w:cs="Times New Roman" w:hint="default"/>
        </w:rPr>
        <w:t xml:space="preserve"> USTANOVENIA“</w:t>
      </w:r>
      <w:r>
        <w:rPr>
          <w:rFonts w:ascii="Times New Roman" w:hAnsi="Times New Roman" w:cs="Times New Roman"/>
        </w:rPr>
        <w:t>.</w:t>
      </w:r>
    </w:p>
    <w:p w:rsidR="00411602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87C68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8D186A">
        <w:rPr>
          <w:rFonts w:ascii="Times New Roman" w:hAnsi="Times New Roman" w:cs="Times New Roman"/>
        </w:rPr>
        <w:t>5</w:t>
      </w:r>
      <w:r w:rsidR="00C5435B">
        <w:rPr>
          <w:rFonts w:ascii="Times New Roman" w:hAnsi="Times New Roman" w:cs="Times New Roman"/>
        </w:rPr>
        <w:t>5</w:t>
      </w:r>
      <w:r w:rsidR="008D186A">
        <w:rPr>
          <w:rFonts w:ascii="Times New Roman" w:hAnsi="Times New Roman" w:cs="Times New Roman" w:hint="default"/>
        </w:rPr>
        <w:t>. Pod nadpis „</w:t>
      </w:r>
      <w:r w:rsidRPr="008D186A" w:rsidR="008D186A">
        <w:rPr>
          <w:rFonts w:ascii="Times New Roman" w:hAnsi="Times New Roman" w:cs="Times New Roman" w:hint="default"/>
        </w:rPr>
        <w:t>SPOLOČ</w:t>
      </w:r>
      <w:r w:rsidRPr="008D186A" w:rsidR="008D186A">
        <w:rPr>
          <w:rFonts w:ascii="Times New Roman" w:hAnsi="Times New Roman" w:cs="Times New Roman" w:hint="default"/>
        </w:rPr>
        <w:t>NÉ</w:t>
      </w:r>
      <w:r w:rsidRPr="008D186A" w:rsidR="008D186A">
        <w:rPr>
          <w:rFonts w:ascii="Times New Roman" w:hAnsi="Times New Roman" w:cs="Times New Roman" w:hint="default"/>
        </w:rPr>
        <w:t>, PRECHODNÉ</w:t>
      </w:r>
      <w:r w:rsidRPr="008D186A" w:rsidR="008D186A">
        <w:rPr>
          <w:rFonts w:ascii="Times New Roman" w:hAnsi="Times New Roman" w:cs="Times New Roman" w:hint="default"/>
        </w:rPr>
        <w:t xml:space="preserve"> A ZÁ</w:t>
      </w:r>
      <w:r w:rsidRPr="008D186A" w:rsidR="008D186A">
        <w:rPr>
          <w:rFonts w:ascii="Times New Roman" w:hAnsi="Times New Roman" w:cs="Times New Roman" w:hint="default"/>
        </w:rPr>
        <w:t>VEREČ</w:t>
      </w:r>
      <w:r w:rsidRPr="008D186A" w:rsidR="008D186A">
        <w:rPr>
          <w:rFonts w:ascii="Times New Roman" w:hAnsi="Times New Roman" w:cs="Times New Roman" w:hint="default"/>
        </w:rPr>
        <w:t>NÉ</w:t>
      </w:r>
      <w:r w:rsidRPr="008D186A" w:rsidR="008D186A">
        <w:rPr>
          <w:rFonts w:ascii="Times New Roman" w:hAnsi="Times New Roman" w:cs="Times New Roman" w:hint="default"/>
        </w:rPr>
        <w:t xml:space="preserve"> USTANOVENIA</w:t>
      </w:r>
      <w:r w:rsidR="008D186A">
        <w:rPr>
          <w:rFonts w:ascii="Times New Roman" w:hAnsi="Times New Roman" w:cs="Times New Roman" w:hint="default"/>
        </w:rPr>
        <w:t>“</w:t>
      </w:r>
      <w:r w:rsidRPr="008D186A" w:rsidR="008D186A">
        <w:rPr>
          <w:rFonts w:ascii="Times New Roman" w:hAnsi="Times New Roman" w:cs="Times New Roman"/>
        </w:rPr>
        <w:t xml:space="preserve"> </w:t>
      </w:r>
      <w:r w:rsidRPr="00887C68">
        <w:rPr>
          <w:rFonts w:ascii="Times New Roman" w:hAnsi="Times New Roman" w:cs="Times New Roman" w:hint="default"/>
        </w:rPr>
        <w:t>sa vkladá</w:t>
      </w:r>
      <w:r w:rsidRPr="00887C68">
        <w:rPr>
          <w:rFonts w:ascii="Times New Roman" w:hAnsi="Times New Roman" w:cs="Times New Roman" w:hint="default"/>
        </w:rPr>
        <w:t xml:space="preserve"> §</w:t>
      </w:r>
      <w:r w:rsidRPr="00887C68">
        <w:rPr>
          <w:rFonts w:ascii="Times New Roman" w:hAnsi="Times New Roman" w:cs="Times New Roman" w:hint="default"/>
        </w:rPr>
        <w:t xml:space="preserve"> 24b, ktorý</w:t>
      </w:r>
      <w:r w:rsidRPr="00887C68">
        <w:rPr>
          <w:rFonts w:ascii="Times New Roman" w:hAnsi="Times New Roman" w:cs="Times New Roman" w:hint="default"/>
        </w:rPr>
        <w:t xml:space="preserve"> vrá</w:t>
      </w:r>
      <w:r w:rsidRPr="00887C68">
        <w:rPr>
          <w:rFonts w:ascii="Times New Roman" w:hAnsi="Times New Roman" w:cs="Times New Roman" w:hint="default"/>
        </w:rPr>
        <w:t xml:space="preserve">tane nadpisu znie: </w:t>
      </w:r>
    </w:p>
    <w:p w:rsidR="00887C68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B0C08" w:rsidP="00A750E0">
      <w:pPr>
        <w:bidi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87C68" w:rsidR="00887C68">
        <w:rPr>
          <w:rFonts w:ascii="Times New Roman" w:hAnsi="Times New Roman" w:cs="Times New Roman" w:hint="default"/>
        </w:rPr>
        <w:t>„§</w:t>
      </w:r>
      <w:r w:rsidRPr="00887C68" w:rsidR="00887C68">
        <w:rPr>
          <w:rFonts w:ascii="Times New Roman" w:hAnsi="Times New Roman" w:cs="Times New Roman" w:hint="default"/>
        </w:rPr>
        <w:t xml:space="preserve"> 24b</w:t>
      </w:r>
    </w:p>
    <w:p w:rsidR="00887C68" w:rsidP="00A750E0">
      <w:pPr>
        <w:bidi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87C68">
        <w:rPr>
          <w:rFonts w:ascii="Times New Roman" w:hAnsi="Times New Roman" w:cs="Times New Roman" w:hint="default"/>
        </w:rPr>
        <w:t>Spoloč</w:t>
      </w:r>
      <w:r w:rsidRPr="00887C68">
        <w:rPr>
          <w:rFonts w:ascii="Times New Roman" w:hAnsi="Times New Roman" w:cs="Times New Roman" w:hint="default"/>
        </w:rPr>
        <w:t>né</w:t>
      </w:r>
      <w:r w:rsidRPr="00887C68">
        <w:rPr>
          <w:rFonts w:ascii="Times New Roman" w:hAnsi="Times New Roman" w:cs="Times New Roman" w:hint="default"/>
        </w:rPr>
        <w:t xml:space="preserve"> ustanovenia</w:t>
      </w:r>
    </w:p>
    <w:p w:rsidR="00887C68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87C68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7C68">
        <w:rPr>
          <w:rFonts w:ascii="Times New Roman" w:hAnsi="Times New Roman" w:cs="Times New Roman" w:hint="default"/>
        </w:rPr>
        <w:t xml:space="preserve"> (1) Nikto nesmie v rá</w:t>
      </w:r>
      <w:r w:rsidRPr="00887C68">
        <w:rPr>
          <w:rFonts w:ascii="Times New Roman" w:hAnsi="Times New Roman" w:cs="Times New Roman" w:hint="default"/>
        </w:rPr>
        <w:t>mci svojho podnikania ponú</w:t>
      </w:r>
      <w:r w:rsidRPr="00887C68">
        <w:rPr>
          <w:rFonts w:ascii="Times New Roman" w:hAnsi="Times New Roman" w:cs="Times New Roman" w:hint="default"/>
        </w:rPr>
        <w:t>kať</w:t>
      </w:r>
      <w:r w:rsidRPr="00887C68">
        <w:rPr>
          <w:rFonts w:ascii="Times New Roman" w:hAnsi="Times New Roman" w:cs="Times New Roman" w:hint="default"/>
        </w:rPr>
        <w:t xml:space="preserve"> ani poskytovať</w:t>
      </w:r>
      <w:r w:rsidRPr="00887C68">
        <w:rPr>
          <w:rFonts w:ascii="Times New Roman" w:hAnsi="Times New Roman" w:cs="Times New Roman" w:hint="default"/>
        </w:rPr>
        <w:t xml:space="preserve"> spotrebiteľ</w:t>
      </w:r>
      <w:r w:rsidRPr="00887C68">
        <w:rPr>
          <w:rFonts w:ascii="Times New Roman" w:hAnsi="Times New Roman" w:cs="Times New Roman" w:hint="default"/>
        </w:rPr>
        <w:t>ské</w:t>
      </w:r>
      <w:r w:rsidRPr="00887C68">
        <w:rPr>
          <w:rFonts w:ascii="Times New Roman" w:hAnsi="Times New Roman" w:cs="Times New Roman" w:hint="default"/>
        </w:rPr>
        <w:t xml:space="preserve"> ú</w:t>
      </w:r>
      <w:r w:rsidRPr="00887C68">
        <w:rPr>
          <w:rFonts w:ascii="Times New Roman" w:hAnsi="Times New Roman" w:cs="Times New Roman" w:hint="default"/>
        </w:rPr>
        <w:t>very bez povolenia ani nad rozsah povolenia podľ</w:t>
      </w:r>
      <w:r w:rsidRPr="00887C68">
        <w:rPr>
          <w:rFonts w:ascii="Times New Roman" w:hAnsi="Times New Roman" w:cs="Times New Roman" w:hint="default"/>
        </w:rPr>
        <w:t>a §</w:t>
      </w:r>
      <w:r w:rsidRPr="00887C68">
        <w:rPr>
          <w:rFonts w:ascii="Times New Roman" w:hAnsi="Times New Roman" w:cs="Times New Roman" w:hint="default"/>
        </w:rPr>
        <w:t xml:space="preserve"> 20 ods. 1 pí</w:t>
      </w:r>
      <w:r w:rsidRPr="00887C68">
        <w:rPr>
          <w:rFonts w:ascii="Times New Roman" w:hAnsi="Times New Roman" w:cs="Times New Roman" w:hint="default"/>
        </w:rPr>
        <w:t>sm. a) alebo pí</w:t>
      </w:r>
      <w:r w:rsidRPr="00887C68">
        <w:rPr>
          <w:rFonts w:ascii="Times New Roman" w:hAnsi="Times New Roman" w:cs="Times New Roman" w:hint="default"/>
        </w:rPr>
        <w:t>sm. b), bankové</w:t>
      </w:r>
      <w:r w:rsidRPr="00887C68">
        <w:rPr>
          <w:rFonts w:ascii="Times New Roman" w:hAnsi="Times New Roman" w:cs="Times New Roman" w:hint="default"/>
        </w:rPr>
        <w:t>ho povolenia alebo iné</w:t>
      </w:r>
      <w:r w:rsidRPr="00887C68">
        <w:rPr>
          <w:rFonts w:ascii="Times New Roman" w:hAnsi="Times New Roman" w:cs="Times New Roman" w:hint="default"/>
        </w:rPr>
        <w:t>ho oprá</w:t>
      </w:r>
      <w:r w:rsidRPr="00887C68">
        <w:rPr>
          <w:rFonts w:ascii="Times New Roman" w:hAnsi="Times New Roman" w:cs="Times New Roman" w:hint="default"/>
        </w:rPr>
        <w:t xml:space="preserve">vnenia </w:t>
      </w:r>
      <w:r w:rsidR="00FA2D7C">
        <w:rPr>
          <w:rFonts w:ascii="Times New Roman" w:hAnsi="Times New Roman" w:cs="Times New Roman"/>
        </w:rPr>
        <w:t xml:space="preserve">na </w:t>
      </w:r>
      <w:r w:rsidRPr="00887C68">
        <w:rPr>
          <w:rFonts w:ascii="Times New Roman" w:hAnsi="Times New Roman" w:cs="Times New Roman" w:hint="default"/>
        </w:rPr>
        <w:t>vykoná</w:t>
      </w:r>
      <w:r w:rsidRPr="00887C68">
        <w:rPr>
          <w:rFonts w:ascii="Times New Roman" w:hAnsi="Times New Roman" w:cs="Times New Roman" w:hint="default"/>
        </w:rPr>
        <w:t>va</w:t>
      </w:r>
      <w:r w:rsidR="00FA2D7C">
        <w:rPr>
          <w:rFonts w:ascii="Times New Roman" w:hAnsi="Times New Roman" w:cs="Times New Roman"/>
        </w:rPr>
        <w:t>nie</w:t>
      </w:r>
      <w:r w:rsidRPr="00887C68">
        <w:rPr>
          <w:rFonts w:ascii="Times New Roman" w:hAnsi="Times New Roman" w:cs="Times New Roman"/>
        </w:rPr>
        <w:t xml:space="preserve"> bankov</w:t>
      </w:r>
      <w:r w:rsidR="00FA2D7C">
        <w:rPr>
          <w:rFonts w:ascii="Times New Roman" w:hAnsi="Times New Roman" w:cs="Times New Roman" w:hint="default"/>
        </w:rPr>
        <w:t>ý</w:t>
      </w:r>
      <w:r w:rsidR="00FA2D7C">
        <w:rPr>
          <w:rFonts w:ascii="Times New Roman" w:hAnsi="Times New Roman" w:cs="Times New Roman" w:hint="default"/>
        </w:rPr>
        <w:t>ch</w:t>
      </w:r>
      <w:r w:rsidRPr="00887C68">
        <w:rPr>
          <w:rFonts w:ascii="Times New Roman" w:hAnsi="Times New Roman" w:cs="Times New Roman" w:hint="default"/>
        </w:rPr>
        <w:t xml:space="preserve"> č</w:t>
      </w:r>
      <w:r w:rsidRPr="00887C68">
        <w:rPr>
          <w:rFonts w:ascii="Times New Roman" w:hAnsi="Times New Roman" w:cs="Times New Roman" w:hint="default"/>
        </w:rPr>
        <w:t>inn</w:t>
      </w:r>
      <w:r w:rsidRPr="00887C68">
        <w:rPr>
          <w:rFonts w:ascii="Times New Roman" w:hAnsi="Times New Roman" w:cs="Times New Roman" w:hint="default"/>
        </w:rPr>
        <w:t>osti.</w:t>
      </w:r>
      <w:r w:rsidRPr="00A750E0">
        <w:rPr>
          <w:rFonts w:ascii="Times New Roman" w:hAnsi="Times New Roman" w:cs="Times New Roman"/>
          <w:vertAlign w:val="superscript"/>
        </w:rPr>
        <w:t>37</w:t>
      </w:r>
      <w:r w:rsidRPr="00887C68">
        <w:rPr>
          <w:rFonts w:ascii="Times New Roman" w:hAnsi="Times New Roman" w:cs="Times New Roman"/>
        </w:rPr>
        <w:t xml:space="preserve">) </w:t>
      </w:r>
    </w:p>
    <w:p w:rsidR="00887C68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87C68" w:rsidRPr="00332B84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7C68">
        <w:rPr>
          <w:rFonts w:ascii="Times New Roman" w:hAnsi="Times New Roman" w:cs="Times New Roman" w:hint="default"/>
        </w:rPr>
        <w:t>(2) Nikto nesmie v rá</w:t>
      </w:r>
      <w:r w:rsidRPr="00887C68">
        <w:rPr>
          <w:rFonts w:ascii="Times New Roman" w:hAnsi="Times New Roman" w:cs="Times New Roman" w:hint="default"/>
        </w:rPr>
        <w:t>mci svojho podnikania ponú</w:t>
      </w:r>
      <w:r w:rsidRPr="00887C68">
        <w:rPr>
          <w:rFonts w:ascii="Times New Roman" w:hAnsi="Times New Roman" w:cs="Times New Roman" w:hint="default"/>
        </w:rPr>
        <w:t>kať</w:t>
      </w:r>
      <w:r w:rsidRPr="00887C68">
        <w:rPr>
          <w:rFonts w:ascii="Times New Roman" w:hAnsi="Times New Roman" w:cs="Times New Roman" w:hint="default"/>
        </w:rPr>
        <w:t xml:space="preserve"> ani poskytovať</w:t>
      </w:r>
      <w:r w:rsidRPr="00887C68">
        <w:rPr>
          <w:rFonts w:ascii="Times New Roman" w:hAnsi="Times New Roman" w:cs="Times New Roman" w:hint="default"/>
        </w:rPr>
        <w:t xml:space="preserve"> spotrebiteľ</w:t>
      </w:r>
      <w:r w:rsidRPr="00887C68">
        <w:rPr>
          <w:rFonts w:ascii="Times New Roman" w:hAnsi="Times New Roman" w:cs="Times New Roman" w:hint="default"/>
        </w:rPr>
        <w:t>om iné</w:t>
      </w:r>
      <w:r w:rsidRPr="00887C68">
        <w:rPr>
          <w:rFonts w:ascii="Times New Roman" w:hAnsi="Times New Roman" w:cs="Times New Roman" w:hint="default"/>
        </w:rPr>
        <w:t xml:space="preserve"> ú</w:t>
      </w:r>
      <w:r w:rsidRPr="00887C68">
        <w:rPr>
          <w:rFonts w:ascii="Times New Roman" w:hAnsi="Times New Roman" w:cs="Times New Roman" w:hint="default"/>
        </w:rPr>
        <w:t>very a pôž</w:t>
      </w:r>
      <w:r w:rsidRPr="00887C68">
        <w:rPr>
          <w:rFonts w:ascii="Times New Roman" w:hAnsi="Times New Roman" w:cs="Times New Roman" w:hint="default"/>
        </w:rPr>
        <w:t>ič</w:t>
      </w:r>
      <w:r w:rsidRPr="00887C68">
        <w:rPr>
          <w:rFonts w:ascii="Times New Roman" w:hAnsi="Times New Roman" w:cs="Times New Roman" w:hint="default"/>
        </w:rPr>
        <w:t>ky,</w:t>
      </w:r>
      <w:r w:rsidRPr="00A750E0">
        <w:rPr>
          <w:rFonts w:ascii="Times New Roman" w:hAnsi="Times New Roman" w:cs="Times New Roman"/>
          <w:vertAlign w:val="superscript"/>
        </w:rPr>
        <w:t>38</w:t>
      </w:r>
      <w:r w:rsidRPr="00887C68">
        <w:rPr>
          <w:rFonts w:ascii="Times New Roman" w:hAnsi="Times New Roman" w:cs="Times New Roman" w:hint="default"/>
        </w:rPr>
        <w:t>) ktoré</w:t>
      </w:r>
      <w:r w:rsidRPr="00887C68">
        <w:rPr>
          <w:rFonts w:ascii="Times New Roman" w:hAnsi="Times New Roman" w:cs="Times New Roman" w:hint="default"/>
        </w:rPr>
        <w:t xml:space="preserve"> nie sú</w:t>
      </w:r>
      <w:r w:rsidRPr="00887C68">
        <w:rPr>
          <w:rFonts w:ascii="Times New Roman" w:hAnsi="Times New Roman" w:cs="Times New Roman" w:hint="default"/>
        </w:rPr>
        <w:t xml:space="preserve"> spotrebiteľ</w:t>
      </w:r>
      <w:r w:rsidRPr="00887C68">
        <w:rPr>
          <w:rFonts w:ascii="Times New Roman" w:hAnsi="Times New Roman" w:cs="Times New Roman" w:hint="default"/>
        </w:rPr>
        <w:t>ský</w:t>
      </w:r>
      <w:r w:rsidRPr="00887C68">
        <w:rPr>
          <w:rFonts w:ascii="Times New Roman" w:hAnsi="Times New Roman" w:cs="Times New Roman" w:hint="default"/>
        </w:rPr>
        <w:t>m ú</w:t>
      </w:r>
      <w:r w:rsidRPr="00887C68">
        <w:rPr>
          <w:rFonts w:ascii="Times New Roman" w:hAnsi="Times New Roman" w:cs="Times New Roman" w:hint="default"/>
        </w:rPr>
        <w:t>verom, bez povolenia ani nad rozsah povolenia podľ</w:t>
      </w:r>
      <w:r w:rsidRPr="00887C68">
        <w:rPr>
          <w:rFonts w:ascii="Times New Roman" w:hAnsi="Times New Roman" w:cs="Times New Roman" w:hint="default"/>
        </w:rPr>
        <w:t>a §</w:t>
      </w:r>
      <w:r w:rsidRPr="00887C68">
        <w:rPr>
          <w:rFonts w:ascii="Times New Roman" w:hAnsi="Times New Roman" w:cs="Times New Roman" w:hint="default"/>
        </w:rPr>
        <w:t xml:space="preserve"> 20 ods. 1 pí</w:t>
      </w:r>
      <w:r w:rsidRPr="00887C68">
        <w:rPr>
          <w:rFonts w:ascii="Times New Roman" w:hAnsi="Times New Roman" w:cs="Times New Roman" w:hint="default"/>
        </w:rPr>
        <w:t>sm. a), povolenia podľ</w:t>
      </w:r>
      <w:r w:rsidRPr="00887C68">
        <w:rPr>
          <w:rFonts w:ascii="Times New Roman" w:hAnsi="Times New Roman" w:cs="Times New Roman" w:hint="default"/>
        </w:rPr>
        <w:t>a §</w:t>
      </w:r>
      <w:r w:rsidRPr="00887C68">
        <w:rPr>
          <w:rFonts w:ascii="Times New Roman" w:hAnsi="Times New Roman" w:cs="Times New Roman" w:hint="default"/>
        </w:rPr>
        <w:t xml:space="preserve"> 24 ods. 3, bankové</w:t>
      </w:r>
      <w:r w:rsidRPr="00887C68">
        <w:rPr>
          <w:rFonts w:ascii="Times New Roman" w:hAnsi="Times New Roman" w:cs="Times New Roman" w:hint="default"/>
        </w:rPr>
        <w:t>h</w:t>
      </w:r>
      <w:r w:rsidRPr="00887C68">
        <w:rPr>
          <w:rFonts w:ascii="Times New Roman" w:hAnsi="Times New Roman" w:cs="Times New Roman" w:hint="default"/>
        </w:rPr>
        <w:t>o povolenia alebo iné</w:t>
      </w:r>
      <w:r w:rsidRPr="00887C68">
        <w:rPr>
          <w:rFonts w:ascii="Times New Roman" w:hAnsi="Times New Roman" w:cs="Times New Roman" w:hint="default"/>
        </w:rPr>
        <w:t>ho oprá</w:t>
      </w:r>
      <w:r w:rsidRPr="00887C68">
        <w:rPr>
          <w:rFonts w:ascii="Times New Roman" w:hAnsi="Times New Roman" w:cs="Times New Roman" w:hint="default"/>
        </w:rPr>
        <w:t>vnenia</w:t>
      </w:r>
      <w:r w:rsidR="000A0011">
        <w:rPr>
          <w:rFonts w:ascii="Times New Roman" w:hAnsi="Times New Roman" w:cs="Times New Roman"/>
        </w:rPr>
        <w:t xml:space="preserve"> na </w:t>
      </w:r>
      <w:r w:rsidRPr="00887C68">
        <w:rPr>
          <w:rFonts w:ascii="Times New Roman" w:hAnsi="Times New Roman" w:cs="Times New Roman" w:hint="default"/>
        </w:rPr>
        <w:t xml:space="preserve"> vykoná</w:t>
      </w:r>
      <w:r w:rsidRPr="00887C68">
        <w:rPr>
          <w:rFonts w:ascii="Times New Roman" w:hAnsi="Times New Roman" w:cs="Times New Roman" w:hint="default"/>
        </w:rPr>
        <w:t>va</w:t>
      </w:r>
      <w:r w:rsidR="000A0011">
        <w:rPr>
          <w:rFonts w:ascii="Times New Roman" w:hAnsi="Times New Roman" w:cs="Times New Roman"/>
        </w:rPr>
        <w:t>nie</w:t>
      </w:r>
      <w:r w:rsidRPr="00887C68">
        <w:rPr>
          <w:rFonts w:ascii="Times New Roman" w:hAnsi="Times New Roman" w:cs="Times New Roman"/>
        </w:rPr>
        <w:t xml:space="preserve"> bankov</w:t>
      </w:r>
      <w:r w:rsidR="000A0011">
        <w:rPr>
          <w:rFonts w:ascii="Times New Roman" w:hAnsi="Times New Roman" w:cs="Times New Roman" w:hint="default"/>
        </w:rPr>
        <w:t>ý</w:t>
      </w:r>
      <w:r w:rsidR="000A0011">
        <w:rPr>
          <w:rFonts w:ascii="Times New Roman" w:hAnsi="Times New Roman" w:cs="Times New Roman" w:hint="default"/>
        </w:rPr>
        <w:t>ch</w:t>
      </w:r>
      <w:r w:rsidRPr="00887C68">
        <w:rPr>
          <w:rFonts w:ascii="Times New Roman" w:hAnsi="Times New Roman" w:cs="Times New Roman" w:hint="default"/>
        </w:rPr>
        <w:t xml:space="preserve"> č</w:t>
      </w:r>
      <w:r w:rsidRPr="00887C68">
        <w:rPr>
          <w:rFonts w:ascii="Times New Roman" w:hAnsi="Times New Roman" w:cs="Times New Roman" w:hint="default"/>
        </w:rPr>
        <w:t>innost</w:t>
      </w:r>
      <w:r w:rsidR="000A0011">
        <w:rPr>
          <w:rFonts w:ascii="Times New Roman" w:hAnsi="Times New Roman" w:cs="Times New Roman" w:hint="default"/>
        </w:rPr>
        <w:t>í</w:t>
      </w:r>
      <w:r w:rsidRPr="00887C68">
        <w:rPr>
          <w:rFonts w:ascii="Times New Roman" w:hAnsi="Times New Roman" w:cs="Times New Roman"/>
        </w:rPr>
        <w:t>.</w:t>
      </w:r>
      <w:r w:rsidRPr="00A750E0">
        <w:rPr>
          <w:rFonts w:ascii="Times New Roman" w:hAnsi="Times New Roman" w:cs="Times New Roman"/>
          <w:vertAlign w:val="superscript"/>
        </w:rPr>
        <w:t>37</w:t>
      </w:r>
      <w:r w:rsidRPr="00887C68">
        <w:rPr>
          <w:rFonts w:ascii="Times New Roman" w:hAnsi="Times New Roman" w:cs="Times New Roman" w:hint="default"/>
        </w:rPr>
        <w:t>)“.</w:t>
      </w:r>
    </w:p>
    <w:p w:rsidR="00945C7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87C6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887C68">
        <w:rPr>
          <w:rFonts w:ascii="Times New Roman" w:hAnsi="Times New Roman" w:cs="Times New Roman" w:hint="default"/>
        </w:rPr>
        <w:t>Pozná</w:t>
      </w:r>
      <w:r w:rsidRPr="00887C68">
        <w:rPr>
          <w:rFonts w:ascii="Times New Roman" w:hAnsi="Times New Roman" w:cs="Times New Roman" w:hint="default"/>
        </w:rPr>
        <w:t>mky pod č</w:t>
      </w:r>
      <w:r w:rsidRPr="00887C68">
        <w:rPr>
          <w:rFonts w:ascii="Times New Roman" w:hAnsi="Times New Roman" w:cs="Times New Roman" w:hint="default"/>
        </w:rPr>
        <w:t>iarou k odkazom 37 a 38 znejú</w:t>
      </w:r>
      <w:r w:rsidRPr="00887C68">
        <w:rPr>
          <w:rFonts w:ascii="Times New Roman" w:hAnsi="Times New Roman" w:cs="Times New Roman" w:hint="default"/>
        </w:rPr>
        <w:t>:</w:t>
      </w:r>
    </w:p>
    <w:p w:rsidR="00887C68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887C68">
        <w:rPr>
          <w:rFonts w:ascii="Times New Roman" w:hAnsi="Times New Roman" w:cs="Times New Roman" w:hint="default"/>
        </w:rPr>
        <w:t xml:space="preserve"> „</w:t>
      </w:r>
      <w:r w:rsidRPr="00A750E0">
        <w:rPr>
          <w:rFonts w:ascii="Times New Roman" w:hAnsi="Times New Roman" w:cs="Times New Roman"/>
          <w:vertAlign w:val="superscript"/>
        </w:rPr>
        <w:t>37</w:t>
      </w:r>
      <w:r w:rsidRPr="00887C68">
        <w:rPr>
          <w:rFonts w:ascii="Times New Roman" w:hAnsi="Times New Roman" w:cs="Times New Roman" w:hint="default"/>
        </w:rPr>
        <w:t>) §</w:t>
      </w:r>
      <w:r w:rsidRPr="00887C68">
        <w:rPr>
          <w:rFonts w:ascii="Times New Roman" w:hAnsi="Times New Roman" w:cs="Times New Roman" w:hint="default"/>
        </w:rPr>
        <w:t xml:space="preserve"> 2 ods. 1, 3, 5 a 7 zá</w:t>
      </w:r>
      <w:r w:rsidRPr="00887C68">
        <w:rPr>
          <w:rFonts w:ascii="Times New Roman" w:hAnsi="Times New Roman" w:cs="Times New Roman" w:hint="default"/>
        </w:rPr>
        <w:t>kona č</w:t>
      </w:r>
      <w:r w:rsidRPr="00887C68">
        <w:rPr>
          <w:rFonts w:ascii="Times New Roman" w:hAnsi="Times New Roman" w:cs="Times New Roman" w:hint="default"/>
        </w:rPr>
        <w:t xml:space="preserve">. 483/2001 Z. z. </w:t>
      </w:r>
      <w:r>
        <w:rPr>
          <w:rFonts w:ascii="Times New Roman" w:hAnsi="Times New Roman" w:cs="Times New Roman" w:hint="default"/>
        </w:rPr>
        <w:t>v znení</w:t>
      </w:r>
      <w:r>
        <w:rPr>
          <w:rFonts w:ascii="Times New Roman" w:hAnsi="Times New Roman" w:cs="Times New Roman" w:hint="default"/>
        </w:rPr>
        <w:t xml:space="preserve"> neskorší</w:t>
      </w:r>
      <w:r>
        <w:rPr>
          <w:rFonts w:ascii="Times New Roman" w:hAnsi="Times New Roman" w:cs="Times New Roman" w:hint="default"/>
        </w:rPr>
        <w:t>ch predpisov.</w:t>
      </w:r>
    </w:p>
    <w:p w:rsidR="00887C6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A750E0">
        <w:rPr>
          <w:rFonts w:ascii="Times New Roman" w:hAnsi="Times New Roman" w:cs="Times New Roman"/>
          <w:vertAlign w:val="superscript"/>
        </w:rPr>
        <w:t>38</w:t>
      </w:r>
      <w:r w:rsidRPr="00887C68">
        <w:rPr>
          <w:rFonts w:ascii="Times New Roman" w:hAnsi="Times New Roman" w:cs="Times New Roman" w:hint="default"/>
        </w:rPr>
        <w:t>) §</w:t>
      </w:r>
      <w:r w:rsidRPr="00887C68">
        <w:rPr>
          <w:rFonts w:ascii="Times New Roman" w:hAnsi="Times New Roman" w:cs="Times New Roman" w:hint="default"/>
        </w:rPr>
        <w:t xml:space="preserve"> 5 pí</w:t>
      </w:r>
      <w:r w:rsidRPr="00887C68">
        <w:rPr>
          <w:rFonts w:ascii="Times New Roman" w:hAnsi="Times New Roman" w:cs="Times New Roman" w:hint="default"/>
        </w:rPr>
        <w:t>sm. b) zá</w:t>
      </w:r>
      <w:r w:rsidRPr="00887C68">
        <w:rPr>
          <w:rFonts w:ascii="Times New Roman" w:hAnsi="Times New Roman" w:cs="Times New Roman" w:hint="default"/>
        </w:rPr>
        <w:t>kona č</w:t>
      </w:r>
      <w:r w:rsidRPr="00887C68">
        <w:rPr>
          <w:rFonts w:ascii="Times New Roman" w:hAnsi="Times New Roman" w:cs="Times New Roman" w:hint="default"/>
        </w:rPr>
        <w:t>. 483/2001 Z. z. v znení</w:t>
      </w:r>
      <w:r w:rsidRPr="00887C68">
        <w:rPr>
          <w:rFonts w:ascii="Times New Roman" w:hAnsi="Times New Roman" w:cs="Times New Roman" w:hint="default"/>
        </w:rPr>
        <w:t xml:space="preserve"> </w:t>
      </w:r>
      <w:r w:rsidR="007B0C08">
        <w:rPr>
          <w:rFonts w:ascii="Times New Roman" w:hAnsi="Times New Roman" w:cs="Times New Roman" w:hint="default"/>
        </w:rPr>
        <w:t>zá</w:t>
      </w:r>
      <w:r w:rsidR="007B0C08">
        <w:rPr>
          <w:rFonts w:ascii="Times New Roman" w:hAnsi="Times New Roman" w:cs="Times New Roman" w:hint="default"/>
        </w:rPr>
        <w:t>kona 213/2014 Z. z.</w:t>
      </w:r>
      <w:r w:rsidRPr="00887C68">
        <w:rPr>
          <w:rFonts w:ascii="Times New Roman" w:hAnsi="Times New Roman" w:cs="Times New Roman" w:hint="default"/>
        </w:rPr>
        <w:t>“.</w:t>
      </w:r>
    </w:p>
    <w:p w:rsidR="00887C68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8E03DC">
        <w:rPr>
          <w:rFonts w:ascii="Times New Roman" w:hAnsi="Times New Roman" w:cs="Times New Roman"/>
        </w:rPr>
        <w:t>5</w:t>
      </w:r>
      <w:r w:rsidR="00C5435B">
        <w:rPr>
          <w:rFonts w:ascii="Times New Roman" w:hAnsi="Times New Roman" w:cs="Times New Roman"/>
        </w:rPr>
        <w:t>6</w:t>
      </w:r>
      <w:r w:rsidRPr="00332B84">
        <w:rPr>
          <w:rFonts w:ascii="Times New Roman" w:hAnsi="Times New Roman" w:cs="Times New Roman" w:hint="default"/>
        </w:rPr>
        <w:t>. Za §</w:t>
      </w:r>
      <w:r w:rsidRPr="00332B84">
        <w:rPr>
          <w:rFonts w:ascii="Times New Roman" w:hAnsi="Times New Roman" w:cs="Times New Roman" w:hint="default"/>
        </w:rPr>
        <w:t xml:space="preserve"> 25h sa vkladá</w:t>
      </w:r>
      <w:r w:rsidRPr="00332B84">
        <w:rPr>
          <w:rFonts w:ascii="Times New Roman" w:hAnsi="Times New Roman" w:cs="Times New Roman" w:hint="default"/>
        </w:rPr>
        <w:t xml:space="preserve"> §</w:t>
      </w:r>
      <w:r w:rsidRPr="00332B84">
        <w:rPr>
          <w:rFonts w:ascii="Times New Roman" w:hAnsi="Times New Roman" w:cs="Times New Roman" w:hint="default"/>
        </w:rPr>
        <w:t xml:space="preserve"> 25i, ktorý</w:t>
      </w:r>
      <w:r w:rsidRPr="00332B84" w:rsidR="00D8343E">
        <w:rPr>
          <w:rFonts w:ascii="Times New Roman" w:hAnsi="Times New Roman" w:cs="Times New Roman" w:hint="default"/>
        </w:rPr>
        <w:t xml:space="preserve"> vrá</w:t>
      </w:r>
      <w:r w:rsidRPr="00332B84" w:rsidR="00D8343E">
        <w:rPr>
          <w:rFonts w:ascii="Times New Roman" w:hAnsi="Times New Roman" w:cs="Times New Roman" w:hint="default"/>
        </w:rPr>
        <w:t>tane nadpisu</w:t>
      </w:r>
      <w:r w:rsidRPr="00332B84">
        <w:rPr>
          <w:rFonts w:ascii="Times New Roman" w:hAnsi="Times New Roman" w:cs="Times New Roman"/>
        </w:rPr>
        <w:t xml:space="preserve"> znie: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jc w:val="center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„§</w:t>
      </w:r>
      <w:r w:rsidRPr="00332B84">
        <w:rPr>
          <w:rFonts w:ascii="Times New Roman" w:hAnsi="Times New Roman" w:cs="Times New Roman" w:hint="default"/>
        </w:rPr>
        <w:t xml:space="preserve"> 25i</w:t>
      </w:r>
    </w:p>
    <w:p w:rsidR="00945C73" w:rsidRPr="00332B84">
      <w:pPr>
        <w:bidi w:val="0"/>
        <w:spacing w:after="0" w:line="240" w:lineRule="auto"/>
        <w:jc w:val="center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Prechodné</w:t>
      </w:r>
      <w:r w:rsidRPr="00332B84">
        <w:rPr>
          <w:rFonts w:ascii="Times New Roman" w:hAnsi="Times New Roman" w:cs="Times New Roman" w:hint="default"/>
        </w:rPr>
        <w:t xml:space="preserve"> ustanoveni</w:t>
      </w:r>
      <w:r w:rsidR="007B0C08">
        <w:rPr>
          <w:rFonts w:ascii="Times New Roman" w:hAnsi="Times New Roman" w:cs="Times New Roman"/>
        </w:rPr>
        <w:t>a</w:t>
      </w:r>
      <w:r w:rsidRPr="00332B84">
        <w:rPr>
          <w:rFonts w:ascii="Times New Roman" w:hAnsi="Times New Roman" w:cs="Times New Roman"/>
        </w:rPr>
        <w:t xml:space="preserve"> k </w:t>
      </w:r>
      <w:r w:rsidRPr="00332B84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 w:hint="default"/>
        </w:rPr>
        <w:t>pravá</w:t>
      </w:r>
      <w:r w:rsidRPr="00332B84">
        <w:rPr>
          <w:rFonts w:ascii="Times New Roman" w:hAnsi="Times New Roman" w:cs="Times New Roman" w:hint="default"/>
        </w:rPr>
        <w:t>m úč</w:t>
      </w:r>
      <w:r w:rsidRPr="00332B84">
        <w:rPr>
          <w:rFonts w:ascii="Times New Roman" w:hAnsi="Times New Roman" w:cs="Times New Roman" w:hint="default"/>
        </w:rPr>
        <w:t>inný</w:t>
      </w:r>
      <w:r w:rsidRPr="00332B84">
        <w:rPr>
          <w:rFonts w:ascii="Times New Roman" w:hAnsi="Times New Roman" w:cs="Times New Roman" w:hint="default"/>
        </w:rPr>
        <w:t xml:space="preserve">m od 1. </w:t>
      </w:r>
      <w:r w:rsidR="003A5A92">
        <w:rPr>
          <w:rFonts w:ascii="Times New Roman" w:hAnsi="Times New Roman" w:cs="Times New Roman" w:hint="default"/>
        </w:rPr>
        <w:t>januá</w:t>
      </w:r>
      <w:r w:rsidR="003A5A92">
        <w:rPr>
          <w:rFonts w:ascii="Times New Roman" w:hAnsi="Times New Roman" w:cs="Times New Roman" w:hint="default"/>
        </w:rPr>
        <w:t>ra</w:t>
      </w:r>
      <w:r w:rsidRPr="00332B84" w:rsidR="003A5A92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/>
        </w:rPr>
        <w:t>201</w:t>
      </w:r>
      <w:r w:rsidR="003A5A92">
        <w:rPr>
          <w:rFonts w:ascii="Times New Roman" w:hAnsi="Times New Roman" w:cs="Times New Roman"/>
        </w:rPr>
        <w:t>7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311BF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332B84" w:rsidR="00945C73">
        <w:rPr>
          <w:rFonts w:ascii="Times New Roman" w:hAnsi="Times New Roman" w:cs="Times New Roman"/>
        </w:rPr>
        <w:t>Ustanovenia</w:t>
      </w:r>
      <w:r w:rsidRPr="00332B84" w:rsidR="008F01F3">
        <w:rPr>
          <w:rFonts w:ascii="Times New Roman" w:hAnsi="Times New Roman" w:cs="Times New Roman"/>
        </w:rPr>
        <w:t>mi</w:t>
      </w:r>
      <w:r w:rsidRPr="00332B84" w:rsidR="00945C73">
        <w:rPr>
          <w:rFonts w:ascii="Times New Roman" w:hAnsi="Times New Roman" w:cs="Times New Roman" w:hint="default"/>
        </w:rPr>
        <w:t xml:space="preserve"> tohto zá</w:t>
      </w:r>
      <w:r w:rsidRPr="00332B84" w:rsidR="00945C73">
        <w:rPr>
          <w:rFonts w:ascii="Times New Roman" w:hAnsi="Times New Roman" w:cs="Times New Roman" w:hint="default"/>
        </w:rPr>
        <w:t xml:space="preserve">kona </w:t>
      </w:r>
      <w:r w:rsidR="004A1090">
        <w:rPr>
          <w:rFonts w:ascii="Times New Roman" w:hAnsi="Times New Roman" w:cs="Times New Roman"/>
        </w:rPr>
        <w:t>v </w:t>
      </w:r>
      <w:r w:rsidR="004A1090">
        <w:rPr>
          <w:rFonts w:ascii="Times New Roman" w:hAnsi="Times New Roman" w:cs="Times New Roman" w:hint="default"/>
        </w:rPr>
        <w:t>znení</w:t>
      </w:r>
      <w:r w:rsidR="004A1090">
        <w:rPr>
          <w:rFonts w:ascii="Times New Roman" w:hAnsi="Times New Roman" w:cs="Times New Roman" w:hint="default"/>
        </w:rPr>
        <w:t xml:space="preserve"> úč</w:t>
      </w:r>
      <w:r w:rsidR="004A1090">
        <w:rPr>
          <w:rFonts w:ascii="Times New Roman" w:hAnsi="Times New Roman" w:cs="Times New Roman" w:hint="default"/>
        </w:rPr>
        <w:t xml:space="preserve">innom </w:t>
      </w:r>
      <w:r w:rsidRPr="00332B84" w:rsidR="00945C73">
        <w:rPr>
          <w:rFonts w:ascii="Times New Roman" w:hAnsi="Times New Roman" w:cs="Times New Roman"/>
        </w:rPr>
        <w:t xml:space="preserve">od 1. </w:t>
      </w:r>
      <w:r w:rsidR="008C63D0">
        <w:rPr>
          <w:rFonts w:ascii="Times New Roman" w:hAnsi="Times New Roman" w:cs="Times New Roman" w:hint="default"/>
        </w:rPr>
        <w:t>januá</w:t>
      </w:r>
      <w:r w:rsidR="008C63D0">
        <w:rPr>
          <w:rFonts w:ascii="Times New Roman" w:hAnsi="Times New Roman" w:cs="Times New Roman" w:hint="default"/>
        </w:rPr>
        <w:t>ra</w:t>
      </w:r>
      <w:r w:rsidRPr="00332B84" w:rsidR="008C63D0">
        <w:rPr>
          <w:rFonts w:ascii="Times New Roman" w:hAnsi="Times New Roman" w:cs="Times New Roman"/>
        </w:rPr>
        <w:t xml:space="preserve"> </w:t>
      </w:r>
      <w:r w:rsidRPr="00332B84" w:rsidR="00945C73">
        <w:rPr>
          <w:rFonts w:ascii="Times New Roman" w:hAnsi="Times New Roman" w:cs="Times New Roman"/>
        </w:rPr>
        <w:t>201</w:t>
      </w:r>
      <w:r w:rsidR="008C63D0">
        <w:rPr>
          <w:rFonts w:ascii="Times New Roman" w:hAnsi="Times New Roman" w:cs="Times New Roman"/>
        </w:rPr>
        <w:t>7</w:t>
      </w:r>
      <w:r w:rsidR="004A1090">
        <w:rPr>
          <w:rFonts w:ascii="Times New Roman" w:hAnsi="Times New Roman" w:cs="Times New Roman"/>
        </w:rPr>
        <w:t xml:space="preserve"> sa</w:t>
      </w:r>
      <w:r w:rsidRPr="00332B84" w:rsidR="00945C73">
        <w:rPr>
          <w:rFonts w:ascii="Times New Roman" w:hAnsi="Times New Roman" w:cs="Times New Roman" w:hint="default"/>
        </w:rPr>
        <w:t xml:space="preserve"> spravujú</w:t>
      </w:r>
      <w:r w:rsidRPr="00332B84" w:rsidR="00945C73">
        <w:rPr>
          <w:rFonts w:ascii="Times New Roman" w:hAnsi="Times New Roman" w:cs="Times New Roman" w:hint="default"/>
        </w:rPr>
        <w:t xml:space="preserve"> aj prá</w:t>
      </w:r>
      <w:r w:rsidRPr="00332B84" w:rsidR="00945C73">
        <w:rPr>
          <w:rFonts w:ascii="Times New Roman" w:hAnsi="Times New Roman" w:cs="Times New Roman" w:hint="default"/>
        </w:rPr>
        <w:t>vne vzť</w:t>
      </w:r>
      <w:r w:rsidRPr="00332B84" w:rsidR="00945C73">
        <w:rPr>
          <w:rFonts w:ascii="Times New Roman" w:hAnsi="Times New Roman" w:cs="Times New Roman" w:hint="default"/>
        </w:rPr>
        <w:t>ahy upravené</w:t>
      </w:r>
      <w:r w:rsidRPr="00332B84" w:rsidR="00945C73">
        <w:rPr>
          <w:rFonts w:ascii="Times New Roman" w:hAnsi="Times New Roman" w:cs="Times New Roman" w:hint="default"/>
        </w:rPr>
        <w:t xml:space="preserve"> tý</w:t>
      </w:r>
      <w:r w:rsidRPr="00332B84" w:rsidR="00945C73">
        <w:rPr>
          <w:rFonts w:ascii="Times New Roman" w:hAnsi="Times New Roman" w:cs="Times New Roman" w:hint="default"/>
        </w:rPr>
        <w:t>mto zá</w:t>
      </w:r>
      <w:r w:rsidRPr="00332B84" w:rsidR="00945C73">
        <w:rPr>
          <w:rFonts w:ascii="Times New Roman" w:hAnsi="Times New Roman" w:cs="Times New Roman" w:hint="default"/>
        </w:rPr>
        <w:t>konom, ktoré</w:t>
      </w:r>
      <w:r w:rsidRPr="00332B84" w:rsidR="00945C73">
        <w:rPr>
          <w:rFonts w:ascii="Times New Roman" w:hAnsi="Times New Roman" w:cs="Times New Roman" w:hint="default"/>
        </w:rPr>
        <w:t xml:space="preserve"> vznikli pred 1. </w:t>
      </w:r>
      <w:r w:rsidR="008C63D0">
        <w:rPr>
          <w:rFonts w:ascii="Times New Roman" w:hAnsi="Times New Roman" w:cs="Times New Roman" w:hint="default"/>
        </w:rPr>
        <w:t>januá</w:t>
      </w:r>
      <w:r w:rsidR="008C63D0">
        <w:rPr>
          <w:rFonts w:ascii="Times New Roman" w:hAnsi="Times New Roman" w:cs="Times New Roman" w:hint="default"/>
        </w:rPr>
        <w:t>rom</w:t>
      </w:r>
      <w:r w:rsidRPr="00332B84" w:rsidR="008C63D0">
        <w:rPr>
          <w:rFonts w:ascii="Times New Roman" w:hAnsi="Times New Roman" w:cs="Times New Roman"/>
        </w:rPr>
        <w:t xml:space="preserve"> </w:t>
      </w:r>
      <w:r w:rsidRPr="00332B84" w:rsidR="00945C73">
        <w:rPr>
          <w:rFonts w:ascii="Times New Roman" w:hAnsi="Times New Roman" w:cs="Times New Roman"/>
        </w:rPr>
        <w:t>201</w:t>
      </w:r>
      <w:r w:rsidR="008C63D0">
        <w:rPr>
          <w:rFonts w:ascii="Times New Roman" w:hAnsi="Times New Roman" w:cs="Times New Roman"/>
        </w:rPr>
        <w:t>7</w:t>
      </w:r>
      <w:r w:rsidRPr="00332B84" w:rsidR="00945C73">
        <w:rPr>
          <w:rFonts w:ascii="Times New Roman" w:hAnsi="Times New Roman" w:cs="Times New Roman" w:hint="default"/>
        </w:rPr>
        <w:t>; vznik tý</w:t>
      </w:r>
      <w:r w:rsidRPr="00332B84" w:rsidR="00945C73">
        <w:rPr>
          <w:rFonts w:ascii="Times New Roman" w:hAnsi="Times New Roman" w:cs="Times New Roman" w:hint="default"/>
        </w:rPr>
        <w:t>chto vzť</w:t>
      </w:r>
      <w:r w:rsidRPr="00332B84" w:rsidR="00945C73">
        <w:rPr>
          <w:rFonts w:ascii="Times New Roman" w:hAnsi="Times New Roman" w:cs="Times New Roman" w:hint="default"/>
        </w:rPr>
        <w:t>ahov, ako aj ná</w:t>
      </w:r>
      <w:r w:rsidRPr="00332B84" w:rsidR="00945C73">
        <w:rPr>
          <w:rFonts w:ascii="Times New Roman" w:hAnsi="Times New Roman" w:cs="Times New Roman" w:hint="default"/>
        </w:rPr>
        <w:t>roky z </w:t>
      </w:r>
      <w:r w:rsidRPr="00332B84" w:rsidR="00945C73">
        <w:rPr>
          <w:rFonts w:ascii="Times New Roman" w:hAnsi="Times New Roman" w:cs="Times New Roman" w:hint="default"/>
        </w:rPr>
        <w:t>nich vzniknuté</w:t>
      </w:r>
      <w:r w:rsidRPr="00332B84" w:rsidR="00945C73">
        <w:rPr>
          <w:rFonts w:ascii="Times New Roman" w:hAnsi="Times New Roman" w:cs="Times New Roman" w:hint="default"/>
        </w:rPr>
        <w:t xml:space="preserve"> pred 1. </w:t>
      </w:r>
      <w:r w:rsidR="008C63D0">
        <w:rPr>
          <w:rFonts w:ascii="Times New Roman" w:hAnsi="Times New Roman" w:cs="Times New Roman" w:hint="default"/>
        </w:rPr>
        <w:t>januá</w:t>
      </w:r>
      <w:r w:rsidR="008C63D0">
        <w:rPr>
          <w:rFonts w:ascii="Times New Roman" w:hAnsi="Times New Roman" w:cs="Times New Roman" w:hint="default"/>
        </w:rPr>
        <w:t>rom</w:t>
      </w:r>
      <w:r w:rsidRPr="00332B84" w:rsidR="008C63D0">
        <w:rPr>
          <w:rFonts w:ascii="Times New Roman" w:hAnsi="Times New Roman" w:cs="Times New Roman"/>
        </w:rPr>
        <w:t xml:space="preserve"> </w:t>
      </w:r>
      <w:r w:rsidRPr="00332B84" w:rsidR="00945C73">
        <w:rPr>
          <w:rFonts w:ascii="Times New Roman" w:hAnsi="Times New Roman" w:cs="Times New Roman"/>
        </w:rPr>
        <w:t>201</w:t>
      </w:r>
      <w:r w:rsidR="008C63D0">
        <w:rPr>
          <w:rFonts w:ascii="Times New Roman" w:hAnsi="Times New Roman" w:cs="Times New Roman"/>
        </w:rPr>
        <w:t>7</w:t>
      </w:r>
      <w:r w:rsidRPr="00332B84" w:rsidR="00945C73">
        <w:rPr>
          <w:rFonts w:ascii="Times New Roman" w:hAnsi="Times New Roman" w:cs="Times New Roman" w:hint="default"/>
        </w:rPr>
        <w:t xml:space="preserve"> sa posudzujú</w:t>
      </w:r>
      <w:r w:rsidRPr="00332B84" w:rsidR="00945C73">
        <w:rPr>
          <w:rFonts w:ascii="Times New Roman" w:hAnsi="Times New Roman" w:cs="Times New Roman" w:hint="default"/>
        </w:rPr>
        <w:t xml:space="preserve">  podľ</w:t>
      </w:r>
      <w:r w:rsidRPr="00332B84" w:rsidR="00945C73">
        <w:rPr>
          <w:rFonts w:ascii="Times New Roman" w:hAnsi="Times New Roman" w:cs="Times New Roman" w:hint="default"/>
        </w:rPr>
        <w:t>a predpisov úč</w:t>
      </w:r>
      <w:r w:rsidRPr="00332B84" w:rsidR="00945C73">
        <w:rPr>
          <w:rFonts w:ascii="Times New Roman" w:hAnsi="Times New Roman" w:cs="Times New Roman" w:hint="default"/>
        </w:rPr>
        <w:t>inný</w:t>
      </w:r>
      <w:r w:rsidRPr="00332B84" w:rsidR="00945C73">
        <w:rPr>
          <w:rFonts w:ascii="Times New Roman" w:hAnsi="Times New Roman" w:cs="Times New Roman" w:hint="default"/>
        </w:rPr>
        <w:t xml:space="preserve">ch do </w:t>
      </w:r>
      <w:r w:rsidR="008C63D0">
        <w:rPr>
          <w:rFonts w:ascii="Times New Roman" w:hAnsi="Times New Roman" w:cs="Times New Roman"/>
        </w:rPr>
        <w:t>31. decembra</w:t>
      </w:r>
      <w:r w:rsidRPr="00332B84" w:rsidR="008C63D0">
        <w:rPr>
          <w:rFonts w:ascii="Times New Roman" w:hAnsi="Times New Roman" w:cs="Times New Roman"/>
        </w:rPr>
        <w:t xml:space="preserve"> </w:t>
      </w:r>
      <w:r w:rsidRPr="00332B84" w:rsidR="00945C73">
        <w:rPr>
          <w:rFonts w:ascii="Times New Roman" w:hAnsi="Times New Roman" w:cs="Times New Roman"/>
        </w:rPr>
        <w:t>2016.</w:t>
      </w:r>
    </w:p>
    <w:p w:rsidR="00311BF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11BF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1BF3">
        <w:rPr>
          <w:rFonts w:ascii="Times New Roman" w:hAnsi="Times New Roman" w:cs="Times New Roman" w:hint="default"/>
        </w:rPr>
        <w:t>(2) Ná</w:t>
      </w:r>
      <w:r w:rsidRPr="00311BF3">
        <w:rPr>
          <w:rFonts w:ascii="Times New Roman" w:hAnsi="Times New Roman" w:cs="Times New Roman" w:hint="default"/>
        </w:rPr>
        <w:t>rodná</w:t>
      </w:r>
      <w:r w:rsidRPr="00311BF3">
        <w:rPr>
          <w:rFonts w:ascii="Times New Roman" w:hAnsi="Times New Roman" w:cs="Times New Roman" w:hint="default"/>
        </w:rPr>
        <w:t xml:space="preserve"> banka Slovenska je </w:t>
      </w:r>
      <w:r w:rsidRPr="00311BF3" w:rsidR="004F7904">
        <w:rPr>
          <w:rFonts w:ascii="Times New Roman" w:hAnsi="Times New Roman" w:cs="Times New Roman" w:hint="default"/>
        </w:rPr>
        <w:t>oprá</w:t>
      </w:r>
      <w:r w:rsidRPr="00311BF3" w:rsidR="004F7904">
        <w:rPr>
          <w:rFonts w:ascii="Times New Roman" w:hAnsi="Times New Roman" w:cs="Times New Roman" w:hint="default"/>
        </w:rPr>
        <w:t>vnená</w:t>
      </w:r>
      <w:r w:rsidRPr="00311BF3" w:rsidR="004F7904">
        <w:rPr>
          <w:rFonts w:ascii="Times New Roman" w:hAnsi="Times New Roman" w:cs="Times New Roman" w:hint="default"/>
        </w:rPr>
        <w:t xml:space="preserve"> zverejň</w:t>
      </w:r>
      <w:r w:rsidRPr="00311BF3" w:rsidR="004F7904">
        <w:rPr>
          <w:rFonts w:ascii="Times New Roman" w:hAnsi="Times New Roman" w:cs="Times New Roman" w:hint="default"/>
        </w:rPr>
        <w:t>ovať</w:t>
      </w:r>
      <w:r w:rsidRPr="00311BF3" w:rsidR="004F7904">
        <w:rPr>
          <w:rFonts w:ascii="Times New Roman" w:hAnsi="Times New Roman" w:cs="Times New Roman" w:hint="default"/>
        </w:rPr>
        <w:t xml:space="preserve"> </w:t>
      </w:r>
      <w:r w:rsidRPr="00311BF3">
        <w:rPr>
          <w:rFonts w:ascii="Times New Roman" w:hAnsi="Times New Roman" w:cs="Times New Roman"/>
        </w:rPr>
        <w:t>na svojom webovo</w:t>
      </w:r>
      <w:r w:rsidRPr="00311BF3">
        <w:rPr>
          <w:rFonts w:ascii="Times New Roman" w:hAnsi="Times New Roman" w:cs="Times New Roman" w:hint="default"/>
        </w:rPr>
        <w:t>m sí</w:t>
      </w:r>
      <w:r w:rsidRPr="00311BF3">
        <w:rPr>
          <w:rFonts w:ascii="Times New Roman" w:hAnsi="Times New Roman" w:cs="Times New Roman" w:hint="default"/>
        </w:rPr>
        <w:t xml:space="preserve">dle </w:t>
      </w:r>
      <w:r w:rsidR="00294884">
        <w:rPr>
          <w:rFonts w:ascii="Times New Roman" w:hAnsi="Times New Roman" w:cs="Times New Roman" w:hint="default"/>
        </w:rPr>
        <w:t>sú</w:t>
      </w:r>
      <w:r w:rsidR="00294884">
        <w:rPr>
          <w:rFonts w:ascii="Times New Roman" w:hAnsi="Times New Roman" w:cs="Times New Roman" w:hint="default"/>
        </w:rPr>
        <w:t>bor ú</w:t>
      </w:r>
      <w:r w:rsidR="00294884">
        <w:rPr>
          <w:rFonts w:ascii="Times New Roman" w:hAnsi="Times New Roman" w:cs="Times New Roman" w:hint="default"/>
        </w:rPr>
        <w:t>dajov</w:t>
      </w:r>
      <w:r w:rsidR="004F7904">
        <w:rPr>
          <w:rFonts w:ascii="Times New Roman" w:hAnsi="Times New Roman" w:cs="Times New Roman" w:hint="default"/>
        </w:rPr>
        <w:t>, ktoré</w:t>
      </w:r>
      <w:r w:rsidR="004F7904">
        <w:rPr>
          <w:rFonts w:ascii="Times New Roman" w:hAnsi="Times New Roman" w:cs="Times New Roman" w:hint="default"/>
        </w:rPr>
        <w:t xml:space="preserve"> boli vedené</w:t>
      </w:r>
      <w:r w:rsidR="004F7904">
        <w:rPr>
          <w:rFonts w:ascii="Times New Roman" w:hAnsi="Times New Roman" w:cs="Times New Roman" w:hint="default"/>
        </w:rPr>
        <w:t xml:space="preserve"> v registri </w:t>
      </w:r>
      <w:r w:rsidRPr="004F7904" w:rsidR="004F7904">
        <w:rPr>
          <w:rFonts w:ascii="Times New Roman" w:hAnsi="Times New Roman" w:cs="Times New Roman" w:hint="default"/>
        </w:rPr>
        <w:t>veriteľ</w:t>
      </w:r>
      <w:r w:rsidRPr="004F7904" w:rsidR="004F7904">
        <w:rPr>
          <w:rFonts w:ascii="Times New Roman" w:hAnsi="Times New Roman" w:cs="Times New Roman" w:hint="default"/>
        </w:rPr>
        <w:t>ov poskytujú</w:t>
      </w:r>
      <w:r w:rsidRPr="004F7904" w:rsidR="004F7904">
        <w:rPr>
          <w:rFonts w:ascii="Times New Roman" w:hAnsi="Times New Roman" w:cs="Times New Roman" w:hint="default"/>
        </w:rPr>
        <w:t>cich spotrebiteľ</w:t>
      </w:r>
      <w:r w:rsidRPr="004F7904" w:rsidR="004F7904">
        <w:rPr>
          <w:rFonts w:ascii="Times New Roman" w:hAnsi="Times New Roman" w:cs="Times New Roman" w:hint="default"/>
        </w:rPr>
        <w:t>ské</w:t>
      </w:r>
      <w:r w:rsidRPr="004F7904" w:rsidR="004F7904">
        <w:rPr>
          <w:rFonts w:ascii="Times New Roman" w:hAnsi="Times New Roman" w:cs="Times New Roman" w:hint="default"/>
        </w:rPr>
        <w:t xml:space="preserve"> ú</w:t>
      </w:r>
      <w:r w:rsidRPr="004F7904" w:rsidR="004F7904">
        <w:rPr>
          <w:rFonts w:ascii="Times New Roman" w:hAnsi="Times New Roman" w:cs="Times New Roman" w:hint="default"/>
        </w:rPr>
        <w:t xml:space="preserve">very </w:t>
      </w:r>
      <w:r w:rsidR="004F7904">
        <w:rPr>
          <w:rFonts w:ascii="Times New Roman" w:hAnsi="Times New Roman" w:cs="Times New Roman"/>
        </w:rPr>
        <w:t xml:space="preserve">do 31. augusta 2015, </w:t>
      </w:r>
      <w:r w:rsidRPr="00311BF3">
        <w:rPr>
          <w:rFonts w:ascii="Times New Roman" w:hAnsi="Times New Roman" w:cs="Times New Roman" w:hint="default"/>
        </w:rPr>
        <w:t>a aj ž</w:t>
      </w:r>
      <w:r w:rsidRPr="00311BF3">
        <w:rPr>
          <w:rFonts w:ascii="Times New Roman" w:hAnsi="Times New Roman" w:cs="Times New Roman" w:hint="default"/>
        </w:rPr>
        <w:t>iadateľ</w:t>
      </w:r>
      <w:r w:rsidRPr="00311BF3">
        <w:rPr>
          <w:rFonts w:ascii="Times New Roman" w:hAnsi="Times New Roman" w:cs="Times New Roman" w:hint="default"/>
        </w:rPr>
        <w:t>om sprí</w:t>
      </w:r>
      <w:r w:rsidRPr="00311BF3">
        <w:rPr>
          <w:rFonts w:ascii="Times New Roman" w:hAnsi="Times New Roman" w:cs="Times New Roman" w:hint="default"/>
        </w:rPr>
        <w:t>stupň</w:t>
      </w:r>
      <w:r w:rsidRPr="00311BF3">
        <w:rPr>
          <w:rFonts w:ascii="Times New Roman" w:hAnsi="Times New Roman" w:cs="Times New Roman" w:hint="default"/>
        </w:rPr>
        <w:t>ovať</w:t>
      </w:r>
      <w:r w:rsidRPr="00311BF3">
        <w:rPr>
          <w:rFonts w:ascii="Times New Roman" w:hAnsi="Times New Roman" w:cs="Times New Roman" w:hint="default"/>
        </w:rPr>
        <w:t xml:space="preserve"> ú</w:t>
      </w:r>
      <w:r w:rsidRPr="00311BF3">
        <w:rPr>
          <w:rFonts w:ascii="Times New Roman" w:hAnsi="Times New Roman" w:cs="Times New Roman" w:hint="default"/>
        </w:rPr>
        <w:t>daje</w:t>
      </w:r>
      <w:r w:rsidR="004F7904">
        <w:rPr>
          <w:rFonts w:ascii="Times New Roman" w:hAnsi="Times New Roman" w:cs="Times New Roman"/>
        </w:rPr>
        <w:t>,</w:t>
      </w:r>
      <w:r w:rsidRPr="00311BF3">
        <w:rPr>
          <w:rFonts w:ascii="Times New Roman" w:hAnsi="Times New Roman" w:cs="Times New Roman"/>
        </w:rPr>
        <w:t xml:space="preserve"> </w:t>
      </w:r>
      <w:r w:rsidRPr="004F7904" w:rsidR="004F7904">
        <w:rPr>
          <w:rFonts w:ascii="Times New Roman" w:hAnsi="Times New Roman" w:cs="Times New Roman" w:hint="default"/>
        </w:rPr>
        <w:t>ktoré</w:t>
      </w:r>
      <w:r w:rsidRPr="004F7904" w:rsidR="004F7904">
        <w:rPr>
          <w:rFonts w:ascii="Times New Roman" w:hAnsi="Times New Roman" w:cs="Times New Roman" w:hint="default"/>
        </w:rPr>
        <w:t xml:space="preserve"> boli vedené</w:t>
      </w:r>
      <w:r w:rsidRPr="004F7904" w:rsidR="004F7904">
        <w:rPr>
          <w:rFonts w:ascii="Times New Roman" w:hAnsi="Times New Roman" w:cs="Times New Roman" w:hint="default"/>
        </w:rPr>
        <w:t xml:space="preserve"> v registri</w:t>
      </w:r>
      <w:r w:rsidRPr="004F7904" w:rsidR="004F7904">
        <w:t xml:space="preserve"> </w:t>
      </w:r>
      <w:r w:rsidRPr="004F7904" w:rsidR="004F7904">
        <w:rPr>
          <w:rFonts w:ascii="Times New Roman" w:hAnsi="Times New Roman" w:cs="Times New Roman" w:hint="default"/>
        </w:rPr>
        <w:t>veriteľ</w:t>
      </w:r>
      <w:r w:rsidRPr="004F7904" w:rsidR="004F7904">
        <w:rPr>
          <w:rFonts w:ascii="Times New Roman" w:hAnsi="Times New Roman" w:cs="Times New Roman" w:hint="default"/>
        </w:rPr>
        <w:t>ov poskytujú</w:t>
      </w:r>
      <w:r w:rsidRPr="004F7904" w:rsidR="004F7904">
        <w:rPr>
          <w:rFonts w:ascii="Times New Roman" w:hAnsi="Times New Roman" w:cs="Times New Roman" w:hint="default"/>
        </w:rPr>
        <w:t>cich spotrebiteľ</w:t>
      </w:r>
      <w:r w:rsidRPr="004F7904" w:rsidR="004F7904">
        <w:rPr>
          <w:rFonts w:ascii="Times New Roman" w:hAnsi="Times New Roman" w:cs="Times New Roman" w:hint="default"/>
        </w:rPr>
        <w:t>ské</w:t>
      </w:r>
      <w:r w:rsidRPr="004F7904" w:rsidR="004F7904">
        <w:rPr>
          <w:rFonts w:ascii="Times New Roman" w:hAnsi="Times New Roman" w:cs="Times New Roman" w:hint="default"/>
        </w:rPr>
        <w:t xml:space="preserve"> ú</w:t>
      </w:r>
      <w:r w:rsidRPr="004F7904" w:rsidR="004F7904">
        <w:rPr>
          <w:rFonts w:ascii="Times New Roman" w:hAnsi="Times New Roman" w:cs="Times New Roman" w:hint="default"/>
        </w:rPr>
        <w:t>very do 31. augusta 2015</w:t>
      </w:r>
      <w:r w:rsidR="004F7904">
        <w:rPr>
          <w:rFonts w:ascii="Times New Roman" w:hAnsi="Times New Roman" w:cs="Times New Roman"/>
        </w:rPr>
        <w:t>,</w:t>
      </w:r>
      <w:r w:rsidRPr="004F7904" w:rsidR="004F7904">
        <w:rPr>
          <w:rFonts w:ascii="Times New Roman" w:hAnsi="Times New Roman" w:cs="Times New Roman"/>
        </w:rPr>
        <w:t xml:space="preserve"> </w:t>
      </w:r>
      <w:r w:rsidRPr="00311BF3">
        <w:rPr>
          <w:rFonts w:ascii="Times New Roman" w:hAnsi="Times New Roman" w:cs="Times New Roman" w:hint="default"/>
        </w:rPr>
        <w:t>a to na úč</w:t>
      </w:r>
      <w:r w:rsidRPr="00311BF3">
        <w:rPr>
          <w:rFonts w:ascii="Times New Roman" w:hAnsi="Times New Roman" w:cs="Times New Roman" w:hint="default"/>
        </w:rPr>
        <w:t>ely zabezpeč</w:t>
      </w:r>
      <w:r w:rsidRPr="00311BF3">
        <w:rPr>
          <w:rFonts w:ascii="Times New Roman" w:hAnsi="Times New Roman" w:cs="Times New Roman" w:hint="default"/>
        </w:rPr>
        <w:t>enia informovanosti a uľ</w:t>
      </w:r>
      <w:r w:rsidRPr="00311BF3">
        <w:rPr>
          <w:rFonts w:ascii="Times New Roman" w:hAnsi="Times New Roman" w:cs="Times New Roman" w:hint="default"/>
        </w:rPr>
        <w:t>ahč</w:t>
      </w:r>
      <w:r w:rsidRPr="00311BF3">
        <w:rPr>
          <w:rFonts w:ascii="Times New Roman" w:hAnsi="Times New Roman" w:cs="Times New Roman" w:hint="default"/>
        </w:rPr>
        <w:t>enia uplatň</w:t>
      </w:r>
      <w:r w:rsidRPr="00311BF3">
        <w:rPr>
          <w:rFonts w:ascii="Times New Roman" w:hAnsi="Times New Roman" w:cs="Times New Roman" w:hint="default"/>
        </w:rPr>
        <w:t>ovania prá</w:t>
      </w:r>
      <w:r w:rsidRPr="00311BF3">
        <w:rPr>
          <w:rFonts w:ascii="Times New Roman" w:hAnsi="Times New Roman" w:cs="Times New Roman" w:hint="default"/>
        </w:rPr>
        <w:t>v spotrebiteľ</w:t>
      </w:r>
      <w:r w:rsidRPr="00311BF3">
        <w:rPr>
          <w:rFonts w:ascii="Times New Roman" w:hAnsi="Times New Roman" w:cs="Times New Roman" w:hint="default"/>
        </w:rPr>
        <w:t>ov podľ</w:t>
      </w:r>
      <w:r w:rsidRPr="00311BF3">
        <w:rPr>
          <w:rFonts w:ascii="Times New Roman" w:hAnsi="Times New Roman" w:cs="Times New Roman" w:hint="default"/>
        </w:rPr>
        <w:t>a tohto zá</w:t>
      </w:r>
      <w:r w:rsidRPr="00311BF3">
        <w:rPr>
          <w:rFonts w:ascii="Times New Roman" w:hAnsi="Times New Roman" w:cs="Times New Roman" w:hint="default"/>
        </w:rPr>
        <w:t>kona a osobitný</w:t>
      </w:r>
      <w:r w:rsidRPr="00311BF3">
        <w:rPr>
          <w:rFonts w:ascii="Times New Roman" w:hAnsi="Times New Roman" w:cs="Times New Roman" w:hint="default"/>
        </w:rPr>
        <w:t xml:space="preserve">ch predpisov. </w:t>
      </w:r>
    </w:p>
    <w:p w:rsidR="00311BF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C420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11BF3" w:rsidR="00311BF3">
        <w:rPr>
          <w:rFonts w:ascii="Times New Roman" w:hAnsi="Times New Roman" w:cs="Times New Roman"/>
        </w:rPr>
        <w:t>(3) Ustanoven</w:t>
      </w:r>
      <w:r w:rsidR="000A0011">
        <w:rPr>
          <w:rFonts w:ascii="Times New Roman" w:hAnsi="Times New Roman" w:cs="Times New Roman" w:hint="default"/>
        </w:rPr>
        <w:t>í</w:t>
      </w:r>
      <w:r w:rsidR="000A0011">
        <w:rPr>
          <w:rFonts w:ascii="Times New Roman" w:hAnsi="Times New Roman" w:cs="Times New Roman" w:hint="default"/>
        </w:rPr>
        <w:t>m</w:t>
      </w:r>
      <w:r w:rsidRPr="00311BF3" w:rsidR="00311BF3">
        <w:rPr>
          <w:rFonts w:ascii="Times New Roman" w:hAnsi="Times New Roman" w:cs="Times New Roman" w:hint="default"/>
        </w:rPr>
        <w:t xml:space="preserve"> §</w:t>
      </w:r>
      <w:r w:rsidRPr="00311BF3" w:rsidR="00311BF3">
        <w:rPr>
          <w:rFonts w:ascii="Times New Roman" w:hAnsi="Times New Roman" w:cs="Times New Roman" w:hint="default"/>
        </w:rPr>
        <w:t xml:space="preserve"> 24b nie je dotknut</w:t>
      </w:r>
      <w:r w:rsidR="00E7227F">
        <w:rPr>
          <w:rFonts w:ascii="Times New Roman" w:hAnsi="Times New Roman" w:cs="Times New Roman" w:hint="default"/>
        </w:rPr>
        <w:t>á</w:t>
      </w:r>
      <w:r w:rsidR="00E7227F">
        <w:rPr>
          <w:rFonts w:ascii="Times New Roman" w:hAnsi="Times New Roman" w:cs="Times New Roman" w:hint="default"/>
        </w:rPr>
        <w:t xml:space="preserve"> zodpovednosť</w:t>
      </w:r>
      <w:r w:rsidR="00E7227F">
        <w:rPr>
          <w:rFonts w:ascii="Times New Roman" w:hAnsi="Times New Roman" w:cs="Times New Roman" w:hint="default"/>
        </w:rPr>
        <w:t xml:space="preserve"> za</w:t>
      </w:r>
      <w:r w:rsidRPr="00311BF3" w:rsidR="00311BF3">
        <w:rPr>
          <w:rFonts w:ascii="Times New Roman" w:hAnsi="Times New Roman" w:cs="Times New Roman" w:hint="default"/>
        </w:rPr>
        <w:t xml:space="preserve"> neoprá</w:t>
      </w:r>
      <w:r w:rsidRPr="00311BF3" w:rsidR="00311BF3">
        <w:rPr>
          <w:rFonts w:ascii="Times New Roman" w:hAnsi="Times New Roman" w:cs="Times New Roman" w:hint="default"/>
        </w:rPr>
        <w:t>vnené</w:t>
      </w:r>
      <w:r w:rsidRPr="00311BF3" w:rsidR="00311BF3">
        <w:rPr>
          <w:rFonts w:ascii="Times New Roman" w:hAnsi="Times New Roman" w:cs="Times New Roman" w:hint="default"/>
        </w:rPr>
        <w:t xml:space="preserve"> podnikanie</w:t>
      </w:r>
      <w:r>
        <w:rPr>
          <w:rFonts w:ascii="Times New Roman" w:hAnsi="Times New Roman" w:cs="Times New Roman" w:hint="default"/>
        </w:rPr>
        <w:t xml:space="preserve"> podľ</w:t>
      </w:r>
      <w:r>
        <w:rPr>
          <w:rFonts w:ascii="Times New Roman" w:hAnsi="Times New Roman" w:cs="Times New Roman" w:hint="default"/>
        </w:rPr>
        <w:t>a osobitný</w:t>
      </w:r>
      <w:r>
        <w:rPr>
          <w:rFonts w:ascii="Times New Roman" w:hAnsi="Times New Roman" w:cs="Times New Roman" w:hint="default"/>
        </w:rPr>
        <w:t>ch predpisov</w:t>
      </w:r>
      <w:r w:rsidRPr="00876F64" w:rsidR="00E7227F">
        <w:rPr>
          <w:rFonts w:ascii="Times New Roman" w:hAnsi="Times New Roman" w:cs="Times New Roman"/>
          <w:vertAlign w:val="superscript"/>
        </w:rPr>
        <w:t>33d</w:t>
      </w:r>
      <w:r w:rsidR="00E7227F">
        <w:rPr>
          <w:rFonts w:ascii="Times New Roman" w:hAnsi="Times New Roman" w:cs="Times New Roman"/>
        </w:rPr>
        <w:t>)</w:t>
      </w:r>
      <w:r w:rsidRPr="00311BF3" w:rsidR="00311BF3">
        <w:rPr>
          <w:rFonts w:ascii="Times New Roman" w:hAnsi="Times New Roman" w:cs="Times New Roman" w:hint="default"/>
        </w:rPr>
        <w:t xml:space="preserve"> pri poskytovaní</w:t>
      </w:r>
      <w:r w:rsidRPr="00311BF3" w:rsidR="00311BF3">
        <w:rPr>
          <w:rFonts w:ascii="Times New Roman" w:hAnsi="Times New Roman" w:cs="Times New Roman" w:hint="default"/>
        </w:rPr>
        <w:t xml:space="preserve"> s</w:t>
      </w:r>
      <w:r w:rsidRPr="00311BF3" w:rsidR="00311BF3">
        <w:rPr>
          <w:rFonts w:ascii="Times New Roman" w:hAnsi="Times New Roman" w:cs="Times New Roman" w:hint="default"/>
        </w:rPr>
        <w:t>potrebiteľ</w:t>
      </w:r>
      <w:r w:rsidRPr="00311BF3" w:rsidR="00311BF3">
        <w:rPr>
          <w:rFonts w:ascii="Times New Roman" w:hAnsi="Times New Roman" w:cs="Times New Roman" w:hint="default"/>
        </w:rPr>
        <w:t>ský</w:t>
      </w:r>
      <w:r w:rsidRPr="00311BF3" w:rsidR="00311BF3">
        <w:rPr>
          <w:rFonts w:ascii="Times New Roman" w:hAnsi="Times New Roman" w:cs="Times New Roman" w:hint="default"/>
        </w:rPr>
        <w:t>ch ú</w:t>
      </w:r>
      <w:r w:rsidRPr="00311BF3" w:rsidR="00311BF3">
        <w:rPr>
          <w:rFonts w:ascii="Times New Roman" w:hAnsi="Times New Roman" w:cs="Times New Roman" w:hint="default"/>
        </w:rPr>
        <w:t>verov alebo pri poskytovaní</w:t>
      </w:r>
      <w:r w:rsidRPr="00311BF3" w:rsidR="00311BF3">
        <w:rPr>
          <w:rFonts w:ascii="Times New Roman" w:hAnsi="Times New Roman" w:cs="Times New Roman" w:hint="default"/>
        </w:rPr>
        <w:t xml:space="preserve"> iný</w:t>
      </w:r>
      <w:r w:rsidRPr="00311BF3" w:rsidR="00311BF3">
        <w:rPr>
          <w:rFonts w:ascii="Times New Roman" w:hAnsi="Times New Roman" w:cs="Times New Roman" w:hint="default"/>
        </w:rPr>
        <w:t>ch ú</w:t>
      </w:r>
      <w:r w:rsidRPr="00311BF3" w:rsidR="00311BF3">
        <w:rPr>
          <w:rFonts w:ascii="Times New Roman" w:hAnsi="Times New Roman" w:cs="Times New Roman" w:hint="default"/>
        </w:rPr>
        <w:t>verov a pôž</w:t>
      </w:r>
      <w:r w:rsidRPr="00311BF3" w:rsidR="00311BF3">
        <w:rPr>
          <w:rFonts w:ascii="Times New Roman" w:hAnsi="Times New Roman" w:cs="Times New Roman" w:hint="default"/>
        </w:rPr>
        <w:t>ič</w:t>
      </w:r>
      <w:r w:rsidRPr="00311BF3" w:rsidR="00311BF3">
        <w:rPr>
          <w:rFonts w:ascii="Times New Roman" w:hAnsi="Times New Roman" w:cs="Times New Roman" w:hint="default"/>
        </w:rPr>
        <w:t>iek pre spotrebiteľ</w:t>
      </w:r>
      <w:r w:rsidRPr="00311BF3" w:rsidR="00311BF3">
        <w:rPr>
          <w:rFonts w:ascii="Times New Roman" w:hAnsi="Times New Roman" w:cs="Times New Roman" w:hint="default"/>
        </w:rPr>
        <w:t>ov, ku ktoré</w:t>
      </w:r>
      <w:r w:rsidRPr="00311BF3" w:rsidR="00311BF3">
        <w:rPr>
          <w:rFonts w:ascii="Times New Roman" w:hAnsi="Times New Roman" w:cs="Times New Roman" w:hint="default"/>
        </w:rPr>
        <w:t>mu doš</w:t>
      </w:r>
      <w:r w:rsidRPr="00311BF3" w:rsidR="00311BF3">
        <w:rPr>
          <w:rFonts w:ascii="Times New Roman" w:hAnsi="Times New Roman" w:cs="Times New Roman" w:hint="default"/>
        </w:rPr>
        <w:t>lo bez zá</w:t>
      </w:r>
      <w:r w:rsidRPr="00311BF3" w:rsidR="00311BF3">
        <w:rPr>
          <w:rFonts w:ascii="Times New Roman" w:hAnsi="Times New Roman" w:cs="Times New Roman" w:hint="default"/>
        </w:rPr>
        <w:t>konom vyž</w:t>
      </w:r>
      <w:r w:rsidRPr="00311BF3" w:rsidR="00311BF3">
        <w:rPr>
          <w:rFonts w:ascii="Times New Roman" w:hAnsi="Times New Roman" w:cs="Times New Roman" w:hint="default"/>
        </w:rPr>
        <w:t>adované</w:t>
      </w:r>
      <w:r w:rsidRPr="00311BF3" w:rsidR="00311BF3">
        <w:rPr>
          <w:rFonts w:ascii="Times New Roman" w:hAnsi="Times New Roman" w:cs="Times New Roman" w:hint="default"/>
        </w:rPr>
        <w:t>ho povolenia na ich poskytovanie v období</w:t>
      </w:r>
      <w:r w:rsidRPr="00311BF3" w:rsidR="00311BF3">
        <w:rPr>
          <w:rFonts w:ascii="Times New Roman" w:hAnsi="Times New Roman" w:cs="Times New Roman" w:hint="default"/>
        </w:rPr>
        <w:t xml:space="preserve"> pred 1. januá</w:t>
      </w:r>
      <w:r w:rsidRPr="00311BF3" w:rsidR="00311BF3">
        <w:rPr>
          <w:rFonts w:ascii="Times New Roman" w:hAnsi="Times New Roman" w:cs="Times New Roman" w:hint="default"/>
        </w:rPr>
        <w:t>rom 2017 alebo ku ktoré</w:t>
      </w:r>
      <w:r w:rsidRPr="00311BF3" w:rsidR="00311BF3">
        <w:rPr>
          <w:rFonts w:ascii="Times New Roman" w:hAnsi="Times New Roman" w:cs="Times New Roman" w:hint="default"/>
        </w:rPr>
        <w:t>mu doš</w:t>
      </w:r>
      <w:r w:rsidRPr="00311BF3" w:rsidR="00311BF3">
        <w:rPr>
          <w:rFonts w:ascii="Times New Roman" w:hAnsi="Times New Roman" w:cs="Times New Roman" w:hint="default"/>
        </w:rPr>
        <w:t>lo bez zá</w:t>
      </w:r>
      <w:r w:rsidRPr="00311BF3" w:rsidR="00311BF3">
        <w:rPr>
          <w:rFonts w:ascii="Times New Roman" w:hAnsi="Times New Roman" w:cs="Times New Roman" w:hint="default"/>
        </w:rPr>
        <w:t>konom vyž</w:t>
      </w:r>
      <w:r w:rsidRPr="00311BF3" w:rsidR="00311BF3">
        <w:rPr>
          <w:rFonts w:ascii="Times New Roman" w:hAnsi="Times New Roman" w:cs="Times New Roman" w:hint="default"/>
        </w:rPr>
        <w:t>adovanej registrá</w:t>
      </w:r>
      <w:r w:rsidRPr="00311BF3" w:rsidR="00311BF3">
        <w:rPr>
          <w:rFonts w:ascii="Times New Roman" w:hAnsi="Times New Roman" w:cs="Times New Roman" w:hint="default"/>
        </w:rPr>
        <w:t>cie v obd</w:t>
      </w:r>
      <w:r w:rsidRPr="00311BF3" w:rsidR="00311BF3">
        <w:rPr>
          <w:rFonts w:ascii="Times New Roman" w:hAnsi="Times New Roman" w:cs="Times New Roman" w:hint="default"/>
        </w:rPr>
        <w:t>o</w:t>
      </w:r>
      <w:r w:rsidRPr="00311BF3" w:rsidR="00311BF3">
        <w:rPr>
          <w:rFonts w:ascii="Times New Roman" w:hAnsi="Times New Roman" w:cs="Times New Roman" w:hint="default"/>
        </w:rPr>
        <w:t>bí</w:t>
      </w:r>
      <w:r w:rsidRPr="00311BF3" w:rsidR="00311BF3">
        <w:rPr>
          <w:rFonts w:ascii="Times New Roman" w:hAnsi="Times New Roman" w:cs="Times New Roman" w:hint="default"/>
        </w:rPr>
        <w:t xml:space="preserve"> pred 1. septembrom 2015. </w:t>
      </w:r>
    </w:p>
    <w:p w:rsidR="000C420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="000C4203">
        <w:rPr>
          <w:rFonts w:ascii="Times New Roman" w:hAnsi="Times New Roman" w:cs="Times New Roman"/>
        </w:rPr>
        <w:t xml:space="preserve">(4) </w:t>
      </w:r>
      <w:r w:rsidRPr="00311BF3" w:rsidR="00311BF3">
        <w:rPr>
          <w:rFonts w:ascii="Times New Roman" w:hAnsi="Times New Roman" w:cs="Times New Roman" w:hint="default"/>
        </w:rPr>
        <w:t>Od 1. januá</w:t>
      </w:r>
      <w:r w:rsidRPr="00311BF3" w:rsidR="00311BF3">
        <w:rPr>
          <w:rFonts w:ascii="Times New Roman" w:hAnsi="Times New Roman" w:cs="Times New Roman" w:hint="default"/>
        </w:rPr>
        <w:t>ra 2017 mož</w:t>
      </w:r>
      <w:r w:rsidRPr="00311BF3" w:rsidR="00311BF3">
        <w:rPr>
          <w:rFonts w:ascii="Times New Roman" w:hAnsi="Times New Roman" w:cs="Times New Roman" w:hint="default"/>
        </w:rPr>
        <w:t>no za neoprá</w:t>
      </w:r>
      <w:r w:rsidRPr="00311BF3" w:rsidR="00311BF3">
        <w:rPr>
          <w:rFonts w:ascii="Times New Roman" w:hAnsi="Times New Roman" w:cs="Times New Roman" w:hint="default"/>
        </w:rPr>
        <w:t>vnené</w:t>
      </w:r>
      <w:r w:rsidRPr="00311BF3" w:rsidR="00311BF3">
        <w:rPr>
          <w:rFonts w:ascii="Times New Roman" w:hAnsi="Times New Roman" w:cs="Times New Roman" w:hint="default"/>
        </w:rPr>
        <w:t xml:space="preserve"> </w:t>
      </w:r>
      <w:r w:rsidR="00FA2D7C">
        <w:rPr>
          <w:rFonts w:ascii="Times New Roman" w:hAnsi="Times New Roman" w:cs="Times New Roman" w:hint="default"/>
        </w:rPr>
        <w:t>ponú</w:t>
      </w:r>
      <w:r w:rsidR="00FA2D7C">
        <w:rPr>
          <w:rFonts w:ascii="Times New Roman" w:hAnsi="Times New Roman" w:cs="Times New Roman" w:hint="default"/>
        </w:rPr>
        <w:t xml:space="preserve">kanie a </w:t>
      </w:r>
      <w:r w:rsidRPr="00311BF3" w:rsidR="00311BF3">
        <w:rPr>
          <w:rFonts w:ascii="Times New Roman" w:hAnsi="Times New Roman" w:cs="Times New Roman" w:hint="default"/>
        </w:rPr>
        <w:t>poskytovanie spotrebiteľ</w:t>
      </w:r>
      <w:r w:rsidRPr="00311BF3" w:rsidR="00311BF3">
        <w:rPr>
          <w:rFonts w:ascii="Times New Roman" w:hAnsi="Times New Roman" w:cs="Times New Roman" w:hint="default"/>
        </w:rPr>
        <w:t>ský</w:t>
      </w:r>
      <w:r w:rsidRPr="00311BF3" w:rsidR="00311BF3">
        <w:rPr>
          <w:rFonts w:ascii="Times New Roman" w:hAnsi="Times New Roman" w:cs="Times New Roman" w:hint="default"/>
        </w:rPr>
        <w:t>ch ú</w:t>
      </w:r>
      <w:r w:rsidRPr="00311BF3" w:rsidR="00311BF3">
        <w:rPr>
          <w:rFonts w:ascii="Times New Roman" w:hAnsi="Times New Roman" w:cs="Times New Roman" w:hint="default"/>
        </w:rPr>
        <w:t>verov alebo iný</w:t>
      </w:r>
      <w:r w:rsidRPr="00311BF3" w:rsidR="00311BF3">
        <w:rPr>
          <w:rFonts w:ascii="Times New Roman" w:hAnsi="Times New Roman" w:cs="Times New Roman" w:hint="default"/>
        </w:rPr>
        <w:t>ch ú</w:t>
      </w:r>
      <w:r w:rsidRPr="00311BF3" w:rsidR="00311BF3">
        <w:rPr>
          <w:rFonts w:ascii="Times New Roman" w:hAnsi="Times New Roman" w:cs="Times New Roman" w:hint="default"/>
        </w:rPr>
        <w:t>verov a pôž</w:t>
      </w:r>
      <w:r w:rsidRPr="00311BF3" w:rsidR="00311BF3">
        <w:rPr>
          <w:rFonts w:ascii="Times New Roman" w:hAnsi="Times New Roman" w:cs="Times New Roman" w:hint="default"/>
        </w:rPr>
        <w:t>ič</w:t>
      </w:r>
      <w:r w:rsidRPr="00311BF3" w:rsidR="00311BF3">
        <w:rPr>
          <w:rFonts w:ascii="Times New Roman" w:hAnsi="Times New Roman" w:cs="Times New Roman" w:hint="default"/>
        </w:rPr>
        <w:t>iek spotrebiteľ</w:t>
      </w:r>
      <w:r w:rsidRPr="00311BF3" w:rsidR="00311BF3">
        <w:rPr>
          <w:rFonts w:ascii="Times New Roman" w:hAnsi="Times New Roman" w:cs="Times New Roman" w:hint="default"/>
        </w:rPr>
        <w:t>om, ktoré</w:t>
      </w:r>
      <w:r w:rsidRPr="00311BF3" w:rsidR="00311BF3">
        <w:rPr>
          <w:rFonts w:ascii="Times New Roman" w:hAnsi="Times New Roman" w:cs="Times New Roman" w:hint="default"/>
        </w:rPr>
        <w:t xml:space="preserve"> nie sú</w:t>
      </w:r>
      <w:r w:rsidRPr="00311BF3" w:rsidR="00311BF3">
        <w:rPr>
          <w:rFonts w:ascii="Times New Roman" w:hAnsi="Times New Roman" w:cs="Times New Roman" w:hint="default"/>
        </w:rPr>
        <w:t xml:space="preserve"> spotrebiteľ</w:t>
      </w:r>
      <w:r w:rsidRPr="00311BF3" w:rsidR="00311BF3">
        <w:rPr>
          <w:rFonts w:ascii="Times New Roman" w:hAnsi="Times New Roman" w:cs="Times New Roman" w:hint="default"/>
        </w:rPr>
        <w:t>ský</w:t>
      </w:r>
      <w:r w:rsidRPr="00311BF3" w:rsidR="00311BF3">
        <w:rPr>
          <w:rFonts w:ascii="Times New Roman" w:hAnsi="Times New Roman" w:cs="Times New Roman" w:hint="default"/>
        </w:rPr>
        <w:t>m ú</w:t>
      </w:r>
      <w:r w:rsidRPr="00311BF3" w:rsidR="00311BF3">
        <w:rPr>
          <w:rFonts w:ascii="Times New Roman" w:hAnsi="Times New Roman" w:cs="Times New Roman" w:hint="default"/>
        </w:rPr>
        <w:t>verom, ulož</w:t>
      </w:r>
      <w:r w:rsidRPr="00311BF3" w:rsidR="00311BF3">
        <w:rPr>
          <w:rFonts w:ascii="Times New Roman" w:hAnsi="Times New Roman" w:cs="Times New Roman" w:hint="default"/>
        </w:rPr>
        <w:t>iť</w:t>
      </w:r>
      <w:r w:rsidRPr="00311BF3" w:rsidR="00311BF3">
        <w:rPr>
          <w:rFonts w:ascii="Times New Roman" w:hAnsi="Times New Roman" w:cs="Times New Roman" w:hint="default"/>
        </w:rPr>
        <w:t xml:space="preserve"> len také</w:t>
      </w:r>
      <w:r w:rsidRPr="00311BF3" w:rsidR="00311BF3">
        <w:rPr>
          <w:rFonts w:ascii="Times New Roman" w:hAnsi="Times New Roman" w:cs="Times New Roman" w:hint="default"/>
        </w:rPr>
        <w:t xml:space="preserve"> opatrenie na ná</w:t>
      </w:r>
      <w:r w:rsidRPr="00311BF3" w:rsidR="00311BF3">
        <w:rPr>
          <w:rFonts w:ascii="Times New Roman" w:hAnsi="Times New Roman" w:cs="Times New Roman" w:hint="default"/>
        </w:rPr>
        <w:t>pravu zistený</w:t>
      </w:r>
      <w:r w:rsidRPr="00311BF3" w:rsidR="00311BF3">
        <w:rPr>
          <w:rFonts w:ascii="Times New Roman" w:hAnsi="Times New Roman" w:cs="Times New Roman" w:hint="default"/>
        </w:rPr>
        <w:t>ch nedo</w:t>
      </w:r>
      <w:r w:rsidRPr="00311BF3" w:rsidR="00311BF3">
        <w:rPr>
          <w:rFonts w:ascii="Times New Roman" w:hAnsi="Times New Roman" w:cs="Times New Roman" w:hint="default"/>
        </w:rPr>
        <w:t>statkov, pokutu a iné</w:t>
      </w:r>
      <w:r w:rsidRPr="00311BF3" w:rsidR="00311BF3">
        <w:rPr>
          <w:rFonts w:ascii="Times New Roman" w:hAnsi="Times New Roman" w:cs="Times New Roman" w:hint="default"/>
        </w:rPr>
        <w:t xml:space="preserve"> sankcie, aké</w:t>
      </w:r>
      <w:r w:rsidRPr="00311BF3" w:rsidR="00311BF3">
        <w:rPr>
          <w:rFonts w:ascii="Times New Roman" w:hAnsi="Times New Roman" w:cs="Times New Roman" w:hint="default"/>
        </w:rPr>
        <w:t xml:space="preserve"> umožň</w:t>
      </w:r>
      <w:r w:rsidRPr="00311BF3" w:rsidR="00311BF3">
        <w:rPr>
          <w:rFonts w:ascii="Times New Roman" w:hAnsi="Times New Roman" w:cs="Times New Roman" w:hint="default"/>
        </w:rPr>
        <w:t>uje tento zá</w:t>
      </w:r>
      <w:r w:rsidRPr="00311BF3" w:rsidR="00311BF3">
        <w:rPr>
          <w:rFonts w:ascii="Times New Roman" w:hAnsi="Times New Roman" w:cs="Times New Roman" w:hint="default"/>
        </w:rPr>
        <w:t>kon v znení</w:t>
      </w:r>
      <w:r w:rsidRPr="00311BF3" w:rsidR="00311BF3">
        <w:rPr>
          <w:rFonts w:ascii="Times New Roman" w:hAnsi="Times New Roman" w:cs="Times New Roman" w:hint="default"/>
        </w:rPr>
        <w:t xml:space="preserve"> úč</w:t>
      </w:r>
      <w:r w:rsidRPr="00311BF3" w:rsidR="00311BF3">
        <w:rPr>
          <w:rFonts w:ascii="Times New Roman" w:hAnsi="Times New Roman" w:cs="Times New Roman" w:hint="default"/>
        </w:rPr>
        <w:t>innom od 1. januá</w:t>
      </w:r>
      <w:r w:rsidRPr="00311BF3" w:rsidR="00311BF3">
        <w:rPr>
          <w:rFonts w:ascii="Times New Roman" w:hAnsi="Times New Roman" w:cs="Times New Roman" w:hint="default"/>
        </w:rPr>
        <w:t>ra 2017</w:t>
      </w:r>
      <w:r w:rsidR="00622DFD">
        <w:rPr>
          <w:rFonts w:ascii="Times New Roman" w:hAnsi="Times New Roman" w:cs="Times New Roman"/>
        </w:rPr>
        <w:t xml:space="preserve">, ak je to pre </w:t>
      </w:r>
      <w:r w:rsidR="00A5495C">
        <w:rPr>
          <w:rFonts w:ascii="Times New Roman" w:hAnsi="Times New Roman" w:cs="Times New Roman" w:hint="default"/>
        </w:rPr>
        <w:t>fyzickú</w:t>
      </w:r>
      <w:r w:rsidR="00A5495C">
        <w:rPr>
          <w:rFonts w:ascii="Times New Roman" w:hAnsi="Times New Roman" w:cs="Times New Roman" w:hint="default"/>
        </w:rPr>
        <w:t xml:space="preserve"> osobu alebo prá</w:t>
      </w:r>
      <w:r w:rsidR="00A5495C">
        <w:rPr>
          <w:rFonts w:ascii="Times New Roman" w:hAnsi="Times New Roman" w:cs="Times New Roman" w:hint="default"/>
        </w:rPr>
        <w:t>vnickú</w:t>
      </w:r>
      <w:r w:rsidR="00A5495C">
        <w:rPr>
          <w:rFonts w:ascii="Times New Roman" w:hAnsi="Times New Roman" w:cs="Times New Roman" w:hint="default"/>
        </w:rPr>
        <w:t xml:space="preserve"> osobu</w:t>
      </w:r>
      <w:r w:rsidR="00622DFD">
        <w:rPr>
          <w:rFonts w:ascii="Times New Roman" w:hAnsi="Times New Roman" w:cs="Times New Roman"/>
        </w:rPr>
        <w:t xml:space="preserve"> priazniv</w:t>
      </w:r>
      <w:r w:rsidR="00A5495C">
        <w:rPr>
          <w:rFonts w:ascii="Times New Roman" w:hAnsi="Times New Roman" w:cs="Times New Roman"/>
        </w:rPr>
        <w:t>e</w:t>
      </w:r>
      <w:r w:rsidR="00622DFD">
        <w:rPr>
          <w:rFonts w:ascii="Times New Roman" w:hAnsi="Times New Roman" w:cs="Times New Roman" w:hint="default"/>
        </w:rPr>
        <w:t>jš</w:t>
      </w:r>
      <w:r w:rsidR="00622DFD">
        <w:rPr>
          <w:rFonts w:ascii="Times New Roman" w:hAnsi="Times New Roman" w:cs="Times New Roman" w:hint="default"/>
        </w:rPr>
        <w:t>ie</w:t>
      </w:r>
      <w:r w:rsidRPr="00311BF3" w:rsidR="00311BF3">
        <w:rPr>
          <w:rFonts w:ascii="Times New Roman" w:hAnsi="Times New Roman" w:cs="Times New Roman" w:hint="default"/>
        </w:rPr>
        <w:t>. Prá</w:t>
      </w:r>
      <w:r w:rsidRPr="00311BF3" w:rsidR="00311BF3">
        <w:rPr>
          <w:rFonts w:ascii="Times New Roman" w:hAnsi="Times New Roman" w:cs="Times New Roman" w:hint="default"/>
        </w:rPr>
        <w:t>vne úč</w:t>
      </w:r>
      <w:r w:rsidRPr="00311BF3" w:rsidR="00311BF3">
        <w:rPr>
          <w:rFonts w:ascii="Times New Roman" w:hAnsi="Times New Roman" w:cs="Times New Roman" w:hint="default"/>
        </w:rPr>
        <w:t>inky ú</w:t>
      </w:r>
      <w:r w:rsidRPr="00311BF3" w:rsidR="00311BF3">
        <w:rPr>
          <w:rFonts w:ascii="Times New Roman" w:hAnsi="Times New Roman" w:cs="Times New Roman" w:hint="default"/>
        </w:rPr>
        <w:t>konov, ktoré</w:t>
      </w:r>
      <w:r w:rsidRPr="00311BF3" w:rsidR="00311BF3">
        <w:rPr>
          <w:rFonts w:ascii="Times New Roman" w:hAnsi="Times New Roman" w:cs="Times New Roman" w:hint="default"/>
        </w:rPr>
        <w:t xml:space="preserve"> v konaní</w:t>
      </w:r>
      <w:r w:rsidRPr="00311BF3" w:rsidR="00311BF3">
        <w:rPr>
          <w:rFonts w:ascii="Times New Roman" w:hAnsi="Times New Roman" w:cs="Times New Roman" w:hint="default"/>
        </w:rPr>
        <w:t xml:space="preserve"> alebo pri vý</w:t>
      </w:r>
      <w:r w:rsidRPr="00311BF3" w:rsidR="00311BF3">
        <w:rPr>
          <w:rFonts w:ascii="Times New Roman" w:hAnsi="Times New Roman" w:cs="Times New Roman" w:hint="default"/>
        </w:rPr>
        <w:t>kone dohľ</w:t>
      </w:r>
      <w:r w:rsidRPr="00311BF3" w:rsidR="00311BF3">
        <w:rPr>
          <w:rFonts w:ascii="Times New Roman" w:hAnsi="Times New Roman" w:cs="Times New Roman" w:hint="default"/>
        </w:rPr>
        <w:t>adu na mieste nastali pred 1. januá</w:t>
      </w:r>
      <w:r w:rsidRPr="00311BF3" w:rsidR="00311BF3">
        <w:rPr>
          <w:rFonts w:ascii="Times New Roman" w:hAnsi="Times New Roman" w:cs="Times New Roman" w:hint="default"/>
        </w:rPr>
        <w:t>rom 201</w:t>
      </w:r>
      <w:r w:rsidRPr="00311BF3" w:rsidR="00311BF3">
        <w:rPr>
          <w:rFonts w:ascii="Times New Roman" w:hAnsi="Times New Roman" w:cs="Times New Roman" w:hint="default"/>
        </w:rPr>
        <w:t>7, zostá</w:t>
      </w:r>
      <w:r w:rsidRPr="00311BF3" w:rsidR="00311BF3">
        <w:rPr>
          <w:rFonts w:ascii="Times New Roman" w:hAnsi="Times New Roman" w:cs="Times New Roman" w:hint="default"/>
        </w:rPr>
        <w:t>vajú</w:t>
      </w:r>
      <w:r w:rsidRPr="00311BF3" w:rsidR="00311BF3">
        <w:rPr>
          <w:rFonts w:ascii="Times New Roman" w:hAnsi="Times New Roman" w:cs="Times New Roman" w:hint="default"/>
        </w:rPr>
        <w:t xml:space="preserve"> zachované.“.</w:t>
      </w:r>
    </w:p>
    <w:p w:rsidR="0096436E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 w:rsidP="00F638A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 w:rsidR="00252A7D">
        <w:rPr>
          <w:rFonts w:ascii="Times New Roman" w:hAnsi="Times New Roman" w:cs="Times New Roman"/>
        </w:rPr>
        <w:t>5</w:t>
      </w:r>
      <w:r w:rsidR="00C5435B">
        <w:rPr>
          <w:rFonts w:ascii="Times New Roman" w:hAnsi="Times New Roman" w:cs="Times New Roman"/>
        </w:rPr>
        <w:t>7</w:t>
      </w:r>
      <w:r w:rsidRPr="00332B84" w:rsidR="0096436E">
        <w:rPr>
          <w:rFonts w:ascii="Times New Roman" w:hAnsi="Times New Roman" w:cs="Times New Roman"/>
        </w:rPr>
        <w:t xml:space="preserve">. </w:t>
      </w:r>
      <w:r w:rsidRPr="00332B84" w:rsidR="00F638AC">
        <w:rPr>
          <w:rFonts w:ascii="Times New Roman" w:hAnsi="Times New Roman" w:cs="Times New Roman" w:hint="default"/>
        </w:rPr>
        <w:t>V prí</w:t>
      </w:r>
      <w:r w:rsidRPr="00332B84" w:rsidR="00F638AC">
        <w:rPr>
          <w:rFonts w:ascii="Times New Roman" w:hAnsi="Times New Roman" w:cs="Times New Roman" w:hint="default"/>
        </w:rPr>
        <w:t>lohe č</w:t>
      </w:r>
      <w:r w:rsidRPr="00332B84" w:rsidR="00F638AC">
        <w:rPr>
          <w:rFonts w:ascii="Times New Roman" w:hAnsi="Times New Roman" w:cs="Times New Roman" w:hint="default"/>
        </w:rPr>
        <w:t xml:space="preserve">. 2 </w:t>
      </w:r>
      <w:r w:rsidRPr="00332B84" w:rsidR="00D8343E">
        <w:rPr>
          <w:rFonts w:ascii="Times New Roman" w:hAnsi="Times New Roman" w:cs="Times New Roman" w:hint="default"/>
        </w:rPr>
        <w:t>č</w:t>
      </w:r>
      <w:r w:rsidRPr="00332B84" w:rsidR="00D8343E">
        <w:rPr>
          <w:rFonts w:ascii="Times New Roman" w:hAnsi="Times New Roman" w:cs="Times New Roman" w:hint="default"/>
        </w:rPr>
        <w:t xml:space="preserve">asti </w:t>
      </w:r>
      <w:r w:rsidRPr="00332B84" w:rsidR="00F638AC">
        <w:rPr>
          <w:rFonts w:ascii="Times New Roman" w:hAnsi="Times New Roman" w:cs="Times New Roman" w:hint="default"/>
        </w:rPr>
        <w:t>II. pí</w:t>
      </w:r>
      <w:r w:rsidRPr="00332B84" w:rsidR="00F638AC">
        <w:rPr>
          <w:rFonts w:ascii="Times New Roman" w:hAnsi="Times New Roman" w:cs="Times New Roman" w:hint="default"/>
        </w:rPr>
        <w:t>sm. e)</w:t>
      </w:r>
      <w:r w:rsidRPr="00332B84" w:rsidR="00D8343E">
        <w:rPr>
          <w:rFonts w:ascii="Times New Roman" w:hAnsi="Times New Roman" w:cs="Times New Roman" w:hint="default"/>
        </w:rPr>
        <w:t xml:space="preserve"> ú</w:t>
      </w:r>
      <w:r w:rsidRPr="00332B84" w:rsidR="00D8343E">
        <w:rPr>
          <w:rFonts w:ascii="Times New Roman" w:hAnsi="Times New Roman" w:cs="Times New Roman" w:hint="default"/>
        </w:rPr>
        <w:t>vodnej vete</w:t>
      </w:r>
      <w:r w:rsidRPr="00332B84" w:rsidR="00F638AC">
        <w:rPr>
          <w:rFonts w:ascii="Times New Roman" w:hAnsi="Times New Roman" w:cs="Times New Roman" w:hint="default"/>
        </w:rPr>
        <w:t xml:space="preserve">  sa slová</w:t>
      </w:r>
      <w:r w:rsidRPr="00332B84" w:rsidR="00F638AC">
        <w:rPr>
          <w:rFonts w:ascii="Times New Roman" w:hAnsi="Times New Roman" w:cs="Times New Roman" w:hint="default"/>
        </w:rPr>
        <w:t xml:space="preserve"> ,,podľ</w:t>
      </w:r>
      <w:r w:rsidRPr="00332B84" w:rsidR="00F638AC">
        <w:rPr>
          <w:rFonts w:ascii="Times New Roman" w:hAnsi="Times New Roman" w:cs="Times New Roman" w:hint="default"/>
        </w:rPr>
        <w:t>a ktorej sa spotrebiteľ</w:t>
      </w:r>
      <w:r w:rsidRPr="00332B84" w:rsidR="00F638AC">
        <w:rPr>
          <w:rFonts w:ascii="Times New Roman" w:hAnsi="Times New Roman" w:cs="Times New Roman" w:hint="default"/>
        </w:rPr>
        <w:t>ský</w:t>
      </w:r>
      <w:r w:rsidRPr="00332B84" w:rsidR="00F638AC">
        <w:rPr>
          <w:rFonts w:ascii="Times New Roman" w:hAnsi="Times New Roman" w:cs="Times New Roman" w:hint="default"/>
        </w:rPr>
        <w:t xml:space="preserve"> ú</w:t>
      </w:r>
      <w:r w:rsidRPr="00332B84" w:rsidR="00F638AC">
        <w:rPr>
          <w:rFonts w:ascii="Times New Roman" w:hAnsi="Times New Roman" w:cs="Times New Roman" w:hint="default"/>
        </w:rPr>
        <w:t>ver musí</w:t>
      </w:r>
      <w:r w:rsidRPr="00332B84" w:rsidR="00F638AC">
        <w:rPr>
          <w:rFonts w:ascii="Times New Roman" w:hAnsi="Times New Roman" w:cs="Times New Roman" w:hint="default"/>
        </w:rPr>
        <w:t xml:space="preserve"> splatiť</w:t>
      </w:r>
      <w:r w:rsidRPr="00332B84" w:rsidR="00F638AC">
        <w:rPr>
          <w:rFonts w:ascii="Times New Roman" w:hAnsi="Times New Roman" w:cs="Times New Roman" w:hint="default"/>
        </w:rPr>
        <w:t xml:space="preserve"> ú</w:t>
      </w:r>
      <w:r w:rsidRPr="00332B84" w:rsidR="00F638AC">
        <w:rPr>
          <w:rFonts w:ascii="Times New Roman" w:hAnsi="Times New Roman" w:cs="Times New Roman" w:hint="default"/>
        </w:rPr>
        <w:t>plne v rá</w:t>
      </w:r>
      <w:r w:rsidRPr="00332B84" w:rsidR="00F638AC">
        <w:rPr>
          <w:rFonts w:ascii="Times New Roman" w:hAnsi="Times New Roman" w:cs="Times New Roman" w:hint="default"/>
        </w:rPr>
        <w:t>mci stanovené</w:t>
      </w:r>
      <w:r w:rsidRPr="00332B84" w:rsidR="00F638AC">
        <w:rPr>
          <w:rFonts w:ascii="Times New Roman" w:hAnsi="Times New Roman" w:cs="Times New Roman" w:hint="default"/>
        </w:rPr>
        <w:t>ho obdobia alebo po ň</w:t>
      </w:r>
      <w:r w:rsidRPr="00332B84" w:rsidR="00F638AC">
        <w:rPr>
          <w:rFonts w:ascii="Times New Roman" w:hAnsi="Times New Roman" w:cs="Times New Roman" w:hint="default"/>
        </w:rPr>
        <w:t>om, prič</w:t>
      </w:r>
      <w:r w:rsidRPr="00332B84" w:rsidR="00F638AC">
        <w:rPr>
          <w:rFonts w:ascii="Times New Roman" w:hAnsi="Times New Roman" w:cs="Times New Roman" w:hint="default"/>
        </w:rPr>
        <w:t>om kaž</w:t>
      </w:r>
      <w:r w:rsidRPr="00332B84" w:rsidR="00F638AC">
        <w:rPr>
          <w:rFonts w:ascii="Times New Roman" w:hAnsi="Times New Roman" w:cs="Times New Roman" w:hint="default"/>
        </w:rPr>
        <w:t>dá</w:t>
      </w:r>
      <w:r w:rsidRPr="00332B84" w:rsidR="00F638AC">
        <w:rPr>
          <w:rFonts w:ascii="Times New Roman" w:hAnsi="Times New Roman" w:cs="Times New Roman" w:hint="default"/>
        </w:rPr>
        <w:t xml:space="preserve"> splatená</w:t>
      </w:r>
      <w:r w:rsidRPr="00332B84" w:rsidR="00F638AC">
        <w:rPr>
          <w:rFonts w:ascii="Times New Roman" w:hAnsi="Times New Roman" w:cs="Times New Roman" w:hint="default"/>
        </w:rPr>
        <w:t xml:space="preserve"> č</w:t>
      </w:r>
      <w:r w:rsidRPr="00332B84" w:rsidR="00F638AC">
        <w:rPr>
          <w:rFonts w:ascii="Times New Roman" w:hAnsi="Times New Roman" w:cs="Times New Roman" w:hint="default"/>
        </w:rPr>
        <w:t>asť</w:t>
      </w:r>
      <w:r w:rsidRPr="00332B84" w:rsidR="00F638AC">
        <w:rPr>
          <w:rFonts w:ascii="Times New Roman" w:hAnsi="Times New Roman" w:cs="Times New Roman" w:hint="default"/>
        </w:rPr>
        <w:t xml:space="preserve"> spotrebiteľ</w:t>
      </w:r>
      <w:r w:rsidRPr="00332B84" w:rsidR="00F638AC">
        <w:rPr>
          <w:rFonts w:ascii="Times New Roman" w:hAnsi="Times New Roman" w:cs="Times New Roman" w:hint="default"/>
        </w:rPr>
        <w:t>ské</w:t>
      </w:r>
      <w:r w:rsidRPr="00332B84" w:rsidR="00F638AC">
        <w:rPr>
          <w:rFonts w:ascii="Times New Roman" w:hAnsi="Times New Roman" w:cs="Times New Roman" w:hint="default"/>
        </w:rPr>
        <w:t>ho ú</w:t>
      </w:r>
      <w:r w:rsidRPr="00332B84" w:rsidR="00F638AC">
        <w:rPr>
          <w:rFonts w:ascii="Times New Roman" w:hAnsi="Times New Roman" w:cs="Times New Roman" w:hint="default"/>
        </w:rPr>
        <w:t>veru je prí</w:t>
      </w:r>
      <w:r w:rsidRPr="00332B84" w:rsidR="00F638AC">
        <w:rPr>
          <w:rFonts w:ascii="Times New Roman" w:hAnsi="Times New Roman" w:cs="Times New Roman" w:hint="default"/>
        </w:rPr>
        <w:t>stupná</w:t>
      </w:r>
      <w:r w:rsidRPr="00332B84" w:rsidR="00F638AC">
        <w:rPr>
          <w:rFonts w:ascii="Times New Roman" w:hAnsi="Times New Roman" w:cs="Times New Roman" w:hint="default"/>
        </w:rPr>
        <w:t xml:space="preserve"> na ď</w:t>
      </w:r>
      <w:r w:rsidRPr="00332B84" w:rsidR="00F638AC">
        <w:rPr>
          <w:rFonts w:ascii="Times New Roman" w:hAnsi="Times New Roman" w:cs="Times New Roman" w:hint="default"/>
        </w:rPr>
        <w:t>al</w:t>
      </w:r>
      <w:r w:rsidRPr="00332B84" w:rsidR="00F638AC">
        <w:rPr>
          <w:rFonts w:ascii="Times New Roman" w:hAnsi="Times New Roman" w:cs="Times New Roman" w:hint="default"/>
        </w:rPr>
        <w:t>š</w:t>
      </w:r>
      <w:r w:rsidRPr="00332B84" w:rsidR="00F638AC">
        <w:rPr>
          <w:rFonts w:ascii="Times New Roman" w:hAnsi="Times New Roman" w:cs="Times New Roman" w:hint="default"/>
        </w:rPr>
        <w:t xml:space="preserve">ie </w:t>
      </w:r>
      <w:r w:rsidRPr="00332B84" w:rsidR="00977DE6">
        <w:rPr>
          <w:rFonts w:ascii="Times New Roman" w:hAnsi="Times New Roman" w:cs="Times New Roman" w:hint="default"/>
        </w:rPr>
        <w:t>č</w:t>
      </w:r>
      <w:r w:rsidRPr="00332B84" w:rsidR="00977DE6">
        <w:rPr>
          <w:rFonts w:ascii="Times New Roman" w:hAnsi="Times New Roman" w:cs="Times New Roman" w:hint="default"/>
        </w:rPr>
        <w:t>erpanie“</w:t>
      </w:r>
      <w:r w:rsidRPr="00332B84" w:rsidR="00977DE6">
        <w:rPr>
          <w:rFonts w:ascii="Times New Roman" w:hAnsi="Times New Roman" w:cs="Times New Roman" w:hint="default"/>
        </w:rPr>
        <w:t xml:space="preserve"> nahrá</w:t>
      </w:r>
      <w:r w:rsidRPr="00332B84" w:rsidR="00977DE6">
        <w:rPr>
          <w:rFonts w:ascii="Times New Roman" w:hAnsi="Times New Roman" w:cs="Times New Roman" w:hint="default"/>
        </w:rPr>
        <w:t>dzajú</w:t>
      </w:r>
      <w:r w:rsidRPr="00332B84" w:rsidR="00977DE6">
        <w:rPr>
          <w:rFonts w:ascii="Times New Roman" w:hAnsi="Times New Roman" w:cs="Times New Roman" w:hint="default"/>
        </w:rPr>
        <w:t xml:space="preserve"> slovami ,,</w:t>
      </w:r>
      <w:r w:rsidR="003A5A92">
        <w:rPr>
          <w:rFonts w:ascii="Times New Roman" w:hAnsi="Times New Roman" w:cs="Times New Roman" w:hint="default"/>
        </w:rPr>
        <w:t>prič</w:t>
      </w:r>
      <w:r w:rsidR="003A5A92">
        <w:rPr>
          <w:rFonts w:ascii="Times New Roman" w:hAnsi="Times New Roman" w:cs="Times New Roman" w:hint="default"/>
        </w:rPr>
        <w:t>om</w:t>
      </w:r>
      <w:r w:rsidR="00316F54">
        <w:rPr>
          <w:rFonts w:ascii="Times New Roman" w:hAnsi="Times New Roman" w:cs="Times New Roman"/>
        </w:rPr>
        <w:t xml:space="preserve"> medzi tieto </w:t>
      </w:r>
      <w:r w:rsidR="00ED2E34">
        <w:rPr>
          <w:rFonts w:ascii="Times New Roman" w:hAnsi="Times New Roman" w:cs="Times New Roman"/>
        </w:rPr>
        <w:t xml:space="preserve">zmluvy o </w:t>
      </w:r>
      <w:r w:rsidR="00316F54">
        <w:rPr>
          <w:rFonts w:ascii="Times New Roman" w:hAnsi="Times New Roman" w:cs="Times New Roman" w:hint="default"/>
        </w:rPr>
        <w:t>spotrebiteľ</w:t>
      </w:r>
      <w:r w:rsidR="00316F54">
        <w:rPr>
          <w:rFonts w:ascii="Times New Roman" w:hAnsi="Times New Roman" w:cs="Times New Roman" w:hint="default"/>
        </w:rPr>
        <w:t>sk</w:t>
      </w:r>
      <w:r w:rsidR="00ED2E34">
        <w:rPr>
          <w:rFonts w:ascii="Times New Roman" w:hAnsi="Times New Roman" w:cs="Times New Roman" w:hint="default"/>
        </w:rPr>
        <w:t>om ú</w:t>
      </w:r>
      <w:r w:rsidR="00ED2E34">
        <w:rPr>
          <w:rFonts w:ascii="Times New Roman" w:hAnsi="Times New Roman" w:cs="Times New Roman" w:hint="default"/>
        </w:rPr>
        <w:t>vere</w:t>
      </w:r>
      <w:r w:rsidR="00316F54">
        <w:rPr>
          <w:rFonts w:ascii="Times New Roman" w:hAnsi="Times New Roman" w:cs="Times New Roman" w:hint="default"/>
        </w:rPr>
        <w:t xml:space="preserve"> patrí</w:t>
      </w:r>
      <w:r w:rsidR="00316F54">
        <w:rPr>
          <w:rFonts w:ascii="Times New Roman" w:hAnsi="Times New Roman" w:cs="Times New Roman" w:hint="default"/>
        </w:rPr>
        <w:t xml:space="preserve"> aj </w:t>
      </w:r>
      <w:r w:rsidR="00ED2E34">
        <w:rPr>
          <w:rFonts w:ascii="Times New Roman" w:hAnsi="Times New Roman" w:cs="Times New Roman"/>
        </w:rPr>
        <w:t xml:space="preserve">zmluva o </w:t>
      </w:r>
      <w:r w:rsidRPr="00332B84" w:rsidR="00F638AC">
        <w:rPr>
          <w:rFonts w:ascii="Times New Roman" w:hAnsi="Times New Roman" w:cs="Times New Roman" w:hint="default"/>
        </w:rPr>
        <w:t>spotrebiteľ</w:t>
      </w:r>
      <w:r w:rsidRPr="00332B84" w:rsidR="00F638AC">
        <w:rPr>
          <w:rFonts w:ascii="Times New Roman" w:hAnsi="Times New Roman" w:cs="Times New Roman" w:hint="default"/>
        </w:rPr>
        <w:t>sk</w:t>
      </w:r>
      <w:r w:rsidR="00ED2E34">
        <w:rPr>
          <w:rFonts w:ascii="Times New Roman" w:hAnsi="Times New Roman" w:cs="Times New Roman"/>
        </w:rPr>
        <w:t>om</w:t>
      </w:r>
      <w:r w:rsidRPr="00332B84" w:rsidR="00F638AC">
        <w:rPr>
          <w:rFonts w:ascii="Times New Roman" w:hAnsi="Times New Roman" w:cs="Times New Roman" w:hint="default"/>
        </w:rPr>
        <w:t xml:space="preserve"> ú</w:t>
      </w:r>
      <w:r w:rsidRPr="00332B84" w:rsidR="00F638AC">
        <w:rPr>
          <w:rFonts w:ascii="Times New Roman" w:hAnsi="Times New Roman" w:cs="Times New Roman" w:hint="default"/>
        </w:rPr>
        <w:t>ver</w:t>
      </w:r>
      <w:r w:rsidR="00ED2E34">
        <w:rPr>
          <w:rFonts w:ascii="Times New Roman" w:hAnsi="Times New Roman" w:cs="Times New Roman"/>
        </w:rPr>
        <w:t>e</w:t>
      </w:r>
      <w:r w:rsidRPr="00332B84" w:rsidR="00F638AC">
        <w:rPr>
          <w:rFonts w:ascii="Times New Roman" w:hAnsi="Times New Roman" w:cs="Times New Roman" w:hint="default"/>
        </w:rPr>
        <w:t>, ktorý</w:t>
      </w:r>
      <w:r w:rsidRPr="00332B84" w:rsidR="00F638AC">
        <w:rPr>
          <w:rFonts w:ascii="Times New Roman" w:hAnsi="Times New Roman" w:cs="Times New Roman" w:hint="default"/>
        </w:rPr>
        <w:t xml:space="preserve"> sa musí</w:t>
      </w:r>
      <w:r w:rsidRPr="00332B84" w:rsidR="00F638AC">
        <w:rPr>
          <w:rFonts w:ascii="Times New Roman" w:hAnsi="Times New Roman" w:cs="Times New Roman" w:hint="default"/>
        </w:rPr>
        <w:t xml:space="preserve"> splatiť</w:t>
      </w:r>
      <w:r w:rsidRPr="00332B84" w:rsidR="00F638AC">
        <w:rPr>
          <w:rFonts w:ascii="Times New Roman" w:hAnsi="Times New Roman" w:cs="Times New Roman" w:hint="default"/>
        </w:rPr>
        <w:t xml:space="preserve"> ú</w:t>
      </w:r>
      <w:r w:rsidRPr="00332B84" w:rsidR="00F638AC">
        <w:rPr>
          <w:rFonts w:ascii="Times New Roman" w:hAnsi="Times New Roman" w:cs="Times New Roman" w:hint="default"/>
        </w:rPr>
        <w:t>plne v rá</w:t>
      </w:r>
      <w:r w:rsidRPr="00332B84" w:rsidR="00F638AC">
        <w:rPr>
          <w:rFonts w:ascii="Times New Roman" w:hAnsi="Times New Roman" w:cs="Times New Roman" w:hint="default"/>
        </w:rPr>
        <w:t>mci stanovené</w:t>
      </w:r>
      <w:r w:rsidRPr="00332B84" w:rsidR="00F638AC">
        <w:rPr>
          <w:rFonts w:ascii="Times New Roman" w:hAnsi="Times New Roman" w:cs="Times New Roman" w:hint="default"/>
        </w:rPr>
        <w:t>ho obdobia alebo po ň</w:t>
      </w:r>
      <w:r w:rsidRPr="00332B84" w:rsidR="00F638AC">
        <w:rPr>
          <w:rFonts w:ascii="Times New Roman" w:hAnsi="Times New Roman" w:cs="Times New Roman" w:hint="default"/>
        </w:rPr>
        <w:t>om a až</w:t>
      </w:r>
      <w:r w:rsidRPr="00332B84" w:rsidR="00F638AC">
        <w:rPr>
          <w:rFonts w:ascii="Times New Roman" w:hAnsi="Times New Roman" w:cs="Times New Roman" w:hint="default"/>
        </w:rPr>
        <w:t xml:space="preserve"> po jeho ú</w:t>
      </w:r>
      <w:r w:rsidRPr="00332B84" w:rsidR="00F638AC">
        <w:rPr>
          <w:rFonts w:ascii="Times New Roman" w:hAnsi="Times New Roman" w:cs="Times New Roman" w:hint="default"/>
        </w:rPr>
        <w:t>plnom splaten</w:t>
      </w:r>
      <w:r w:rsidRPr="00332B84" w:rsidR="00D8343E">
        <w:rPr>
          <w:rFonts w:ascii="Times New Roman" w:hAnsi="Times New Roman" w:cs="Times New Roman" w:hint="default"/>
        </w:rPr>
        <w:t>í</w:t>
      </w:r>
      <w:r w:rsidRPr="00332B84" w:rsidR="00F638AC">
        <w:rPr>
          <w:rFonts w:ascii="Times New Roman" w:hAnsi="Times New Roman" w:cs="Times New Roman" w:hint="default"/>
        </w:rPr>
        <w:t xml:space="preserve"> je ď</w:t>
      </w:r>
      <w:r w:rsidRPr="00332B84" w:rsidR="00F638AC">
        <w:rPr>
          <w:rFonts w:ascii="Times New Roman" w:hAnsi="Times New Roman" w:cs="Times New Roman" w:hint="default"/>
        </w:rPr>
        <w:t>alš</w:t>
      </w:r>
      <w:r w:rsidRPr="00332B84" w:rsidR="00F638AC">
        <w:rPr>
          <w:rFonts w:ascii="Times New Roman" w:hAnsi="Times New Roman" w:cs="Times New Roman" w:hint="default"/>
        </w:rPr>
        <w:t>ie č</w:t>
      </w:r>
      <w:r w:rsidRPr="00332B84" w:rsidR="00F638AC">
        <w:rPr>
          <w:rFonts w:ascii="Times New Roman" w:hAnsi="Times New Roman" w:cs="Times New Roman" w:hint="default"/>
        </w:rPr>
        <w:t>erpanie ú</w:t>
      </w:r>
      <w:r w:rsidRPr="00332B84" w:rsidR="00F638AC">
        <w:rPr>
          <w:rFonts w:ascii="Times New Roman" w:hAnsi="Times New Roman" w:cs="Times New Roman" w:hint="default"/>
        </w:rPr>
        <w:t>veru prí</w:t>
      </w:r>
      <w:r w:rsidRPr="00332B84" w:rsidR="00F638AC">
        <w:rPr>
          <w:rFonts w:ascii="Times New Roman" w:hAnsi="Times New Roman" w:cs="Times New Roman" w:hint="default"/>
        </w:rPr>
        <w:t>pust</w:t>
      </w:r>
      <w:r w:rsidRPr="00332B84" w:rsidR="00F638AC">
        <w:rPr>
          <w:rFonts w:ascii="Times New Roman" w:hAnsi="Times New Roman" w:cs="Times New Roman" w:hint="default"/>
        </w:rPr>
        <w:t>né“</w:t>
      </w:r>
      <w:r w:rsidRPr="00332B84" w:rsidR="00ED09C6">
        <w:rPr>
          <w:rFonts w:ascii="Times New Roman" w:hAnsi="Times New Roman" w:cs="Times New Roman"/>
        </w:rPr>
        <w:t>.</w:t>
      </w:r>
    </w:p>
    <w:p w:rsidR="00945C73">
      <w:pPr>
        <w:bidi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816C6E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945C73">
      <w:pPr>
        <w:bidi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2B84">
        <w:rPr>
          <w:rFonts w:ascii="Times New Roman" w:hAnsi="Times New Roman" w:cs="Times New Roman" w:hint="default"/>
          <w:b/>
          <w:bCs/>
        </w:rPr>
        <w:t>Č</w:t>
      </w:r>
      <w:r w:rsidRPr="00332B84">
        <w:rPr>
          <w:rFonts w:ascii="Times New Roman" w:hAnsi="Times New Roman" w:cs="Times New Roman" w:hint="default"/>
          <w:b/>
          <w:bCs/>
        </w:rPr>
        <w:t>l. II</w:t>
      </w:r>
    </w:p>
    <w:p w:rsidR="00816C6E" w:rsidRPr="00332B84">
      <w:pPr>
        <w:bidi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45C73" w:rsidRPr="00332B84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Zá</w:t>
      </w:r>
      <w:r w:rsidRPr="00332B84">
        <w:rPr>
          <w:rFonts w:ascii="Times New Roman" w:hAnsi="Times New Roman" w:cs="Times New Roman" w:hint="default"/>
        </w:rPr>
        <w:t>kon č</w:t>
      </w:r>
      <w:r w:rsidRPr="00332B84">
        <w:rPr>
          <w:rFonts w:ascii="Times New Roman" w:hAnsi="Times New Roman" w:cs="Times New Roman" w:hint="default"/>
        </w:rPr>
        <w:t>. 90/2016 Z. z. o </w:t>
      </w:r>
      <w:r w:rsidRPr="00332B84">
        <w:rPr>
          <w:rFonts w:ascii="Times New Roman" w:hAnsi="Times New Roman" w:cs="Times New Roman" w:hint="default"/>
          <w:shd w:val="clear" w:color="auto" w:fill="FFFFFF"/>
        </w:rPr>
        <w:t>ú</w:t>
      </w:r>
      <w:r w:rsidRPr="00332B84">
        <w:rPr>
          <w:rFonts w:ascii="Times New Roman" w:hAnsi="Times New Roman" w:cs="Times New Roman" w:hint="default"/>
          <w:shd w:val="clear" w:color="auto" w:fill="FFFFFF"/>
        </w:rPr>
        <w:t>veroch na bý</w:t>
      </w:r>
      <w:r w:rsidRPr="00332B84">
        <w:rPr>
          <w:rFonts w:ascii="Times New Roman" w:hAnsi="Times New Roman" w:cs="Times New Roman" w:hint="default"/>
          <w:shd w:val="clear" w:color="auto" w:fill="FFFFFF"/>
        </w:rPr>
        <w:t>vanie a o zmene a doplnení</w:t>
      </w:r>
      <w:r w:rsidRPr="00332B84">
        <w:rPr>
          <w:rFonts w:ascii="Times New Roman" w:hAnsi="Times New Roman" w:cs="Times New Roman" w:hint="default"/>
          <w:shd w:val="clear" w:color="auto" w:fill="FFFFFF"/>
        </w:rPr>
        <w:t xml:space="preserve"> niektorý</w:t>
      </w:r>
      <w:r w:rsidRPr="00332B84">
        <w:rPr>
          <w:rFonts w:ascii="Times New Roman" w:hAnsi="Times New Roman" w:cs="Times New Roman" w:hint="default"/>
          <w:shd w:val="clear" w:color="auto" w:fill="FFFFFF"/>
        </w:rPr>
        <w:t>ch zá</w:t>
      </w:r>
      <w:r w:rsidRPr="00332B84">
        <w:rPr>
          <w:rFonts w:ascii="Times New Roman" w:hAnsi="Times New Roman" w:cs="Times New Roman" w:hint="default"/>
          <w:shd w:val="clear" w:color="auto" w:fill="FFFFFF"/>
        </w:rPr>
        <w:t>konov</w:t>
      </w:r>
      <w:r w:rsidRPr="00332B84">
        <w:rPr>
          <w:rFonts w:ascii="Times New Roman" w:hAnsi="Times New Roman" w:cs="Times New Roman" w:hint="default"/>
        </w:rPr>
        <w:t xml:space="preserve"> sa mení</w:t>
      </w:r>
      <w:r w:rsidRPr="00332B84">
        <w:rPr>
          <w:rFonts w:ascii="Times New Roman" w:hAnsi="Times New Roman" w:cs="Times New Roman" w:hint="default"/>
        </w:rPr>
        <w:t xml:space="preserve"> a </w:t>
      </w:r>
      <w:r w:rsidRPr="00332B84">
        <w:rPr>
          <w:rFonts w:ascii="Times New Roman" w:hAnsi="Times New Roman" w:cs="Times New Roman" w:hint="default"/>
        </w:rPr>
        <w:t>dopĺň</w:t>
      </w:r>
      <w:r w:rsidRPr="00332B84">
        <w:rPr>
          <w:rFonts w:ascii="Times New Roman" w:hAnsi="Times New Roman" w:cs="Times New Roman" w:hint="default"/>
        </w:rPr>
        <w:t>a takto: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3320F" w:rsidP="00885AE1">
      <w:pPr>
        <w:pStyle w:val="ListParagraph"/>
        <w:bidi w:val="0"/>
        <w:spacing w:line="240" w:lineRule="auto"/>
        <w:ind w:left="0" w:firstLine="708"/>
        <w:rPr>
          <w:rFonts w:ascii="Times New Roman" w:hAnsi="Times New Roman" w:cs="Times New Roman" w:hint="default"/>
        </w:rPr>
      </w:pPr>
      <w:r w:rsidRPr="00332B84" w:rsidR="00F932F7">
        <w:rPr>
          <w:rFonts w:ascii="Times New Roman" w:hAnsi="Times New Roman" w:cs="Times New Roman"/>
        </w:rPr>
        <w:t>1</w:t>
      </w:r>
      <w:r w:rsidRPr="00332B84" w:rsidR="0096436E">
        <w:rPr>
          <w:rFonts w:ascii="Times New Roman" w:hAnsi="Times New Roman" w:cs="Times New Roman"/>
        </w:rPr>
        <w:t xml:space="preserve">. </w:t>
      </w:r>
      <w:r w:rsidRPr="00332B84" w:rsidR="00885AE1">
        <w:rPr>
          <w:rFonts w:ascii="Times New Roman" w:hAnsi="Times New Roman" w:cs="Times New Roman"/>
        </w:rPr>
        <w:t xml:space="preserve"> </w:t>
      </w:r>
      <w:r w:rsidR="00ED2E3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 w:hint="default"/>
        </w:rPr>
        <w:t>§</w:t>
      </w:r>
      <w:r>
        <w:rPr>
          <w:rFonts w:ascii="Times New Roman" w:hAnsi="Times New Roman" w:cs="Times New Roman" w:hint="default"/>
        </w:rPr>
        <w:t xml:space="preserve"> 8 odsek 10 znie:</w:t>
      </w:r>
    </w:p>
    <w:p w:rsidR="00A3320F" w:rsidP="00A750E0">
      <w:pPr>
        <w:pStyle w:val="ListParagraph"/>
        <w:bidi w:val="0"/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Pr="00A3320F">
        <w:rPr>
          <w:rFonts w:ascii="Times New Roman" w:hAnsi="Times New Roman" w:cs="Times New Roman" w:hint="default"/>
        </w:rPr>
        <w:t>„</w:t>
      </w:r>
      <w:r w:rsidRPr="00A3320F">
        <w:rPr>
          <w:rFonts w:ascii="Times New Roman" w:hAnsi="Times New Roman" w:cs="Times New Roman" w:hint="default"/>
        </w:rPr>
        <w:t>(10) Veriteľ</w:t>
      </w:r>
      <w:r w:rsidRPr="00A3320F">
        <w:rPr>
          <w:rFonts w:ascii="Times New Roman" w:hAnsi="Times New Roman" w:cs="Times New Roman" w:hint="default"/>
        </w:rPr>
        <w:t xml:space="preserve"> je povinný</w:t>
      </w:r>
      <w:r w:rsidRPr="00A3320F">
        <w:rPr>
          <w:rFonts w:ascii="Times New Roman" w:hAnsi="Times New Roman" w:cs="Times New Roman" w:hint="default"/>
        </w:rPr>
        <w:t xml:space="preserve"> pri posudzovaní</w:t>
      </w:r>
      <w:r w:rsidRPr="00A3320F">
        <w:rPr>
          <w:rFonts w:ascii="Times New Roman" w:hAnsi="Times New Roman" w:cs="Times New Roman" w:hint="default"/>
        </w:rPr>
        <w:t xml:space="preserve"> polož</w:t>
      </w:r>
      <w:r w:rsidRPr="00A3320F">
        <w:rPr>
          <w:rFonts w:ascii="Times New Roman" w:hAnsi="Times New Roman" w:cs="Times New Roman" w:hint="default"/>
        </w:rPr>
        <w:t>iek podľ</w:t>
      </w:r>
      <w:r w:rsidRPr="00A3320F">
        <w:rPr>
          <w:rFonts w:ascii="Times New Roman" w:hAnsi="Times New Roman" w:cs="Times New Roman" w:hint="default"/>
        </w:rPr>
        <w:t>a odseku 4, ktoré</w:t>
      </w:r>
      <w:r w:rsidRPr="00A3320F">
        <w:rPr>
          <w:rFonts w:ascii="Times New Roman" w:hAnsi="Times New Roman" w:cs="Times New Roman" w:hint="default"/>
        </w:rPr>
        <w:t xml:space="preserve"> sa použ</w:t>
      </w:r>
      <w:r w:rsidRPr="00A3320F">
        <w:rPr>
          <w:rFonts w:ascii="Times New Roman" w:hAnsi="Times New Roman" w:cs="Times New Roman" w:hint="default"/>
        </w:rPr>
        <w:t>ijú</w:t>
      </w:r>
      <w:r w:rsidRPr="00A3320F">
        <w:rPr>
          <w:rFonts w:ascii="Times New Roman" w:hAnsi="Times New Roman" w:cs="Times New Roman" w:hint="default"/>
        </w:rPr>
        <w:t xml:space="preserve"> pri vý</w:t>
      </w:r>
      <w:r w:rsidRPr="00A3320F">
        <w:rPr>
          <w:rFonts w:ascii="Times New Roman" w:hAnsi="Times New Roman" w:cs="Times New Roman" w:hint="default"/>
        </w:rPr>
        <w:t>poč</w:t>
      </w:r>
      <w:r w:rsidRPr="00A3320F">
        <w:rPr>
          <w:rFonts w:ascii="Times New Roman" w:hAnsi="Times New Roman" w:cs="Times New Roman" w:hint="default"/>
        </w:rPr>
        <w:t>te limitu pre ukazovateľ</w:t>
      </w:r>
      <w:r w:rsidRPr="00A3320F">
        <w:rPr>
          <w:rFonts w:ascii="Times New Roman" w:hAnsi="Times New Roman" w:cs="Times New Roman" w:hint="default"/>
        </w:rPr>
        <w:t xml:space="preserve"> schopnosti spotrebiteľ</w:t>
      </w:r>
      <w:r w:rsidRPr="00A3320F">
        <w:rPr>
          <w:rFonts w:ascii="Times New Roman" w:hAnsi="Times New Roman" w:cs="Times New Roman" w:hint="default"/>
        </w:rPr>
        <w:t>a splá</w:t>
      </w:r>
      <w:r w:rsidRPr="00A3320F">
        <w:rPr>
          <w:rFonts w:ascii="Times New Roman" w:hAnsi="Times New Roman" w:cs="Times New Roman" w:hint="default"/>
        </w:rPr>
        <w:t>cať</w:t>
      </w:r>
      <w:r w:rsidRPr="00A3320F">
        <w:rPr>
          <w:rFonts w:ascii="Times New Roman" w:hAnsi="Times New Roman" w:cs="Times New Roman" w:hint="default"/>
        </w:rPr>
        <w:t xml:space="preserve"> ú</w:t>
      </w:r>
      <w:r w:rsidRPr="00A3320F">
        <w:rPr>
          <w:rFonts w:ascii="Times New Roman" w:hAnsi="Times New Roman" w:cs="Times New Roman" w:hint="default"/>
        </w:rPr>
        <w:t>ver na bý</w:t>
      </w:r>
      <w:r w:rsidRPr="00A3320F">
        <w:rPr>
          <w:rFonts w:ascii="Times New Roman" w:hAnsi="Times New Roman" w:cs="Times New Roman" w:hint="default"/>
        </w:rPr>
        <w:t>vanie, použ</w:t>
      </w:r>
      <w:r w:rsidRPr="00A3320F">
        <w:rPr>
          <w:rFonts w:ascii="Times New Roman" w:hAnsi="Times New Roman" w:cs="Times New Roman" w:hint="default"/>
        </w:rPr>
        <w:t>iť</w:t>
      </w:r>
      <w:r w:rsidRPr="00A3320F">
        <w:rPr>
          <w:rFonts w:ascii="Times New Roman" w:hAnsi="Times New Roman" w:cs="Times New Roman" w:hint="default"/>
        </w:rPr>
        <w:t xml:space="preserve"> dostatoč</w:t>
      </w:r>
      <w:r w:rsidRPr="00A3320F">
        <w:rPr>
          <w:rFonts w:ascii="Times New Roman" w:hAnsi="Times New Roman" w:cs="Times New Roman" w:hint="default"/>
        </w:rPr>
        <w:t>né</w:t>
      </w:r>
      <w:r w:rsidRPr="00A3320F">
        <w:rPr>
          <w:rFonts w:ascii="Times New Roman" w:hAnsi="Times New Roman" w:cs="Times New Roman" w:hint="default"/>
        </w:rPr>
        <w:t>, primerané</w:t>
      </w:r>
      <w:r w:rsidRPr="00A3320F">
        <w:rPr>
          <w:rFonts w:ascii="Times New Roman" w:hAnsi="Times New Roman" w:cs="Times New Roman" w:hint="default"/>
        </w:rPr>
        <w:t xml:space="preserve"> a aktuá</w:t>
      </w:r>
      <w:r w:rsidRPr="00A3320F">
        <w:rPr>
          <w:rFonts w:ascii="Times New Roman" w:hAnsi="Times New Roman" w:cs="Times New Roman" w:hint="default"/>
        </w:rPr>
        <w:t>lne informá</w:t>
      </w:r>
      <w:r w:rsidRPr="00A3320F">
        <w:rPr>
          <w:rFonts w:ascii="Times New Roman" w:hAnsi="Times New Roman" w:cs="Times New Roman" w:hint="default"/>
        </w:rPr>
        <w:t>cie o prí</w:t>
      </w:r>
      <w:r w:rsidRPr="00A3320F">
        <w:rPr>
          <w:rFonts w:ascii="Times New Roman" w:hAnsi="Times New Roman" w:cs="Times New Roman" w:hint="default"/>
        </w:rPr>
        <w:t>jmoch, ná</w:t>
      </w:r>
      <w:r w:rsidRPr="00A3320F">
        <w:rPr>
          <w:rFonts w:ascii="Times New Roman" w:hAnsi="Times New Roman" w:cs="Times New Roman" w:hint="default"/>
        </w:rPr>
        <w:t>kladoch na zabezpeč</w:t>
      </w:r>
      <w:r w:rsidRPr="00A3320F">
        <w:rPr>
          <w:rFonts w:ascii="Times New Roman" w:hAnsi="Times New Roman" w:cs="Times New Roman" w:hint="default"/>
        </w:rPr>
        <w:t>enie zá</w:t>
      </w:r>
      <w:r w:rsidRPr="00A3320F">
        <w:rPr>
          <w:rFonts w:ascii="Times New Roman" w:hAnsi="Times New Roman" w:cs="Times New Roman" w:hint="default"/>
        </w:rPr>
        <w:t>kladný</w:t>
      </w:r>
      <w:r w:rsidRPr="00A3320F">
        <w:rPr>
          <w:rFonts w:ascii="Times New Roman" w:hAnsi="Times New Roman" w:cs="Times New Roman" w:hint="default"/>
        </w:rPr>
        <w:t>ch ž</w:t>
      </w:r>
      <w:r w:rsidRPr="00A3320F">
        <w:rPr>
          <w:rFonts w:ascii="Times New Roman" w:hAnsi="Times New Roman" w:cs="Times New Roman" w:hint="default"/>
        </w:rPr>
        <w:t>ivotný</w:t>
      </w:r>
      <w:r w:rsidRPr="00A3320F">
        <w:rPr>
          <w:rFonts w:ascii="Times New Roman" w:hAnsi="Times New Roman" w:cs="Times New Roman" w:hint="default"/>
        </w:rPr>
        <w:t>ch potrieb spotrebiteľ</w:t>
      </w:r>
      <w:r w:rsidRPr="00A3320F">
        <w:rPr>
          <w:rFonts w:ascii="Times New Roman" w:hAnsi="Times New Roman" w:cs="Times New Roman" w:hint="default"/>
        </w:rPr>
        <w:t>a a osô</w:t>
      </w:r>
      <w:r w:rsidRPr="00A3320F">
        <w:rPr>
          <w:rFonts w:ascii="Times New Roman" w:hAnsi="Times New Roman" w:cs="Times New Roman" w:hint="default"/>
        </w:rPr>
        <w:t>b, voč</w:t>
      </w:r>
      <w:r w:rsidRPr="00A3320F">
        <w:rPr>
          <w:rFonts w:ascii="Times New Roman" w:hAnsi="Times New Roman" w:cs="Times New Roman" w:hint="default"/>
        </w:rPr>
        <w:t>i ktorý</w:t>
      </w:r>
      <w:r w:rsidRPr="00A3320F">
        <w:rPr>
          <w:rFonts w:ascii="Times New Roman" w:hAnsi="Times New Roman" w:cs="Times New Roman" w:hint="default"/>
        </w:rPr>
        <w:t>m má</w:t>
      </w:r>
      <w:r w:rsidRPr="00A3320F">
        <w:rPr>
          <w:rFonts w:ascii="Times New Roman" w:hAnsi="Times New Roman" w:cs="Times New Roman" w:hint="default"/>
        </w:rPr>
        <w:t xml:space="preserve"> spotrebiteľ</w:t>
      </w:r>
      <w:r w:rsidRPr="00A3320F">
        <w:rPr>
          <w:rFonts w:ascii="Times New Roman" w:hAnsi="Times New Roman" w:cs="Times New Roman" w:hint="default"/>
        </w:rPr>
        <w:t xml:space="preserve"> vyž</w:t>
      </w:r>
      <w:r w:rsidRPr="00A3320F">
        <w:rPr>
          <w:rFonts w:ascii="Times New Roman" w:hAnsi="Times New Roman" w:cs="Times New Roman" w:hint="default"/>
        </w:rPr>
        <w:t>ivovaciu pov</w:t>
      </w:r>
      <w:r w:rsidRPr="00A3320F">
        <w:rPr>
          <w:rFonts w:ascii="Times New Roman" w:hAnsi="Times New Roman" w:cs="Times New Roman" w:hint="default"/>
        </w:rPr>
        <w:t>i</w:t>
      </w:r>
      <w:r w:rsidRPr="00A3320F">
        <w:rPr>
          <w:rFonts w:ascii="Times New Roman" w:hAnsi="Times New Roman" w:cs="Times New Roman" w:hint="default"/>
        </w:rPr>
        <w:t>nnosť</w:t>
      </w:r>
      <w:r w:rsidRPr="00A3320F" w:rsidR="00ED2E34">
        <w:rPr>
          <w:rFonts w:ascii="Times New Roman" w:hAnsi="Times New Roman" w:cs="Times New Roman"/>
        </w:rPr>
        <w:t>,</w:t>
      </w:r>
      <w:r w:rsidRPr="00A750E0" w:rsidR="001A1240">
        <w:rPr>
          <w:rFonts w:ascii="Times New Roman" w:hAnsi="Times New Roman" w:cs="Times New Roman"/>
          <w:vertAlign w:val="superscript"/>
        </w:rPr>
        <w:t>23a</w:t>
      </w:r>
      <w:r w:rsidRPr="00A3320F">
        <w:rPr>
          <w:rFonts w:ascii="Times New Roman" w:hAnsi="Times New Roman" w:cs="Times New Roman" w:hint="default"/>
        </w:rPr>
        <w:t>) peň</w:t>
      </w:r>
      <w:r w:rsidRPr="00A3320F">
        <w:rPr>
          <w:rFonts w:ascii="Times New Roman" w:hAnsi="Times New Roman" w:cs="Times New Roman" w:hint="default"/>
        </w:rPr>
        <w:t>až</w:t>
      </w:r>
      <w:r w:rsidRPr="00A3320F">
        <w:rPr>
          <w:rFonts w:ascii="Times New Roman" w:hAnsi="Times New Roman" w:cs="Times New Roman" w:hint="default"/>
        </w:rPr>
        <w:t>ný</w:t>
      </w:r>
      <w:r w:rsidRPr="00A3320F">
        <w:rPr>
          <w:rFonts w:ascii="Times New Roman" w:hAnsi="Times New Roman" w:cs="Times New Roman" w:hint="default"/>
        </w:rPr>
        <w:t>ch zá</w:t>
      </w:r>
      <w:r w:rsidRPr="00A3320F">
        <w:rPr>
          <w:rFonts w:ascii="Times New Roman" w:hAnsi="Times New Roman" w:cs="Times New Roman" w:hint="default"/>
        </w:rPr>
        <w:t>vä</w:t>
      </w:r>
      <w:r w:rsidRPr="00A3320F">
        <w:rPr>
          <w:rFonts w:ascii="Times New Roman" w:hAnsi="Times New Roman" w:cs="Times New Roman" w:hint="default"/>
        </w:rPr>
        <w:t>zkoch spotrebiteľ</w:t>
      </w:r>
      <w:r w:rsidRPr="00A3320F">
        <w:rPr>
          <w:rFonts w:ascii="Times New Roman" w:hAnsi="Times New Roman" w:cs="Times New Roman" w:hint="default"/>
        </w:rPr>
        <w:t>a a ď</w:t>
      </w:r>
      <w:r w:rsidRPr="00A3320F">
        <w:rPr>
          <w:rFonts w:ascii="Times New Roman" w:hAnsi="Times New Roman" w:cs="Times New Roman" w:hint="default"/>
        </w:rPr>
        <w:t>alš</w:t>
      </w:r>
      <w:r w:rsidRPr="00A3320F">
        <w:rPr>
          <w:rFonts w:ascii="Times New Roman" w:hAnsi="Times New Roman" w:cs="Times New Roman" w:hint="default"/>
        </w:rPr>
        <w:t>ie informá</w:t>
      </w:r>
      <w:r w:rsidRPr="00A3320F">
        <w:rPr>
          <w:rFonts w:ascii="Times New Roman" w:hAnsi="Times New Roman" w:cs="Times New Roman" w:hint="default"/>
        </w:rPr>
        <w:t>cie o finanč</w:t>
      </w:r>
      <w:r w:rsidRPr="00A3320F">
        <w:rPr>
          <w:rFonts w:ascii="Times New Roman" w:hAnsi="Times New Roman" w:cs="Times New Roman" w:hint="default"/>
        </w:rPr>
        <w:t>nej a ekonomickej situá</w:t>
      </w:r>
      <w:r w:rsidRPr="00A3320F">
        <w:rPr>
          <w:rFonts w:ascii="Times New Roman" w:hAnsi="Times New Roman" w:cs="Times New Roman" w:hint="default"/>
        </w:rPr>
        <w:t>cii spotrebiteľ</w:t>
      </w:r>
      <w:r w:rsidRPr="00A3320F">
        <w:rPr>
          <w:rFonts w:ascii="Times New Roman" w:hAnsi="Times New Roman" w:cs="Times New Roman" w:hint="default"/>
        </w:rPr>
        <w:t>a. Informá</w:t>
      </w:r>
      <w:r w:rsidRPr="00A3320F">
        <w:rPr>
          <w:rFonts w:ascii="Times New Roman" w:hAnsi="Times New Roman" w:cs="Times New Roman" w:hint="default"/>
        </w:rPr>
        <w:t>cie o prí</w:t>
      </w:r>
      <w:r w:rsidRPr="00A3320F">
        <w:rPr>
          <w:rFonts w:ascii="Times New Roman" w:hAnsi="Times New Roman" w:cs="Times New Roman" w:hint="default"/>
        </w:rPr>
        <w:t>jmoch podľ</w:t>
      </w:r>
      <w:r w:rsidRPr="00A3320F">
        <w:rPr>
          <w:rFonts w:ascii="Times New Roman" w:hAnsi="Times New Roman" w:cs="Times New Roman" w:hint="default"/>
        </w:rPr>
        <w:t>a prvej vety je potrebné</w:t>
      </w:r>
      <w:r w:rsidRPr="00A3320F">
        <w:rPr>
          <w:rFonts w:ascii="Times New Roman" w:hAnsi="Times New Roman" w:cs="Times New Roman" w:hint="default"/>
        </w:rPr>
        <w:t xml:space="preserve"> dokladovať</w:t>
      </w:r>
      <w:r w:rsidRPr="00A3320F">
        <w:rPr>
          <w:rFonts w:ascii="Times New Roman" w:hAnsi="Times New Roman" w:cs="Times New Roman" w:hint="default"/>
        </w:rPr>
        <w:t xml:space="preserve"> a overovať</w:t>
      </w:r>
      <w:r w:rsidRPr="00A3320F">
        <w:rPr>
          <w:rFonts w:ascii="Times New Roman" w:hAnsi="Times New Roman" w:cs="Times New Roman" w:hint="default"/>
        </w:rPr>
        <w:t xml:space="preserve"> prostrední</w:t>
      </w:r>
      <w:r w:rsidRPr="00A3320F">
        <w:rPr>
          <w:rFonts w:ascii="Times New Roman" w:hAnsi="Times New Roman" w:cs="Times New Roman" w:hint="default"/>
        </w:rPr>
        <w:t>ctvom interný</w:t>
      </w:r>
      <w:r w:rsidRPr="00A3320F">
        <w:rPr>
          <w:rFonts w:ascii="Times New Roman" w:hAnsi="Times New Roman" w:cs="Times New Roman" w:hint="default"/>
        </w:rPr>
        <w:t>ch zdrojov alebo externý</w:t>
      </w:r>
      <w:r w:rsidRPr="00A3320F">
        <w:rPr>
          <w:rFonts w:ascii="Times New Roman" w:hAnsi="Times New Roman" w:cs="Times New Roman" w:hint="default"/>
        </w:rPr>
        <w:t>ch zdrojov, ktoré</w:t>
      </w:r>
      <w:r w:rsidRPr="00A3320F">
        <w:rPr>
          <w:rFonts w:ascii="Times New Roman" w:hAnsi="Times New Roman" w:cs="Times New Roman" w:hint="default"/>
        </w:rPr>
        <w:t xml:space="preserve"> sú</w:t>
      </w:r>
      <w:r w:rsidRPr="00A3320F">
        <w:rPr>
          <w:rFonts w:ascii="Times New Roman" w:hAnsi="Times New Roman" w:cs="Times New Roman" w:hint="default"/>
        </w:rPr>
        <w:t xml:space="preserve"> ne</w:t>
      </w:r>
      <w:r w:rsidRPr="00A3320F">
        <w:rPr>
          <w:rFonts w:ascii="Times New Roman" w:hAnsi="Times New Roman" w:cs="Times New Roman" w:hint="default"/>
        </w:rPr>
        <w:t>zá</w:t>
      </w:r>
      <w:r w:rsidRPr="00A3320F">
        <w:rPr>
          <w:rFonts w:ascii="Times New Roman" w:hAnsi="Times New Roman" w:cs="Times New Roman" w:hint="default"/>
        </w:rPr>
        <w:t>vislé</w:t>
      </w:r>
      <w:r w:rsidRPr="00A3320F">
        <w:rPr>
          <w:rFonts w:ascii="Times New Roman" w:hAnsi="Times New Roman" w:cs="Times New Roman" w:hint="default"/>
        </w:rPr>
        <w:t xml:space="preserve"> od spotrebiteľ</w:t>
      </w:r>
      <w:r w:rsidRPr="00A3320F">
        <w:rPr>
          <w:rFonts w:ascii="Times New Roman" w:hAnsi="Times New Roman" w:cs="Times New Roman" w:hint="default"/>
        </w:rPr>
        <w:t>a. Ná</w:t>
      </w:r>
      <w:r w:rsidRPr="00A3320F">
        <w:rPr>
          <w:rFonts w:ascii="Times New Roman" w:hAnsi="Times New Roman" w:cs="Times New Roman" w:hint="default"/>
        </w:rPr>
        <w:t>klady na zabezpeč</w:t>
      </w:r>
      <w:r w:rsidRPr="00A3320F">
        <w:rPr>
          <w:rFonts w:ascii="Times New Roman" w:hAnsi="Times New Roman" w:cs="Times New Roman" w:hint="default"/>
        </w:rPr>
        <w:t>enie zá</w:t>
      </w:r>
      <w:r w:rsidRPr="00A3320F">
        <w:rPr>
          <w:rFonts w:ascii="Times New Roman" w:hAnsi="Times New Roman" w:cs="Times New Roman" w:hint="default"/>
        </w:rPr>
        <w:t>kladný</w:t>
      </w:r>
      <w:r w:rsidRPr="00A3320F">
        <w:rPr>
          <w:rFonts w:ascii="Times New Roman" w:hAnsi="Times New Roman" w:cs="Times New Roman" w:hint="default"/>
        </w:rPr>
        <w:t>ch ž</w:t>
      </w:r>
      <w:r w:rsidRPr="00A3320F">
        <w:rPr>
          <w:rFonts w:ascii="Times New Roman" w:hAnsi="Times New Roman" w:cs="Times New Roman" w:hint="default"/>
        </w:rPr>
        <w:t>ivotný</w:t>
      </w:r>
      <w:r w:rsidRPr="00A3320F">
        <w:rPr>
          <w:rFonts w:ascii="Times New Roman" w:hAnsi="Times New Roman" w:cs="Times New Roman" w:hint="default"/>
        </w:rPr>
        <w:t>ch potrieb spotrebiteľ</w:t>
      </w:r>
      <w:r w:rsidRPr="00A3320F">
        <w:rPr>
          <w:rFonts w:ascii="Times New Roman" w:hAnsi="Times New Roman" w:cs="Times New Roman" w:hint="default"/>
        </w:rPr>
        <w:t>a a osô</w:t>
      </w:r>
      <w:r w:rsidRPr="00A3320F">
        <w:rPr>
          <w:rFonts w:ascii="Times New Roman" w:hAnsi="Times New Roman" w:cs="Times New Roman" w:hint="default"/>
        </w:rPr>
        <w:t>b, voč</w:t>
      </w:r>
      <w:r w:rsidRPr="00A3320F">
        <w:rPr>
          <w:rFonts w:ascii="Times New Roman" w:hAnsi="Times New Roman" w:cs="Times New Roman" w:hint="default"/>
        </w:rPr>
        <w:t>i ktorý</w:t>
      </w:r>
      <w:r w:rsidRPr="00A3320F">
        <w:rPr>
          <w:rFonts w:ascii="Times New Roman" w:hAnsi="Times New Roman" w:cs="Times New Roman" w:hint="default"/>
        </w:rPr>
        <w:t>m má</w:t>
      </w:r>
      <w:r w:rsidRPr="00A3320F">
        <w:rPr>
          <w:rFonts w:ascii="Times New Roman" w:hAnsi="Times New Roman" w:cs="Times New Roman" w:hint="default"/>
        </w:rPr>
        <w:t xml:space="preserve"> spotrebiteľ</w:t>
      </w:r>
      <w:r w:rsidRPr="00A3320F">
        <w:rPr>
          <w:rFonts w:ascii="Times New Roman" w:hAnsi="Times New Roman" w:cs="Times New Roman" w:hint="default"/>
        </w:rPr>
        <w:t xml:space="preserve"> vyž</w:t>
      </w:r>
      <w:r w:rsidRPr="00A3320F">
        <w:rPr>
          <w:rFonts w:ascii="Times New Roman" w:hAnsi="Times New Roman" w:cs="Times New Roman" w:hint="default"/>
        </w:rPr>
        <w:t>ivovaciu povinnosť</w:t>
      </w:r>
      <w:r w:rsidRPr="00A3320F" w:rsidR="00ED2E34">
        <w:rPr>
          <w:rFonts w:ascii="Times New Roman" w:hAnsi="Times New Roman" w:cs="Times New Roman"/>
        </w:rPr>
        <w:t>,</w:t>
      </w:r>
      <w:r w:rsidRPr="00A750E0" w:rsidR="001A1240">
        <w:rPr>
          <w:rFonts w:ascii="Times New Roman" w:hAnsi="Times New Roman" w:cs="Times New Roman"/>
          <w:vertAlign w:val="superscript"/>
        </w:rPr>
        <w:t>23a</w:t>
      </w:r>
      <w:r w:rsidRPr="00A3320F">
        <w:rPr>
          <w:rFonts w:ascii="Times New Roman" w:hAnsi="Times New Roman" w:cs="Times New Roman" w:hint="default"/>
        </w:rPr>
        <w:t>) je nevyhnutné</w:t>
      </w:r>
      <w:r w:rsidRPr="00A3320F">
        <w:rPr>
          <w:rFonts w:ascii="Times New Roman" w:hAnsi="Times New Roman" w:cs="Times New Roman" w:hint="default"/>
        </w:rPr>
        <w:t xml:space="preserve"> posudzovať</w:t>
      </w:r>
      <w:r w:rsidRPr="00A3320F">
        <w:rPr>
          <w:rFonts w:ascii="Times New Roman" w:hAnsi="Times New Roman" w:cs="Times New Roman" w:hint="default"/>
        </w:rPr>
        <w:t xml:space="preserve"> s ohľ</w:t>
      </w:r>
      <w:r w:rsidRPr="00A3320F">
        <w:rPr>
          <w:rFonts w:ascii="Times New Roman" w:hAnsi="Times New Roman" w:cs="Times New Roman" w:hint="default"/>
        </w:rPr>
        <w:t>adom na ž</w:t>
      </w:r>
      <w:r w:rsidRPr="00A3320F">
        <w:rPr>
          <w:rFonts w:ascii="Times New Roman" w:hAnsi="Times New Roman" w:cs="Times New Roman" w:hint="default"/>
        </w:rPr>
        <w:t>ivotné</w:t>
      </w:r>
      <w:r w:rsidRPr="00A3320F">
        <w:rPr>
          <w:rFonts w:ascii="Times New Roman" w:hAnsi="Times New Roman" w:cs="Times New Roman" w:hint="default"/>
        </w:rPr>
        <w:t xml:space="preserve"> minimum podľ</w:t>
      </w:r>
      <w:r w:rsidRPr="00A3320F">
        <w:rPr>
          <w:rFonts w:ascii="Times New Roman" w:hAnsi="Times New Roman" w:cs="Times New Roman" w:hint="default"/>
        </w:rPr>
        <w:t>a osobitné</w:t>
      </w:r>
      <w:r w:rsidRPr="00A3320F">
        <w:rPr>
          <w:rFonts w:ascii="Times New Roman" w:hAnsi="Times New Roman" w:cs="Times New Roman" w:hint="default"/>
        </w:rPr>
        <w:t>ho predpisu</w:t>
      </w:r>
      <w:r w:rsidRPr="00A750E0" w:rsidR="001A1240">
        <w:rPr>
          <w:rFonts w:ascii="Times New Roman" w:hAnsi="Times New Roman" w:cs="Times New Roman"/>
          <w:vertAlign w:val="superscript"/>
        </w:rPr>
        <w:t>23b</w:t>
      </w:r>
      <w:r w:rsidRPr="00A3320F">
        <w:rPr>
          <w:rFonts w:ascii="Times New Roman" w:hAnsi="Times New Roman" w:cs="Times New Roman" w:hint="default"/>
        </w:rPr>
        <w:t>) a prí</w:t>
      </w:r>
      <w:r w:rsidRPr="00A3320F">
        <w:rPr>
          <w:rFonts w:ascii="Times New Roman" w:hAnsi="Times New Roman" w:cs="Times New Roman" w:hint="default"/>
        </w:rPr>
        <w:t>jem spotrebite</w:t>
      </w:r>
      <w:r w:rsidRPr="00A3320F">
        <w:rPr>
          <w:rFonts w:ascii="Times New Roman" w:hAnsi="Times New Roman" w:cs="Times New Roman" w:hint="default"/>
        </w:rPr>
        <w:t>ľ</w:t>
      </w:r>
      <w:r w:rsidRPr="00A3320F">
        <w:rPr>
          <w:rFonts w:ascii="Times New Roman" w:hAnsi="Times New Roman" w:cs="Times New Roman" w:hint="default"/>
        </w:rPr>
        <w:t>a.“.</w:t>
      </w:r>
    </w:p>
    <w:p w:rsidR="001A1240" w:rsidP="00885AE1">
      <w:pPr>
        <w:pStyle w:val="ListParagraph"/>
        <w:bidi w:val="0"/>
        <w:spacing w:line="240" w:lineRule="auto"/>
        <w:ind w:left="0" w:firstLine="708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Pozná</w:t>
      </w:r>
      <w:r>
        <w:rPr>
          <w:rFonts w:ascii="Times New Roman" w:hAnsi="Times New Roman" w:cs="Times New Roman" w:hint="default"/>
        </w:rPr>
        <w:t>mky pod č</w:t>
      </w:r>
      <w:r>
        <w:rPr>
          <w:rFonts w:ascii="Times New Roman" w:hAnsi="Times New Roman" w:cs="Times New Roman" w:hint="default"/>
        </w:rPr>
        <w:t>iarou k odkazom 23a a </w:t>
      </w:r>
      <w:r>
        <w:rPr>
          <w:rFonts w:ascii="Times New Roman" w:hAnsi="Times New Roman" w:cs="Times New Roman" w:hint="default"/>
        </w:rPr>
        <w:t>23b znejú</w:t>
      </w:r>
      <w:r>
        <w:rPr>
          <w:rFonts w:ascii="Times New Roman" w:hAnsi="Times New Roman" w:cs="Times New Roman" w:hint="default"/>
        </w:rPr>
        <w:t>:</w:t>
      </w:r>
    </w:p>
    <w:p w:rsidR="001A1240" w:rsidP="001A1240">
      <w:pPr>
        <w:pStyle w:val="ListParagraph"/>
        <w:bidi w:val="0"/>
        <w:spacing w:line="240" w:lineRule="auto"/>
        <w:ind w:left="0" w:firstLine="708"/>
        <w:rPr>
          <w:rFonts w:ascii="Times New Roman" w:hAnsi="Times New Roman" w:cs="Times New Roman"/>
        </w:rPr>
      </w:pPr>
      <w:r w:rsidRPr="00A750E0">
        <w:rPr>
          <w:rFonts w:ascii="Times New Roman" w:hAnsi="Times New Roman" w:cs="Times New Roman" w:hint="default"/>
        </w:rPr>
        <w:t>„</w:t>
      </w:r>
      <w:r w:rsidRPr="00A750E0">
        <w:rPr>
          <w:rFonts w:ascii="Times New Roman" w:hAnsi="Times New Roman" w:cs="Times New Roman"/>
          <w:vertAlign w:val="superscript"/>
        </w:rPr>
        <w:t>23a</w:t>
      </w:r>
      <w:r>
        <w:rPr>
          <w:rFonts w:ascii="Times New Roman" w:hAnsi="Times New Roman" w:cs="Times New Roman"/>
        </w:rPr>
        <w:t xml:space="preserve">) </w:t>
      </w:r>
      <w:r w:rsidRPr="001617DC" w:rsidR="001617DC">
        <w:rPr>
          <w:rFonts w:ascii="Times New Roman" w:hAnsi="Times New Roman" w:cs="Times New Roman" w:hint="default"/>
        </w:rPr>
        <w:t>§</w:t>
      </w:r>
      <w:r w:rsidRPr="001617DC" w:rsidR="001617DC">
        <w:rPr>
          <w:rFonts w:ascii="Times New Roman" w:hAnsi="Times New Roman" w:cs="Times New Roman" w:hint="default"/>
        </w:rPr>
        <w:t xml:space="preserve"> 62 až</w:t>
      </w:r>
      <w:r w:rsidRPr="001617DC" w:rsidR="001617DC">
        <w:rPr>
          <w:rFonts w:ascii="Times New Roman" w:hAnsi="Times New Roman" w:cs="Times New Roman" w:hint="default"/>
        </w:rPr>
        <w:t xml:space="preserve"> 81 zá</w:t>
      </w:r>
      <w:r w:rsidRPr="001617DC" w:rsidR="001617DC">
        <w:rPr>
          <w:rFonts w:ascii="Times New Roman" w:hAnsi="Times New Roman" w:cs="Times New Roman" w:hint="default"/>
        </w:rPr>
        <w:t xml:space="preserve">kona </w:t>
      </w:r>
      <w:r w:rsidRPr="009E3486">
        <w:rPr>
          <w:rFonts w:ascii="Times New Roman" w:hAnsi="Times New Roman" w:cs="Times New Roman" w:hint="default"/>
        </w:rPr>
        <w:t>č</w:t>
      </w:r>
      <w:r w:rsidRPr="009E3486">
        <w:rPr>
          <w:rFonts w:ascii="Times New Roman" w:hAnsi="Times New Roman" w:cs="Times New Roman" w:hint="default"/>
        </w:rPr>
        <w:t>. 36/2005 Z. z. o rodine a o zmene a doplnení</w:t>
      </w:r>
      <w:r w:rsidRPr="009E3486">
        <w:rPr>
          <w:rFonts w:ascii="Times New Roman" w:hAnsi="Times New Roman" w:cs="Times New Roman" w:hint="default"/>
        </w:rPr>
        <w:t xml:space="preserve"> niektorý</w:t>
      </w:r>
      <w:r w:rsidRPr="009E3486">
        <w:rPr>
          <w:rFonts w:ascii="Times New Roman" w:hAnsi="Times New Roman" w:cs="Times New Roman" w:hint="default"/>
        </w:rPr>
        <w:t>ch zá</w:t>
      </w:r>
      <w:r w:rsidRPr="009E3486">
        <w:rPr>
          <w:rFonts w:ascii="Times New Roman" w:hAnsi="Times New Roman" w:cs="Times New Roman" w:hint="default"/>
        </w:rPr>
        <w:t>konov v znení</w:t>
      </w:r>
      <w:r w:rsidRPr="009E3486">
        <w:rPr>
          <w:rFonts w:ascii="Times New Roman" w:hAnsi="Times New Roman" w:cs="Times New Roman" w:hint="default"/>
        </w:rPr>
        <w:t xml:space="preserve"> neskorší</w:t>
      </w:r>
      <w:r w:rsidRPr="009E3486">
        <w:rPr>
          <w:rFonts w:ascii="Times New Roman" w:hAnsi="Times New Roman" w:cs="Times New Roman" w:hint="default"/>
        </w:rPr>
        <w:t>ch predpisov.</w:t>
      </w:r>
    </w:p>
    <w:p w:rsidR="001A1240" w:rsidP="00885AE1">
      <w:pPr>
        <w:pStyle w:val="ListParagraph"/>
        <w:bidi w:val="0"/>
        <w:spacing w:line="240" w:lineRule="auto"/>
        <w:ind w:left="0" w:firstLine="708"/>
        <w:rPr>
          <w:rFonts w:ascii="Times New Roman" w:hAnsi="Times New Roman" w:cs="Times New Roman"/>
        </w:rPr>
      </w:pPr>
      <w:r w:rsidRPr="00A750E0">
        <w:rPr>
          <w:rFonts w:ascii="Times New Roman" w:hAnsi="Times New Roman" w:cs="Times New Roman"/>
          <w:vertAlign w:val="superscript"/>
        </w:rPr>
        <w:t>23b</w:t>
      </w:r>
      <w:r>
        <w:rPr>
          <w:rFonts w:ascii="Times New Roman" w:hAnsi="Times New Roman" w:cs="Times New Roman"/>
        </w:rPr>
        <w:t xml:space="preserve">) </w:t>
      </w:r>
      <w:r w:rsidR="00ED2E34">
        <w:rPr>
          <w:rFonts w:ascii="Times New Roman" w:hAnsi="Times New Roman" w:cs="Times New Roman" w:hint="default"/>
        </w:rPr>
        <w:t>Zá</w:t>
      </w:r>
      <w:r w:rsidR="00ED2E34">
        <w:rPr>
          <w:rFonts w:ascii="Times New Roman" w:hAnsi="Times New Roman" w:cs="Times New Roman" w:hint="default"/>
        </w:rPr>
        <w:t>kon č</w:t>
      </w:r>
      <w:r w:rsidR="00ED2E34">
        <w:rPr>
          <w:rFonts w:ascii="Times New Roman" w:hAnsi="Times New Roman" w:cs="Times New Roman" w:hint="default"/>
        </w:rPr>
        <w:t>. 60</w:t>
      </w:r>
      <w:r w:rsidRPr="001A1240">
        <w:rPr>
          <w:rFonts w:ascii="Times New Roman" w:hAnsi="Times New Roman" w:cs="Times New Roman" w:hint="default"/>
        </w:rPr>
        <w:t>1/2003 Z. z. o ž</w:t>
      </w:r>
      <w:r w:rsidRPr="001A1240">
        <w:rPr>
          <w:rFonts w:ascii="Times New Roman" w:hAnsi="Times New Roman" w:cs="Times New Roman" w:hint="default"/>
        </w:rPr>
        <w:t>ivotnom minime a o zmene a doplnení</w:t>
      </w:r>
      <w:r w:rsidRPr="001A1240">
        <w:rPr>
          <w:rFonts w:ascii="Times New Roman" w:hAnsi="Times New Roman" w:cs="Times New Roman" w:hint="default"/>
        </w:rPr>
        <w:t xml:space="preserve"> niektorý</w:t>
      </w:r>
      <w:r w:rsidRPr="001A1240">
        <w:rPr>
          <w:rFonts w:ascii="Times New Roman" w:hAnsi="Times New Roman" w:cs="Times New Roman" w:hint="default"/>
        </w:rPr>
        <w:t>ch zá</w:t>
      </w:r>
      <w:r w:rsidR="003A5A92">
        <w:rPr>
          <w:rFonts w:ascii="Times New Roman" w:hAnsi="Times New Roman" w:cs="Times New Roman"/>
        </w:rPr>
        <w:t>konov</w:t>
      </w:r>
      <w:r w:rsidRPr="001A1240">
        <w:rPr>
          <w:rFonts w:ascii="Times New Roman" w:hAnsi="Times New Roman" w:cs="Times New Roman" w:hint="default"/>
        </w:rPr>
        <w:t xml:space="preserve"> v znení</w:t>
      </w:r>
      <w:r w:rsidRPr="001A1240">
        <w:rPr>
          <w:rFonts w:ascii="Times New Roman" w:hAnsi="Times New Roman" w:cs="Times New Roman" w:hint="default"/>
        </w:rPr>
        <w:t xml:space="preserve"> neskorší</w:t>
      </w:r>
      <w:r w:rsidRPr="001A1240">
        <w:rPr>
          <w:rFonts w:ascii="Times New Roman" w:hAnsi="Times New Roman" w:cs="Times New Roman" w:hint="default"/>
        </w:rPr>
        <w:t>ch predpisov.</w:t>
      </w:r>
      <w:r>
        <w:rPr>
          <w:rFonts w:ascii="Times New Roman" w:hAnsi="Times New Roman" w:cs="Times New Roman" w:hint="default"/>
        </w:rPr>
        <w:t>“</w:t>
      </w:r>
      <w:r w:rsidR="0042027D">
        <w:rPr>
          <w:rFonts w:ascii="Times New Roman" w:hAnsi="Times New Roman" w:cs="Times New Roman"/>
        </w:rPr>
        <w:t>.</w:t>
      </w:r>
    </w:p>
    <w:p w:rsidR="00D8343E" w:rsidRPr="00332B84" w:rsidP="00885AE1">
      <w:pPr>
        <w:pStyle w:val="ListParagraph"/>
        <w:bidi w:val="0"/>
        <w:spacing w:line="240" w:lineRule="auto"/>
        <w:ind w:left="0" w:firstLine="708"/>
        <w:rPr>
          <w:rFonts w:ascii="Times New Roman" w:hAnsi="Times New Roman" w:cs="Times New Roman"/>
        </w:rPr>
      </w:pPr>
      <w:r w:rsidR="00A3320F">
        <w:rPr>
          <w:rFonts w:ascii="Times New Roman" w:hAnsi="Times New Roman" w:cs="Times New Roman"/>
        </w:rPr>
        <w:t xml:space="preserve">2. </w:t>
      </w:r>
      <w:r w:rsidRPr="00332B84" w:rsidR="00945C73">
        <w:rPr>
          <w:rFonts w:ascii="Times New Roman" w:hAnsi="Times New Roman" w:cs="Times New Roman" w:hint="default"/>
        </w:rPr>
        <w:t>V §</w:t>
      </w:r>
      <w:r w:rsidRPr="00332B84" w:rsidR="00945C73">
        <w:rPr>
          <w:rFonts w:ascii="Times New Roman" w:hAnsi="Times New Roman" w:cs="Times New Roman" w:hint="default"/>
        </w:rPr>
        <w:t xml:space="preserve"> 8  sa vypúšť</w:t>
      </w:r>
      <w:r w:rsidRPr="00332B84" w:rsidR="00945C73">
        <w:rPr>
          <w:rFonts w:ascii="Times New Roman" w:hAnsi="Times New Roman" w:cs="Times New Roman" w:hint="default"/>
        </w:rPr>
        <w:t>ajú</w:t>
      </w:r>
      <w:r w:rsidRPr="00332B84" w:rsidR="00945C73">
        <w:rPr>
          <w:rFonts w:ascii="Times New Roman" w:hAnsi="Times New Roman" w:cs="Times New Roman" w:hint="default"/>
        </w:rPr>
        <w:t xml:space="preserve"> odseky 15 a 16. </w:t>
      </w:r>
    </w:p>
    <w:p w:rsidR="00945C73" w:rsidRPr="00332B84" w:rsidP="00885AE1">
      <w:pPr>
        <w:pStyle w:val="ListParagraph"/>
        <w:bidi w:val="0"/>
        <w:spacing w:line="240" w:lineRule="auto"/>
        <w:ind w:left="0" w:firstLine="708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Doterajš</w:t>
      </w:r>
      <w:r w:rsidRPr="00332B84">
        <w:rPr>
          <w:rFonts w:ascii="Times New Roman" w:hAnsi="Times New Roman" w:cs="Times New Roman" w:hint="default"/>
        </w:rPr>
        <w:t>ie odseky 17 až</w:t>
      </w:r>
      <w:r w:rsidRPr="00332B84">
        <w:rPr>
          <w:rFonts w:ascii="Times New Roman" w:hAnsi="Times New Roman" w:cs="Times New Roman" w:hint="default"/>
        </w:rPr>
        <w:t xml:space="preserve"> 32 sa označ</w:t>
      </w:r>
      <w:r w:rsidRPr="00332B84">
        <w:rPr>
          <w:rFonts w:ascii="Times New Roman" w:hAnsi="Times New Roman" w:cs="Times New Roman" w:hint="default"/>
        </w:rPr>
        <w:t>ujú</w:t>
      </w:r>
      <w:r w:rsidRPr="00332B84">
        <w:rPr>
          <w:rFonts w:ascii="Times New Roman" w:hAnsi="Times New Roman" w:cs="Times New Roman" w:hint="default"/>
        </w:rPr>
        <w:t xml:space="preserve"> ako odseky 15 až</w:t>
      </w:r>
      <w:r w:rsidRPr="00332B84">
        <w:rPr>
          <w:rFonts w:ascii="Times New Roman" w:hAnsi="Times New Roman" w:cs="Times New Roman" w:hint="default"/>
        </w:rPr>
        <w:t xml:space="preserve"> 30. </w:t>
      </w:r>
    </w:p>
    <w:p w:rsidR="00945C73" w:rsidRPr="00332B84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ind w:firstLine="708"/>
        <w:rPr>
          <w:rFonts w:ascii="Times New Roman" w:hAnsi="Times New Roman" w:cs="Times New Roman" w:hint="default"/>
        </w:rPr>
      </w:pPr>
      <w:r w:rsidR="00A3320F">
        <w:rPr>
          <w:rFonts w:ascii="Times New Roman" w:hAnsi="Times New Roman" w:cs="Times New Roman"/>
        </w:rPr>
        <w:t>3</w:t>
      </w:r>
      <w:r w:rsidRPr="00332B84">
        <w:rPr>
          <w:rFonts w:ascii="Times New Roman" w:hAnsi="Times New Roman" w:cs="Times New Roman"/>
        </w:rPr>
        <w:t>. V </w:t>
      </w:r>
      <w:r w:rsidRPr="00332B84">
        <w:rPr>
          <w:rFonts w:ascii="Times New Roman" w:hAnsi="Times New Roman" w:cs="Times New Roman" w:hint="default"/>
        </w:rPr>
        <w:t>§</w:t>
      </w:r>
      <w:r w:rsidRPr="00332B84">
        <w:rPr>
          <w:rFonts w:ascii="Times New Roman" w:hAnsi="Times New Roman" w:cs="Times New Roman" w:hint="default"/>
        </w:rPr>
        <w:t xml:space="preserve"> 8 ods. 21 sa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odseku 25“</w:t>
      </w:r>
      <w:r w:rsidRPr="00332B84">
        <w:rPr>
          <w:rFonts w:ascii="Times New Roman" w:hAnsi="Times New Roman" w:cs="Times New Roman" w:hint="default"/>
        </w:rPr>
        <w:t xml:space="preserve"> nahrá</w:t>
      </w:r>
      <w:r w:rsidRPr="00332B84">
        <w:rPr>
          <w:rFonts w:ascii="Times New Roman" w:hAnsi="Times New Roman" w:cs="Times New Roman" w:hint="default"/>
        </w:rPr>
        <w:t>dzajú</w:t>
      </w:r>
      <w:r w:rsidRPr="00332B84">
        <w:rPr>
          <w:rFonts w:ascii="Times New Roman" w:hAnsi="Times New Roman" w:cs="Times New Roman" w:hint="default"/>
        </w:rPr>
        <w:t xml:space="preserve"> slovami „</w:t>
      </w:r>
      <w:r w:rsidRPr="00332B84">
        <w:rPr>
          <w:rFonts w:ascii="Times New Roman" w:hAnsi="Times New Roman" w:cs="Times New Roman" w:hint="default"/>
        </w:rPr>
        <w:t>odseku 23“.</w:t>
      </w:r>
    </w:p>
    <w:p w:rsidR="00945C73" w:rsidRPr="00332B84">
      <w:pPr>
        <w:bidi w:val="0"/>
        <w:ind w:firstLine="708"/>
        <w:rPr>
          <w:rFonts w:ascii="Times New Roman" w:hAnsi="Times New Roman" w:cs="Times New Roman" w:hint="default"/>
        </w:rPr>
      </w:pPr>
      <w:r w:rsidR="00A3320F">
        <w:rPr>
          <w:rFonts w:ascii="Times New Roman" w:hAnsi="Times New Roman" w:cs="Times New Roman"/>
        </w:rPr>
        <w:t>4</w:t>
      </w:r>
      <w:r w:rsidRPr="00332B84">
        <w:rPr>
          <w:rFonts w:ascii="Times New Roman" w:hAnsi="Times New Roman" w:cs="Times New Roman"/>
        </w:rPr>
        <w:t>. V </w:t>
      </w:r>
      <w:r w:rsidRPr="00332B84">
        <w:rPr>
          <w:rFonts w:ascii="Times New Roman" w:hAnsi="Times New Roman" w:cs="Times New Roman" w:hint="default"/>
        </w:rPr>
        <w:t>§</w:t>
      </w:r>
      <w:r w:rsidRPr="00332B84">
        <w:rPr>
          <w:rFonts w:ascii="Times New Roman" w:hAnsi="Times New Roman" w:cs="Times New Roman" w:hint="default"/>
        </w:rPr>
        <w:t xml:space="preserve"> 8 ods. 23 sa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odseku 32“</w:t>
      </w:r>
      <w:r w:rsidRPr="00332B84">
        <w:rPr>
          <w:rFonts w:ascii="Times New Roman" w:hAnsi="Times New Roman" w:cs="Times New Roman" w:hint="default"/>
        </w:rPr>
        <w:t xml:space="preserve"> nahrá</w:t>
      </w:r>
      <w:r w:rsidRPr="00332B84">
        <w:rPr>
          <w:rFonts w:ascii="Times New Roman" w:hAnsi="Times New Roman" w:cs="Times New Roman" w:hint="default"/>
        </w:rPr>
        <w:t>dza</w:t>
      </w:r>
      <w:r w:rsidRPr="00332B84">
        <w:rPr>
          <w:rFonts w:ascii="Times New Roman" w:hAnsi="Times New Roman" w:cs="Times New Roman" w:hint="default"/>
        </w:rPr>
        <w:t>jú</w:t>
      </w:r>
      <w:r w:rsidRPr="00332B84">
        <w:rPr>
          <w:rFonts w:ascii="Times New Roman" w:hAnsi="Times New Roman" w:cs="Times New Roman" w:hint="default"/>
        </w:rPr>
        <w:t xml:space="preserve"> slovami „</w:t>
      </w:r>
      <w:r w:rsidRPr="00332B84">
        <w:rPr>
          <w:rFonts w:ascii="Times New Roman" w:hAnsi="Times New Roman" w:cs="Times New Roman" w:hint="default"/>
        </w:rPr>
        <w:t>odseku 30“.</w:t>
      </w:r>
    </w:p>
    <w:p w:rsidR="00945C73" w:rsidRPr="00332B84">
      <w:pPr>
        <w:bidi w:val="0"/>
        <w:ind w:firstLine="708"/>
        <w:rPr>
          <w:rFonts w:ascii="Times New Roman" w:hAnsi="Times New Roman" w:cs="Times New Roman" w:hint="default"/>
        </w:rPr>
      </w:pPr>
      <w:r w:rsidR="00A3320F">
        <w:rPr>
          <w:rFonts w:ascii="Times New Roman" w:hAnsi="Times New Roman" w:cs="Times New Roman"/>
        </w:rPr>
        <w:t>5</w:t>
      </w:r>
      <w:r w:rsidRPr="00332B84">
        <w:rPr>
          <w:rFonts w:ascii="Times New Roman" w:hAnsi="Times New Roman" w:cs="Times New Roman"/>
        </w:rPr>
        <w:t>. V </w:t>
      </w:r>
      <w:r w:rsidRPr="00332B84">
        <w:rPr>
          <w:rFonts w:ascii="Times New Roman" w:hAnsi="Times New Roman" w:cs="Times New Roman" w:hint="default"/>
        </w:rPr>
        <w:t>§</w:t>
      </w:r>
      <w:r w:rsidRPr="00332B84">
        <w:rPr>
          <w:rFonts w:ascii="Times New Roman" w:hAnsi="Times New Roman" w:cs="Times New Roman" w:hint="default"/>
        </w:rPr>
        <w:t xml:space="preserve"> 8 ods. 24 sa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a 19“</w:t>
      </w:r>
      <w:r w:rsidRPr="00332B84">
        <w:rPr>
          <w:rFonts w:ascii="Times New Roman" w:hAnsi="Times New Roman" w:cs="Times New Roman" w:hint="default"/>
        </w:rPr>
        <w:t xml:space="preserve"> nahrá</w:t>
      </w:r>
      <w:r w:rsidRPr="00332B84">
        <w:rPr>
          <w:rFonts w:ascii="Times New Roman" w:hAnsi="Times New Roman" w:cs="Times New Roman" w:hint="default"/>
        </w:rPr>
        <w:t>dzajú</w:t>
      </w:r>
      <w:r w:rsidRPr="00332B84">
        <w:rPr>
          <w:rFonts w:ascii="Times New Roman" w:hAnsi="Times New Roman" w:cs="Times New Roman" w:hint="default"/>
        </w:rPr>
        <w:t xml:space="preserve"> slovami „</w:t>
      </w:r>
      <w:r w:rsidRPr="00332B84">
        <w:rPr>
          <w:rFonts w:ascii="Times New Roman" w:hAnsi="Times New Roman" w:cs="Times New Roman" w:hint="default"/>
        </w:rPr>
        <w:t>a 17“.</w:t>
      </w:r>
    </w:p>
    <w:p w:rsidR="00945C73" w:rsidRPr="00332B84">
      <w:pPr>
        <w:bidi w:val="0"/>
        <w:ind w:firstLine="708"/>
        <w:rPr>
          <w:rFonts w:ascii="Times New Roman" w:hAnsi="Times New Roman" w:cs="Times New Roman" w:hint="default"/>
        </w:rPr>
      </w:pPr>
      <w:r w:rsidR="00A3320F">
        <w:rPr>
          <w:rFonts w:ascii="Times New Roman" w:hAnsi="Times New Roman" w:cs="Times New Roman"/>
        </w:rPr>
        <w:t>6</w:t>
      </w:r>
      <w:r w:rsidRPr="00332B84">
        <w:rPr>
          <w:rFonts w:ascii="Times New Roman" w:hAnsi="Times New Roman" w:cs="Times New Roman"/>
        </w:rPr>
        <w:t>. V </w:t>
      </w:r>
      <w:r w:rsidRPr="00332B84">
        <w:rPr>
          <w:rFonts w:ascii="Times New Roman" w:hAnsi="Times New Roman" w:cs="Times New Roman" w:hint="default"/>
        </w:rPr>
        <w:t>§</w:t>
      </w:r>
      <w:r w:rsidRPr="00332B84">
        <w:rPr>
          <w:rFonts w:ascii="Times New Roman" w:hAnsi="Times New Roman" w:cs="Times New Roman" w:hint="default"/>
        </w:rPr>
        <w:t xml:space="preserve"> 8 ods. 25 sa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19 až</w:t>
      </w:r>
      <w:r w:rsidRPr="00332B84">
        <w:rPr>
          <w:rFonts w:ascii="Times New Roman" w:hAnsi="Times New Roman" w:cs="Times New Roman" w:hint="default"/>
        </w:rPr>
        <w:t xml:space="preserve"> 21“</w:t>
      </w:r>
      <w:r w:rsidRPr="00332B84">
        <w:rPr>
          <w:rFonts w:ascii="Times New Roman" w:hAnsi="Times New Roman" w:cs="Times New Roman" w:hint="default"/>
        </w:rPr>
        <w:t xml:space="preserve"> nahrá</w:t>
      </w:r>
      <w:r w:rsidRPr="00332B84">
        <w:rPr>
          <w:rFonts w:ascii="Times New Roman" w:hAnsi="Times New Roman" w:cs="Times New Roman" w:hint="default"/>
        </w:rPr>
        <w:t>dzajú</w:t>
      </w:r>
      <w:r w:rsidRPr="00332B84">
        <w:rPr>
          <w:rFonts w:ascii="Times New Roman" w:hAnsi="Times New Roman" w:cs="Times New Roman" w:hint="default"/>
        </w:rPr>
        <w:t xml:space="preserve"> slovami „</w:t>
      </w:r>
      <w:r w:rsidRPr="00332B84">
        <w:rPr>
          <w:rFonts w:ascii="Times New Roman" w:hAnsi="Times New Roman" w:cs="Times New Roman" w:hint="default"/>
        </w:rPr>
        <w:t>17 až</w:t>
      </w:r>
      <w:r w:rsidRPr="00332B84">
        <w:rPr>
          <w:rFonts w:ascii="Times New Roman" w:hAnsi="Times New Roman" w:cs="Times New Roman" w:hint="default"/>
        </w:rPr>
        <w:t xml:space="preserve"> 19“.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="00A3320F">
        <w:rPr>
          <w:rFonts w:ascii="Times New Roman" w:hAnsi="Times New Roman" w:cs="Times New Roman"/>
        </w:rPr>
        <w:t>7</w:t>
      </w:r>
      <w:r w:rsidRPr="00332B84">
        <w:rPr>
          <w:rFonts w:ascii="Times New Roman" w:hAnsi="Times New Roman" w:cs="Times New Roman" w:hint="default"/>
        </w:rPr>
        <w:t>. §</w:t>
      </w:r>
      <w:r w:rsidRPr="00332B84">
        <w:rPr>
          <w:rFonts w:ascii="Times New Roman" w:hAnsi="Times New Roman" w:cs="Times New Roman" w:hint="default"/>
        </w:rPr>
        <w:t xml:space="preserve"> 8 sa dopĺň</w:t>
      </w:r>
      <w:r w:rsidRPr="00332B84">
        <w:rPr>
          <w:rFonts w:ascii="Times New Roman" w:hAnsi="Times New Roman" w:cs="Times New Roman" w:hint="default"/>
        </w:rPr>
        <w:t>a odsekmi  31 až</w:t>
      </w:r>
      <w:r w:rsidRPr="00332B84">
        <w:rPr>
          <w:rFonts w:ascii="Times New Roman" w:hAnsi="Times New Roman" w:cs="Times New Roman" w:hint="default"/>
        </w:rPr>
        <w:t xml:space="preserve"> 36, ktoré</w:t>
      </w:r>
      <w:r w:rsidRPr="00332B84">
        <w:rPr>
          <w:rFonts w:ascii="Times New Roman" w:hAnsi="Times New Roman" w:cs="Times New Roman" w:hint="default"/>
        </w:rPr>
        <w:t xml:space="preserve"> znejú</w:t>
      </w:r>
      <w:r w:rsidRPr="00332B84">
        <w:rPr>
          <w:rFonts w:ascii="Times New Roman" w:hAnsi="Times New Roman" w:cs="Times New Roman" w:hint="default"/>
        </w:rPr>
        <w:t>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 w:hint="default"/>
        </w:rPr>
        <w:t>(31) Veriteľ</w:t>
      </w:r>
      <w:r w:rsidRPr="00332B84">
        <w:rPr>
          <w:rFonts w:ascii="Times New Roman" w:hAnsi="Times New Roman" w:cs="Times New Roman" w:hint="default"/>
        </w:rPr>
        <w:t xml:space="preserve"> je povinný</w:t>
      </w:r>
      <w:r w:rsidRPr="00332B84">
        <w:rPr>
          <w:rFonts w:ascii="Times New Roman" w:hAnsi="Times New Roman" w:cs="Times New Roman" w:hint="default"/>
        </w:rPr>
        <w:t xml:space="preserve"> vypracovať</w:t>
      </w:r>
      <w:r w:rsidRPr="00332B84">
        <w:rPr>
          <w:rFonts w:ascii="Times New Roman" w:hAnsi="Times New Roman" w:cs="Times New Roman" w:hint="default"/>
        </w:rPr>
        <w:t xml:space="preserve"> a pravidelne prehod</w:t>
      </w:r>
      <w:r w:rsidRPr="00332B84">
        <w:rPr>
          <w:rFonts w:ascii="Times New Roman" w:hAnsi="Times New Roman" w:cs="Times New Roman" w:hint="default"/>
        </w:rPr>
        <w:t>nocovať</w:t>
      </w:r>
      <w:r w:rsidRPr="00332B84">
        <w:rPr>
          <w:rFonts w:ascii="Times New Roman" w:hAnsi="Times New Roman" w:cs="Times New Roman" w:hint="default"/>
        </w:rPr>
        <w:t xml:space="preserve"> vnú</w:t>
      </w:r>
      <w:r w:rsidRPr="00332B84">
        <w:rPr>
          <w:rFonts w:ascii="Times New Roman" w:hAnsi="Times New Roman" w:cs="Times New Roman" w:hint="default"/>
        </w:rPr>
        <w:t>torné</w:t>
      </w:r>
      <w:r w:rsidRPr="00332B84">
        <w:rPr>
          <w:rFonts w:ascii="Times New Roman" w:hAnsi="Times New Roman" w:cs="Times New Roman" w:hint="default"/>
        </w:rPr>
        <w:t xml:space="preserve"> predpisy o urč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 xml:space="preserve"> podmienok pre postupné</w:t>
      </w:r>
      <w:r w:rsidRPr="00332B84">
        <w:rPr>
          <w:rFonts w:ascii="Times New Roman" w:hAnsi="Times New Roman" w:cs="Times New Roman" w:hint="default"/>
        </w:rPr>
        <w:t xml:space="preserve"> splá</w:t>
      </w:r>
      <w:r w:rsidRPr="00332B84">
        <w:rPr>
          <w:rFonts w:ascii="Times New Roman" w:hAnsi="Times New Roman" w:cs="Times New Roman" w:hint="default"/>
        </w:rPr>
        <w:t>canie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vanie. Tieto podmienky sa vzť</w:t>
      </w:r>
      <w:r w:rsidRPr="00332B84">
        <w:rPr>
          <w:rFonts w:ascii="Times New Roman" w:hAnsi="Times New Roman" w:cs="Times New Roman" w:hint="default"/>
        </w:rPr>
        <w:t>ahujú</w:t>
      </w:r>
      <w:r w:rsidRPr="00332B84">
        <w:rPr>
          <w:rFonts w:ascii="Times New Roman" w:hAnsi="Times New Roman" w:cs="Times New Roman" w:hint="default"/>
        </w:rPr>
        <w:t xml:space="preserve"> na urč</w:t>
      </w:r>
      <w:r w:rsidRPr="00332B84">
        <w:rPr>
          <w:rFonts w:ascii="Times New Roman" w:hAnsi="Times New Roman" w:cs="Times New Roman" w:hint="default"/>
        </w:rPr>
        <w:t>enie výš</w:t>
      </w:r>
      <w:r w:rsidRPr="00332B84">
        <w:rPr>
          <w:rFonts w:ascii="Times New Roman" w:hAnsi="Times New Roman" w:cs="Times New Roman" w:hint="default"/>
        </w:rPr>
        <w:t>ky platieb spotrebiteľ</w:t>
      </w:r>
      <w:r w:rsidRPr="00332B84">
        <w:rPr>
          <w:rFonts w:ascii="Times New Roman" w:hAnsi="Times New Roman" w:cs="Times New Roman" w:hint="default"/>
        </w:rPr>
        <w:t>a pri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a) poskytnutí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b) zmene ú</w:t>
      </w:r>
      <w:r w:rsidRPr="00332B84">
        <w:rPr>
          <w:rFonts w:ascii="Times New Roman" w:hAnsi="Times New Roman" w:cs="Times New Roman" w:hint="default"/>
        </w:rPr>
        <w:t>rokovej sadzby v </w:t>
      </w:r>
      <w:r w:rsidRPr="00332B84">
        <w:rPr>
          <w:rFonts w:ascii="Times New Roman" w:hAnsi="Times New Roman" w:cs="Times New Roman" w:hint="default"/>
        </w:rPr>
        <w:t>č</w:t>
      </w:r>
      <w:r w:rsidRPr="00332B84">
        <w:rPr>
          <w:rFonts w:ascii="Times New Roman" w:hAnsi="Times New Roman" w:cs="Times New Roman" w:hint="default"/>
        </w:rPr>
        <w:t>ase jej refixá</w:t>
      </w:r>
      <w:r w:rsidRPr="00332B84">
        <w:rPr>
          <w:rFonts w:ascii="Times New Roman" w:hAnsi="Times New Roman" w:cs="Times New Roman" w:hint="default"/>
        </w:rPr>
        <w:t>cie na zá</w:t>
      </w:r>
      <w:r w:rsidRPr="00332B84">
        <w:rPr>
          <w:rFonts w:ascii="Times New Roman" w:hAnsi="Times New Roman" w:cs="Times New Roman" w:hint="default"/>
        </w:rPr>
        <w:t>klade vý</w:t>
      </w:r>
      <w:r w:rsidRPr="00332B84">
        <w:rPr>
          <w:rFonts w:ascii="Times New Roman" w:hAnsi="Times New Roman" w:cs="Times New Roman" w:hint="default"/>
        </w:rPr>
        <w:t>voja na f</w:t>
      </w:r>
      <w:r w:rsidRPr="00332B84">
        <w:rPr>
          <w:rFonts w:ascii="Times New Roman" w:hAnsi="Times New Roman" w:cs="Times New Roman" w:hint="default"/>
        </w:rPr>
        <w:t>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trhoch pri ú</w:t>
      </w:r>
      <w:r w:rsidRPr="00332B84">
        <w:rPr>
          <w:rFonts w:ascii="Times New Roman" w:hAnsi="Times New Roman" w:cs="Times New Roman" w:hint="default"/>
        </w:rPr>
        <w:t>vere na bý</w:t>
      </w:r>
      <w:r w:rsidRPr="00332B84">
        <w:rPr>
          <w:rFonts w:ascii="Times New Roman" w:hAnsi="Times New Roman" w:cs="Times New Roman" w:hint="default"/>
        </w:rPr>
        <w:t>vanie s </w:t>
      </w:r>
      <w:r w:rsidRPr="00332B84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 w:hint="default"/>
        </w:rPr>
        <w:t>rokovou sadzbou, ktorá</w:t>
      </w:r>
      <w:r w:rsidRPr="00332B84">
        <w:rPr>
          <w:rFonts w:ascii="Times New Roman" w:hAnsi="Times New Roman" w:cs="Times New Roman" w:hint="default"/>
        </w:rPr>
        <w:t xml:space="preserve"> nie je pevne </w:t>
      </w:r>
      <w:r w:rsidR="00687A06">
        <w:rPr>
          <w:rFonts w:ascii="Times New Roman" w:hAnsi="Times New Roman" w:cs="Times New Roman" w:hint="default"/>
        </w:rPr>
        <w:t>urč</w:t>
      </w:r>
      <w:r w:rsidR="00687A06">
        <w:rPr>
          <w:rFonts w:ascii="Times New Roman" w:hAnsi="Times New Roman" w:cs="Times New Roman" w:hint="default"/>
        </w:rPr>
        <w:t>ená</w:t>
      </w:r>
      <w:r w:rsidRPr="00332B84" w:rsidR="00687A06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poč</w:t>
      </w:r>
      <w:r w:rsidRPr="00332B84">
        <w:rPr>
          <w:rFonts w:ascii="Times New Roman" w:hAnsi="Times New Roman" w:cs="Times New Roman" w:hint="default"/>
        </w:rPr>
        <w:t>as celej doby splatnosti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vanie.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</w:p>
    <w:p w:rsidR="00E95D82" w:rsidRPr="00332B84" w:rsidP="00E95D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(32) Ak odseky 33 a 35 neustanovujú</w:t>
      </w:r>
      <w:r w:rsidRPr="00332B84">
        <w:rPr>
          <w:rFonts w:ascii="Times New Roman" w:hAnsi="Times New Roman" w:cs="Times New Roman" w:hint="default"/>
        </w:rPr>
        <w:t xml:space="preserve"> inak, pre postupné</w:t>
      </w:r>
      <w:r w:rsidRPr="00332B84">
        <w:rPr>
          <w:rFonts w:ascii="Times New Roman" w:hAnsi="Times New Roman" w:cs="Times New Roman" w:hint="default"/>
        </w:rPr>
        <w:t xml:space="preserve"> splá</w:t>
      </w:r>
      <w:r w:rsidRPr="00332B84">
        <w:rPr>
          <w:rFonts w:ascii="Times New Roman" w:hAnsi="Times New Roman" w:cs="Times New Roman" w:hint="default"/>
        </w:rPr>
        <w:t>canie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 podľ</w:t>
      </w:r>
      <w:r w:rsidRPr="00332B84">
        <w:rPr>
          <w:rFonts w:ascii="Times New Roman" w:hAnsi="Times New Roman" w:cs="Times New Roman" w:hint="default"/>
        </w:rPr>
        <w:t>a odseku 31 sa uplatň</w:t>
      </w:r>
      <w:r w:rsidRPr="00332B84">
        <w:rPr>
          <w:rFonts w:ascii="Times New Roman" w:hAnsi="Times New Roman" w:cs="Times New Roman" w:hint="default"/>
        </w:rPr>
        <w:t>ujú</w:t>
      </w:r>
      <w:r w:rsidRPr="00332B84">
        <w:rPr>
          <w:rFonts w:ascii="Times New Roman" w:hAnsi="Times New Roman" w:cs="Times New Roman" w:hint="default"/>
        </w:rPr>
        <w:t xml:space="preserve"> tieto podmienk</w:t>
      </w:r>
      <w:r w:rsidRPr="00332B84">
        <w:rPr>
          <w:rFonts w:ascii="Times New Roman" w:hAnsi="Times New Roman" w:cs="Times New Roman" w:hint="default"/>
        </w:rPr>
        <w:t xml:space="preserve">y: </w:t>
      </w:r>
    </w:p>
    <w:p w:rsidR="00E95D82" w:rsidRPr="00332B84" w:rsidP="00E95D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a) ú</w:t>
      </w:r>
      <w:r w:rsidRPr="00332B84">
        <w:rPr>
          <w:rFonts w:ascii="Times New Roman" w:hAnsi="Times New Roman" w:cs="Times New Roman" w:hint="default"/>
        </w:rPr>
        <w:t>ver je splá</w:t>
      </w:r>
      <w:r w:rsidRPr="00332B84">
        <w:rPr>
          <w:rFonts w:ascii="Times New Roman" w:hAnsi="Times New Roman" w:cs="Times New Roman" w:hint="default"/>
        </w:rPr>
        <w:t>caný</w:t>
      </w:r>
      <w:r w:rsidRPr="00332B84">
        <w:rPr>
          <w:rFonts w:ascii="Times New Roman" w:hAnsi="Times New Roman" w:cs="Times New Roman" w:hint="default"/>
        </w:rPr>
        <w:t xml:space="preserve"> pravidelný</w:t>
      </w:r>
      <w:r w:rsidRPr="00332B84">
        <w:rPr>
          <w:rFonts w:ascii="Times New Roman" w:hAnsi="Times New Roman" w:cs="Times New Roman" w:hint="default"/>
        </w:rPr>
        <w:t>mi splá</w:t>
      </w:r>
      <w:r w:rsidRPr="00332B84">
        <w:rPr>
          <w:rFonts w:ascii="Times New Roman" w:hAnsi="Times New Roman" w:cs="Times New Roman" w:hint="default"/>
        </w:rPr>
        <w:t xml:space="preserve">tkami </w:t>
      </w:r>
      <w:r w:rsidR="003A5A92">
        <w:rPr>
          <w:rFonts w:ascii="Times New Roman" w:hAnsi="Times New Roman" w:cs="Times New Roman" w:hint="default"/>
        </w:rPr>
        <w:t>aspoň</w:t>
      </w:r>
      <w:r w:rsidR="003A5A92">
        <w:rPr>
          <w:rFonts w:ascii="Times New Roman" w:hAnsi="Times New Roman" w:cs="Times New Roman" w:hint="default"/>
        </w:rPr>
        <w:t xml:space="preserve"> raz mesač</w:t>
      </w:r>
      <w:r w:rsidR="003A5A92">
        <w:rPr>
          <w:rFonts w:ascii="Times New Roman" w:hAnsi="Times New Roman" w:cs="Times New Roman" w:hint="default"/>
        </w:rPr>
        <w:t xml:space="preserve">ne </w:t>
      </w:r>
      <w:r w:rsidRPr="00332B84">
        <w:rPr>
          <w:rFonts w:ascii="Times New Roman" w:hAnsi="Times New Roman" w:cs="Times New Roman"/>
        </w:rPr>
        <w:t xml:space="preserve">a </w:t>
      </w:r>
    </w:p>
    <w:p w:rsidR="00945C73" w:rsidRPr="00332B84" w:rsidP="00E95D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 w:rsidR="00E95D82">
        <w:rPr>
          <w:rFonts w:ascii="Times New Roman" w:hAnsi="Times New Roman" w:cs="Times New Roman" w:hint="default"/>
        </w:rPr>
        <w:t>b) po kaž</w:t>
      </w:r>
      <w:r w:rsidRPr="00332B84" w:rsidR="00E95D82">
        <w:rPr>
          <w:rFonts w:ascii="Times New Roman" w:hAnsi="Times New Roman" w:cs="Times New Roman" w:hint="default"/>
        </w:rPr>
        <w:t>dej splá</w:t>
      </w:r>
      <w:r w:rsidRPr="00332B84" w:rsidR="00E95D82">
        <w:rPr>
          <w:rFonts w:ascii="Times New Roman" w:hAnsi="Times New Roman" w:cs="Times New Roman" w:hint="default"/>
        </w:rPr>
        <w:t>tke ú</w:t>
      </w:r>
      <w:r w:rsidRPr="00332B84" w:rsidR="00E95D82">
        <w:rPr>
          <w:rFonts w:ascii="Times New Roman" w:hAnsi="Times New Roman" w:cs="Times New Roman" w:hint="default"/>
        </w:rPr>
        <w:t>veru na bý</w:t>
      </w:r>
      <w:r w:rsidRPr="00332B84" w:rsidR="00E95D82">
        <w:rPr>
          <w:rFonts w:ascii="Times New Roman" w:hAnsi="Times New Roman" w:cs="Times New Roman" w:hint="default"/>
        </w:rPr>
        <w:t>vanie zostatková</w:t>
      </w:r>
      <w:r w:rsidRPr="00332B84" w:rsidR="00E95D82">
        <w:rPr>
          <w:rFonts w:ascii="Times New Roman" w:hAnsi="Times New Roman" w:cs="Times New Roman" w:hint="default"/>
        </w:rPr>
        <w:t xml:space="preserve"> istina ú</w:t>
      </w:r>
      <w:r w:rsidRPr="00332B84" w:rsidR="00E95D82">
        <w:rPr>
          <w:rFonts w:ascii="Times New Roman" w:hAnsi="Times New Roman" w:cs="Times New Roman" w:hint="default"/>
        </w:rPr>
        <w:t>veru na bý</w:t>
      </w:r>
      <w:r w:rsidRPr="00332B84" w:rsidR="00E95D82">
        <w:rPr>
          <w:rFonts w:ascii="Times New Roman" w:hAnsi="Times New Roman" w:cs="Times New Roman" w:hint="default"/>
        </w:rPr>
        <w:t>vanie neprevyš</w:t>
      </w:r>
      <w:r w:rsidRPr="00332B84" w:rsidR="00E95D82">
        <w:rPr>
          <w:rFonts w:ascii="Times New Roman" w:hAnsi="Times New Roman" w:cs="Times New Roman" w:hint="default"/>
        </w:rPr>
        <w:t>uje zostatkovú</w:t>
      </w:r>
      <w:r w:rsidRPr="00332B84" w:rsidR="00E95D82">
        <w:rPr>
          <w:rFonts w:ascii="Times New Roman" w:hAnsi="Times New Roman" w:cs="Times New Roman" w:hint="default"/>
        </w:rPr>
        <w:t xml:space="preserve"> istinu pri ú</w:t>
      </w:r>
      <w:r w:rsidRPr="00332B84" w:rsidR="00E95D82">
        <w:rPr>
          <w:rFonts w:ascii="Times New Roman" w:hAnsi="Times New Roman" w:cs="Times New Roman" w:hint="default"/>
        </w:rPr>
        <w:t>vere na bý</w:t>
      </w:r>
      <w:r w:rsidRPr="00332B84" w:rsidR="00E95D82">
        <w:rPr>
          <w:rFonts w:ascii="Times New Roman" w:hAnsi="Times New Roman" w:cs="Times New Roman" w:hint="default"/>
        </w:rPr>
        <w:t>vanie s pravidelný</w:t>
      </w:r>
      <w:r w:rsidRPr="00332B84" w:rsidR="00E95D82">
        <w:rPr>
          <w:rFonts w:ascii="Times New Roman" w:hAnsi="Times New Roman" w:cs="Times New Roman" w:hint="default"/>
        </w:rPr>
        <w:t>mi rovnaký</w:t>
      </w:r>
      <w:r w:rsidRPr="00332B84" w:rsidR="00E95D82">
        <w:rPr>
          <w:rFonts w:ascii="Times New Roman" w:hAnsi="Times New Roman" w:cs="Times New Roman" w:hint="default"/>
        </w:rPr>
        <w:t>mi splá</w:t>
      </w:r>
      <w:r w:rsidRPr="00332B84" w:rsidR="00E95D82">
        <w:rPr>
          <w:rFonts w:ascii="Times New Roman" w:hAnsi="Times New Roman" w:cs="Times New Roman" w:hint="default"/>
        </w:rPr>
        <w:t>tkami.</w:t>
      </w:r>
    </w:p>
    <w:p w:rsidR="00E95D82" w:rsidRPr="00332B84" w:rsidP="00E95D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(33) Podmienka podľ</w:t>
      </w:r>
      <w:r w:rsidRPr="00332B84">
        <w:rPr>
          <w:rFonts w:ascii="Times New Roman" w:hAnsi="Times New Roman" w:cs="Times New Roman" w:hint="default"/>
        </w:rPr>
        <w:t>a odseku 32 pí</w:t>
      </w:r>
      <w:r w:rsidRPr="00332B84">
        <w:rPr>
          <w:rFonts w:ascii="Times New Roman" w:hAnsi="Times New Roman" w:cs="Times New Roman" w:hint="default"/>
        </w:rPr>
        <w:t xml:space="preserve">sm. </w:t>
      </w:r>
      <w:r w:rsidR="00ED2E34">
        <w:rPr>
          <w:rFonts w:ascii="Times New Roman" w:hAnsi="Times New Roman" w:cs="Times New Roman"/>
        </w:rPr>
        <w:t>b</w:t>
      </w:r>
      <w:r w:rsidRPr="00332B84">
        <w:rPr>
          <w:rFonts w:ascii="Times New Roman" w:hAnsi="Times New Roman" w:cs="Times New Roman"/>
        </w:rPr>
        <w:t>) sa  </w:t>
      </w:r>
      <w:r w:rsidRPr="00332B84">
        <w:rPr>
          <w:rFonts w:ascii="Times New Roman" w:hAnsi="Times New Roman" w:cs="Times New Roman" w:hint="default"/>
        </w:rPr>
        <w:t>nevzť</w:t>
      </w:r>
      <w:r w:rsidRPr="00332B84">
        <w:rPr>
          <w:rFonts w:ascii="Times New Roman" w:hAnsi="Times New Roman" w:cs="Times New Roman" w:hint="default"/>
        </w:rPr>
        <w:t xml:space="preserve">ahuje na 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a) odklad alebo doč</w:t>
      </w:r>
      <w:r w:rsidRPr="00332B84">
        <w:rPr>
          <w:rFonts w:ascii="Times New Roman" w:hAnsi="Times New Roman" w:cs="Times New Roman" w:hint="default"/>
        </w:rPr>
        <w:t>asné</w:t>
      </w:r>
      <w:r w:rsidRPr="00332B84">
        <w:rPr>
          <w:rFonts w:ascii="Times New Roman" w:hAnsi="Times New Roman" w:cs="Times New Roman" w:hint="default"/>
        </w:rPr>
        <w:t xml:space="preserve"> zníž</w:t>
      </w:r>
      <w:r w:rsidRPr="00332B84">
        <w:rPr>
          <w:rFonts w:ascii="Times New Roman" w:hAnsi="Times New Roman" w:cs="Times New Roman" w:hint="default"/>
        </w:rPr>
        <w:t>enie splá</w:t>
      </w:r>
      <w:r w:rsidRPr="00332B84">
        <w:rPr>
          <w:rFonts w:ascii="Times New Roman" w:hAnsi="Times New Roman" w:cs="Times New Roman" w:hint="default"/>
        </w:rPr>
        <w:t>tok ú</w:t>
      </w:r>
      <w:r w:rsidRPr="00332B84">
        <w:rPr>
          <w:rFonts w:ascii="Times New Roman" w:hAnsi="Times New Roman" w:cs="Times New Roman" w:hint="default"/>
        </w:rPr>
        <w:t>roku alebo istiny z </w:t>
      </w:r>
      <w:r w:rsidRPr="00332B84">
        <w:rPr>
          <w:rFonts w:ascii="Times New Roman" w:hAnsi="Times New Roman" w:cs="Times New Roman" w:hint="default"/>
        </w:rPr>
        <w:t>dô</w:t>
      </w:r>
      <w:r w:rsidRPr="00332B84">
        <w:rPr>
          <w:rFonts w:ascii="Times New Roman" w:hAnsi="Times New Roman" w:cs="Times New Roman" w:hint="default"/>
        </w:rPr>
        <w:t>vodu neoč</w:t>
      </w:r>
      <w:r w:rsidRPr="00332B84">
        <w:rPr>
          <w:rFonts w:ascii="Times New Roman" w:hAnsi="Times New Roman" w:cs="Times New Roman" w:hint="default"/>
        </w:rPr>
        <w:t>aká</w:t>
      </w:r>
      <w:r w:rsidRPr="00332B84">
        <w:rPr>
          <w:rFonts w:ascii="Times New Roman" w:hAnsi="Times New Roman" w:cs="Times New Roman" w:hint="default"/>
        </w:rPr>
        <w:t>vaný</w:t>
      </w:r>
      <w:r w:rsidRPr="00332B84">
        <w:rPr>
          <w:rFonts w:ascii="Times New Roman" w:hAnsi="Times New Roman" w:cs="Times New Roman" w:hint="default"/>
        </w:rPr>
        <w:t>ch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ť</w:t>
      </w:r>
      <w:r w:rsidRPr="00332B84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 w:hint="default"/>
        </w:rPr>
        <w:t>kostí</w:t>
      </w:r>
      <w:r w:rsidRPr="00332B84">
        <w:rPr>
          <w:rFonts w:ascii="Times New Roman" w:hAnsi="Times New Roman" w:cs="Times New Roman" w:hint="default"/>
        </w:rPr>
        <w:t xml:space="preserve"> spotrebiteľ</w:t>
      </w:r>
      <w:r w:rsidRPr="00332B84">
        <w:rPr>
          <w:rFonts w:ascii="Times New Roman" w:hAnsi="Times New Roman" w:cs="Times New Roman" w:hint="default"/>
        </w:rPr>
        <w:t>a, ktoré</w:t>
      </w:r>
      <w:r w:rsidRPr="00332B84">
        <w:rPr>
          <w:rFonts w:ascii="Times New Roman" w:hAnsi="Times New Roman" w:cs="Times New Roman" w:hint="default"/>
        </w:rPr>
        <w:t xml:space="preserve"> vznikli poč</w:t>
      </w:r>
      <w:r w:rsidRPr="00332B84">
        <w:rPr>
          <w:rFonts w:ascii="Times New Roman" w:hAnsi="Times New Roman" w:cs="Times New Roman" w:hint="default"/>
        </w:rPr>
        <w:t>as doby splá</w:t>
      </w:r>
      <w:r w:rsidRPr="00332B84">
        <w:rPr>
          <w:rFonts w:ascii="Times New Roman" w:hAnsi="Times New Roman" w:cs="Times New Roman" w:hint="default"/>
        </w:rPr>
        <w:t>cania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b) obdobie nepresahujú</w:t>
      </w:r>
      <w:r w:rsidRPr="00332B84">
        <w:rPr>
          <w:rFonts w:ascii="Times New Roman" w:hAnsi="Times New Roman" w:cs="Times New Roman" w:hint="default"/>
        </w:rPr>
        <w:t>ce š</w:t>
      </w:r>
      <w:r w:rsidRPr="00332B84">
        <w:rPr>
          <w:rFonts w:ascii="Times New Roman" w:hAnsi="Times New Roman" w:cs="Times New Roman" w:hint="default"/>
        </w:rPr>
        <w:t>esť</w:t>
      </w:r>
      <w:r w:rsidRPr="00332B84">
        <w:rPr>
          <w:rFonts w:ascii="Times New Roman" w:hAnsi="Times New Roman" w:cs="Times New Roman" w:hint="default"/>
        </w:rPr>
        <w:t xml:space="preserve"> mesiacov, 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c) zmenu ú</w:t>
      </w:r>
      <w:r w:rsidRPr="00332B84">
        <w:rPr>
          <w:rFonts w:ascii="Times New Roman" w:hAnsi="Times New Roman" w:cs="Times New Roman" w:hint="default"/>
        </w:rPr>
        <w:t>rokovej sadzby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 v č</w:t>
      </w:r>
      <w:r w:rsidRPr="00332B84">
        <w:rPr>
          <w:rFonts w:ascii="Times New Roman" w:hAnsi="Times New Roman" w:cs="Times New Roman" w:hint="default"/>
        </w:rPr>
        <w:t>ase jej refixá</w:t>
      </w:r>
      <w:r w:rsidRPr="00332B84">
        <w:rPr>
          <w:rFonts w:ascii="Times New Roman" w:hAnsi="Times New Roman" w:cs="Times New Roman" w:hint="default"/>
        </w:rPr>
        <w:t>cie na zá</w:t>
      </w:r>
      <w:r w:rsidRPr="00332B84">
        <w:rPr>
          <w:rFonts w:ascii="Times New Roman" w:hAnsi="Times New Roman" w:cs="Times New Roman" w:hint="default"/>
        </w:rPr>
        <w:t>klade vý</w:t>
      </w:r>
      <w:r w:rsidRPr="00332B84">
        <w:rPr>
          <w:rFonts w:ascii="Times New Roman" w:hAnsi="Times New Roman" w:cs="Times New Roman" w:hint="default"/>
        </w:rPr>
        <w:t>voja na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trhoch, ak ide o ú</w:t>
      </w:r>
      <w:r w:rsidRPr="00332B84">
        <w:rPr>
          <w:rFonts w:ascii="Times New Roman" w:hAnsi="Times New Roman" w:cs="Times New Roman" w:hint="default"/>
        </w:rPr>
        <w:t>ver na bý</w:t>
      </w:r>
      <w:r w:rsidRPr="00332B84">
        <w:rPr>
          <w:rFonts w:ascii="Times New Roman" w:hAnsi="Times New Roman" w:cs="Times New Roman" w:hint="default"/>
        </w:rPr>
        <w:t>vanie s ú</w:t>
      </w:r>
      <w:r w:rsidRPr="00332B84">
        <w:rPr>
          <w:rFonts w:ascii="Times New Roman" w:hAnsi="Times New Roman" w:cs="Times New Roman" w:hint="default"/>
        </w:rPr>
        <w:t>rokovou sadzbou, ktorá</w:t>
      </w:r>
      <w:r w:rsidRPr="00332B84">
        <w:rPr>
          <w:rFonts w:ascii="Times New Roman" w:hAnsi="Times New Roman" w:cs="Times New Roman" w:hint="default"/>
        </w:rPr>
        <w:t xml:space="preserve"> nie je pevne urč</w:t>
      </w:r>
      <w:r w:rsidRPr="00332B84">
        <w:rPr>
          <w:rFonts w:ascii="Times New Roman" w:hAnsi="Times New Roman" w:cs="Times New Roman" w:hint="default"/>
        </w:rPr>
        <w:t>ená</w:t>
      </w:r>
      <w:r w:rsidRPr="00332B84">
        <w:rPr>
          <w:rFonts w:ascii="Times New Roman" w:hAnsi="Times New Roman" w:cs="Times New Roman" w:hint="default"/>
        </w:rPr>
        <w:t xml:space="preserve"> na celé</w:t>
      </w:r>
      <w:r w:rsidRPr="00332B84">
        <w:rPr>
          <w:rFonts w:ascii="Times New Roman" w:hAnsi="Times New Roman" w:cs="Times New Roman" w:hint="default"/>
        </w:rPr>
        <w:t xml:space="preserve"> obdobie splatnosti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d) narodenie dieť</w:t>
      </w:r>
      <w:r w:rsidRPr="00332B84">
        <w:rPr>
          <w:rFonts w:ascii="Times New Roman" w:hAnsi="Times New Roman" w:cs="Times New Roman" w:hint="default"/>
        </w:rPr>
        <w:t>ať</w:t>
      </w:r>
      <w:r w:rsidRPr="00332B84">
        <w:rPr>
          <w:rFonts w:ascii="Times New Roman" w:hAnsi="Times New Roman" w:cs="Times New Roman" w:hint="default"/>
        </w:rPr>
        <w:t xml:space="preserve">a alebo osvojenie </w:t>
      </w:r>
      <w:r w:rsidRPr="00332B84">
        <w:rPr>
          <w:rFonts w:ascii="Times New Roman" w:hAnsi="Times New Roman" w:cs="Times New Roman" w:hint="default"/>
        </w:rPr>
        <w:t>si maloleté</w:t>
      </w:r>
      <w:r w:rsidRPr="00332B84">
        <w:rPr>
          <w:rFonts w:ascii="Times New Roman" w:hAnsi="Times New Roman" w:cs="Times New Roman" w:hint="default"/>
        </w:rPr>
        <w:t>ho dieť</w:t>
      </w:r>
      <w:r w:rsidRPr="00332B84">
        <w:rPr>
          <w:rFonts w:ascii="Times New Roman" w:hAnsi="Times New Roman" w:cs="Times New Roman" w:hint="default"/>
        </w:rPr>
        <w:t>ať</w:t>
      </w:r>
      <w:r w:rsidRPr="00332B84">
        <w:rPr>
          <w:rFonts w:ascii="Times New Roman" w:hAnsi="Times New Roman" w:cs="Times New Roman" w:hint="default"/>
        </w:rPr>
        <w:t>a a splnenie vš</w:t>
      </w:r>
      <w:r w:rsidRPr="00332B84">
        <w:rPr>
          <w:rFonts w:ascii="Times New Roman" w:hAnsi="Times New Roman" w:cs="Times New Roman" w:hint="default"/>
        </w:rPr>
        <w:t>etký</w:t>
      </w:r>
      <w:r w:rsidRPr="00332B84">
        <w:rPr>
          <w:rFonts w:ascii="Times New Roman" w:hAnsi="Times New Roman" w:cs="Times New Roman" w:hint="default"/>
        </w:rPr>
        <w:t>ch podmienok podľ</w:t>
      </w:r>
      <w:r w:rsidRPr="00332B84">
        <w:rPr>
          <w:rFonts w:ascii="Times New Roman" w:hAnsi="Times New Roman" w:cs="Times New Roman" w:hint="default"/>
        </w:rPr>
        <w:t>a §</w:t>
      </w:r>
      <w:r w:rsidRPr="00332B84">
        <w:rPr>
          <w:rFonts w:ascii="Times New Roman" w:hAnsi="Times New Roman" w:cs="Times New Roman" w:hint="default"/>
        </w:rPr>
        <w:t xml:space="preserve"> 13 ods. 16,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e) zníž</w:t>
      </w:r>
      <w:r w:rsidRPr="00332B84">
        <w:rPr>
          <w:rFonts w:ascii="Times New Roman" w:hAnsi="Times New Roman" w:cs="Times New Roman" w:hint="default"/>
        </w:rPr>
        <w:t>enie mesač</w:t>
      </w:r>
      <w:r w:rsidRPr="00332B84">
        <w:rPr>
          <w:rFonts w:ascii="Times New Roman" w:hAnsi="Times New Roman" w:cs="Times New Roman" w:hint="default"/>
        </w:rPr>
        <w:t>nej splá</w:t>
      </w:r>
      <w:r w:rsidRPr="00332B84">
        <w:rPr>
          <w:rFonts w:ascii="Times New Roman" w:hAnsi="Times New Roman" w:cs="Times New Roman" w:hint="default"/>
        </w:rPr>
        <w:t>tky hypoteká</w:t>
      </w:r>
      <w:r w:rsidRPr="00332B84">
        <w:rPr>
          <w:rFonts w:ascii="Times New Roman" w:hAnsi="Times New Roman" w:cs="Times New Roman" w:hint="default"/>
        </w:rPr>
        <w:t>rneho ú</w:t>
      </w:r>
      <w:r w:rsidRPr="00332B84">
        <w:rPr>
          <w:rFonts w:ascii="Times New Roman" w:hAnsi="Times New Roman" w:cs="Times New Roman" w:hint="default"/>
        </w:rPr>
        <w:t>veru pre mladý</w:t>
      </w:r>
      <w:r w:rsidRPr="00332B84">
        <w:rPr>
          <w:rFonts w:ascii="Times New Roman" w:hAnsi="Times New Roman" w:cs="Times New Roman" w:hint="default"/>
        </w:rPr>
        <w:t>ch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predpisu,</w:t>
      </w:r>
      <w:r w:rsidRPr="00332B84">
        <w:rPr>
          <w:rFonts w:ascii="Times New Roman" w:hAnsi="Times New Roman" w:cs="Times New Roman"/>
          <w:vertAlign w:val="superscript"/>
        </w:rPr>
        <w:t>25</w:t>
      </w:r>
      <w:r w:rsidRPr="00332B84">
        <w:rPr>
          <w:rFonts w:ascii="Times New Roman" w:hAnsi="Times New Roman" w:cs="Times New Roman"/>
        </w:rPr>
        <w:t>)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f) odklad splá</w:t>
      </w:r>
      <w:r w:rsidRPr="00332B84">
        <w:rPr>
          <w:rFonts w:ascii="Times New Roman" w:hAnsi="Times New Roman" w:cs="Times New Roman" w:hint="default"/>
        </w:rPr>
        <w:t>cania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vanie, ktoré</w:t>
      </w:r>
      <w:r w:rsidRPr="00332B84">
        <w:rPr>
          <w:rFonts w:ascii="Times New Roman" w:hAnsi="Times New Roman" w:cs="Times New Roman" w:hint="default"/>
        </w:rPr>
        <w:t>ho úč</w:t>
      </w:r>
      <w:r w:rsidRPr="00332B84">
        <w:rPr>
          <w:rFonts w:ascii="Times New Roman" w:hAnsi="Times New Roman" w:cs="Times New Roman" w:hint="default"/>
        </w:rPr>
        <w:t>elom je vý</w:t>
      </w:r>
      <w:r w:rsidRPr="00332B84">
        <w:rPr>
          <w:rFonts w:ascii="Times New Roman" w:hAnsi="Times New Roman" w:cs="Times New Roman" w:hint="default"/>
        </w:rPr>
        <w:t>stavba nehnuteľ</w:t>
      </w:r>
      <w:r w:rsidRPr="00332B84">
        <w:rPr>
          <w:rFonts w:ascii="Times New Roman" w:hAnsi="Times New Roman" w:cs="Times New Roman" w:hint="default"/>
        </w:rPr>
        <w:t>nost</w:t>
      </w:r>
      <w:r w:rsidR="00D8416E">
        <w:rPr>
          <w:rFonts w:ascii="Times New Roman" w:hAnsi="Times New Roman" w:cs="Times New Roman"/>
        </w:rPr>
        <w:t>i</w:t>
      </w:r>
      <w:r w:rsidRPr="00332B84">
        <w:rPr>
          <w:rFonts w:ascii="Times New Roman" w:hAnsi="Times New Roman" w:cs="Times New Roman" w:hint="default"/>
        </w:rPr>
        <w:t xml:space="preserve"> na bý</w:t>
      </w:r>
      <w:r w:rsidRPr="00332B84">
        <w:rPr>
          <w:rFonts w:ascii="Times New Roman" w:hAnsi="Times New Roman" w:cs="Times New Roman" w:hint="default"/>
        </w:rPr>
        <w:t>vanie, kt</w:t>
      </w:r>
      <w:r w:rsidRPr="00332B84">
        <w:rPr>
          <w:rFonts w:ascii="Times New Roman" w:hAnsi="Times New Roman" w:cs="Times New Roman" w:hint="default"/>
        </w:rPr>
        <w:t>orý</w:t>
      </w:r>
      <w:r w:rsidRPr="00332B84">
        <w:rPr>
          <w:rFonts w:ascii="Times New Roman" w:hAnsi="Times New Roman" w:cs="Times New Roman" w:hint="default"/>
        </w:rPr>
        <w:t xml:space="preserve"> nesmie byť</w:t>
      </w:r>
      <w:r w:rsidRPr="00332B84">
        <w:rPr>
          <w:rFonts w:ascii="Times New Roman" w:hAnsi="Times New Roman" w:cs="Times New Roman" w:hint="default"/>
        </w:rPr>
        <w:t xml:space="preserve"> dlhší</w:t>
      </w:r>
      <w:r w:rsidRPr="00332B84">
        <w:rPr>
          <w:rFonts w:ascii="Times New Roman" w:hAnsi="Times New Roman" w:cs="Times New Roman" w:hint="default"/>
        </w:rPr>
        <w:t xml:space="preserve"> ako 18 mesiacov od prvé</w:t>
      </w:r>
      <w:r w:rsidRPr="00332B84">
        <w:rPr>
          <w:rFonts w:ascii="Times New Roman" w:hAnsi="Times New Roman" w:cs="Times New Roman" w:hint="default"/>
        </w:rPr>
        <w:t>ho č</w:t>
      </w:r>
      <w:r w:rsidRPr="00332B84">
        <w:rPr>
          <w:rFonts w:ascii="Times New Roman" w:hAnsi="Times New Roman" w:cs="Times New Roman" w:hint="default"/>
        </w:rPr>
        <w:t>erpania ú</w:t>
      </w:r>
      <w:r w:rsidRPr="00332B84">
        <w:rPr>
          <w:rFonts w:ascii="Times New Roman" w:hAnsi="Times New Roman" w:cs="Times New Roman" w:hint="default"/>
        </w:rPr>
        <w:t>veru</w:t>
      </w:r>
      <w:r w:rsidR="00DE75CE">
        <w:rPr>
          <w:rFonts w:ascii="Times New Roman" w:hAnsi="Times New Roman" w:cs="Times New Roman"/>
        </w:rPr>
        <w:t>.</w:t>
      </w:r>
      <w:r w:rsidRPr="00332B84">
        <w:rPr>
          <w:rFonts w:ascii="Times New Roman" w:hAnsi="Times New Roman" w:cs="Times New Roman"/>
        </w:rPr>
        <w:t xml:space="preserve"> 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 xml:space="preserve"> (34) Pre ú</w:t>
      </w:r>
      <w:r w:rsidRPr="00332B84">
        <w:rPr>
          <w:rFonts w:ascii="Times New Roman" w:hAnsi="Times New Roman" w:cs="Times New Roman" w:hint="default"/>
        </w:rPr>
        <w:t>ver na bý</w:t>
      </w:r>
      <w:r w:rsidRPr="00332B84">
        <w:rPr>
          <w:rFonts w:ascii="Times New Roman" w:hAnsi="Times New Roman" w:cs="Times New Roman" w:hint="default"/>
        </w:rPr>
        <w:t>vanie s </w:t>
      </w:r>
      <w:r w:rsidRPr="00332B84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 w:hint="default"/>
        </w:rPr>
        <w:t>rokovou sadzbou, ktorá</w:t>
      </w:r>
      <w:r w:rsidRPr="00332B84">
        <w:rPr>
          <w:rFonts w:ascii="Times New Roman" w:hAnsi="Times New Roman" w:cs="Times New Roman" w:hint="default"/>
        </w:rPr>
        <w:t xml:space="preserve"> nie je pevne </w:t>
      </w:r>
      <w:r w:rsidR="00687A06">
        <w:rPr>
          <w:rFonts w:ascii="Times New Roman" w:hAnsi="Times New Roman" w:cs="Times New Roman" w:hint="default"/>
        </w:rPr>
        <w:t>urč</w:t>
      </w:r>
      <w:r w:rsidR="00687A06">
        <w:rPr>
          <w:rFonts w:ascii="Times New Roman" w:hAnsi="Times New Roman" w:cs="Times New Roman" w:hint="default"/>
        </w:rPr>
        <w:t>ená</w:t>
      </w:r>
      <w:r w:rsidRPr="00332B84" w:rsidR="00687A06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poč</w:t>
      </w:r>
      <w:r w:rsidRPr="00332B84">
        <w:rPr>
          <w:rFonts w:ascii="Times New Roman" w:hAnsi="Times New Roman" w:cs="Times New Roman" w:hint="default"/>
        </w:rPr>
        <w:t>as celej doby splatnosti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 a jej zmena v </w:t>
      </w:r>
      <w:r w:rsidRPr="00332B84">
        <w:rPr>
          <w:rFonts w:ascii="Times New Roman" w:hAnsi="Times New Roman" w:cs="Times New Roman" w:hint="default"/>
        </w:rPr>
        <w:t>č</w:t>
      </w:r>
      <w:r w:rsidRPr="00332B84">
        <w:rPr>
          <w:rFonts w:ascii="Times New Roman" w:hAnsi="Times New Roman" w:cs="Times New Roman" w:hint="default"/>
        </w:rPr>
        <w:t>ase jej refixá</w:t>
      </w:r>
      <w:r w:rsidRPr="00332B84">
        <w:rPr>
          <w:rFonts w:ascii="Times New Roman" w:hAnsi="Times New Roman" w:cs="Times New Roman" w:hint="default"/>
        </w:rPr>
        <w:t>cie zá</w:t>
      </w:r>
      <w:r w:rsidRPr="00332B84">
        <w:rPr>
          <w:rFonts w:ascii="Times New Roman" w:hAnsi="Times New Roman" w:cs="Times New Roman" w:hint="default"/>
        </w:rPr>
        <w:t>visí</w:t>
      </w:r>
      <w:r w:rsidRPr="00332B84">
        <w:rPr>
          <w:rFonts w:ascii="Times New Roman" w:hAnsi="Times New Roman" w:cs="Times New Roman" w:hint="default"/>
        </w:rPr>
        <w:t xml:space="preserve"> od vý</w:t>
      </w:r>
      <w:r w:rsidRPr="00332B84">
        <w:rPr>
          <w:rFonts w:ascii="Times New Roman" w:hAnsi="Times New Roman" w:cs="Times New Roman" w:hint="default"/>
        </w:rPr>
        <w:t>voja na finanč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>ch trhoch, s</w:t>
      </w:r>
      <w:r w:rsidRPr="00332B84">
        <w:rPr>
          <w:rFonts w:ascii="Times New Roman" w:hAnsi="Times New Roman" w:cs="Times New Roman" w:hint="default"/>
        </w:rPr>
        <w:t>a podmienka podľ</w:t>
      </w:r>
      <w:r w:rsidRPr="00332B84">
        <w:rPr>
          <w:rFonts w:ascii="Times New Roman" w:hAnsi="Times New Roman" w:cs="Times New Roman" w:hint="default"/>
        </w:rPr>
        <w:t>a odseku 32 pí</w:t>
      </w:r>
      <w:r w:rsidRPr="00332B84">
        <w:rPr>
          <w:rFonts w:ascii="Times New Roman" w:hAnsi="Times New Roman" w:cs="Times New Roman" w:hint="default"/>
        </w:rPr>
        <w:t>sm. b) uplatň</w:t>
      </w:r>
      <w:r w:rsidRPr="00332B84">
        <w:rPr>
          <w:rFonts w:ascii="Times New Roman" w:hAnsi="Times New Roman" w:cs="Times New Roman" w:hint="default"/>
        </w:rPr>
        <w:t>uje za predpokladu rovnakej ú</w:t>
      </w:r>
      <w:r w:rsidRPr="00332B84">
        <w:rPr>
          <w:rFonts w:ascii="Times New Roman" w:hAnsi="Times New Roman" w:cs="Times New Roman" w:hint="default"/>
        </w:rPr>
        <w:t>rokovej sadzby poč</w:t>
      </w:r>
      <w:r w:rsidRPr="00332B84">
        <w:rPr>
          <w:rFonts w:ascii="Times New Roman" w:hAnsi="Times New Roman" w:cs="Times New Roman" w:hint="default"/>
        </w:rPr>
        <w:t>as celej doby splatnosti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 xml:space="preserve">vanie. </w:t>
      </w:r>
    </w:p>
    <w:p w:rsidR="00887C68" w:rsidP="00887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7C68">
        <w:rPr>
          <w:rFonts w:ascii="Times New Roman" w:hAnsi="Times New Roman" w:cs="Times New Roman" w:hint="default"/>
        </w:rPr>
        <w:t>(35) Podmienky podľ</w:t>
      </w:r>
      <w:r w:rsidRPr="00887C68">
        <w:rPr>
          <w:rFonts w:ascii="Times New Roman" w:hAnsi="Times New Roman" w:cs="Times New Roman" w:hint="default"/>
        </w:rPr>
        <w:t>a odseku 32 sa nevzť</w:t>
      </w:r>
      <w:r w:rsidRPr="00887C68">
        <w:rPr>
          <w:rFonts w:ascii="Times New Roman" w:hAnsi="Times New Roman" w:cs="Times New Roman" w:hint="default"/>
        </w:rPr>
        <w:t>ahujú</w:t>
      </w:r>
      <w:r w:rsidRPr="00887C68">
        <w:rPr>
          <w:rFonts w:ascii="Times New Roman" w:hAnsi="Times New Roman" w:cs="Times New Roman" w:hint="default"/>
        </w:rPr>
        <w:t xml:space="preserve"> na ú</w:t>
      </w:r>
      <w:r w:rsidRPr="00887C68">
        <w:rPr>
          <w:rFonts w:ascii="Times New Roman" w:hAnsi="Times New Roman" w:cs="Times New Roman" w:hint="default"/>
        </w:rPr>
        <w:t>ver na bý</w:t>
      </w:r>
      <w:r w:rsidRPr="00887C68">
        <w:rPr>
          <w:rFonts w:ascii="Times New Roman" w:hAnsi="Times New Roman" w:cs="Times New Roman" w:hint="default"/>
        </w:rPr>
        <w:t>vanie poskytnutý</w:t>
      </w:r>
      <w:r w:rsidRPr="00887C68">
        <w:rPr>
          <w:rFonts w:ascii="Times New Roman" w:hAnsi="Times New Roman" w:cs="Times New Roman" w:hint="default"/>
        </w:rPr>
        <w:t xml:space="preserve"> podľ</w:t>
      </w:r>
      <w:r w:rsidRPr="00887C68">
        <w:rPr>
          <w:rFonts w:ascii="Times New Roman" w:hAnsi="Times New Roman" w:cs="Times New Roman" w:hint="default"/>
        </w:rPr>
        <w:t>a osobitné</w:t>
      </w:r>
      <w:r w:rsidRPr="00887C68">
        <w:rPr>
          <w:rFonts w:ascii="Times New Roman" w:hAnsi="Times New Roman" w:cs="Times New Roman" w:hint="default"/>
        </w:rPr>
        <w:t>ho predpisu,</w:t>
      </w:r>
      <w:r w:rsidRPr="00A750E0">
        <w:rPr>
          <w:rFonts w:ascii="Times New Roman" w:hAnsi="Times New Roman" w:cs="Times New Roman"/>
          <w:vertAlign w:val="superscript"/>
        </w:rPr>
        <w:t>3</w:t>
      </w:r>
      <w:r w:rsidRPr="00887C68">
        <w:rPr>
          <w:rFonts w:ascii="Times New Roman" w:hAnsi="Times New Roman" w:cs="Times New Roman" w:hint="default"/>
        </w:rPr>
        <w:t>) ktorý</w:t>
      </w:r>
      <w:r w:rsidRPr="00887C68">
        <w:rPr>
          <w:rFonts w:ascii="Times New Roman" w:hAnsi="Times New Roman" w:cs="Times New Roman" w:hint="default"/>
        </w:rPr>
        <w:t>m je stavebný</w:t>
      </w:r>
      <w:r w:rsidRPr="00887C68">
        <w:rPr>
          <w:rFonts w:ascii="Times New Roman" w:hAnsi="Times New Roman" w:cs="Times New Roman" w:hint="default"/>
        </w:rPr>
        <w:t xml:space="preserve"> ú</w:t>
      </w:r>
      <w:r w:rsidRPr="00887C68">
        <w:rPr>
          <w:rFonts w:ascii="Times New Roman" w:hAnsi="Times New Roman" w:cs="Times New Roman" w:hint="default"/>
        </w:rPr>
        <w:t>ver podľ</w:t>
      </w:r>
      <w:r w:rsidRPr="00887C68">
        <w:rPr>
          <w:rFonts w:ascii="Times New Roman" w:hAnsi="Times New Roman" w:cs="Times New Roman" w:hint="default"/>
        </w:rPr>
        <w:t>a osobitné</w:t>
      </w:r>
      <w:r w:rsidRPr="00887C68">
        <w:rPr>
          <w:rFonts w:ascii="Times New Roman" w:hAnsi="Times New Roman" w:cs="Times New Roman" w:hint="default"/>
        </w:rPr>
        <w:t>ho predpisu</w:t>
      </w:r>
      <w:r w:rsidRPr="00A750E0">
        <w:rPr>
          <w:rFonts w:ascii="Times New Roman" w:hAnsi="Times New Roman" w:cs="Times New Roman"/>
          <w:vertAlign w:val="superscript"/>
        </w:rPr>
        <w:t>32a</w:t>
      </w:r>
      <w:r w:rsidRPr="00887C68">
        <w:rPr>
          <w:rFonts w:ascii="Times New Roman" w:hAnsi="Times New Roman" w:cs="Times New Roman" w:hint="default"/>
        </w:rPr>
        <w:t>), ak je súč</w:t>
      </w:r>
      <w:r w:rsidRPr="00887C68">
        <w:rPr>
          <w:rFonts w:ascii="Times New Roman" w:hAnsi="Times New Roman" w:cs="Times New Roman" w:hint="default"/>
        </w:rPr>
        <w:t>et pravidelnej mesač</w:t>
      </w:r>
      <w:r w:rsidRPr="00887C68">
        <w:rPr>
          <w:rFonts w:ascii="Times New Roman" w:hAnsi="Times New Roman" w:cs="Times New Roman" w:hint="default"/>
        </w:rPr>
        <w:t>nej splá</w:t>
      </w:r>
      <w:r w:rsidRPr="00887C68">
        <w:rPr>
          <w:rFonts w:ascii="Times New Roman" w:hAnsi="Times New Roman" w:cs="Times New Roman" w:hint="default"/>
        </w:rPr>
        <w:t>tky ú</w:t>
      </w:r>
      <w:r w:rsidRPr="00887C68">
        <w:rPr>
          <w:rFonts w:ascii="Times New Roman" w:hAnsi="Times New Roman" w:cs="Times New Roman" w:hint="default"/>
        </w:rPr>
        <w:t>rokov alebo istiny a vkladu poukazované</w:t>
      </w:r>
      <w:r w:rsidRPr="00887C68">
        <w:rPr>
          <w:rFonts w:ascii="Times New Roman" w:hAnsi="Times New Roman" w:cs="Times New Roman" w:hint="default"/>
        </w:rPr>
        <w:t>ho na úč</w:t>
      </w:r>
      <w:r w:rsidRPr="00887C68">
        <w:rPr>
          <w:rFonts w:ascii="Times New Roman" w:hAnsi="Times New Roman" w:cs="Times New Roman" w:hint="default"/>
        </w:rPr>
        <w:t>et stavebné</w:t>
      </w:r>
      <w:r w:rsidRPr="00887C68">
        <w:rPr>
          <w:rFonts w:ascii="Times New Roman" w:hAnsi="Times New Roman" w:cs="Times New Roman" w:hint="default"/>
        </w:rPr>
        <w:t>ho sporiteľ</w:t>
      </w:r>
      <w:r w:rsidRPr="00887C68">
        <w:rPr>
          <w:rFonts w:ascii="Times New Roman" w:hAnsi="Times New Roman" w:cs="Times New Roman" w:hint="default"/>
        </w:rPr>
        <w:t>a minimá</w:t>
      </w:r>
      <w:r w:rsidRPr="00887C68">
        <w:rPr>
          <w:rFonts w:ascii="Times New Roman" w:hAnsi="Times New Roman" w:cs="Times New Roman" w:hint="default"/>
        </w:rPr>
        <w:t>lne vo výš</w:t>
      </w:r>
      <w:r w:rsidRPr="00887C68">
        <w:rPr>
          <w:rFonts w:ascii="Times New Roman" w:hAnsi="Times New Roman" w:cs="Times New Roman" w:hint="default"/>
        </w:rPr>
        <w:t>ke, ktorá</w:t>
      </w:r>
      <w:r w:rsidRPr="00887C68">
        <w:rPr>
          <w:rFonts w:ascii="Times New Roman" w:hAnsi="Times New Roman" w:cs="Times New Roman" w:hint="default"/>
        </w:rPr>
        <w:t xml:space="preserve"> by umožň</w:t>
      </w:r>
      <w:r w:rsidRPr="00887C68">
        <w:rPr>
          <w:rFonts w:ascii="Times New Roman" w:hAnsi="Times New Roman" w:cs="Times New Roman" w:hint="default"/>
        </w:rPr>
        <w:t>ovala splatiť</w:t>
      </w:r>
      <w:r w:rsidRPr="00887C68">
        <w:rPr>
          <w:rFonts w:ascii="Times New Roman" w:hAnsi="Times New Roman" w:cs="Times New Roman" w:hint="default"/>
        </w:rPr>
        <w:t xml:space="preserve"> rozdiel medzi sumou potrebnou na vznik ná</w:t>
      </w:r>
      <w:r w:rsidRPr="00887C68">
        <w:rPr>
          <w:rFonts w:ascii="Times New Roman" w:hAnsi="Times New Roman" w:cs="Times New Roman" w:hint="default"/>
        </w:rPr>
        <w:t>roku na poskytnut</w:t>
      </w:r>
      <w:r w:rsidRPr="00887C68">
        <w:rPr>
          <w:rFonts w:ascii="Times New Roman" w:hAnsi="Times New Roman" w:cs="Times New Roman" w:hint="default"/>
        </w:rPr>
        <w:t>ie stavebné</w:t>
      </w:r>
      <w:r w:rsidRPr="00887C68">
        <w:rPr>
          <w:rFonts w:ascii="Times New Roman" w:hAnsi="Times New Roman" w:cs="Times New Roman" w:hint="default"/>
        </w:rPr>
        <w:t>ho ú</w:t>
      </w:r>
      <w:r w:rsidRPr="00887C68">
        <w:rPr>
          <w:rFonts w:ascii="Times New Roman" w:hAnsi="Times New Roman" w:cs="Times New Roman" w:hint="default"/>
        </w:rPr>
        <w:t>veru a sumou na úč</w:t>
      </w:r>
      <w:r w:rsidRPr="00887C68">
        <w:rPr>
          <w:rFonts w:ascii="Times New Roman" w:hAnsi="Times New Roman" w:cs="Times New Roman" w:hint="default"/>
        </w:rPr>
        <w:t>te stavebné</w:t>
      </w:r>
      <w:r w:rsidRPr="00887C68">
        <w:rPr>
          <w:rFonts w:ascii="Times New Roman" w:hAnsi="Times New Roman" w:cs="Times New Roman" w:hint="default"/>
        </w:rPr>
        <w:t>ho sporiteľ</w:t>
      </w:r>
      <w:r w:rsidRPr="00887C68">
        <w:rPr>
          <w:rFonts w:ascii="Times New Roman" w:hAnsi="Times New Roman" w:cs="Times New Roman" w:hint="default"/>
        </w:rPr>
        <w:t>a v č</w:t>
      </w:r>
      <w:r w:rsidRPr="00887C68">
        <w:rPr>
          <w:rFonts w:ascii="Times New Roman" w:hAnsi="Times New Roman" w:cs="Times New Roman" w:hint="default"/>
        </w:rPr>
        <w:t>ase poskytnutia ú</w:t>
      </w:r>
      <w:r w:rsidRPr="00887C68">
        <w:rPr>
          <w:rFonts w:ascii="Times New Roman" w:hAnsi="Times New Roman" w:cs="Times New Roman" w:hint="default"/>
        </w:rPr>
        <w:t>veru na bý</w:t>
      </w:r>
      <w:r w:rsidRPr="00887C68">
        <w:rPr>
          <w:rFonts w:ascii="Times New Roman" w:hAnsi="Times New Roman" w:cs="Times New Roman" w:hint="default"/>
        </w:rPr>
        <w:t>vanie rovnomerný</w:t>
      </w:r>
      <w:r w:rsidRPr="00887C68">
        <w:rPr>
          <w:rFonts w:ascii="Times New Roman" w:hAnsi="Times New Roman" w:cs="Times New Roman" w:hint="default"/>
        </w:rPr>
        <w:t>m spô</w:t>
      </w:r>
      <w:r w:rsidRPr="00887C68">
        <w:rPr>
          <w:rFonts w:ascii="Times New Roman" w:hAnsi="Times New Roman" w:cs="Times New Roman" w:hint="default"/>
        </w:rPr>
        <w:t>sobom pri zohľ</w:t>
      </w:r>
      <w:r w:rsidRPr="00887C68">
        <w:rPr>
          <w:rFonts w:ascii="Times New Roman" w:hAnsi="Times New Roman" w:cs="Times New Roman" w:hint="default"/>
        </w:rPr>
        <w:t>adnení</w:t>
      </w:r>
      <w:r w:rsidRPr="00887C68">
        <w:rPr>
          <w:rFonts w:ascii="Times New Roman" w:hAnsi="Times New Roman" w:cs="Times New Roman" w:hint="default"/>
        </w:rPr>
        <w:t xml:space="preserve"> jeho ú</w:t>
      </w:r>
      <w:r w:rsidRPr="00887C68">
        <w:rPr>
          <w:rFonts w:ascii="Times New Roman" w:hAnsi="Times New Roman" w:cs="Times New Roman" w:hint="default"/>
        </w:rPr>
        <w:t>roko</w:t>
      </w:r>
      <w:r>
        <w:rPr>
          <w:rFonts w:ascii="Times New Roman" w:hAnsi="Times New Roman" w:cs="Times New Roman"/>
        </w:rPr>
        <w:t>vej sadzby a lehoty splatnosti.</w:t>
      </w:r>
    </w:p>
    <w:p w:rsidR="00E95D82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</w:rPr>
        <w:t xml:space="preserve">(36) </w:t>
      </w:r>
      <w:r w:rsidRPr="00332B84" w:rsidR="00D8343E">
        <w:rPr>
          <w:rFonts w:ascii="Times New Roman" w:hAnsi="Times New Roman" w:cs="Times New Roman"/>
        </w:rPr>
        <w:t xml:space="preserve">Ak  </w:t>
      </w:r>
      <w:r w:rsidRPr="00332B84">
        <w:rPr>
          <w:rFonts w:ascii="Times New Roman" w:hAnsi="Times New Roman" w:cs="Times New Roman" w:hint="default"/>
        </w:rPr>
        <w:t>je ú</w:t>
      </w:r>
      <w:r w:rsidRPr="00332B84">
        <w:rPr>
          <w:rFonts w:ascii="Times New Roman" w:hAnsi="Times New Roman" w:cs="Times New Roman" w:hint="default"/>
        </w:rPr>
        <w:t>ver na bý</w:t>
      </w:r>
      <w:r w:rsidRPr="00332B84">
        <w:rPr>
          <w:rFonts w:ascii="Times New Roman" w:hAnsi="Times New Roman" w:cs="Times New Roman" w:hint="default"/>
        </w:rPr>
        <w:t>vanie ú</w:t>
      </w:r>
      <w:r w:rsidRPr="00332B84">
        <w:rPr>
          <w:rFonts w:ascii="Times New Roman" w:hAnsi="Times New Roman" w:cs="Times New Roman" w:hint="default"/>
        </w:rPr>
        <w:t>plne alebo č</w:t>
      </w:r>
      <w:r w:rsidRPr="00332B84">
        <w:rPr>
          <w:rFonts w:ascii="Times New Roman" w:hAnsi="Times New Roman" w:cs="Times New Roman" w:hint="default"/>
        </w:rPr>
        <w:t>iastoč</w:t>
      </w:r>
      <w:r w:rsidRPr="00332B84">
        <w:rPr>
          <w:rFonts w:ascii="Times New Roman" w:hAnsi="Times New Roman" w:cs="Times New Roman" w:hint="default"/>
        </w:rPr>
        <w:t>ne zabezpeč</w:t>
      </w:r>
      <w:r w:rsidRPr="00332B84">
        <w:rPr>
          <w:rFonts w:ascii="Times New Roman" w:hAnsi="Times New Roman" w:cs="Times New Roman" w:hint="default"/>
        </w:rPr>
        <w:t>ený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</w:t>
      </w:r>
      <w:r w:rsidRPr="00332B84">
        <w:rPr>
          <w:rFonts w:ascii="Times New Roman" w:hAnsi="Times New Roman" w:cs="Times New Roman" w:hint="default"/>
        </w:rPr>
        <w:t>isu</w:t>
      </w:r>
      <w:r w:rsidRPr="00332B84">
        <w:rPr>
          <w:rFonts w:ascii="Times New Roman" w:hAnsi="Times New Roman" w:cs="Times New Roman"/>
          <w:vertAlign w:val="superscript"/>
        </w:rPr>
        <w:t>32b)</w:t>
      </w:r>
      <w:r w:rsidRPr="00332B84">
        <w:rPr>
          <w:rFonts w:ascii="Times New Roman" w:hAnsi="Times New Roman" w:cs="Times New Roman" w:hint="default"/>
        </w:rPr>
        <w:t xml:space="preserve"> poč</w:t>
      </w:r>
      <w:r w:rsidRPr="00332B84">
        <w:rPr>
          <w:rFonts w:ascii="Times New Roman" w:hAnsi="Times New Roman" w:cs="Times New Roman" w:hint="default"/>
        </w:rPr>
        <w:t>as celej lehoty splatnosti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vanie, podmienky podľ</w:t>
      </w:r>
      <w:r w:rsidRPr="00332B84">
        <w:rPr>
          <w:rFonts w:ascii="Times New Roman" w:hAnsi="Times New Roman" w:cs="Times New Roman" w:hint="default"/>
        </w:rPr>
        <w:t>a odseku 32 sa vzť</w:t>
      </w:r>
      <w:r w:rsidRPr="00332B84">
        <w:rPr>
          <w:rFonts w:ascii="Times New Roman" w:hAnsi="Times New Roman" w:cs="Times New Roman" w:hint="default"/>
        </w:rPr>
        <w:t>ahujú</w:t>
      </w:r>
      <w:r w:rsidRPr="00332B84">
        <w:rPr>
          <w:rFonts w:ascii="Times New Roman" w:hAnsi="Times New Roman" w:cs="Times New Roman" w:hint="default"/>
        </w:rPr>
        <w:t xml:space="preserve"> iba na č</w:t>
      </w:r>
      <w:r w:rsidRPr="00332B84">
        <w:rPr>
          <w:rFonts w:ascii="Times New Roman" w:hAnsi="Times New Roman" w:cs="Times New Roman" w:hint="default"/>
        </w:rPr>
        <w:t>asť</w:t>
      </w:r>
      <w:r w:rsidRPr="00332B84">
        <w:rPr>
          <w:rFonts w:ascii="Times New Roman" w:hAnsi="Times New Roman" w:cs="Times New Roman" w:hint="default"/>
        </w:rPr>
        <w:t xml:space="preserve"> ú</w:t>
      </w:r>
      <w:r w:rsidRPr="00332B84">
        <w:rPr>
          <w:rFonts w:ascii="Times New Roman" w:hAnsi="Times New Roman" w:cs="Times New Roman" w:hint="default"/>
        </w:rPr>
        <w:t>veru na bý</w:t>
      </w:r>
      <w:r w:rsidRPr="00332B84">
        <w:rPr>
          <w:rFonts w:ascii="Times New Roman" w:hAnsi="Times New Roman" w:cs="Times New Roman" w:hint="default"/>
        </w:rPr>
        <w:t>vanie prevyš</w:t>
      </w:r>
      <w:r w:rsidRPr="00332B84">
        <w:rPr>
          <w:rFonts w:ascii="Times New Roman" w:hAnsi="Times New Roman" w:cs="Times New Roman" w:hint="default"/>
        </w:rPr>
        <w:t>ujú</w:t>
      </w:r>
      <w:r w:rsidRPr="00332B84">
        <w:rPr>
          <w:rFonts w:ascii="Times New Roman" w:hAnsi="Times New Roman" w:cs="Times New Roman" w:hint="default"/>
        </w:rPr>
        <w:t>cu hodnotu zabezpeč</w:t>
      </w:r>
      <w:r w:rsidRPr="00332B84">
        <w:rPr>
          <w:rFonts w:ascii="Times New Roman" w:hAnsi="Times New Roman" w:cs="Times New Roman" w:hint="default"/>
        </w:rPr>
        <w:t>enia upravenú</w:t>
      </w:r>
      <w:r w:rsidRPr="00332B84">
        <w:rPr>
          <w:rFonts w:ascii="Times New Roman" w:hAnsi="Times New Roman" w:cs="Times New Roman" w:hint="default"/>
        </w:rPr>
        <w:t xml:space="preserve">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</w:t>
      </w:r>
      <w:r w:rsidRPr="00332B84" w:rsidR="00ED09C6">
        <w:rPr>
          <w:rFonts w:ascii="Times New Roman" w:hAnsi="Times New Roman" w:cs="Times New Roman"/>
        </w:rPr>
        <w:t>.</w:t>
      </w:r>
      <w:r w:rsidRPr="00332B84">
        <w:rPr>
          <w:rFonts w:ascii="Times New Roman" w:hAnsi="Times New Roman" w:cs="Times New Roman"/>
          <w:vertAlign w:val="superscript"/>
        </w:rPr>
        <w:t>32c</w:t>
      </w:r>
      <w:r w:rsidRPr="00332B84">
        <w:rPr>
          <w:rFonts w:ascii="Times New Roman" w:hAnsi="Times New Roman" w:cs="Times New Roman" w:hint="default"/>
        </w:rPr>
        <w:t>)“</w:t>
      </w:r>
      <w:r w:rsidRPr="00332B84">
        <w:rPr>
          <w:rFonts w:ascii="Times New Roman" w:hAnsi="Times New Roman" w:cs="Times New Roman" w:hint="default"/>
        </w:rPr>
        <w:t xml:space="preserve">. </w:t>
      </w: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 w:rsidR="00ED09C6">
        <w:rPr>
          <w:rFonts w:ascii="Times New Roman" w:hAnsi="Times New Roman" w:cs="Times New Roman" w:hint="default"/>
        </w:rPr>
        <w:t>Pozná</w:t>
      </w:r>
      <w:r w:rsidRPr="00332B84" w:rsidR="00ED09C6">
        <w:rPr>
          <w:rFonts w:ascii="Times New Roman" w:hAnsi="Times New Roman" w:cs="Times New Roman" w:hint="default"/>
        </w:rPr>
        <w:t>mky pod č</w:t>
      </w:r>
      <w:r w:rsidRPr="00332B84" w:rsidR="00ED09C6">
        <w:rPr>
          <w:rFonts w:ascii="Times New Roman" w:hAnsi="Times New Roman" w:cs="Times New Roman" w:hint="default"/>
        </w:rPr>
        <w:t>iarou k odkazom 32a</w:t>
      </w:r>
      <w:r w:rsidRPr="00332B84" w:rsidR="00D8343E">
        <w:rPr>
          <w:rFonts w:ascii="Times New Roman" w:hAnsi="Times New Roman" w:cs="Times New Roman" w:hint="default"/>
        </w:rPr>
        <w:t xml:space="preserve"> až</w:t>
      </w:r>
      <w:r w:rsidRPr="00332B84" w:rsidR="00ED09C6">
        <w:rPr>
          <w:rFonts w:ascii="Times New Roman" w:hAnsi="Times New Roman" w:cs="Times New Roman"/>
        </w:rPr>
        <w:t> </w:t>
      </w:r>
      <w:r w:rsidRPr="00332B84" w:rsidR="00ED09C6">
        <w:rPr>
          <w:rFonts w:ascii="Times New Roman" w:hAnsi="Times New Roman" w:cs="Times New Roman"/>
        </w:rPr>
        <w:t>32c zn</w:t>
      </w:r>
      <w:r w:rsidRPr="00332B84">
        <w:rPr>
          <w:rFonts w:ascii="Times New Roman" w:hAnsi="Times New Roman" w:cs="Times New Roman"/>
        </w:rPr>
        <w:t>e</w:t>
      </w:r>
      <w:r w:rsidRPr="00332B84" w:rsidR="00ED09C6">
        <w:rPr>
          <w:rFonts w:ascii="Times New Roman" w:hAnsi="Times New Roman" w:cs="Times New Roman" w:hint="default"/>
        </w:rPr>
        <w:t>jú</w:t>
      </w:r>
      <w:r w:rsidRPr="00332B84">
        <w:rPr>
          <w:rFonts w:ascii="Times New Roman" w:hAnsi="Times New Roman" w:cs="Times New Roman"/>
        </w:rPr>
        <w:t>:</w:t>
      </w: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/>
          <w:vertAlign w:val="superscript"/>
        </w:rPr>
        <w:t>32a</w:t>
      </w:r>
      <w:r w:rsidRPr="00332B84">
        <w:rPr>
          <w:rFonts w:ascii="Times New Roman" w:hAnsi="Times New Roman" w:cs="Times New Roman" w:hint="default"/>
        </w:rPr>
        <w:t>) §</w:t>
      </w:r>
      <w:r w:rsidRPr="00332B84">
        <w:rPr>
          <w:rFonts w:ascii="Times New Roman" w:hAnsi="Times New Roman" w:cs="Times New Roman" w:hint="default"/>
        </w:rPr>
        <w:t xml:space="preserve"> 12 ods. 2 pí</w:t>
      </w:r>
      <w:r w:rsidRPr="00332B84">
        <w:rPr>
          <w:rFonts w:ascii="Times New Roman" w:hAnsi="Times New Roman" w:cs="Times New Roman" w:hint="default"/>
        </w:rPr>
        <w:t>sm. a) zá</w:t>
      </w:r>
      <w:r w:rsidRPr="00332B84">
        <w:rPr>
          <w:rFonts w:ascii="Times New Roman" w:hAnsi="Times New Roman" w:cs="Times New Roman" w:hint="default"/>
        </w:rPr>
        <w:t xml:space="preserve">kona </w:t>
      </w:r>
      <w:r w:rsidRPr="00332B84" w:rsidR="00D8343E">
        <w:rPr>
          <w:rFonts w:ascii="Times New Roman" w:hAnsi="Times New Roman" w:cs="Times New Roman"/>
        </w:rPr>
        <w:t>Slovenskej</w:t>
      </w:r>
      <w:r w:rsidRPr="00332B84" w:rsidR="006248C3">
        <w:rPr>
          <w:rFonts w:ascii="Times New Roman" w:hAnsi="Times New Roman" w:cs="Times New Roman"/>
        </w:rPr>
        <w:t xml:space="preserve"> </w:t>
      </w:r>
      <w:r w:rsidR="009216E2">
        <w:rPr>
          <w:rFonts w:ascii="Times New Roman" w:hAnsi="Times New Roman" w:cs="Times New Roman"/>
        </w:rPr>
        <w:t>n</w:t>
      </w:r>
      <w:r w:rsidRPr="00332B84" w:rsidR="006248C3">
        <w:rPr>
          <w:rFonts w:ascii="Times New Roman" w:hAnsi="Times New Roman" w:cs="Times New Roman" w:hint="default"/>
        </w:rPr>
        <w:t>á</w:t>
      </w:r>
      <w:r w:rsidRPr="00332B84" w:rsidR="006248C3">
        <w:rPr>
          <w:rFonts w:ascii="Times New Roman" w:hAnsi="Times New Roman" w:cs="Times New Roman" w:hint="default"/>
        </w:rPr>
        <w:t>rodnej rady</w:t>
      </w:r>
      <w:r w:rsidRPr="00332B84" w:rsidR="00D8343E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č</w:t>
      </w:r>
      <w:r w:rsidRPr="00332B84">
        <w:rPr>
          <w:rFonts w:ascii="Times New Roman" w:hAnsi="Times New Roman" w:cs="Times New Roman" w:hint="default"/>
        </w:rPr>
        <w:t xml:space="preserve">. 310/1992 Zb. </w:t>
      </w:r>
      <w:r w:rsidRPr="00332B84" w:rsidR="00D8343E">
        <w:rPr>
          <w:rFonts w:ascii="Times New Roman" w:hAnsi="Times New Roman" w:cs="Times New Roman"/>
        </w:rPr>
        <w:t>v </w:t>
      </w:r>
      <w:r w:rsidRPr="00332B84" w:rsidR="00D8343E">
        <w:rPr>
          <w:rFonts w:ascii="Times New Roman" w:hAnsi="Times New Roman" w:cs="Times New Roman" w:hint="default"/>
        </w:rPr>
        <w:t>znení</w:t>
      </w:r>
      <w:r w:rsidRPr="00332B84" w:rsidR="00D8343E">
        <w:rPr>
          <w:rFonts w:ascii="Times New Roman" w:hAnsi="Times New Roman" w:cs="Times New Roman" w:hint="default"/>
        </w:rPr>
        <w:t xml:space="preserve"> </w:t>
      </w:r>
      <w:r w:rsidR="00DE75CE">
        <w:rPr>
          <w:rFonts w:ascii="Times New Roman" w:hAnsi="Times New Roman" w:cs="Times New Roman" w:hint="default"/>
        </w:rPr>
        <w:t>zá</w:t>
      </w:r>
      <w:r w:rsidR="00DE75CE">
        <w:rPr>
          <w:rFonts w:ascii="Times New Roman" w:hAnsi="Times New Roman" w:cs="Times New Roman" w:hint="default"/>
        </w:rPr>
        <w:t>kona č</w:t>
      </w:r>
      <w:r w:rsidR="00DE75CE">
        <w:rPr>
          <w:rFonts w:ascii="Times New Roman" w:hAnsi="Times New Roman" w:cs="Times New Roman" w:hint="default"/>
        </w:rPr>
        <w:t>. 242/1999 Z.</w:t>
      </w:r>
      <w:r w:rsidR="007F2A7F">
        <w:rPr>
          <w:rFonts w:ascii="Times New Roman" w:hAnsi="Times New Roman" w:cs="Times New Roman"/>
        </w:rPr>
        <w:t xml:space="preserve"> </w:t>
      </w:r>
      <w:r w:rsidR="00DE75CE">
        <w:rPr>
          <w:rFonts w:ascii="Times New Roman" w:hAnsi="Times New Roman" w:cs="Times New Roman"/>
        </w:rPr>
        <w:t>z.</w:t>
      </w: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/>
          <w:vertAlign w:val="superscript"/>
        </w:rPr>
        <w:t>32b</w:t>
      </w:r>
      <w:r w:rsidRPr="00332B84">
        <w:rPr>
          <w:rFonts w:ascii="Times New Roman" w:hAnsi="Times New Roman" w:cs="Times New Roman" w:hint="default"/>
        </w:rPr>
        <w:t>) Č</w:t>
      </w:r>
      <w:r w:rsidRPr="00332B84">
        <w:rPr>
          <w:rFonts w:ascii="Times New Roman" w:hAnsi="Times New Roman" w:cs="Times New Roman" w:hint="default"/>
        </w:rPr>
        <w:t>l. 197 a 198 nariadenia Euró</w:t>
      </w:r>
      <w:r w:rsidRPr="00332B84">
        <w:rPr>
          <w:rFonts w:ascii="Times New Roman" w:hAnsi="Times New Roman" w:cs="Times New Roman" w:hint="default"/>
        </w:rPr>
        <w:t>pskeho parlamentu a Rady (EÚ</w:t>
      </w:r>
      <w:r w:rsidRPr="00332B84">
        <w:rPr>
          <w:rFonts w:ascii="Times New Roman" w:hAnsi="Times New Roman" w:cs="Times New Roman" w:hint="default"/>
        </w:rPr>
        <w:t>) č</w:t>
      </w:r>
      <w:r w:rsidRPr="00332B84">
        <w:rPr>
          <w:rFonts w:ascii="Times New Roman" w:hAnsi="Times New Roman" w:cs="Times New Roman" w:hint="default"/>
        </w:rPr>
        <w:t>. 575/2013 z 26. jú</w:t>
      </w:r>
      <w:r w:rsidRPr="00332B84">
        <w:rPr>
          <w:rFonts w:ascii="Times New Roman" w:hAnsi="Times New Roman" w:cs="Times New Roman" w:hint="default"/>
        </w:rPr>
        <w:t>na 2013 o prudenciá</w:t>
      </w:r>
      <w:r w:rsidRPr="00332B84">
        <w:rPr>
          <w:rFonts w:ascii="Times New Roman" w:hAnsi="Times New Roman" w:cs="Times New Roman" w:hint="default"/>
        </w:rPr>
        <w:t>lnych pož</w:t>
      </w:r>
      <w:r w:rsidRPr="00332B84">
        <w:rPr>
          <w:rFonts w:ascii="Times New Roman" w:hAnsi="Times New Roman" w:cs="Times New Roman" w:hint="default"/>
        </w:rPr>
        <w:t>iadavká</w:t>
      </w:r>
      <w:r w:rsidRPr="00332B84">
        <w:rPr>
          <w:rFonts w:ascii="Times New Roman" w:hAnsi="Times New Roman" w:cs="Times New Roman" w:hint="default"/>
        </w:rPr>
        <w:t>ch na ú</w:t>
      </w:r>
      <w:r w:rsidRPr="00332B84">
        <w:rPr>
          <w:rFonts w:ascii="Times New Roman" w:hAnsi="Times New Roman" w:cs="Times New Roman" w:hint="default"/>
        </w:rPr>
        <w:t>verové</w:t>
      </w:r>
      <w:r w:rsidRPr="00332B84">
        <w:rPr>
          <w:rFonts w:ascii="Times New Roman" w:hAnsi="Times New Roman" w:cs="Times New Roman" w:hint="default"/>
        </w:rPr>
        <w:t xml:space="preserve"> inš</w:t>
      </w:r>
      <w:r w:rsidRPr="00332B84">
        <w:rPr>
          <w:rFonts w:ascii="Times New Roman" w:hAnsi="Times New Roman" w:cs="Times New Roman" w:hint="default"/>
        </w:rPr>
        <w:t>titú</w:t>
      </w:r>
      <w:r w:rsidRPr="00332B84">
        <w:rPr>
          <w:rFonts w:ascii="Times New Roman" w:hAnsi="Times New Roman" w:cs="Times New Roman" w:hint="default"/>
        </w:rPr>
        <w:t>cie a investič</w:t>
      </w:r>
      <w:r w:rsidRPr="00332B84">
        <w:rPr>
          <w:rFonts w:ascii="Times New Roman" w:hAnsi="Times New Roman" w:cs="Times New Roman" w:hint="default"/>
        </w:rPr>
        <w:t>n</w:t>
      </w:r>
      <w:r w:rsidRPr="00332B84">
        <w:rPr>
          <w:rFonts w:ascii="Times New Roman" w:hAnsi="Times New Roman" w:cs="Times New Roman" w:hint="default"/>
        </w:rPr>
        <w:t>é</w:t>
      </w:r>
      <w:r w:rsidRPr="00332B84">
        <w:rPr>
          <w:rFonts w:ascii="Times New Roman" w:hAnsi="Times New Roman" w:cs="Times New Roman" w:hint="default"/>
        </w:rPr>
        <w:t xml:space="preserve"> spoloč</w:t>
      </w:r>
      <w:r w:rsidRPr="00332B84">
        <w:rPr>
          <w:rFonts w:ascii="Times New Roman" w:hAnsi="Times New Roman" w:cs="Times New Roman" w:hint="default"/>
        </w:rPr>
        <w:t>nosti a o zmene nariadenia (EÚ</w:t>
      </w:r>
      <w:r w:rsidRPr="00332B84">
        <w:rPr>
          <w:rFonts w:ascii="Times New Roman" w:hAnsi="Times New Roman" w:cs="Times New Roman" w:hint="default"/>
        </w:rPr>
        <w:t>) č</w:t>
      </w:r>
      <w:r w:rsidRPr="00332B84">
        <w:rPr>
          <w:rFonts w:ascii="Times New Roman" w:hAnsi="Times New Roman" w:cs="Times New Roman" w:hint="default"/>
        </w:rPr>
        <w:t>. 648/2012 (Ú</w:t>
      </w:r>
      <w:r w:rsidRPr="00332B84">
        <w:rPr>
          <w:rFonts w:ascii="Times New Roman" w:hAnsi="Times New Roman" w:cs="Times New Roman" w:hint="default"/>
        </w:rPr>
        <w:t>. v. EÚ</w:t>
      </w:r>
      <w:r w:rsidRPr="00332B84">
        <w:rPr>
          <w:rFonts w:ascii="Times New Roman" w:hAnsi="Times New Roman" w:cs="Times New Roman" w:hint="default"/>
        </w:rPr>
        <w:t xml:space="preserve"> L 176, 27.6.2013)</w:t>
      </w:r>
      <w:r w:rsidRPr="00332B84" w:rsidR="00D8343E">
        <w:rPr>
          <w:rFonts w:ascii="Times New Roman" w:hAnsi="Times New Roman" w:cs="Times New Roman"/>
        </w:rPr>
        <w:t xml:space="preserve"> v </w:t>
      </w:r>
      <w:r w:rsidRPr="00332B84" w:rsidR="00D8343E">
        <w:rPr>
          <w:rFonts w:ascii="Times New Roman" w:hAnsi="Times New Roman" w:cs="Times New Roman" w:hint="default"/>
        </w:rPr>
        <w:t>platnom znení.</w:t>
      </w:r>
    </w:p>
    <w:p w:rsidR="00945C73" w:rsidRPr="00332B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/>
          <w:vertAlign w:val="superscript"/>
        </w:rPr>
        <w:t>32c</w:t>
      </w:r>
      <w:r w:rsidRPr="00332B84">
        <w:rPr>
          <w:rFonts w:ascii="Times New Roman" w:hAnsi="Times New Roman" w:cs="Times New Roman" w:hint="default"/>
        </w:rPr>
        <w:t>) Č</w:t>
      </w:r>
      <w:r w:rsidRPr="00332B84">
        <w:rPr>
          <w:rFonts w:ascii="Times New Roman" w:hAnsi="Times New Roman" w:cs="Times New Roman" w:hint="default"/>
        </w:rPr>
        <w:t>l. 223 až</w:t>
      </w:r>
      <w:r w:rsidRPr="00332B84">
        <w:rPr>
          <w:rFonts w:ascii="Times New Roman" w:hAnsi="Times New Roman" w:cs="Times New Roman" w:hint="default"/>
        </w:rPr>
        <w:t xml:space="preserve"> 227 nariadenia (EÚ</w:t>
      </w:r>
      <w:r w:rsidRPr="00332B84">
        <w:rPr>
          <w:rFonts w:ascii="Times New Roman" w:hAnsi="Times New Roman" w:cs="Times New Roman" w:hint="default"/>
        </w:rPr>
        <w:t>) č</w:t>
      </w:r>
      <w:r w:rsidRPr="00332B84">
        <w:rPr>
          <w:rFonts w:ascii="Times New Roman" w:hAnsi="Times New Roman" w:cs="Times New Roman" w:hint="default"/>
        </w:rPr>
        <w:t xml:space="preserve">. 575/2013 </w:t>
      </w:r>
      <w:r w:rsidRPr="00332B84" w:rsidR="00D8343E">
        <w:rPr>
          <w:rFonts w:ascii="Times New Roman" w:hAnsi="Times New Roman" w:cs="Times New Roman"/>
        </w:rPr>
        <w:t>v </w:t>
      </w:r>
      <w:r w:rsidRPr="00332B84" w:rsidR="00D8343E">
        <w:rPr>
          <w:rFonts w:ascii="Times New Roman" w:hAnsi="Times New Roman" w:cs="Times New Roman" w:hint="default"/>
        </w:rPr>
        <w:t>platnom znení</w:t>
      </w:r>
      <w:r w:rsidRPr="00332B84">
        <w:rPr>
          <w:rFonts w:ascii="Times New Roman" w:hAnsi="Times New Roman" w:cs="Times New Roman" w:hint="default"/>
        </w:rPr>
        <w:t>.“.</w:t>
      </w:r>
    </w:p>
    <w:p w:rsidR="00945C73" w:rsidRPr="00332B84">
      <w:pPr>
        <w:bidi w:val="0"/>
        <w:spacing w:line="240" w:lineRule="auto"/>
        <w:ind w:firstLine="709"/>
        <w:jc w:val="both"/>
        <w:rPr>
          <w:rFonts w:ascii="Times New Roman" w:hAnsi="Times New Roman" w:cs="Times New Roman" w:hint="default"/>
        </w:rPr>
      </w:pPr>
      <w:r w:rsidR="00A3320F">
        <w:rPr>
          <w:rFonts w:ascii="Times New Roman" w:hAnsi="Times New Roman" w:cs="Times New Roman"/>
        </w:rPr>
        <w:t>8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20 ods. 2</w:t>
      </w:r>
      <w:r w:rsidRPr="00332B84" w:rsidR="00D8343E">
        <w:rPr>
          <w:rFonts w:ascii="Times New Roman" w:hAnsi="Times New Roman" w:cs="Times New Roman"/>
        </w:rPr>
        <w:t xml:space="preserve"> a 3</w:t>
      </w:r>
      <w:r w:rsidRPr="00332B84">
        <w:rPr>
          <w:rFonts w:ascii="Times New Roman" w:hAnsi="Times New Roman" w:cs="Times New Roman" w:hint="default"/>
        </w:rPr>
        <w:t xml:space="preserve"> sa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ods. 22“</w:t>
      </w:r>
      <w:r w:rsidRPr="00332B84">
        <w:rPr>
          <w:rFonts w:ascii="Times New Roman" w:hAnsi="Times New Roman" w:cs="Times New Roman" w:hint="default"/>
        </w:rPr>
        <w:t xml:space="preserve"> nahrá</w:t>
      </w:r>
      <w:r w:rsidRPr="00332B84">
        <w:rPr>
          <w:rFonts w:ascii="Times New Roman" w:hAnsi="Times New Roman" w:cs="Times New Roman" w:hint="default"/>
        </w:rPr>
        <w:t>dzajú</w:t>
      </w:r>
      <w:r w:rsidRPr="00332B84">
        <w:rPr>
          <w:rFonts w:ascii="Times New Roman" w:hAnsi="Times New Roman" w:cs="Times New Roman" w:hint="default"/>
        </w:rPr>
        <w:t xml:space="preserve"> slovami „</w:t>
      </w:r>
      <w:r w:rsidRPr="00332B84">
        <w:rPr>
          <w:rFonts w:ascii="Times New Roman" w:hAnsi="Times New Roman" w:cs="Times New Roman" w:hint="default"/>
        </w:rPr>
        <w:t>ods. 20“.</w:t>
      </w:r>
    </w:p>
    <w:p w:rsidR="00E10491" w:rsidRPr="00332B84">
      <w:pPr>
        <w:bidi w:val="0"/>
        <w:spacing w:line="240" w:lineRule="auto"/>
        <w:ind w:firstLine="709"/>
        <w:jc w:val="both"/>
        <w:rPr>
          <w:rFonts w:ascii="Times New Roman" w:hAnsi="Times New Roman" w:cs="Times New Roman" w:hint="default"/>
        </w:rPr>
      </w:pPr>
      <w:r w:rsidR="00A3320F">
        <w:rPr>
          <w:rFonts w:ascii="Times New Roman" w:hAnsi="Times New Roman" w:cs="Times New Roman"/>
        </w:rPr>
        <w:t>9</w:t>
      </w:r>
      <w:r w:rsidRPr="00332B84" w:rsidR="00CF518D">
        <w:rPr>
          <w:rFonts w:ascii="Times New Roman" w:hAnsi="Times New Roman" w:cs="Times New Roman"/>
        </w:rPr>
        <w:t xml:space="preserve">. </w:t>
      </w:r>
      <w:r w:rsidRPr="00332B84">
        <w:rPr>
          <w:rFonts w:ascii="Times New Roman" w:hAnsi="Times New Roman" w:cs="Times New Roman" w:hint="default"/>
        </w:rPr>
        <w:t>V §</w:t>
      </w:r>
      <w:r w:rsidRPr="00332B84">
        <w:rPr>
          <w:rFonts w:ascii="Times New Roman" w:hAnsi="Times New Roman" w:cs="Times New Roman" w:hint="default"/>
        </w:rPr>
        <w:t xml:space="preserve"> 20 odsek 6 zni</w:t>
      </w:r>
      <w:r w:rsidRPr="00332B84">
        <w:rPr>
          <w:rFonts w:ascii="Times New Roman" w:hAnsi="Times New Roman" w:cs="Times New Roman" w:hint="default"/>
        </w:rPr>
        <w:t>e:</w:t>
      </w:r>
    </w:p>
    <w:p w:rsidR="00CF518D" w:rsidRPr="00332B84">
      <w:pPr>
        <w:bidi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32B84" w:rsidR="00E10491">
        <w:rPr>
          <w:rFonts w:ascii="Times New Roman" w:hAnsi="Times New Roman" w:cs="Times New Roman" w:hint="default"/>
        </w:rPr>
        <w:t>„</w:t>
      </w:r>
      <w:r w:rsidR="00887C68">
        <w:rPr>
          <w:rFonts w:ascii="Times New Roman" w:hAnsi="Times New Roman" w:cs="Times New Roman"/>
        </w:rPr>
        <w:t>(6)</w:t>
      </w:r>
      <w:r w:rsidR="00D8416E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Ak je spotrebiteľ</w:t>
      </w:r>
      <w:r w:rsidRPr="00332B84">
        <w:rPr>
          <w:rFonts w:ascii="Times New Roman" w:hAnsi="Times New Roman" w:cs="Times New Roman" w:hint="default"/>
        </w:rPr>
        <w:t xml:space="preserve"> aj napriek pí</w:t>
      </w:r>
      <w:r w:rsidRPr="00332B84">
        <w:rPr>
          <w:rFonts w:ascii="Times New Roman" w:hAnsi="Times New Roman" w:cs="Times New Roman" w:hint="default"/>
        </w:rPr>
        <w:t>somnej vý</w:t>
      </w:r>
      <w:r w:rsidRPr="00332B84">
        <w:rPr>
          <w:rFonts w:ascii="Times New Roman" w:hAnsi="Times New Roman" w:cs="Times New Roman" w:hint="default"/>
        </w:rPr>
        <w:t>zve veriteľ</w:t>
      </w:r>
      <w:r w:rsidRPr="00332B84">
        <w:rPr>
          <w:rFonts w:ascii="Times New Roman" w:hAnsi="Times New Roman" w:cs="Times New Roman" w:hint="default"/>
        </w:rPr>
        <w:t>a nepretrž</w:t>
      </w:r>
      <w:r w:rsidRPr="00332B84">
        <w:rPr>
          <w:rFonts w:ascii="Times New Roman" w:hAnsi="Times New Roman" w:cs="Times New Roman" w:hint="default"/>
        </w:rPr>
        <w:t>ite dlhš</w:t>
      </w:r>
      <w:r w:rsidRPr="00332B84">
        <w:rPr>
          <w:rFonts w:ascii="Times New Roman" w:hAnsi="Times New Roman" w:cs="Times New Roman" w:hint="default"/>
        </w:rPr>
        <w:t>ie ako 90 kalendá</w:t>
      </w:r>
      <w:r w:rsidRPr="00332B84">
        <w:rPr>
          <w:rFonts w:ascii="Times New Roman" w:hAnsi="Times New Roman" w:cs="Times New Roman" w:hint="default"/>
        </w:rPr>
        <w:t>rnych dní</w:t>
      </w:r>
      <w:r w:rsidRPr="00332B84">
        <w:rPr>
          <w:rFonts w:ascii="Times New Roman" w:hAnsi="Times New Roman" w:cs="Times New Roman" w:hint="default"/>
        </w:rPr>
        <w:t xml:space="preserve"> v omeš</w:t>
      </w:r>
      <w:r w:rsidRPr="00332B84">
        <w:rPr>
          <w:rFonts w:ascii="Times New Roman" w:hAnsi="Times New Roman" w:cs="Times New Roman" w:hint="default"/>
        </w:rPr>
        <w:t>kaní</w:t>
      </w:r>
      <w:r w:rsidRPr="00332B84">
        <w:rPr>
          <w:rFonts w:ascii="Times New Roman" w:hAnsi="Times New Roman" w:cs="Times New Roman" w:hint="default"/>
        </w:rPr>
        <w:t xml:space="preserve"> so splnení</w:t>
      </w:r>
      <w:r w:rsidRPr="00332B84">
        <w:rPr>
          <w:rFonts w:ascii="Times New Roman" w:hAnsi="Times New Roman" w:cs="Times New Roman" w:hint="default"/>
        </w:rPr>
        <w:t>m č</w:t>
      </w:r>
      <w:r w:rsidRPr="00332B84">
        <w:rPr>
          <w:rFonts w:ascii="Times New Roman" w:hAnsi="Times New Roman" w:cs="Times New Roman" w:hint="default"/>
        </w:rPr>
        <w:t>o len č</w:t>
      </w:r>
      <w:r w:rsidRPr="00332B84">
        <w:rPr>
          <w:rFonts w:ascii="Times New Roman" w:hAnsi="Times New Roman" w:cs="Times New Roman" w:hint="default"/>
        </w:rPr>
        <w:t>asti svojho dlhu voč</w:t>
      </w:r>
      <w:r w:rsidRPr="00332B84">
        <w:rPr>
          <w:rFonts w:ascii="Times New Roman" w:hAnsi="Times New Roman" w:cs="Times New Roman" w:hint="default"/>
        </w:rPr>
        <w:t>i veriteľ</w:t>
      </w:r>
      <w:r w:rsidRPr="00332B84">
        <w:rPr>
          <w:rFonts w:ascii="Times New Roman" w:hAnsi="Times New Roman" w:cs="Times New Roman" w:hint="default"/>
        </w:rPr>
        <w:t>ovi, môž</w:t>
      </w:r>
      <w:r w:rsidRPr="00332B84">
        <w:rPr>
          <w:rFonts w:ascii="Times New Roman" w:hAnsi="Times New Roman" w:cs="Times New Roman" w:hint="default"/>
        </w:rPr>
        <w:t>e veriteľ</w:t>
      </w:r>
      <w:r w:rsidRPr="00332B84">
        <w:rPr>
          <w:rFonts w:ascii="Times New Roman" w:hAnsi="Times New Roman" w:cs="Times New Roman" w:hint="default"/>
        </w:rPr>
        <w:t xml:space="preserve"> svoju pohľ</w:t>
      </w:r>
      <w:r w:rsidRPr="00332B84">
        <w:rPr>
          <w:rFonts w:ascii="Times New Roman" w:hAnsi="Times New Roman" w:cs="Times New Roman" w:hint="default"/>
        </w:rPr>
        <w:t>adá</w:t>
      </w:r>
      <w:r w:rsidRPr="00332B84">
        <w:rPr>
          <w:rFonts w:ascii="Times New Roman" w:hAnsi="Times New Roman" w:cs="Times New Roman" w:hint="default"/>
        </w:rPr>
        <w:t>vku zodpovedajú</w:t>
      </w:r>
      <w:r w:rsidRPr="00332B84">
        <w:rPr>
          <w:rFonts w:ascii="Times New Roman" w:hAnsi="Times New Roman" w:cs="Times New Roman" w:hint="default"/>
        </w:rPr>
        <w:t>cu tomuto peň</w:t>
      </w:r>
      <w:r w:rsidRPr="00332B84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>mu zá</w:t>
      </w:r>
      <w:r w:rsidRPr="00332B84">
        <w:rPr>
          <w:rFonts w:ascii="Times New Roman" w:hAnsi="Times New Roman" w:cs="Times New Roman" w:hint="default"/>
        </w:rPr>
        <w:t>vä</w:t>
      </w:r>
      <w:r w:rsidRPr="00332B84">
        <w:rPr>
          <w:rFonts w:ascii="Times New Roman" w:hAnsi="Times New Roman" w:cs="Times New Roman" w:hint="default"/>
        </w:rPr>
        <w:t>zku alebo tejto č</w:t>
      </w:r>
      <w:r w:rsidRPr="00332B84">
        <w:rPr>
          <w:rFonts w:ascii="Times New Roman" w:hAnsi="Times New Roman" w:cs="Times New Roman" w:hint="default"/>
        </w:rPr>
        <w:t xml:space="preserve">asti </w:t>
      </w:r>
      <w:r w:rsidRPr="00332B84">
        <w:rPr>
          <w:rFonts w:ascii="Times New Roman" w:hAnsi="Times New Roman" w:cs="Times New Roman" w:hint="default"/>
        </w:rPr>
        <w:t>peň</w:t>
      </w:r>
      <w:r w:rsidRPr="00332B84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 w:hint="default"/>
        </w:rPr>
        <w:t>né</w:t>
      </w:r>
      <w:r w:rsidRPr="00332B84">
        <w:rPr>
          <w:rFonts w:ascii="Times New Roman" w:hAnsi="Times New Roman" w:cs="Times New Roman" w:hint="default"/>
        </w:rPr>
        <w:t>ho zá</w:t>
      </w:r>
      <w:r w:rsidRPr="00332B84">
        <w:rPr>
          <w:rFonts w:ascii="Times New Roman" w:hAnsi="Times New Roman" w:cs="Times New Roman" w:hint="default"/>
        </w:rPr>
        <w:t>vä</w:t>
      </w:r>
      <w:r w:rsidRPr="00332B84">
        <w:rPr>
          <w:rFonts w:ascii="Times New Roman" w:hAnsi="Times New Roman" w:cs="Times New Roman" w:hint="default"/>
        </w:rPr>
        <w:t>zku postú</w:t>
      </w:r>
      <w:r w:rsidRPr="00332B84">
        <w:rPr>
          <w:rFonts w:ascii="Times New Roman" w:hAnsi="Times New Roman" w:cs="Times New Roman" w:hint="default"/>
        </w:rPr>
        <w:t>piť</w:t>
      </w:r>
      <w:r w:rsidRPr="00332B84">
        <w:rPr>
          <w:rFonts w:ascii="Times New Roman" w:hAnsi="Times New Roman" w:cs="Times New Roman" w:hint="default"/>
        </w:rPr>
        <w:t xml:space="preserve"> pí</w:t>
      </w:r>
      <w:r w:rsidRPr="00332B84">
        <w:rPr>
          <w:rFonts w:ascii="Times New Roman" w:hAnsi="Times New Roman" w:cs="Times New Roman" w:hint="default"/>
        </w:rPr>
        <w:t>somnou zmluvou banke, zahranič</w:t>
      </w:r>
      <w:r w:rsidRPr="00332B84">
        <w:rPr>
          <w:rFonts w:ascii="Times New Roman" w:hAnsi="Times New Roman" w:cs="Times New Roman" w:hint="default"/>
        </w:rPr>
        <w:t>nej banke alebo poboč</w:t>
      </w:r>
      <w:r w:rsidRPr="00332B84">
        <w:rPr>
          <w:rFonts w:ascii="Times New Roman" w:hAnsi="Times New Roman" w:cs="Times New Roman" w:hint="default"/>
        </w:rPr>
        <w:t>ke zahranič</w:t>
      </w:r>
      <w:r w:rsidRPr="00332B84">
        <w:rPr>
          <w:rFonts w:ascii="Times New Roman" w:hAnsi="Times New Roman" w:cs="Times New Roman" w:hint="default"/>
        </w:rPr>
        <w:t>nej banky,</w:t>
      </w:r>
      <w:r w:rsidRPr="00332B84">
        <w:rPr>
          <w:rFonts w:ascii="Times New Roman" w:hAnsi="Times New Roman" w:cs="Times New Roman"/>
          <w:vertAlign w:val="superscript"/>
        </w:rPr>
        <w:t>9</w:t>
      </w:r>
      <w:r w:rsidRPr="00332B84">
        <w:rPr>
          <w:rFonts w:ascii="Times New Roman" w:hAnsi="Times New Roman" w:cs="Times New Roman" w:hint="default"/>
        </w:rPr>
        <w:t>) alebo veriteľ</w:t>
      </w:r>
      <w:r w:rsidRPr="00332B84">
        <w:rPr>
          <w:rFonts w:ascii="Times New Roman" w:hAnsi="Times New Roman" w:cs="Times New Roman" w:hint="default"/>
        </w:rPr>
        <w:t>ovi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</w:t>
      </w:r>
      <w:r w:rsidRPr="00332B84" w:rsidR="00D8416E">
        <w:rPr>
          <w:rFonts w:ascii="Times New Roman" w:hAnsi="Times New Roman" w:cs="Times New Roman"/>
        </w:rPr>
        <w:t>,</w:t>
      </w:r>
      <w:r w:rsidRPr="00332B84">
        <w:rPr>
          <w:rFonts w:ascii="Times New Roman" w:hAnsi="Times New Roman" w:cs="Times New Roman"/>
          <w:vertAlign w:val="superscript"/>
        </w:rPr>
        <w:t>45a</w:t>
      </w:r>
      <w:r w:rsidRPr="00332B84">
        <w:rPr>
          <w:rFonts w:ascii="Times New Roman" w:hAnsi="Times New Roman" w:cs="Times New Roman" w:hint="default"/>
        </w:rPr>
        <w:t>) aj bez sú</w:t>
      </w:r>
      <w:r w:rsidRPr="00332B84">
        <w:rPr>
          <w:rFonts w:ascii="Times New Roman" w:hAnsi="Times New Roman" w:cs="Times New Roman" w:hint="default"/>
        </w:rPr>
        <w:t>hlasu spotrebiteľ</w:t>
      </w:r>
      <w:r w:rsidRPr="00332B84">
        <w:rPr>
          <w:rFonts w:ascii="Times New Roman" w:hAnsi="Times New Roman" w:cs="Times New Roman" w:hint="default"/>
        </w:rPr>
        <w:t>a. Veriteľ</w:t>
      </w:r>
      <w:r w:rsidRPr="00332B84">
        <w:rPr>
          <w:rFonts w:ascii="Times New Roman" w:hAnsi="Times New Roman" w:cs="Times New Roman" w:hint="default"/>
        </w:rPr>
        <w:t xml:space="preserve"> môž</w:t>
      </w:r>
      <w:r w:rsidRPr="00332B84">
        <w:rPr>
          <w:rFonts w:ascii="Times New Roman" w:hAnsi="Times New Roman" w:cs="Times New Roman" w:hint="default"/>
        </w:rPr>
        <w:t>e postú</w:t>
      </w:r>
      <w:r w:rsidRPr="00332B84">
        <w:rPr>
          <w:rFonts w:ascii="Times New Roman" w:hAnsi="Times New Roman" w:cs="Times New Roman" w:hint="default"/>
        </w:rPr>
        <w:t>piť</w:t>
      </w:r>
      <w:r w:rsidRPr="00332B84">
        <w:rPr>
          <w:rFonts w:ascii="Times New Roman" w:hAnsi="Times New Roman" w:cs="Times New Roman" w:hint="default"/>
        </w:rPr>
        <w:t xml:space="preserve"> pohľ</w:t>
      </w:r>
      <w:r w:rsidRPr="00332B84">
        <w:rPr>
          <w:rFonts w:ascii="Times New Roman" w:hAnsi="Times New Roman" w:cs="Times New Roman" w:hint="default"/>
        </w:rPr>
        <w:t>adá</w:t>
      </w:r>
      <w:r w:rsidRPr="00332B84">
        <w:rPr>
          <w:rFonts w:ascii="Times New Roman" w:hAnsi="Times New Roman" w:cs="Times New Roman" w:hint="default"/>
        </w:rPr>
        <w:t>vku aj inej osobe, ak sa postupuje podľ</w:t>
      </w:r>
      <w:r w:rsidRPr="00332B84">
        <w:rPr>
          <w:rFonts w:ascii="Times New Roman" w:hAnsi="Times New Roman" w:cs="Times New Roman" w:hint="default"/>
        </w:rPr>
        <w:t>a predp</w:t>
      </w:r>
      <w:r w:rsidRPr="00332B84">
        <w:rPr>
          <w:rFonts w:ascii="Times New Roman" w:hAnsi="Times New Roman" w:cs="Times New Roman" w:hint="default"/>
        </w:rPr>
        <w:t>isov upravujú</w:t>
      </w:r>
      <w:r w:rsidRPr="00332B84">
        <w:rPr>
          <w:rFonts w:ascii="Times New Roman" w:hAnsi="Times New Roman" w:cs="Times New Roman" w:hint="default"/>
        </w:rPr>
        <w:t>cich rieš</w:t>
      </w:r>
      <w:r w:rsidRPr="00332B84">
        <w:rPr>
          <w:rFonts w:ascii="Times New Roman" w:hAnsi="Times New Roman" w:cs="Times New Roman" w:hint="default"/>
        </w:rPr>
        <w:t>enie krí</w:t>
      </w:r>
      <w:r w:rsidRPr="00332B84">
        <w:rPr>
          <w:rFonts w:ascii="Times New Roman" w:hAnsi="Times New Roman" w:cs="Times New Roman" w:hint="default"/>
        </w:rPr>
        <w:t>zový</w:t>
      </w:r>
      <w:r w:rsidRPr="00332B84">
        <w:rPr>
          <w:rFonts w:ascii="Times New Roman" w:hAnsi="Times New Roman" w:cs="Times New Roman" w:hint="default"/>
        </w:rPr>
        <w:t>ch situá</w:t>
      </w:r>
      <w:r w:rsidRPr="00332B84">
        <w:rPr>
          <w:rFonts w:ascii="Times New Roman" w:hAnsi="Times New Roman" w:cs="Times New Roman" w:hint="default"/>
        </w:rPr>
        <w:t>cií</w:t>
      </w:r>
      <w:r w:rsidRPr="00332B84">
        <w:rPr>
          <w:rFonts w:ascii="Times New Roman" w:hAnsi="Times New Roman" w:cs="Times New Roman" w:hint="default"/>
        </w:rPr>
        <w:t xml:space="preserve"> na finanč</w:t>
      </w:r>
      <w:r w:rsidRPr="00332B84">
        <w:rPr>
          <w:rFonts w:ascii="Times New Roman" w:hAnsi="Times New Roman" w:cs="Times New Roman" w:hint="default"/>
        </w:rPr>
        <w:t>nom trhu,</w:t>
      </w:r>
      <w:r w:rsidRPr="00332B84">
        <w:rPr>
          <w:rFonts w:ascii="Times New Roman" w:hAnsi="Times New Roman" w:cs="Times New Roman"/>
          <w:vertAlign w:val="superscript"/>
        </w:rPr>
        <w:t>45b</w:t>
      </w:r>
      <w:r w:rsidRPr="00332B84">
        <w:rPr>
          <w:rFonts w:ascii="Times New Roman" w:hAnsi="Times New Roman" w:cs="Times New Roman" w:hint="default"/>
        </w:rPr>
        <w:t>) upravujú</w:t>
      </w:r>
      <w:r w:rsidRPr="00332B84">
        <w:rPr>
          <w:rFonts w:ascii="Times New Roman" w:hAnsi="Times New Roman" w:cs="Times New Roman" w:hint="default"/>
        </w:rPr>
        <w:t>cich konkurzné</w:t>
      </w:r>
      <w:r w:rsidRPr="00332B84">
        <w:rPr>
          <w:rFonts w:ascii="Times New Roman" w:hAnsi="Times New Roman" w:cs="Times New Roman" w:hint="default"/>
        </w:rPr>
        <w:t xml:space="preserve"> konanie,</w:t>
      </w:r>
      <w:r w:rsidRPr="00332B84">
        <w:rPr>
          <w:rFonts w:ascii="Times New Roman" w:hAnsi="Times New Roman" w:cs="Times New Roman"/>
          <w:vertAlign w:val="superscript"/>
        </w:rPr>
        <w:t>45c</w:t>
      </w:r>
      <w:r w:rsidRPr="00332B84">
        <w:rPr>
          <w:rFonts w:ascii="Times New Roman" w:hAnsi="Times New Roman" w:cs="Times New Roman"/>
        </w:rPr>
        <w:t>) alebo</w:t>
      </w:r>
      <w:r w:rsidR="00ED2E34">
        <w:rPr>
          <w:rFonts w:ascii="Times New Roman" w:hAnsi="Times New Roman" w:cs="Times New Roman"/>
        </w:rPr>
        <w:t xml:space="preserve"> ak</w:t>
      </w:r>
      <w:r w:rsidRPr="00332B84">
        <w:rPr>
          <w:rFonts w:ascii="Times New Roman" w:hAnsi="Times New Roman" w:cs="Times New Roman" w:hint="default"/>
        </w:rPr>
        <w:t xml:space="preserve"> ide o prechod pohľ</w:t>
      </w:r>
      <w:r w:rsidRPr="00332B84">
        <w:rPr>
          <w:rFonts w:ascii="Times New Roman" w:hAnsi="Times New Roman" w:cs="Times New Roman" w:hint="default"/>
        </w:rPr>
        <w:t>adá</w:t>
      </w:r>
      <w:r w:rsidRPr="00332B84">
        <w:rPr>
          <w:rFonts w:ascii="Times New Roman" w:hAnsi="Times New Roman" w:cs="Times New Roman" w:hint="default"/>
        </w:rPr>
        <w:t>vky z banky, zahranič</w:t>
      </w:r>
      <w:r w:rsidRPr="00332B84">
        <w:rPr>
          <w:rFonts w:ascii="Times New Roman" w:hAnsi="Times New Roman" w:cs="Times New Roman" w:hint="default"/>
        </w:rPr>
        <w:t>nej banky</w:t>
      </w:r>
      <w:r w:rsidR="00ED2E34">
        <w:rPr>
          <w:rFonts w:ascii="Times New Roman" w:hAnsi="Times New Roman" w:cs="Times New Roman"/>
        </w:rPr>
        <w:t xml:space="preserve">, </w:t>
      </w:r>
      <w:r w:rsidRPr="00332B84">
        <w:rPr>
          <w:rFonts w:ascii="Times New Roman" w:hAnsi="Times New Roman" w:cs="Times New Roman" w:hint="default"/>
        </w:rPr>
        <w:t>poboč</w:t>
      </w:r>
      <w:r w:rsidRPr="00332B84">
        <w:rPr>
          <w:rFonts w:ascii="Times New Roman" w:hAnsi="Times New Roman" w:cs="Times New Roman" w:hint="default"/>
        </w:rPr>
        <w:t>ky zahranič</w:t>
      </w:r>
      <w:r w:rsidRPr="00332B84">
        <w:rPr>
          <w:rFonts w:ascii="Times New Roman" w:hAnsi="Times New Roman" w:cs="Times New Roman" w:hint="default"/>
        </w:rPr>
        <w:t>nej banky</w:t>
      </w:r>
      <w:r w:rsidRPr="00332B84">
        <w:rPr>
          <w:rFonts w:ascii="Times New Roman" w:hAnsi="Times New Roman" w:cs="Times New Roman"/>
          <w:vertAlign w:val="superscript"/>
        </w:rPr>
        <w:t>9</w:t>
      </w:r>
      <w:r w:rsidRPr="00332B84">
        <w:rPr>
          <w:rFonts w:ascii="Times New Roman" w:hAnsi="Times New Roman" w:cs="Times New Roman" w:hint="default"/>
        </w:rPr>
        <w:t>) alebo finanč</w:t>
      </w:r>
      <w:r w:rsidRPr="00332B84">
        <w:rPr>
          <w:rFonts w:ascii="Times New Roman" w:hAnsi="Times New Roman" w:cs="Times New Roman" w:hint="default"/>
        </w:rPr>
        <w:t>nej inš</w:t>
      </w:r>
      <w:r w:rsidRPr="00332B84">
        <w:rPr>
          <w:rFonts w:ascii="Times New Roman" w:hAnsi="Times New Roman" w:cs="Times New Roman" w:hint="default"/>
        </w:rPr>
        <w:t>titú</w:t>
      </w:r>
      <w:r w:rsidRPr="00332B84">
        <w:rPr>
          <w:rFonts w:ascii="Times New Roman" w:hAnsi="Times New Roman" w:cs="Times New Roman" w:hint="default"/>
        </w:rPr>
        <w:t>cie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predpisu,</w:t>
      </w:r>
      <w:r w:rsidRPr="00332B84">
        <w:rPr>
          <w:rFonts w:ascii="Times New Roman" w:hAnsi="Times New Roman" w:cs="Times New Roman"/>
          <w:vertAlign w:val="superscript"/>
        </w:rPr>
        <w:t>45d</w:t>
      </w:r>
      <w:r w:rsidRPr="00332B84">
        <w:rPr>
          <w:rFonts w:ascii="Times New Roman" w:hAnsi="Times New Roman" w:cs="Times New Roman" w:hint="default"/>
        </w:rPr>
        <w:t>) na banku, zahranič</w:t>
      </w:r>
      <w:r w:rsidRPr="00332B84">
        <w:rPr>
          <w:rFonts w:ascii="Times New Roman" w:hAnsi="Times New Roman" w:cs="Times New Roman" w:hint="default"/>
        </w:rPr>
        <w:t>nú</w:t>
      </w:r>
      <w:r w:rsidRPr="00332B84">
        <w:rPr>
          <w:rFonts w:ascii="Times New Roman" w:hAnsi="Times New Roman" w:cs="Times New Roman" w:hint="default"/>
        </w:rPr>
        <w:t xml:space="preserve"> banku</w:t>
      </w:r>
      <w:r w:rsidR="00ED2E34">
        <w:rPr>
          <w:rFonts w:ascii="Times New Roman" w:hAnsi="Times New Roman" w:cs="Times New Roman"/>
        </w:rPr>
        <w:t xml:space="preserve">, </w:t>
      </w:r>
      <w:r w:rsidRPr="00332B84">
        <w:rPr>
          <w:rFonts w:ascii="Times New Roman" w:hAnsi="Times New Roman" w:cs="Times New Roman" w:hint="default"/>
        </w:rPr>
        <w:t>poboč</w:t>
      </w:r>
      <w:r w:rsidRPr="00332B84">
        <w:rPr>
          <w:rFonts w:ascii="Times New Roman" w:hAnsi="Times New Roman" w:cs="Times New Roman" w:hint="default"/>
        </w:rPr>
        <w:t>ku zahranič</w:t>
      </w:r>
      <w:r w:rsidRPr="00332B84">
        <w:rPr>
          <w:rFonts w:ascii="Times New Roman" w:hAnsi="Times New Roman" w:cs="Times New Roman" w:hint="default"/>
        </w:rPr>
        <w:t>nej banky</w:t>
      </w:r>
      <w:r w:rsidRPr="00332B84">
        <w:rPr>
          <w:rFonts w:ascii="Times New Roman" w:hAnsi="Times New Roman" w:cs="Times New Roman"/>
          <w:vertAlign w:val="superscript"/>
        </w:rPr>
        <w:t>9</w:t>
      </w:r>
      <w:r w:rsidRPr="00332B84">
        <w:rPr>
          <w:rFonts w:ascii="Times New Roman" w:hAnsi="Times New Roman" w:cs="Times New Roman" w:hint="default"/>
        </w:rPr>
        <w:t>)  alebo finanč</w:t>
      </w:r>
      <w:r w:rsidRPr="00332B84">
        <w:rPr>
          <w:rFonts w:ascii="Times New Roman" w:hAnsi="Times New Roman" w:cs="Times New Roman" w:hint="default"/>
        </w:rPr>
        <w:t>nú</w:t>
      </w:r>
      <w:r w:rsidRPr="00332B84">
        <w:rPr>
          <w:rFonts w:ascii="Times New Roman" w:hAnsi="Times New Roman" w:cs="Times New Roman" w:hint="default"/>
        </w:rPr>
        <w:t xml:space="preserve"> inš</w:t>
      </w:r>
      <w:r w:rsidRPr="00332B84">
        <w:rPr>
          <w:rFonts w:ascii="Times New Roman" w:hAnsi="Times New Roman" w:cs="Times New Roman" w:hint="default"/>
        </w:rPr>
        <w:t>titú</w:t>
      </w:r>
      <w:r w:rsidRPr="00332B84">
        <w:rPr>
          <w:rFonts w:ascii="Times New Roman" w:hAnsi="Times New Roman" w:cs="Times New Roman" w:hint="default"/>
        </w:rPr>
        <w:t>ciu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predpisu,</w:t>
      </w:r>
      <w:r w:rsidRPr="00332B84">
        <w:rPr>
          <w:rFonts w:ascii="Times New Roman" w:hAnsi="Times New Roman" w:cs="Times New Roman"/>
          <w:vertAlign w:val="superscript"/>
        </w:rPr>
        <w:t>45d</w:t>
      </w:r>
      <w:r w:rsidRPr="00332B84">
        <w:rPr>
          <w:rFonts w:ascii="Times New Roman" w:hAnsi="Times New Roman" w:cs="Times New Roman" w:hint="default"/>
        </w:rPr>
        <w:t>) s predchá</w:t>
      </w:r>
      <w:r w:rsidRPr="00332B84">
        <w:rPr>
          <w:rFonts w:ascii="Times New Roman" w:hAnsi="Times New Roman" w:cs="Times New Roman" w:hint="default"/>
        </w:rPr>
        <w:t>dzajú</w:t>
      </w:r>
      <w:r w:rsidRPr="00332B84">
        <w:rPr>
          <w:rFonts w:ascii="Times New Roman" w:hAnsi="Times New Roman" w:cs="Times New Roman" w:hint="default"/>
        </w:rPr>
        <w:t>cim sú</w:t>
      </w:r>
      <w:r w:rsidRPr="00332B84">
        <w:rPr>
          <w:rFonts w:ascii="Times New Roman" w:hAnsi="Times New Roman" w:cs="Times New Roman" w:hint="default"/>
        </w:rPr>
        <w:t>hlasom Ná</w:t>
      </w:r>
      <w:r w:rsidRPr="00332B84">
        <w:rPr>
          <w:rFonts w:ascii="Times New Roman" w:hAnsi="Times New Roman" w:cs="Times New Roman" w:hint="default"/>
        </w:rPr>
        <w:t>rodnej banky Slovenska</w:t>
      </w:r>
      <w:r w:rsidR="003A5A92">
        <w:rPr>
          <w:rFonts w:ascii="Times New Roman" w:hAnsi="Times New Roman" w:cs="Times New Roman" w:hint="default"/>
        </w:rPr>
        <w:t xml:space="preserve"> podľ</w:t>
      </w:r>
      <w:r w:rsidR="003A5A92">
        <w:rPr>
          <w:rFonts w:ascii="Times New Roman" w:hAnsi="Times New Roman" w:cs="Times New Roman" w:hint="default"/>
        </w:rPr>
        <w:t>a osobitné</w:t>
      </w:r>
      <w:r w:rsidR="003A5A92">
        <w:rPr>
          <w:rFonts w:ascii="Times New Roman" w:hAnsi="Times New Roman" w:cs="Times New Roman" w:hint="default"/>
        </w:rPr>
        <w:t>ho predpisu</w:t>
      </w:r>
      <w:r w:rsidR="007F2A7F">
        <w:rPr>
          <w:rFonts w:ascii="Times New Roman" w:hAnsi="Times New Roman" w:cs="Times New Roman"/>
        </w:rPr>
        <w:t>.</w:t>
      </w:r>
      <w:r w:rsidRPr="00A750E0" w:rsidR="003A5A92">
        <w:rPr>
          <w:rFonts w:ascii="Times New Roman" w:hAnsi="Times New Roman" w:cs="Times New Roman"/>
          <w:vertAlign w:val="superscript"/>
        </w:rPr>
        <w:t>45</w:t>
      </w:r>
      <w:r w:rsidRPr="003A5A92" w:rsidR="003A5A92">
        <w:rPr>
          <w:rFonts w:ascii="Times New Roman" w:hAnsi="Times New Roman" w:cs="Times New Roman"/>
          <w:vertAlign w:val="superscript"/>
        </w:rPr>
        <w:t>e</w:t>
      </w:r>
      <w:r w:rsidR="003A5A92">
        <w:rPr>
          <w:rFonts w:ascii="Times New Roman" w:hAnsi="Times New Roman" w:cs="Times New Roman"/>
        </w:rPr>
        <w:t>)</w:t>
      </w:r>
      <w:r w:rsidRPr="00332B84">
        <w:rPr>
          <w:rFonts w:ascii="Times New Roman" w:hAnsi="Times New Roman" w:cs="Times New Roman" w:hint="default"/>
        </w:rPr>
        <w:t xml:space="preserve"> Toto prá</w:t>
      </w:r>
      <w:r w:rsidRPr="00332B84">
        <w:rPr>
          <w:rFonts w:ascii="Times New Roman" w:hAnsi="Times New Roman" w:cs="Times New Roman" w:hint="default"/>
        </w:rPr>
        <w:t>vo veriteľ</w:t>
      </w:r>
      <w:r w:rsidRPr="00332B84">
        <w:rPr>
          <w:rFonts w:ascii="Times New Roman" w:hAnsi="Times New Roman" w:cs="Times New Roman" w:hint="default"/>
        </w:rPr>
        <w:t xml:space="preserve"> nemôž</w:t>
      </w:r>
      <w:r w:rsidRPr="00332B84">
        <w:rPr>
          <w:rFonts w:ascii="Times New Roman" w:hAnsi="Times New Roman" w:cs="Times New Roman" w:hint="default"/>
        </w:rPr>
        <w:t>e uplatniť</w:t>
      </w:r>
      <w:r w:rsidRPr="00332B84">
        <w:rPr>
          <w:rFonts w:ascii="Times New Roman" w:hAnsi="Times New Roman" w:cs="Times New Roman" w:hint="default"/>
        </w:rPr>
        <w:t>, ak spotrebiteľ</w:t>
      </w:r>
      <w:r w:rsidRPr="00332B84">
        <w:rPr>
          <w:rFonts w:ascii="Times New Roman" w:hAnsi="Times New Roman" w:cs="Times New Roman" w:hint="default"/>
        </w:rPr>
        <w:t xml:space="preserve"> eš</w:t>
      </w:r>
      <w:r w:rsidRPr="00332B84">
        <w:rPr>
          <w:rFonts w:ascii="Times New Roman" w:hAnsi="Times New Roman" w:cs="Times New Roman" w:hint="default"/>
        </w:rPr>
        <w:t>te p</w:t>
      </w:r>
      <w:r w:rsidRPr="00332B84">
        <w:rPr>
          <w:rFonts w:ascii="Times New Roman" w:hAnsi="Times New Roman" w:cs="Times New Roman" w:hint="default"/>
        </w:rPr>
        <w:t>red postú</w:t>
      </w:r>
      <w:r w:rsidRPr="00332B84">
        <w:rPr>
          <w:rFonts w:ascii="Times New Roman" w:hAnsi="Times New Roman" w:cs="Times New Roman" w:hint="default"/>
        </w:rPr>
        <w:t>pení</w:t>
      </w:r>
      <w:r w:rsidRPr="00332B84">
        <w:rPr>
          <w:rFonts w:ascii="Times New Roman" w:hAnsi="Times New Roman" w:cs="Times New Roman" w:hint="default"/>
        </w:rPr>
        <w:t>m pohľ</w:t>
      </w:r>
      <w:r w:rsidRPr="00332B84">
        <w:rPr>
          <w:rFonts w:ascii="Times New Roman" w:hAnsi="Times New Roman" w:cs="Times New Roman" w:hint="default"/>
        </w:rPr>
        <w:t>adá</w:t>
      </w:r>
      <w:r w:rsidRPr="00332B84">
        <w:rPr>
          <w:rFonts w:ascii="Times New Roman" w:hAnsi="Times New Roman" w:cs="Times New Roman" w:hint="default"/>
        </w:rPr>
        <w:t>vky uhradil omeš</w:t>
      </w:r>
      <w:r w:rsidRPr="00332B84">
        <w:rPr>
          <w:rFonts w:ascii="Times New Roman" w:hAnsi="Times New Roman" w:cs="Times New Roman" w:hint="default"/>
        </w:rPr>
        <w:t>kaný</w:t>
      </w:r>
      <w:r w:rsidRPr="00332B84">
        <w:rPr>
          <w:rFonts w:ascii="Times New Roman" w:hAnsi="Times New Roman" w:cs="Times New Roman" w:hint="default"/>
        </w:rPr>
        <w:t xml:space="preserve"> peň</w:t>
      </w:r>
      <w:r w:rsidRPr="00332B84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 w:hint="default"/>
        </w:rPr>
        <w:t>ný</w:t>
      </w:r>
      <w:r w:rsidRPr="00332B84">
        <w:rPr>
          <w:rFonts w:ascii="Times New Roman" w:hAnsi="Times New Roman" w:cs="Times New Roman" w:hint="default"/>
        </w:rPr>
        <w:t xml:space="preserve"> zá</w:t>
      </w:r>
      <w:r w:rsidRPr="00332B84">
        <w:rPr>
          <w:rFonts w:ascii="Times New Roman" w:hAnsi="Times New Roman" w:cs="Times New Roman" w:hint="default"/>
        </w:rPr>
        <w:t>vä</w:t>
      </w:r>
      <w:r w:rsidRPr="00332B84">
        <w:rPr>
          <w:rFonts w:ascii="Times New Roman" w:hAnsi="Times New Roman" w:cs="Times New Roman" w:hint="default"/>
        </w:rPr>
        <w:t>zok v celom rozsahu vrá</w:t>
      </w:r>
      <w:r w:rsidRPr="00332B84">
        <w:rPr>
          <w:rFonts w:ascii="Times New Roman" w:hAnsi="Times New Roman" w:cs="Times New Roman" w:hint="default"/>
        </w:rPr>
        <w:t>tane jeho prí</w:t>
      </w:r>
      <w:r w:rsidRPr="00332B84">
        <w:rPr>
          <w:rFonts w:ascii="Times New Roman" w:hAnsi="Times New Roman" w:cs="Times New Roman" w:hint="default"/>
        </w:rPr>
        <w:t>sluš</w:t>
      </w:r>
      <w:r w:rsidRPr="00332B84">
        <w:rPr>
          <w:rFonts w:ascii="Times New Roman" w:hAnsi="Times New Roman" w:cs="Times New Roman" w:hint="default"/>
        </w:rPr>
        <w:t>enstva.</w:t>
      </w:r>
      <w:r w:rsidR="003B48B8">
        <w:rPr>
          <w:rFonts w:ascii="Times New Roman" w:hAnsi="Times New Roman" w:cs="Times New Roman" w:hint="default"/>
        </w:rPr>
        <w:t xml:space="preserve"> Veriteľ</w:t>
      </w:r>
      <w:r w:rsidR="003B48B8">
        <w:rPr>
          <w:rFonts w:ascii="Times New Roman" w:hAnsi="Times New Roman" w:cs="Times New Roman" w:hint="default"/>
        </w:rPr>
        <w:t xml:space="preserve"> môž</w:t>
      </w:r>
      <w:r w:rsidR="003B48B8">
        <w:rPr>
          <w:rFonts w:ascii="Times New Roman" w:hAnsi="Times New Roman" w:cs="Times New Roman" w:hint="default"/>
        </w:rPr>
        <w:t>e previesť</w:t>
      </w:r>
      <w:r w:rsidR="003B48B8">
        <w:rPr>
          <w:rFonts w:ascii="Times New Roman" w:hAnsi="Times New Roman" w:cs="Times New Roman" w:hint="default"/>
        </w:rPr>
        <w:t xml:space="preserve"> alebo postú</w:t>
      </w:r>
      <w:r w:rsidR="003B48B8">
        <w:rPr>
          <w:rFonts w:ascii="Times New Roman" w:hAnsi="Times New Roman" w:cs="Times New Roman" w:hint="default"/>
        </w:rPr>
        <w:t>piť</w:t>
      </w:r>
      <w:r w:rsidR="003B48B8">
        <w:rPr>
          <w:rFonts w:ascii="Times New Roman" w:hAnsi="Times New Roman" w:cs="Times New Roman" w:hint="default"/>
        </w:rPr>
        <w:t xml:space="preserve"> pohľ</w:t>
      </w:r>
      <w:r w:rsidR="003B48B8">
        <w:rPr>
          <w:rFonts w:ascii="Times New Roman" w:hAnsi="Times New Roman" w:cs="Times New Roman" w:hint="default"/>
        </w:rPr>
        <w:t>adá</w:t>
      </w:r>
      <w:r w:rsidR="003B48B8">
        <w:rPr>
          <w:rFonts w:ascii="Times New Roman" w:hAnsi="Times New Roman" w:cs="Times New Roman" w:hint="default"/>
        </w:rPr>
        <w:t>vku</w:t>
      </w:r>
      <w:r w:rsidR="00473E76">
        <w:rPr>
          <w:rFonts w:ascii="Times New Roman" w:hAnsi="Times New Roman" w:cs="Times New Roman" w:hint="default"/>
        </w:rPr>
        <w:t xml:space="preserve"> podľ</w:t>
      </w:r>
      <w:r w:rsidR="00473E76">
        <w:rPr>
          <w:rFonts w:ascii="Times New Roman" w:hAnsi="Times New Roman" w:cs="Times New Roman" w:hint="default"/>
        </w:rPr>
        <w:t xml:space="preserve">a prvej vety </w:t>
      </w:r>
      <w:r w:rsidR="003B48B8">
        <w:rPr>
          <w:rFonts w:ascii="Times New Roman" w:hAnsi="Times New Roman" w:cs="Times New Roman" w:hint="default"/>
        </w:rPr>
        <w:t>so vš</w:t>
      </w:r>
      <w:r w:rsidR="003B48B8">
        <w:rPr>
          <w:rFonts w:ascii="Times New Roman" w:hAnsi="Times New Roman" w:cs="Times New Roman" w:hint="default"/>
        </w:rPr>
        <w:t>etký</w:t>
      </w:r>
      <w:r w:rsidR="003B48B8">
        <w:rPr>
          <w:rFonts w:ascii="Times New Roman" w:hAnsi="Times New Roman" w:cs="Times New Roman" w:hint="default"/>
        </w:rPr>
        <w:t>mi prá</w:t>
      </w:r>
      <w:r w:rsidR="003B48B8">
        <w:rPr>
          <w:rFonts w:ascii="Times New Roman" w:hAnsi="Times New Roman" w:cs="Times New Roman" w:hint="default"/>
        </w:rPr>
        <w:t>vami s </w:t>
      </w:r>
      <w:r w:rsidR="003B48B8">
        <w:rPr>
          <w:rFonts w:ascii="Times New Roman" w:hAnsi="Times New Roman" w:cs="Times New Roman" w:hint="default"/>
        </w:rPr>
        <w:t>ň</w:t>
      </w:r>
      <w:r w:rsidR="003B48B8">
        <w:rPr>
          <w:rFonts w:ascii="Times New Roman" w:hAnsi="Times New Roman" w:cs="Times New Roman" w:hint="default"/>
        </w:rPr>
        <w:t>ou spojený</w:t>
      </w:r>
      <w:r w:rsidR="003B48B8">
        <w:rPr>
          <w:rFonts w:ascii="Times New Roman" w:hAnsi="Times New Roman" w:cs="Times New Roman" w:hint="default"/>
        </w:rPr>
        <w:t>mi, ak ide o </w:t>
      </w:r>
      <w:r w:rsidR="003B48B8">
        <w:rPr>
          <w:rFonts w:ascii="Times New Roman" w:hAnsi="Times New Roman" w:cs="Times New Roman" w:hint="default"/>
        </w:rPr>
        <w:t>prechod alebo postú</w:t>
      </w:r>
      <w:r w:rsidR="003B48B8">
        <w:rPr>
          <w:rFonts w:ascii="Times New Roman" w:hAnsi="Times New Roman" w:cs="Times New Roman" w:hint="default"/>
        </w:rPr>
        <w:t>penie z </w:t>
      </w:r>
      <w:r w:rsidR="003B48B8">
        <w:rPr>
          <w:rFonts w:ascii="Times New Roman" w:hAnsi="Times New Roman" w:cs="Times New Roman" w:hint="default"/>
        </w:rPr>
        <w:t>veriteľ</w:t>
      </w:r>
      <w:r w:rsidR="003B48B8">
        <w:rPr>
          <w:rFonts w:ascii="Times New Roman" w:hAnsi="Times New Roman" w:cs="Times New Roman" w:hint="default"/>
        </w:rPr>
        <w:t xml:space="preserve">a </w:t>
      </w:r>
      <w:r w:rsidR="00473E76">
        <w:rPr>
          <w:rFonts w:ascii="Times New Roman" w:hAnsi="Times New Roman" w:cs="Times New Roman" w:hint="default"/>
        </w:rPr>
        <w:t>na blí</w:t>
      </w:r>
      <w:r w:rsidR="00473E76">
        <w:rPr>
          <w:rFonts w:ascii="Times New Roman" w:hAnsi="Times New Roman" w:cs="Times New Roman" w:hint="default"/>
        </w:rPr>
        <w:t>zku osob</w:t>
      </w:r>
      <w:r w:rsidR="00ED2E34">
        <w:rPr>
          <w:rFonts w:ascii="Times New Roman" w:hAnsi="Times New Roman" w:cs="Times New Roman"/>
        </w:rPr>
        <w:t>u</w:t>
      </w:r>
      <w:r w:rsidRPr="00A750E0" w:rsidR="00473E76">
        <w:rPr>
          <w:rFonts w:ascii="Times New Roman" w:hAnsi="Times New Roman" w:cs="Times New Roman"/>
          <w:vertAlign w:val="superscript"/>
        </w:rPr>
        <w:t>45</w:t>
      </w:r>
      <w:r w:rsidRPr="003A5A92" w:rsidR="003A5A92">
        <w:rPr>
          <w:rFonts w:ascii="Times New Roman" w:hAnsi="Times New Roman" w:cs="Times New Roman"/>
          <w:vertAlign w:val="superscript"/>
        </w:rPr>
        <w:t>f</w:t>
      </w:r>
      <w:r w:rsidR="00473E76">
        <w:rPr>
          <w:rFonts w:ascii="Times New Roman" w:hAnsi="Times New Roman" w:cs="Times New Roman" w:hint="default"/>
        </w:rPr>
        <w:t>) spotrebiteľ</w:t>
      </w:r>
      <w:r w:rsidR="00473E76">
        <w:rPr>
          <w:rFonts w:ascii="Times New Roman" w:hAnsi="Times New Roman" w:cs="Times New Roman" w:hint="default"/>
        </w:rPr>
        <w:t>a, a </w:t>
      </w:r>
      <w:r w:rsidR="00473E76">
        <w:rPr>
          <w:rFonts w:ascii="Times New Roman" w:hAnsi="Times New Roman" w:cs="Times New Roman" w:hint="default"/>
        </w:rPr>
        <w:t>to na zá</w:t>
      </w:r>
      <w:r w:rsidR="00473E76">
        <w:rPr>
          <w:rFonts w:ascii="Times New Roman" w:hAnsi="Times New Roman" w:cs="Times New Roman" w:hint="default"/>
        </w:rPr>
        <w:t>klade pí</w:t>
      </w:r>
      <w:r w:rsidR="00473E76">
        <w:rPr>
          <w:rFonts w:ascii="Times New Roman" w:hAnsi="Times New Roman" w:cs="Times New Roman" w:hint="default"/>
        </w:rPr>
        <w:t>somnej ž</w:t>
      </w:r>
      <w:r w:rsidR="00473E76">
        <w:rPr>
          <w:rFonts w:ascii="Times New Roman" w:hAnsi="Times New Roman" w:cs="Times New Roman" w:hint="default"/>
        </w:rPr>
        <w:t>iadosti spotrebiteľ</w:t>
      </w:r>
      <w:r w:rsidR="00473E76">
        <w:rPr>
          <w:rFonts w:ascii="Times New Roman" w:hAnsi="Times New Roman" w:cs="Times New Roman" w:hint="default"/>
        </w:rPr>
        <w:t>a.</w:t>
      </w:r>
      <w:r w:rsidRPr="00332B84" w:rsidR="006248C3">
        <w:rPr>
          <w:rFonts w:ascii="Times New Roman" w:hAnsi="Times New Roman" w:cs="Times New Roman" w:hint="default"/>
        </w:rPr>
        <w:t>“.</w:t>
      </w:r>
    </w:p>
    <w:p w:rsidR="00785E7E" w:rsidRPr="00332B84">
      <w:pPr>
        <w:bidi w:val="0"/>
        <w:spacing w:line="240" w:lineRule="auto"/>
        <w:ind w:firstLine="709"/>
        <w:jc w:val="both"/>
        <w:rPr>
          <w:rFonts w:ascii="Times New Roman" w:hAnsi="Times New Roman" w:cs="Times New Roman" w:hint="default"/>
        </w:rPr>
      </w:pPr>
      <w:r w:rsidRPr="00332B84" w:rsidR="00CF518D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 w:hint="default"/>
        </w:rPr>
        <w:t>Pozná</w:t>
      </w:r>
      <w:r w:rsidRPr="00332B84">
        <w:rPr>
          <w:rFonts w:ascii="Times New Roman" w:hAnsi="Times New Roman" w:cs="Times New Roman" w:hint="default"/>
        </w:rPr>
        <w:t>mky k</w:t>
      </w:r>
      <w:r w:rsidRPr="00332B84" w:rsidR="00CF518D">
        <w:rPr>
          <w:rFonts w:ascii="Times New Roman" w:hAnsi="Times New Roman" w:cs="Times New Roman"/>
        </w:rPr>
        <w:t> </w:t>
      </w:r>
      <w:r w:rsidRPr="00332B84">
        <w:rPr>
          <w:rFonts w:ascii="Times New Roman" w:hAnsi="Times New Roman" w:cs="Times New Roman"/>
        </w:rPr>
        <w:t>odkazom</w:t>
      </w:r>
      <w:r w:rsidRPr="00332B84" w:rsidR="00CF518D">
        <w:rPr>
          <w:rFonts w:ascii="Times New Roman" w:hAnsi="Times New Roman" w:cs="Times New Roman"/>
        </w:rPr>
        <w:t xml:space="preserve"> 45a</w:t>
      </w:r>
      <w:r w:rsidRPr="00332B84">
        <w:rPr>
          <w:rFonts w:ascii="Times New Roman" w:hAnsi="Times New Roman" w:cs="Times New Roman"/>
        </w:rPr>
        <w:t xml:space="preserve"> </w:t>
      </w:r>
      <w:r w:rsidRPr="00332B84" w:rsidR="003E4E77">
        <w:rPr>
          <w:rFonts w:ascii="Times New Roman" w:hAnsi="Times New Roman" w:cs="Times New Roman" w:hint="default"/>
        </w:rPr>
        <w:t>až</w:t>
      </w:r>
      <w:r w:rsidRPr="00332B84">
        <w:rPr>
          <w:rFonts w:ascii="Times New Roman" w:hAnsi="Times New Roman" w:cs="Times New Roman"/>
        </w:rPr>
        <w:t> </w:t>
      </w:r>
      <w:r w:rsidRPr="00332B84" w:rsidR="00680CDB">
        <w:rPr>
          <w:rFonts w:ascii="Times New Roman" w:hAnsi="Times New Roman" w:cs="Times New Roman"/>
        </w:rPr>
        <w:t>45</w:t>
      </w:r>
      <w:r w:rsidR="003A5A92">
        <w:rPr>
          <w:rFonts w:ascii="Times New Roman" w:hAnsi="Times New Roman" w:cs="Times New Roman"/>
        </w:rPr>
        <w:t>f</w:t>
      </w:r>
      <w:r w:rsidRPr="00332B84">
        <w:rPr>
          <w:rFonts w:ascii="Times New Roman" w:hAnsi="Times New Roman" w:cs="Times New Roman" w:hint="default"/>
        </w:rPr>
        <w:t xml:space="preserve"> znejú</w:t>
      </w:r>
      <w:r w:rsidRPr="00332B84">
        <w:rPr>
          <w:rFonts w:ascii="Times New Roman" w:hAnsi="Times New Roman" w:cs="Times New Roman" w:hint="default"/>
        </w:rPr>
        <w:t>:</w:t>
      </w:r>
    </w:p>
    <w:p w:rsidR="00CF518D" w:rsidRPr="00332B84" w:rsidP="00CF518D">
      <w:pPr>
        <w:bidi w:val="0"/>
        <w:spacing w:line="240" w:lineRule="auto"/>
        <w:ind w:firstLine="709"/>
        <w:jc w:val="both"/>
        <w:rPr>
          <w:rFonts w:ascii="Times New Roman" w:hAnsi="Times New Roman" w:cs="Times New Roman" w:hint="default"/>
        </w:rPr>
      </w:pPr>
      <w:r w:rsidRPr="00332B84" w:rsidR="00785E7E">
        <w:rPr>
          <w:rFonts w:ascii="Times New Roman" w:hAnsi="Times New Roman" w:cs="Times New Roman" w:hint="default"/>
        </w:rPr>
        <w:t>„</w:t>
      </w:r>
      <w:r w:rsidRPr="00332B84">
        <w:rPr>
          <w:rFonts w:ascii="Times New Roman" w:hAnsi="Times New Roman" w:cs="Times New Roman"/>
          <w:vertAlign w:val="superscript"/>
        </w:rPr>
        <w:t>45a</w:t>
      </w:r>
      <w:r w:rsidRPr="00332B84">
        <w:rPr>
          <w:rFonts w:ascii="Times New Roman" w:hAnsi="Times New Roman" w:cs="Times New Roman" w:hint="default"/>
        </w:rPr>
        <w:t>) §</w:t>
      </w:r>
      <w:r w:rsidRPr="00332B84">
        <w:rPr>
          <w:rFonts w:ascii="Times New Roman" w:hAnsi="Times New Roman" w:cs="Times New Roman" w:hint="default"/>
        </w:rPr>
        <w:t xml:space="preserve"> 20a ods. 1 zá</w:t>
      </w:r>
      <w:r w:rsidRPr="00332B84">
        <w:rPr>
          <w:rFonts w:ascii="Times New Roman" w:hAnsi="Times New Roman" w:cs="Times New Roman" w:hint="default"/>
        </w:rPr>
        <w:t>kona č</w:t>
      </w:r>
      <w:r w:rsidRPr="00332B84">
        <w:rPr>
          <w:rFonts w:ascii="Times New Roman" w:hAnsi="Times New Roman" w:cs="Times New Roman" w:hint="default"/>
        </w:rPr>
        <w:t>. 129/2010 Z. z. v znení</w:t>
      </w:r>
      <w:r w:rsidRPr="00332B84">
        <w:rPr>
          <w:rFonts w:ascii="Times New Roman" w:hAnsi="Times New Roman" w:cs="Times New Roman" w:hint="default"/>
        </w:rPr>
        <w:t xml:space="preserve"> neskorší</w:t>
      </w:r>
      <w:r w:rsidRPr="00332B84">
        <w:rPr>
          <w:rFonts w:ascii="Times New Roman" w:hAnsi="Times New Roman" w:cs="Times New Roman" w:hint="default"/>
        </w:rPr>
        <w:t>ch predpisov.</w:t>
      </w:r>
    </w:p>
    <w:p w:rsidR="00785E7E" w:rsidRPr="00332B84">
      <w:pPr>
        <w:bidi w:val="0"/>
        <w:spacing w:line="240" w:lineRule="auto"/>
        <w:ind w:firstLine="709"/>
        <w:jc w:val="both"/>
        <w:rPr>
          <w:rFonts w:ascii="Times New Roman" w:hAnsi="Times New Roman" w:cs="Times New Roman" w:hint="default"/>
        </w:rPr>
      </w:pPr>
      <w:r w:rsidRPr="00332B84" w:rsidR="00680CDB">
        <w:rPr>
          <w:rFonts w:ascii="Times New Roman" w:hAnsi="Times New Roman" w:cs="Times New Roman"/>
          <w:vertAlign w:val="superscript"/>
        </w:rPr>
        <w:t>45</w:t>
      </w:r>
      <w:r w:rsidRPr="00332B84">
        <w:rPr>
          <w:rFonts w:ascii="Times New Roman" w:hAnsi="Times New Roman" w:cs="Times New Roman"/>
          <w:vertAlign w:val="superscript"/>
        </w:rPr>
        <w:t>b</w:t>
      </w:r>
      <w:r w:rsidRPr="00332B84">
        <w:rPr>
          <w:rFonts w:ascii="Times New Roman" w:hAnsi="Times New Roman" w:cs="Times New Roman" w:hint="default"/>
        </w:rPr>
        <w:t>) Zá</w:t>
      </w:r>
      <w:r w:rsidRPr="00332B84">
        <w:rPr>
          <w:rFonts w:ascii="Times New Roman" w:hAnsi="Times New Roman" w:cs="Times New Roman" w:hint="default"/>
        </w:rPr>
        <w:t>kon č</w:t>
      </w:r>
      <w:r w:rsidRPr="00332B84">
        <w:rPr>
          <w:rFonts w:ascii="Times New Roman" w:hAnsi="Times New Roman" w:cs="Times New Roman" w:hint="default"/>
        </w:rPr>
        <w:t>. 371/2014 Z. z. o rieš</w:t>
      </w:r>
      <w:r w:rsidRPr="00332B84">
        <w:rPr>
          <w:rFonts w:ascii="Times New Roman" w:hAnsi="Times New Roman" w:cs="Times New Roman" w:hint="default"/>
        </w:rPr>
        <w:t>ení</w:t>
      </w:r>
      <w:r w:rsidRPr="00332B84">
        <w:rPr>
          <w:rFonts w:ascii="Times New Roman" w:hAnsi="Times New Roman" w:cs="Times New Roman" w:hint="default"/>
        </w:rPr>
        <w:t xml:space="preserve"> krí</w:t>
      </w:r>
      <w:r w:rsidRPr="00332B84">
        <w:rPr>
          <w:rFonts w:ascii="Times New Roman" w:hAnsi="Times New Roman" w:cs="Times New Roman" w:hint="default"/>
        </w:rPr>
        <w:t>zový</w:t>
      </w:r>
      <w:r w:rsidRPr="00332B84">
        <w:rPr>
          <w:rFonts w:ascii="Times New Roman" w:hAnsi="Times New Roman" w:cs="Times New Roman" w:hint="default"/>
        </w:rPr>
        <w:t>ch situá</w:t>
      </w:r>
      <w:r w:rsidRPr="00332B84">
        <w:rPr>
          <w:rFonts w:ascii="Times New Roman" w:hAnsi="Times New Roman" w:cs="Times New Roman" w:hint="default"/>
        </w:rPr>
        <w:t>cií</w:t>
      </w:r>
      <w:r w:rsidRPr="00332B84">
        <w:rPr>
          <w:rFonts w:ascii="Times New Roman" w:hAnsi="Times New Roman" w:cs="Times New Roman" w:hint="default"/>
        </w:rPr>
        <w:t xml:space="preserve"> na finan</w:t>
      </w:r>
      <w:r w:rsidRPr="00332B84">
        <w:rPr>
          <w:rFonts w:ascii="Times New Roman" w:hAnsi="Times New Roman" w:cs="Times New Roman" w:hint="default"/>
        </w:rPr>
        <w:t>č</w:t>
      </w:r>
      <w:r w:rsidRPr="00332B84">
        <w:rPr>
          <w:rFonts w:ascii="Times New Roman" w:hAnsi="Times New Roman" w:cs="Times New Roman" w:hint="default"/>
        </w:rPr>
        <w:t>nom trhu a o zmene a doplnení</w:t>
      </w:r>
      <w:r w:rsidRPr="00332B84">
        <w:rPr>
          <w:rFonts w:ascii="Times New Roman" w:hAnsi="Times New Roman" w:cs="Times New Roman" w:hint="default"/>
        </w:rPr>
        <w:t xml:space="preserve"> niektorý</w:t>
      </w:r>
      <w:r w:rsidRPr="00332B84">
        <w:rPr>
          <w:rFonts w:ascii="Times New Roman" w:hAnsi="Times New Roman" w:cs="Times New Roman" w:hint="default"/>
        </w:rPr>
        <w:t>ch zá</w:t>
      </w:r>
      <w:r w:rsidRPr="00332B84">
        <w:rPr>
          <w:rFonts w:ascii="Times New Roman" w:hAnsi="Times New Roman" w:cs="Times New Roman" w:hint="default"/>
        </w:rPr>
        <w:t>konov v znení</w:t>
      </w:r>
      <w:r w:rsidRPr="00332B84">
        <w:rPr>
          <w:rFonts w:ascii="Times New Roman" w:hAnsi="Times New Roman" w:cs="Times New Roman" w:hint="default"/>
        </w:rPr>
        <w:t xml:space="preserve"> neskorší</w:t>
      </w:r>
      <w:r w:rsidRPr="00332B84">
        <w:rPr>
          <w:rFonts w:ascii="Times New Roman" w:hAnsi="Times New Roman" w:cs="Times New Roman" w:hint="default"/>
        </w:rPr>
        <w:t>ch predpisov.</w:t>
      </w:r>
    </w:p>
    <w:p w:rsidR="00785E7E" w:rsidRPr="00332B84">
      <w:pPr>
        <w:bidi w:val="0"/>
        <w:spacing w:line="240" w:lineRule="auto"/>
        <w:ind w:firstLine="709"/>
        <w:jc w:val="both"/>
        <w:rPr>
          <w:rFonts w:ascii="Times New Roman" w:hAnsi="Times New Roman" w:cs="Times New Roman" w:hint="default"/>
        </w:rPr>
      </w:pPr>
      <w:r w:rsidRPr="00332B84" w:rsidR="00680CDB">
        <w:rPr>
          <w:rFonts w:ascii="Times New Roman" w:hAnsi="Times New Roman" w:cs="Times New Roman"/>
          <w:vertAlign w:val="superscript"/>
        </w:rPr>
        <w:t>45</w:t>
      </w:r>
      <w:r w:rsidRPr="00332B84">
        <w:rPr>
          <w:rFonts w:ascii="Times New Roman" w:hAnsi="Times New Roman" w:cs="Times New Roman"/>
          <w:vertAlign w:val="superscript"/>
        </w:rPr>
        <w:t>c</w:t>
      </w:r>
      <w:r w:rsidRPr="00332B84">
        <w:rPr>
          <w:rFonts w:ascii="Times New Roman" w:hAnsi="Times New Roman" w:cs="Times New Roman" w:hint="default"/>
        </w:rPr>
        <w:t>) Zá</w:t>
      </w:r>
      <w:r w:rsidRPr="00332B84">
        <w:rPr>
          <w:rFonts w:ascii="Times New Roman" w:hAnsi="Times New Roman" w:cs="Times New Roman" w:hint="default"/>
        </w:rPr>
        <w:t>kon č</w:t>
      </w:r>
      <w:r w:rsidRPr="00332B84">
        <w:rPr>
          <w:rFonts w:ascii="Times New Roman" w:hAnsi="Times New Roman" w:cs="Times New Roman" w:hint="default"/>
        </w:rPr>
        <w:t>. 7/2005 Z. z. o konkurze a reš</w:t>
      </w:r>
      <w:r w:rsidRPr="00332B84">
        <w:rPr>
          <w:rFonts w:ascii="Times New Roman" w:hAnsi="Times New Roman" w:cs="Times New Roman" w:hint="default"/>
        </w:rPr>
        <w:t>trukturalizá</w:t>
      </w:r>
      <w:r w:rsidRPr="00332B84">
        <w:rPr>
          <w:rFonts w:ascii="Times New Roman" w:hAnsi="Times New Roman" w:cs="Times New Roman" w:hint="default"/>
        </w:rPr>
        <w:t>cii a o zmene a doplnení</w:t>
      </w:r>
      <w:r w:rsidRPr="00332B84">
        <w:rPr>
          <w:rFonts w:ascii="Times New Roman" w:hAnsi="Times New Roman" w:cs="Times New Roman" w:hint="default"/>
        </w:rPr>
        <w:t xml:space="preserve"> niektorý</w:t>
      </w:r>
      <w:r w:rsidRPr="00332B84">
        <w:rPr>
          <w:rFonts w:ascii="Times New Roman" w:hAnsi="Times New Roman" w:cs="Times New Roman" w:hint="default"/>
        </w:rPr>
        <w:t>ch zá</w:t>
      </w:r>
      <w:r w:rsidRPr="00332B84">
        <w:rPr>
          <w:rFonts w:ascii="Times New Roman" w:hAnsi="Times New Roman" w:cs="Times New Roman" w:hint="default"/>
        </w:rPr>
        <w:t>konov v znení</w:t>
      </w:r>
      <w:r w:rsidRPr="00332B84">
        <w:rPr>
          <w:rFonts w:ascii="Times New Roman" w:hAnsi="Times New Roman" w:cs="Times New Roman" w:hint="default"/>
        </w:rPr>
        <w:t xml:space="preserve"> neskorší</w:t>
      </w:r>
      <w:r w:rsidRPr="00332B84">
        <w:rPr>
          <w:rFonts w:ascii="Times New Roman" w:hAnsi="Times New Roman" w:cs="Times New Roman" w:hint="default"/>
        </w:rPr>
        <w:t>ch predpisov.</w:t>
      </w:r>
    </w:p>
    <w:p w:rsidR="00473E76">
      <w:pPr>
        <w:bidi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32B84" w:rsidR="00680CDB">
        <w:rPr>
          <w:rFonts w:ascii="Times New Roman" w:hAnsi="Times New Roman" w:cs="Times New Roman"/>
          <w:vertAlign w:val="superscript"/>
        </w:rPr>
        <w:t>45</w:t>
      </w:r>
      <w:r w:rsidRPr="00332B84" w:rsidR="00785E7E">
        <w:rPr>
          <w:rFonts w:ascii="Times New Roman" w:hAnsi="Times New Roman" w:cs="Times New Roman"/>
          <w:vertAlign w:val="superscript"/>
        </w:rPr>
        <w:t>d</w:t>
      </w:r>
      <w:r w:rsidRPr="00332B84" w:rsidR="00785E7E">
        <w:rPr>
          <w:rFonts w:ascii="Times New Roman" w:hAnsi="Times New Roman" w:cs="Times New Roman"/>
        </w:rPr>
        <w:t>)</w:t>
      </w:r>
      <w:r w:rsidRPr="00332B84" w:rsidR="00680CDB">
        <w:rPr>
          <w:rFonts w:ascii="Times New Roman" w:hAnsi="Times New Roman" w:cs="Times New Roman"/>
        </w:rPr>
        <w:t xml:space="preserve"> </w:t>
      </w:r>
      <w:r w:rsidRPr="00332B84" w:rsidR="0082433A">
        <w:rPr>
          <w:rFonts w:ascii="Times New Roman" w:hAnsi="Times New Roman" w:cs="Times New Roman" w:hint="default"/>
        </w:rPr>
        <w:t>§</w:t>
      </w:r>
      <w:r w:rsidRPr="00332B84" w:rsidR="0082433A">
        <w:rPr>
          <w:rFonts w:ascii="Times New Roman" w:hAnsi="Times New Roman" w:cs="Times New Roman" w:hint="default"/>
        </w:rPr>
        <w:t xml:space="preserve"> 20a ods. 16 zá</w:t>
      </w:r>
      <w:r w:rsidRPr="00332B84" w:rsidR="0082433A">
        <w:rPr>
          <w:rFonts w:ascii="Times New Roman" w:hAnsi="Times New Roman" w:cs="Times New Roman" w:hint="default"/>
        </w:rPr>
        <w:t>kona č</w:t>
      </w:r>
      <w:r w:rsidRPr="00332B84" w:rsidR="0082433A">
        <w:rPr>
          <w:rFonts w:ascii="Times New Roman" w:hAnsi="Times New Roman" w:cs="Times New Roman" w:hint="default"/>
        </w:rPr>
        <w:t>. 129/2010 Z. z. v z</w:t>
      </w:r>
      <w:r w:rsidRPr="00332B84" w:rsidR="0082433A">
        <w:rPr>
          <w:rFonts w:ascii="Times New Roman" w:hAnsi="Times New Roman" w:cs="Times New Roman" w:hint="default"/>
        </w:rPr>
        <w:t>není</w:t>
      </w:r>
      <w:r w:rsidRPr="00332B84" w:rsidR="0082433A">
        <w:rPr>
          <w:rFonts w:ascii="Times New Roman" w:hAnsi="Times New Roman" w:cs="Times New Roman" w:hint="default"/>
        </w:rPr>
        <w:t xml:space="preserve"> </w:t>
      </w:r>
      <w:r w:rsidRPr="00332B84" w:rsidR="00357482">
        <w:rPr>
          <w:rFonts w:ascii="Times New Roman" w:hAnsi="Times New Roman" w:cs="Times New Roman" w:hint="default"/>
        </w:rPr>
        <w:t>zá</w:t>
      </w:r>
      <w:r w:rsidRPr="00332B84" w:rsidR="00357482">
        <w:rPr>
          <w:rFonts w:ascii="Times New Roman" w:hAnsi="Times New Roman" w:cs="Times New Roman" w:hint="default"/>
        </w:rPr>
        <w:t>kona 35/2015 Z. z.</w:t>
      </w:r>
    </w:p>
    <w:p w:rsidR="003A5A92">
      <w:pPr>
        <w:bidi w:val="0"/>
        <w:spacing w:line="240" w:lineRule="auto"/>
        <w:ind w:firstLine="709"/>
        <w:jc w:val="both"/>
        <w:rPr>
          <w:rFonts w:ascii="Times New Roman" w:hAnsi="Times New Roman" w:cs="Times New Roman" w:hint="default"/>
        </w:rPr>
      </w:pPr>
      <w:r w:rsidRPr="00A750E0">
        <w:rPr>
          <w:rFonts w:ascii="Times New Roman" w:hAnsi="Times New Roman" w:cs="Times New Roman"/>
          <w:vertAlign w:val="superscript"/>
        </w:rPr>
        <w:t>45</w:t>
      </w:r>
      <w:r w:rsidRPr="003A5A92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 w:hint="default"/>
        </w:rPr>
        <w:t>) Naprí</w:t>
      </w:r>
      <w:r>
        <w:rPr>
          <w:rFonts w:ascii="Times New Roman" w:hAnsi="Times New Roman" w:cs="Times New Roman" w:hint="default"/>
        </w:rPr>
        <w:t>klad zá</w:t>
      </w:r>
      <w:r>
        <w:rPr>
          <w:rFonts w:ascii="Times New Roman" w:hAnsi="Times New Roman" w:cs="Times New Roman" w:hint="default"/>
        </w:rPr>
        <w:t>kon č</w:t>
      </w:r>
      <w:r>
        <w:rPr>
          <w:rFonts w:ascii="Times New Roman" w:hAnsi="Times New Roman" w:cs="Times New Roman" w:hint="default"/>
        </w:rPr>
        <w:t>. 483/2001 Z. z. v </w:t>
      </w:r>
      <w:r>
        <w:rPr>
          <w:rFonts w:ascii="Times New Roman" w:hAnsi="Times New Roman" w:cs="Times New Roman" w:hint="default"/>
        </w:rPr>
        <w:t>znení</w:t>
      </w:r>
      <w:r>
        <w:rPr>
          <w:rFonts w:ascii="Times New Roman" w:hAnsi="Times New Roman" w:cs="Times New Roman" w:hint="default"/>
        </w:rPr>
        <w:t xml:space="preserve"> neskorší</w:t>
      </w:r>
      <w:r>
        <w:rPr>
          <w:rFonts w:ascii="Times New Roman" w:hAnsi="Times New Roman" w:cs="Times New Roman" w:hint="default"/>
        </w:rPr>
        <w:t xml:space="preserve">ch predpisov. </w:t>
      </w:r>
    </w:p>
    <w:p w:rsidR="00785E7E" w:rsidRPr="00332B84">
      <w:pPr>
        <w:bidi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750E0" w:rsidR="00473E76">
        <w:rPr>
          <w:rFonts w:ascii="Times New Roman" w:hAnsi="Times New Roman" w:cs="Times New Roman"/>
          <w:vertAlign w:val="superscript"/>
        </w:rPr>
        <w:t>45</w:t>
      </w:r>
      <w:r w:rsidR="003A5A92">
        <w:rPr>
          <w:rFonts w:ascii="Times New Roman" w:hAnsi="Times New Roman" w:cs="Times New Roman"/>
          <w:vertAlign w:val="superscript"/>
        </w:rPr>
        <w:t>f</w:t>
      </w:r>
      <w:r w:rsidR="00473E76">
        <w:rPr>
          <w:rFonts w:ascii="Times New Roman" w:hAnsi="Times New Roman" w:cs="Times New Roman" w:hint="default"/>
        </w:rPr>
        <w:t>) §</w:t>
      </w:r>
      <w:r w:rsidR="00473E76">
        <w:rPr>
          <w:rFonts w:ascii="Times New Roman" w:hAnsi="Times New Roman" w:cs="Times New Roman" w:hint="default"/>
        </w:rPr>
        <w:t xml:space="preserve"> 116 a §</w:t>
      </w:r>
      <w:r w:rsidR="00473E76">
        <w:rPr>
          <w:rFonts w:ascii="Times New Roman" w:hAnsi="Times New Roman" w:cs="Times New Roman" w:hint="default"/>
        </w:rPr>
        <w:t xml:space="preserve"> 117 </w:t>
      </w:r>
      <w:r w:rsidRPr="00473E76" w:rsidR="00473E76">
        <w:rPr>
          <w:rFonts w:ascii="Times New Roman" w:hAnsi="Times New Roman" w:cs="Times New Roman" w:hint="default"/>
        </w:rPr>
        <w:t>Obč</w:t>
      </w:r>
      <w:r w:rsidRPr="00473E76" w:rsidR="00473E76">
        <w:rPr>
          <w:rFonts w:ascii="Times New Roman" w:hAnsi="Times New Roman" w:cs="Times New Roman" w:hint="default"/>
        </w:rPr>
        <w:t>ianskeho zá</w:t>
      </w:r>
      <w:r w:rsidRPr="00473E76" w:rsidR="00473E76">
        <w:rPr>
          <w:rFonts w:ascii="Times New Roman" w:hAnsi="Times New Roman" w:cs="Times New Roman" w:hint="default"/>
        </w:rPr>
        <w:t>konní</w:t>
      </w:r>
      <w:r w:rsidRPr="00473E76" w:rsidR="00473E76">
        <w:rPr>
          <w:rFonts w:ascii="Times New Roman" w:hAnsi="Times New Roman" w:cs="Times New Roman" w:hint="default"/>
        </w:rPr>
        <w:t>ka.</w:t>
      </w:r>
      <w:r w:rsidRPr="00332B84" w:rsidR="0082433A">
        <w:rPr>
          <w:rFonts w:ascii="Times New Roman" w:hAnsi="Times New Roman" w:cs="Times New Roman" w:hint="default"/>
        </w:rPr>
        <w:t>“</w:t>
      </w:r>
      <w:r w:rsidRPr="00332B84" w:rsidR="00680CDB">
        <w:rPr>
          <w:rFonts w:ascii="Times New Roman" w:hAnsi="Times New Roman" w:cs="Times New Roman"/>
        </w:rPr>
        <w:t>.</w:t>
      </w:r>
    </w:p>
    <w:p w:rsidR="0082433A" w:rsidRPr="00332B84">
      <w:pPr>
        <w:bidi w:val="0"/>
        <w:spacing w:line="240" w:lineRule="auto"/>
        <w:ind w:firstLine="709"/>
        <w:jc w:val="both"/>
        <w:rPr>
          <w:rFonts w:ascii="Times New Roman" w:hAnsi="Times New Roman" w:cs="Times New Roman" w:hint="default"/>
        </w:rPr>
      </w:pPr>
      <w:r w:rsidR="00A3320F">
        <w:rPr>
          <w:rFonts w:ascii="Times New Roman" w:hAnsi="Times New Roman" w:cs="Times New Roman"/>
        </w:rPr>
        <w:t>10</w:t>
      </w:r>
      <w:r w:rsidRPr="00332B84" w:rsidR="00680CDB">
        <w:rPr>
          <w:rFonts w:ascii="Times New Roman" w:hAnsi="Times New Roman" w:cs="Times New Roman" w:hint="default"/>
        </w:rPr>
        <w:t>. V §</w:t>
      </w:r>
      <w:r w:rsidRPr="00332B84" w:rsidR="00680CDB">
        <w:rPr>
          <w:rFonts w:ascii="Times New Roman" w:hAnsi="Times New Roman" w:cs="Times New Roman" w:hint="default"/>
        </w:rPr>
        <w:t xml:space="preserve"> 20 ods. 7 sa slovo „</w:t>
      </w:r>
      <w:r w:rsidRPr="00332B84" w:rsidR="00680CDB">
        <w:rPr>
          <w:rFonts w:ascii="Times New Roman" w:hAnsi="Times New Roman" w:cs="Times New Roman" w:hint="default"/>
        </w:rPr>
        <w:t>postupní</w:t>
      </w:r>
      <w:r w:rsidRPr="00332B84" w:rsidR="00680CDB">
        <w:rPr>
          <w:rFonts w:ascii="Times New Roman" w:hAnsi="Times New Roman" w:cs="Times New Roman" w:hint="default"/>
        </w:rPr>
        <w:t>kovi“</w:t>
      </w:r>
      <w:r w:rsidRPr="00332B84" w:rsidR="00680CDB">
        <w:rPr>
          <w:rFonts w:ascii="Times New Roman" w:hAnsi="Times New Roman" w:cs="Times New Roman" w:hint="default"/>
        </w:rPr>
        <w:t xml:space="preserve"> nahrá</w:t>
      </w:r>
      <w:r w:rsidRPr="00332B84" w:rsidR="00680CDB">
        <w:rPr>
          <w:rFonts w:ascii="Times New Roman" w:hAnsi="Times New Roman" w:cs="Times New Roman" w:hint="default"/>
        </w:rPr>
        <w:t>dza slovami „</w:t>
      </w:r>
      <w:r w:rsidRPr="00332B84">
        <w:rPr>
          <w:rFonts w:ascii="Times New Roman" w:hAnsi="Times New Roman" w:cs="Times New Roman" w:hint="default"/>
        </w:rPr>
        <w:t>banke, zahranič</w:t>
      </w:r>
      <w:r w:rsidRPr="00332B84">
        <w:rPr>
          <w:rFonts w:ascii="Times New Roman" w:hAnsi="Times New Roman" w:cs="Times New Roman" w:hint="default"/>
        </w:rPr>
        <w:t>nej banke</w:t>
      </w:r>
      <w:r w:rsidR="00394103">
        <w:rPr>
          <w:rFonts w:ascii="Times New Roman" w:hAnsi="Times New Roman" w:cs="Times New Roman"/>
        </w:rPr>
        <w:t xml:space="preserve">, </w:t>
      </w:r>
      <w:r w:rsidRPr="00332B84">
        <w:rPr>
          <w:rFonts w:ascii="Times New Roman" w:hAnsi="Times New Roman" w:cs="Times New Roman" w:hint="default"/>
        </w:rPr>
        <w:t>poboč</w:t>
      </w:r>
      <w:r w:rsidRPr="00332B84">
        <w:rPr>
          <w:rFonts w:ascii="Times New Roman" w:hAnsi="Times New Roman" w:cs="Times New Roman" w:hint="default"/>
        </w:rPr>
        <w:t>ke zahranič</w:t>
      </w:r>
      <w:r w:rsidRPr="00332B84">
        <w:rPr>
          <w:rFonts w:ascii="Times New Roman" w:hAnsi="Times New Roman" w:cs="Times New Roman" w:hint="default"/>
        </w:rPr>
        <w:t>nej banky</w:t>
      </w:r>
      <w:r w:rsidRPr="00332B84">
        <w:rPr>
          <w:rFonts w:ascii="Times New Roman" w:hAnsi="Times New Roman" w:cs="Times New Roman"/>
          <w:vertAlign w:val="superscript"/>
        </w:rPr>
        <w:t>9</w:t>
      </w:r>
      <w:r w:rsidRPr="00332B84">
        <w:rPr>
          <w:rFonts w:ascii="Times New Roman" w:hAnsi="Times New Roman" w:cs="Times New Roman" w:hint="default"/>
        </w:rPr>
        <w:t>) alebo veriteľ</w:t>
      </w:r>
      <w:r w:rsidRPr="00332B84">
        <w:rPr>
          <w:rFonts w:ascii="Times New Roman" w:hAnsi="Times New Roman" w:cs="Times New Roman" w:hint="default"/>
        </w:rPr>
        <w:t>ovi podľ</w:t>
      </w:r>
      <w:r w:rsidRPr="00332B84">
        <w:rPr>
          <w:rFonts w:ascii="Times New Roman" w:hAnsi="Times New Roman" w:cs="Times New Roman" w:hint="default"/>
        </w:rPr>
        <w:t>a osobitné</w:t>
      </w:r>
      <w:r w:rsidRPr="00332B84">
        <w:rPr>
          <w:rFonts w:ascii="Times New Roman" w:hAnsi="Times New Roman" w:cs="Times New Roman" w:hint="default"/>
        </w:rPr>
        <w:t>ho predpisu</w:t>
      </w:r>
      <w:r w:rsidRPr="00332B84">
        <w:rPr>
          <w:rFonts w:ascii="Times New Roman" w:hAnsi="Times New Roman" w:cs="Times New Roman"/>
          <w:vertAlign w:val="superscript"/>
        </w:rPr>
        <w:t>45a</w:t>
      </w:r>
      <w:r w:rsidRPr="00332B84">
        <w:rPr>
          <w:rFonts w:ascii="Times New Roman" w:hAnsi="Times New Roman" w:cs="Times New Roman" w:hint="default"/>
        </w:rPr>
        <w:t>)“.</w:t>
      </w:r>
    </w:p>
    <w:p w:rsidR="00945C73">
      <w:pPr>
        <w:bidi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32B84" w:rsidR="0096436E">
        <w:rPr>
          <w:rFonts w:ascii="Times New Roman" w:hAnsi="Times New Roman" w:cs="Times New Roman"/>
        </w:rPr>
        <w:t>1</w:t>
      </w:r>
      <w:r w:rsidR="00A3320F">
        <w:rPr>
          <w:rFonts w:ascii="Times New Roman" w:hAnsi="Times New Roman" w:cs="Times New Roman"/>
        </w:rPr>
        <w:t>1</w:t>
      </w:r>
      <w:r w:rsidRPr="00332B84">
        <w:rPr>
          <w:rFonts w:ascii="Times New Roman" w:hAnsi="Times New Roman" w:cs="Times New Roman" w:hint="default"/>
        </w:rPr>
        <w:t>. V §</w:t>
      </w:r>
      <w:r w:rsidRPr="00332B84">
        <w:rPr>
          <w:rFonts w:ascii="Times New Roman" w:hAnsi="Times New Roman" w:cs="Times New Roman" w:hint="default"/>
        </w:rPr>
        <w:t xml:space="preserve"> 21 ods. 4 </w:t>
      </w:r>
      <w:r w:rsidRPr="00332B84" w:rsidR="00991953">
        <w:rPr>
          <w:rFonts w:ascii="Times New Roman" w:hAnsi="Times New Roman" w:cs="Times New Roman" w:hint="default"/>
        </w:rPr>
        <w:t>a §</w:t>
      </w:r>
      <w:r w:rsidRPr="00332B84" w:rsidR="00991953">
        <w:rPr>
          <w:rFonts w:ascii="Times New Roman" w:hAnsi="Times New Roman" w:cs="Times New Roman" w:hint="default"/>
        </w:rPr>
        <w:t xml:space="preserve"> 22 ods. 4 </w:t>
      </w:r>
      <w:r w:rsidRPr="00332B84">
        <w:rPr>
          <w:rFonts w:ascii="Times New Roman" w:hAnsi="Times New Roman" w:cs="Times New Roman" w:hint="default"/>
        </w:rPr>
        <w:t>sa slová</w:t>
      </w:r>
      <w:r w:rsidRPr="00332B84">
        <w:rPr>
          <w:rFonts w:ascii="Times New Roman" w:hAnsi="Times New Roman" w:cs="Times New Roman" w:hint="default"/>
        </w:rPr>
        <w:t xml:space="preserve"> „</w:t>
      </w:r>
      <w:r w:rsidRPr="00332B84">
        <w:rPr>
          <w:rFonts w:ascii="Times New Roman" w:hAnsi="Times New Roman" w:cs="Times New Roman" w:hint="default"/>
        </w:rPr>
        <w:t>ods. 29“</w:t>
      </w:r>
      <w:r w:rsidRPr="00332B84">
        <w:rPr>
          <w:rFonts w:ascii="Times New Roman" w:hAnsi="Times New Roman" w:cs="Times New Roman" w:hint="default"/>
        </w:rPr>
        <w:t xml:space="preserve"> nahrá</w:t>
      </w:r>
      <w:r w:rsidRPr="00332B84">
        <w:rPr>
          <w:rFonts w:ascii="Times New Roman" w:hAnsi="Times New Roman" w:cs="Times New Roman" w:hint="default"/>
        </w:rPr>
        <w:t>dzajú</w:t>
      </w:r>
      <w:r w:rsidRPr="00332B84">
        <w:rPr>
          <w:rFonts w:ascii="Times New Roman" w:hAnsi="Times New Roman" w:cs="Times New Roman" w:hint="default"/>
        </w:rPr>
        <w:t xml:space="preserve"> slovami „</w:t>
      </w:r>
      <w:r w:rsidRPr="00332B84">
        <w:rPr>
          <w:rFonts w:ascii="Times New Roman" w:hAnsi="Times New Roman" w:cs="Times New Roman" w:hint="default"/>
        </w:rPr>
        <w:t>ods. 27“.</w:t>
      </w:r>
    </w:p>
    <w:p w:rsidR="00887C68" w:rsidRPr="00332B84">
      <w:pPr>
        <w:bidi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332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87C68">
        <w:t xml:space="preserve"> </w:t>
      </w:r>
      <w:r w:rsidRPr="00887C68">
        <w:rPr>
          <w:rFonts w:ascii="Times New Roman" w:hAnsi="Times New Roman" w:cs="Times New Roman" w:hint="default"/>
        </w:rPr>
        <w:t>V §</w:t>
      </w:r>
      <w:r w:rsidRPr="00887C68">
        <w:rPr>
          <w:rFonts w:ascii="Times New Roman" w:hAnsi="Times New Roman" w:cs="Times New Roman" w:hint="default"/>
        </w:rPr>
        <w:t xml:space="preserve"> 24 ods. 3 sa slovo „</w:t>
      </w:r>
      <w:r w:rsidRPr="00887C68">
        <w:rPr>
          <w:rFonts w:ascii="Times New Roman" w:hAnsi="Times New Roman" w:cs="Times New Roman" w:hint="default"/>
        </w:rPr>
        <w:t>dvoch“</w:t>
      </w:r>
      <w:r w:rsidRPr="00887C68">
        <w:rPr>
          <w:rFonts w:ascii="Times New Roman" w:hAnsi="Times New Roman" w:cs="Times New Roman" w:hint="default"/>
        </w:rPr>
        <w:t xml:space="preserve"> nahrá</w:t>
      </w:r>
      <w:r w:rsidRPr="00887C68">
        <w:rPr>
          <w:rFonts w:ascii="Times New Roman" w:hAnsi="Times New Roman" w:cs="Times New Roman" w:hint="default"/>
        </w:rPr>
        <w:t>dza slovom „</w:t>
      </w:r>
      <w:r w:rsidRPr="00887C68">
        <w:rPr>
          <w:rFonts w:ascii="Times New Roman" w:hAnsi="Times New Roman" w:cs="Times New Roman" w:hint="default"/>
        </w:rPr>
        <w:t>troch“.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2B84" w:rsidR="0096436E">
        <w:rPr>
          <w:rFonts w:ascii="Times New Roman" w:hAnsi="Times New Roman" w:cs="Times New Roman"/>
        </w:rPr>
        <w:t>1</w:t>
      </w:r>
      <w:r w:rsidR="00A3320F">
        <w:rPr>
          <w:rFonts w:ascii="Times New Roman" w:hAnsi="Times New Roman" w:cs="Times New Roman"/>
        </w:rPr>
        <w:t>3</w:t>
      </w:r>
      <w:r w:rsidRPr="00332B84">
        <w:rPr>
          <w:rFonts w:ascii="Times New Roman" w:hAnsi="Times New Roman" w:cs="Times New Roman" w:hint="default"/>
        </w:rPr>
        <w:t>.  Za §</w:t>
      </w:r>
      <w:r w:rsidRPr="00332B84">
        <w:rPr>
          <w:rFonts w:ascii="Times New Roman" w:hAnsi="Times New Roman" w:cs="Times New Roman" w:hint="default"/>
        </w:rPr>
        <w:t xml:space="preserve"> 28 sa vkladá</w:t>
      </w:r>
      <w:r w:rsidRPr="00332B84">
        <w:rPr>
          <w:rFonts w:ascii="Times New Roman" w:hAnsi="Times New Roman" w:cs="Times New Roman" w:hint="default"/>
        </w:rPr>
        <w:t xml:space="preserve"> §</w:t>
      </w:r>
      <w:r w:rsidRPr="00332B84">
        <w:rPr>
          <w:rFonts w:ascii="Times New Roman" w:hAnsi="Times New Roman" w:cs="Times New Roman" w:hint="default"/>
        </w:rPr>
        <w:t xml:space="preserve"> 28a, ktorý</w:t>
      </w:r>
      <w:r w:rsidRPr="00332B84">
        <w:rPr>
          <w:rFonts w:ascii="Times New Roman" w:hAnsi="Times New Roman" w:cs="Times New Roman" w:hint="default"/>
        </w:rPr>
        <w:t xml:space="preserve"> </w:t>
      </w:r>
      <w:r w:rsidRPr="00332B84" w:rsidR="00991953">
        <w:rPr>
          <w:rFonts w:ascii="Times New Roman" w:hAnsi="Times New Roman" w:cs="Times New Roman" w:hint="default"/>
        </w:rPr>
        <w:t>vrá</w:t>
      </w:r>
      <w:r w:rsidRPr="00332B84" w:rsidR="00991953">
        <w:rPr>
          <w:rFonts w:ascii="Times New Roman" w:hAnsi="Times New Roman" w:cs="Times New Roman" w:hint="default"/>
        </w:rPr>
        <w:t xml:space="preserve">tane nadpisu </w:t>
      </w:r>
      <w:r w:rsidRPr="00332B84">
        <w:rPr>
          <w:rFonts w:ascii="Times New Roman" w:hAnsi="Times New Roman" w:cs="Times New Roman"/>
        </w:rPr>
        <w:t>znie:</w:t>
      </w: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45C73" w:rsidRPr="00332B84">
      <w:pPr>
        <w:bidi w:val="0"/>
        <w:spacing w:after="0" w:line="240" w:lineRule="auto"/>
        <w:jc w:val="center"/>
        <w:rPr>
          <w:rFonts w:ascii="Times New Roman" w:hAnsi="Times New Roman" w:cs="Times New Roman" w:hint="default"/>
        </w:rPr>
      </w:pPr>
      <w:r w:rsidRPr="00332B84">
        <w:rPr>
          <w:rFonts w:ascii="Times New Roman" w:hAnsi="Times New Roman" w:cs="Times New Roman" w:hint="default"/>
        </w:rPr>
        <w:t>„§</w:t>
      </w:r>
      <w:r w:rsidRPr="00332B84">
        <w:rPr>
          <w:rFonts w:ascii="Times New Roman" w:hAnsi="Times New Roman" w:cs="Times New Roman" w:hint="default"/>
        </w:rPr>
        <w:t xml:space="preserve"> 28a</w:t>
      </w:r>
    </w:p>
    <w:p w:rsidR="00945C73" w:rsidRPr="00332B84">
      <w:pPr>
        <w:bidi w:val="0"/>
        <w:spacing w:after="0" w:line="240" w:lineRule="auto"/>
        <w:jc w:val="center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Prechodné</w:t>
      </w:r>
      <w:r w:rsidRPr="00332B84">
        <w:rPr>
          <w:rFonts w:ascii="Times New Roman" w:hAnsi="Times New Roman" w:cs="Times New Roman" w:hint="default"/>
        </w:rPr>
        <w:t xml:space="preserve"> ustanovenie k </w:t>
      </w:r>
      <w:r w:rsidRPr="00332B84">
        <w:rPr>
          <w:rFonts w:ascii="Times New Roman" w:hAnsi="Times New Roman" w:cs="Times New Roman" w:hint="default"/>
        </w:rPr>
        <w:t>ú</w:t>
      </w:r>
      <w:r w:rsidRPr="00332B84">
        <w:rPr>
          <w:rFonts w:ascii="Times New Roman" w:hAnsi="Times New Roman" w:cs="Times New Roman" w:hint="default"/>
        </w:rPr>
        <w:t>pravá</w:t>
      </w:r>
      <w:r w:rsidRPr="00332B84">
        <w:rPr>
          <w:rFonts w:ascii="Times New Roman" w:hAnsi="Times New Roman" w:cs="Times New Roman" w:hint="default"/>
        </w:rPr>
        <w:t>m úč</w:t>
      </w:r>
      <w:r w:rsidRPr="00332B84">
        <w:rPr>
          <w:rFonts w:ascii="Times New Roman" w:hAnsi="Times New Roman" w:cs="Times New Roman" w:hint="default"/>
        </w:rPr>
        <w:t>inný</w:t>
      </w:r>
      <w:r w:rsidRPr="00332B84">
        <w:rPr>
          <w:rFonts w:ascii="Times New Roman" w:hAnsi="Times New Roman" w:cs="Times New Roman" w:hint="default"/>
        </w:rPr>
        <w:t xml:space="preserve">m od 1. </w:t>
      </w:r>
      <w:r w:rsidR="007F21D7">
        <w:rPr>
          <w:rFonts w:ascii="Times New Roman" w:hAnsi="Times New Roman" w:cs="Times New Roman" w:hint="default"/>
        </w:rPr>
        <w:t>januá</w:t>
      </w:r>
      <w:r w:rsidR="007F21D7">
        <w:rPr>
          <w:rFonts w:ascii="Times New Roman" w:hAnsi="Times New Roman" w:cs="Times New Roman" w:hint="default"/>
        </w:rPr>
        <w:t>ra</w:t>
      </w:r>
      <w:r w:rsidRPr="00332B84" w:rsidR="007F21D7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/>
        </w:rPr>
        <w:t>201</w:t>
      </w:r>
      <w:r w:rsidR="007F21D7">
        <w:rPr>
          <w:rFonts w:ascii="Times New Roman" w:hAnsi="Times New Roman" w:cs="Times New Roman"/>
        </w:rPr>
        <w:t>7</w:t>
      </w:r>
    </w:p>
    <w:p w:rsidR="00945C73" w:rsidRPr="00332B84">
      <w:pPr>
        <w:bidi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945C73" w:rsidRPr="00332B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 w:hint="default"/>
        </w:rPr>
      </w:pPr>
      <w:r w:rsidRPr="006F728D" w:rsidR="006F728D">
        <w:rPr>
          <w:rFonts w:ascii="Times New Roman" w:hAnsi="Times New Roman" w:cs="Times New Roman" w:hint="default"/>
        </w:rPr>
        <w:t>Ustanoveniami tohto zá</w:t>
      </w:r>
      <w:r w:rsidRPr="006F728D" w:rsidR="006F728D">
        <w:rPr>
          <w:rFonts w:ascii="Times New Roman" w:hAnsi="Times New Roman" w:cs="Times New Roman" w:hint="default"/>
        </w:rPr>
        <w:t xml:space="preserve">kona sa od 1. </w:t>
      </w:r>
      <w:r w:rsidR="007F21D7">
        <w:rPr>
          <w:rFonts w:ascii="Times New Roman" w:hAnsi="Times New Roman" w:cs="Times New Roman" w:hint="default"/>
        </w:rPr>
        <w:t>januá</w:t>
      </w:r>
      <w:r w:rsidR="007F21D7">
        <w:rPr>
          <w:rFonts w:ascii="Times New Roman" w:hAnsi="Times New Roman" w:cs="Times New Roman" w:hint="default"/>
        </w:rPr>
        <w:t>ra 2017</w:t>
      </w:r>
      <w:r w:rsidRPr="006F728D" w:rsidR="006F728D">
        <w:rPr>
          <w:rFonts w:ascii="Times New Roman" w:hAnsi="Times New Roman" w:cs="Times New Roman" w:hint="default"/>
        </w:rPr>
        <w:t xml:space="preserve"> spravujú</w:t>
      </w:r>
      <w:r w:rsidRPr="006F728D" w:rsidR="006F728D">
        <w:rPr>
          <w:rFonts w:ascii="Times New Roman" w:hAnsi="Times New Roman" w:cs="Times New Roman" w:hint="default"/>
        </w:rPr>
        <w:t xml:space="preserve"> aj prá</w:t>
      </w:r>
      <w:r w:rsidRPr="006F728D" w:rsidR="006F728D">
        <w:rPr>
          <w:rFonts w:ascii="Times New Roman" w:hAnsi="Times New Roman" w:cs="Times New Roman" w:hint="default"/>
        </w:rPr>
        <w:t>vne vzť</w:t>
      </w:r>
      <w:r w:rsidRPr="006F728D" w:rsidR="006F728D">
        <w:rPr>
          <w:rFonts w:ascii="Times New Roman" w:hAnsi="Times New Roman" w:cs="Times New Roman" w:hint="default"/>
        </w:rPr>
        <w:t>ahy upravené</w:t>
      </w:r>
      <w:r w:rsidRPr="006F728D" w:rsidR="006F728D">
        <w:rPr>
          <w:rFonts w:ascii="Times New Roman" w:hAnsi="Times New Roman" w:cs="Times New Roman" w:hint="default"/>
        </w:rPr>
        <w:t xml:space="preserve"> tý</w:t>
      </w:r>
      <w:r w:rsidRPr="006F728D" w:rsidR="006F728D">
        <w:rPr>
          <w:rFonts w:ascii="Times New Roman" w:hAnsi="Times New Roman" w:cs="Times New Roman" w:hint="default"/>
        </w:rPr>
        <w:t>mto zá</w:t>
      </w:r>
      <w:r w:rsidRPr="006F728D" w:rsidR="006F728D">
        <w:rPr>
          <w:rFonts w:ascii="Times New Roman" w:hAnsi="Times New Roman" w:cs="Times New Roman" w:hint="default"/>
        </w:rPr>
        <w:t>konom, ktoré</w:t>
      </w:r>
      <w:r w:rsidRPr="006F728D" w:rsidR="006F728D">
        <w:rPr>
          <w:rFonts w:ascii="Times New Roman" w:hAnsi="Times New Roman" w:cs="Times New Roman" w:hint="default"/>
        </w:rPr>
        <w:t xml:space="preserve"> vznikli pred 1. </w:t>
      </w:r>
      <w:r w:rsidR="007F21D7">
        <w:rPr>
          <w:rFonts w:ascii="Times New Roman" w:hAnsi="Times New Roman" w:cs="Times New Roman" w:hint="default"/>
        </w:rPr>
        <w:t>januá</w:t>
      </w:r>
      <w:r w:rsidR="007F21D7">
        <w:rPr>
          <w:rFonts w:ascii="Times New Roman" w:hAnsi="Times New Roman" w:cs="Times New Roman" w:hint="default"/>
        </w:rPr>
        <w:t>rom 2017</w:t>
      </w:r>
      <w:r w:rsidRPr="006F728D" w:rsidR="006F728D">
        <w:rPr>
          <w:rFonts w:ascii="Times New Roman" w:hAnsi="Times New Roman" w:cs="Times New Roman" w:hint="default"/>
        </w:rPr>
        <w:t>; vznik tý</w:t>
      </w:r>
      <w:r w:rsidRPr="006F728D" w:rsidR="006F728D">
        <w:rPr>
          <w:rFonts w:ascii="Times New Roman" w:hAnsi="Times New Roman" w:cs="Times New Roman" w:hint="default"/>
        </w:rPr>
        <w:t>chto prá</w:t>
      </w:r>
      <w:r w:rsidRPr="006F728D" w:rsidR="006F728D">
        <w:rPr>
          <w:rFonts w:ascii="Times New Roman" w:hAnsi="Times New Roman" w:cs="Times New Roman" w:hint="default"/>
        </w:rPr>
        <w:t>vnych vzť</w:t>
      </w:r>
      <w:r w:rsidRPr="006F728D" w:rsidR="006F728D">
        <w:rPr>
          <w:rFonts w:ascii="Times New Roman" w:hAnsi="Times New Roman" w:cs="Times New Roman" w:hint="default"/>
        </w:rPr>
        <w:t>ahov, ako aj ná</w:t>
      </w:r>
      <w:r w:rsidRPr="006F728D" w:rsidR="006F728D">
        <w:rPr>
          <w:rFonts w:ascii="Times New Roman" w:hAnsi="Times New Roman" w:cs="Times New Roman" w:hint="default"/>
        </w:rPr>
        <w:t>roky z nich vzn</w:t>
      </w:r>
      <w:r w:rsidRPr="006F728D" w:rsidR="006F728D">
        <w:rPr>
          <w:rFonts w:ascii="Times New Roman" w:hAnsi="Times New Roman" w:cs="Times New Roman" w:hint="default"/>
        </w:rPr>
        <w:t>iknuté</w:t>
      </w:r>
      <w:r w:rsidRPr="006F728D" w:rsidR="006F728D">
        <w:rPr>
          <w:rFonts w:ascii="Times New Roman" w:hAnsi="Times New Roman" w:cs="Times New Roman" w:hint="default"/>
        </w:rPr>
        <w:t xml:space="preserve"> pred 1. </w:t>
      </w:r>
      <w:r w:rsidR="007F21D7">
        <w:rPr>
          <w:rFonts w:ascii="Times New Roman" w:hAnsi="Times New Roman" w:cs="Times New Roman" w:hint="default"/>
        </w:rPr>
        <w:t>januá</w:t>
      </w:r>
      <w:r w:rsidR="007F21D7">
        <w:rPr>
          <w:rFonts w:ascii="Times New Roman" w:hAnsi="Times New Roman" w:cs="Times New Roman" w:hint="default"/>
        </w:rPr>
        <w:t>rom 2017</w:t>
      </w:r>
      <w:r w:rsidRPr="006F728D" w:rsidR="006F728D">
        <w:rPr>
          <w:rFonts w:ascii="Times New Roman" w:hAnsi="Times New Roman" w:cs="Times New Roman" w:hint="default"/>
        </w:rPr>
        <w:t xml:space="preserve"> sa vš</w:t>
      </w:r>
      <w:r w:rsidRPr="006F728D" w:rsidR="006F728D">
        <w:rPr>
          <w:rFonts w:ascii="Times New Roman" w:hAnsi="Times New Roman" w:cs="Times New Roman" w:hint="default"/>
        </w:rPr>
        <w:t>ak posudzuj</w:t>
      </w:r>
      <w:r w:rsidR="007F21D7">
        <w:rPr>
          <w:rFonts w:ascii="Times New Roman" w:hAnsi="Times New Roman" w:cs="Times New Roman" w:hint="default"/>
        </w:rPr>
        <w:t>ú</w:t>
      </w:r>
      <w:r w:rsidR="007F21D7">
        <w:rPr>
          <w:rFonts w:ascii="Times New Roman" w:hAnsi="Times New Roman" w:cs="Times New Roman" w:hint="default"/>
        </w:rPr>
        <w:t xml:space="preserve"> podľ</w:t>
      </w:r>
      <w:r w:rsidR="007F21D7">
        <w:rPr>
          <w:rFonts w:ascii="Times New Roman" w:hAnsi="Times New Roman" w:cs="Times New Roman" w:hint="default"/>
        </w:rPr>
        <w:t>a predpisov úč</w:t>
      </w:r>
      <w:r w:rsidR="007F21D7">
        <w:rPr>
          <w:rFonts w:ascii="Times New Roman" w:hAnsi="Times New Roman" w:cs="Times New Roman" w:hint="default"/>
        </w:rPr>
        <w:t>inný</w:t>
      </w:r>
      <w:r w:rsidR="007F21D7">
        <w:rPr>
          <w:rFonts w:ascii="Times New Roman" w:hAnsi="Times New Roman" w:cs="Times New Roman" w:hint="default"/>
        </w:rPr>
        <w:t>ch do 31</w:t>
      </w:r>
      <w:r w:rsidRPr="006F728D" w:rsidR="006F728D">
        <w:rPr>
          <w:rFonts w:ascii="Times New Roman" w:hAnsi="Times New Roman" w:cs="Times New Roman"/>
        </w:rPr>
        <w:t xml:space="preserve">. </w:t>
      </w:r>
      <w:r w:rsidR="007F21D7">
        <w:rPr>
          <w:rFonts w:ascii="Times New Roman" w:hAnsi="Times New Roman" w:cs="Times New Roman"/>
        </w:rPr>
        <w:t>decembra</w:t>
      </w:r>
      <w:r w:rsidRPr="006F728D" w:rsidR="006F728D">
        <w:rPr>
          <w:rFonts w:ascii="Times New Roman" w:hAnsi="Times New Roman" w:cs="Times New Roman" w:hint="default"/>
        </w:rPr>
        <w:t xml:space="preserve"> 2016, prič</w:t>
      </w:r>
      <w:r w:rsidRPr="006F728D" w:rsidR="006F728D">
        <w:rPr>
          <w:rFonts w:ascii="Times New Roman" w:hAnsi="Times New Roman" w:cs="Times New Roman" w:hint="default"/>
        </w:rPr>
        <w:t>om na lehoty, ktoré</w:t>
      </w:r>
      <w:r w:rsidRPr="006F728D" w:rsidR="006F728D">
        <w:rPr>
          <w:rFonts w:ascii="Times New Roman" w:hAnsi="Times New Roman" w:cs="Times New Roman" w:hint="default"/>
        </w:rPr>
        <w:t xml:space="preserve"> pred 1. </w:t>
      </w:r>
      <w:r w:rsidR="007F21D7">
        <w:rPr>
          <w:rFonts w:ascii="Times New Roman" w:hAnsi="Times New Roman" w:cs="Times New Roman" w:hint="default"/>
        </w:rPr>
        <w:t>januá</w:t>
      </w:r>
      <w:r w:rsidR="007F21D7">
        <w:rPr>
          <w:rFonts w:ascii="Times New Roman" w:hAnsi="Times New Roman" w:cs="Times New Roman" w:hint="default"/>
        </w:rPr>
        <w:t>rom 2017</w:t>
      </w:r>
      <w:r w:rsidRPr="006F728D" w:rsidR="006F728D">
        <w:rPr>
          <w:rFonts w:ascii="Times New Roman" w:hAnsi="Times New Roman" w:cs="Times New Roman" w:hint="default"/>
        </w:rPr>
        <w:t xml:space="preserve"> eš</w:t>
      </w:r>
      <w:r w:rsidRPr="006F728D" w:rsidR="006F728D">
        <w:rPr>
          <w:rFonts w:ascii="Times New Roman" w:hAnsi="Times New Roman" w:cs="Times New Roman" w:hint="default"/>
        </w:rPr>
        <w:t>te neuplynuli, sa vzť</w:t>
      </w:r>
      <w:r w:rsidRPr="006F728D" w:rsidR="006F728D">
        <w:rPr>
          <w:rFonts w:ascii="Times New Roman" w:hAnsi="Times New Roman" w:cs="Times New Roman" w:hint="default"/>
        </w:rPr>
        <w:t>ahujú</w:t>
      </w:r>
      <w:r w:rsidRPr="006F728D" w:rsidR="006F728D">
        <w:rPr>
          <w:rFonts w:ascii="Times New Roman" w:hAnsi="Times New Roman" w:cs="Times New Roman" w:hint="default"/>
        </w:rPr>
        <w:t xml:space="preserve"> ustanovenia zá</w:t>
      </w:r>
      <w:r w:rsidRPr="006F728D" w:rsidR="006F728D">
        <w:rPr>
          <w:rFonts w:ascii="Times New Roman" w:hAnsi="Times New Roman" w:cs="Times New Roman" w:hint="default"/>
        </w:rPr>
        <w:t>kona úč</w:t>
      </w:r>
      <w:r w:rsidRPr="006F728D" w:rsidR="006F728D">
        <w:rPr>
          <w:rFonts w:ascii="Times New Roman" w:hAnsi="Times New Roman" w:cs="Times New Roman" w:hint="default"/>
        </w:rPr>
        <w:t>inné</w:t>
      </w:r>
      <w:r w:rsidRPr="006F728D" w:rsidR="006F728D">
        <w:rPr>
          <w:rFonts w:ascii="Times New Roman" w:hAnsi="Times New Roman" w:cs="Times New Roman" w:hint="default"/>
        </w:rPr>
        <w:t xml:space="preserve">ho od 1. </w:t>
      </w:r>
      <w:r w:rsidR="007F21D7">
        <w:rPr>
          <w:rFonts w:ascii="Times New Roman" w:hAnsi="Times New Roman" w:cs="Times New Roman" w:hint="default"/>
        </w:rPr>
        <w:t>januá</w:t>
      </w:r>
      <w:r w:rsidR="007F21D7">
        <w:rPr>
          <w:rFonts w:ascii="Times New Roman" w:hAnsi="Times New Roman" w:cs="Times New Roman" w:hint="default"/>
        </w:rPr>
        <w:t>ra 2017</w:t>
      </w:r>
      <w:r w:rsidRPr="006F728D" w:rsidR="006F728D">
        <w:rPr>
          <w:rFonts w:ascii="Times New Roman" w:hAnsi="Times New Roman" w:cs="Times New Roman" w:hint="default"/>
        </w:rPr>
        <w:t xml:space="preserve"> a ustanovenia osobitné</w:t>
      </w:r>
      <w:r w:rsidRPr="006F728D" w:rsidR="006F728D">
        <w:rPr>
          <w:rFonts w:ascii="Times New Roman" w:hAnsi="Times New Roman" w:cs="Times New Roman" w:hint="default"/>
        </w:rPr>
        <w:t>ho predpisu.</w:t>
      </w:r>
      <w:r w:rsidRPr="007F21D7" w:rsidR="006F728D">
        <w:rPr>
          <w:rFonts w:ascii="Times New Roman" w:hAnsi="Times New Roman" w:cs="Times New Roman"/>
          <w:vertAlign w:val="superscript"/>
        </w:rPr>
        <w:t>40</w:t>
      </w:r>
      <w:r w:rsidRPr="006F728D" w:rsidR="006F728D">
        <w:rPr>
          <w:rFonts w:ascii="Times New Roman" w:hAnsi="Times New Roman" w:cs="Times New Roman"/>
        </w:rPr>
        <w:t>)</w:t>
      </w:r>
      <w:r w:rsidRPr="00332B84">
        <w:rPr>
          <w:rFonts w:ascii="Times New Roman" w:hAnsi="Times New Roman" w:cs="Times New Roman" w:hint="default"/>
        </w:rPr>
        <w:t>“.</w:t>
      </w:r>
    </w:p>
    <w:p w:rsidR="00945C73">
      <w:pPr>
        <w:bidi w:val="0"/>
        <w:spacing w:line="240" w:lineRule="auto"/>
        <w:ind w:firstLine="708"/>
        <w:rPr>
          <w:rFonts w:ascii="Times New Roman" w:hAnsi="Times New Roman" w:cs="Times New Roman"/>
        </w:rPr>
      </w:pPr>
    </w:p>
    <w:p w:rsidR="00816C6E">
      <w:pPr>
        <w:bidi w:val="0"/>
        <w:spacing w:line="240" w:lineRule="auto"/>
        <w:ind w:firstLine="708"/>
        <w:rPr>
          <w:rFonts w:ascii="Times New Roman" w:hAnsi="Times New Roman" w:cs="Times New Roman"/>
        </w:rPr>
      </w:pPr>
    </w:p>
    <w:p w:rsidR="00816C6E">
      <w:pPr>
        <w:bidi w:val="0"/>
        <w:spacing w:line="240" w:lineRule="auto"/>
        <w:ind w:firstLine="708"/>
        <w:rPr>
          <w:rFonts w:ascii="Times New Roman" w:hAnsi="Times New Roman" w:cs="Times New Roman"/>
        </w:rPr>
      </w:pPr>
    </w:p>
    <w:p w:rsidR="00816C6E">
      <w:pPr>
        <w:bidi w:val="0"/>
        <w:spacing w:line="240" w:lineRule="auto"/>
        <w:ind w:firstLine="708"/>
        <w:rPr>
          <w:rFonts w:ascii="Times New Roman" w:hAnsi="Times New Roman" w:cs="Times New Roman"/>
        </w:rPr>
      </w:pPr>
    </w:p>
    <w:p w:rsidR="00816C6E">
      <w:pPr>
        <w:bidi w:val="0"/>
        <w:spacing w:line="240" w:lineRule="auto"/>
        <w:ind w:firstLine="708"/>
        <w:rPr>
          <w:rFonts w:ascii="Times New Roman" w:hAnsi="Times New Roman" w:cs="Times New Roman"/>
        </w:rPr>
      </w:pPr>
    </w:p>
    <w:p w:rsidR="00816C6E" w:rsidRPr="00332B84">
      <w:pPr>
        <w:bidi w:val="0"/>
        <w:spacing w:line="240" w:lineRule="auto"/>
        <w:ind w:firstLine="708"/>
        <w:rPr>
          <w:rFonts w:ascii="Times New Roman" w:hAnsi="Times New Roman" w:cs="Times New Roman"/>
        </w:rPr>
      </w:pPr>
    </w:p>
    <w:p w:rsidR="00D74D03" w:rsidRPr="00332B84" w:rsidP="00D74D03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 w:hint="default"/>
          <w:b/>
          <w:bCs/>
        </w:rPr>
      </w:pPr>
      <w:r w:rsidRPr="00332B84">
        <w:rPr>
          <w:rFonts w:ascii="Times New Roman" w:hAnsi="Times New Roman" w:cs="Times New Roman" w:hint="default"/>
          <w:b/>
          <w:bCs/>
        </w:rPr>
        <w:t>Č</w:t>
      </w:r>
      <w:r w:rsidRPr="00332B84">
        <w:rPr>
          <w:rFonts w:ascii="Times New Roman" w:hAnsi="Times New Roman" w:cs="Times New Roman" w:hint="default"/>
          <w:b/>
          <w:bCs/>
        </w:rPr>
        <w:t>l. III</w:t>
      </w:r>
    </w:p>
    <w:p w:rsidR="00140D8D" w:rsidP="00140D8D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</w:p>
    <w:p w:rsidR="00816C6E" w:rsidRPr="00332B84" w:rsidP="00140D8D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</w:p>
    <w:p w:rsidR="00140D8D" w:rsidP="006248C3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bCs/>
        </w:rPr>
      </w:pPr>
      <w:r w:rsidRPr="00ED5E6A">
        <w:rPr>
          <w:rFonts w:ascii="Times New Roman" w:hAnsi="Times New Roman" w:cs="Times New Roman" w:hint="default"/>
          <w:bCs/>
        </w:rPr>
        <w:t>Zá</w:t>
      </w:r>
      <w:r w:rsidRPr="00ED5E6A">
        <w:rPr>
          <w:rFonts w:ascii="Times New Roman" w:hAnsi="Times New Roman" w:cs="Times New Roman" w:hint="default"/>
          <w:bCs/>
        </w:rPr>
        <w:t>kon č</w:t>
      </w:r>
      <w:r w:rsidRPr="00ED5E6A">
        <w:rPr>
          <w:rFonts w:ascii="Times New Roman" w:hAnsi="Times New Roman" w:cs="Times New Roman" w:hint="default"/>
          <w:bCs/>
        </w:rPr>
        <w:t>. 483/2001 Z. z. o banká</w:t>
      </w:r>
      <w:r w:rsidRPr="00ED5E6A">
        <w:rPr>
          <w:rFonts w:ascii="Times New Roman" w:hAnsi="Times New Roman" w:cs="Times New Roman" w:hint="default"/>
          <w:bCs/>
        </w:rPr>
        <w:t>ch a o zmene a doplnení</w:t>
      </w:r>
      <w:r w:rsidRPr="00ED5E6A">
        <w:rPr>
          <w:rFonts w:ascii="Times New Roman" w:hAnsi="Times New Roman" w:cs="Times New Roman" w:hint="default"/>
          <w:bCs/>
        </w:rPr>
        <w:t xml:space="preserve"> niektorý</w:t>
      </w:r>
      <w:r w:rsidRPr="00ED5E6A">
        <w:rPr>
          <w:rFonts w:ascii="Times New Roman" w:hAnsi="Times New Roman" w:cs="Times New Roman" w:hint="default"/>
          <w:bCs/>
        </w:rPr>
        <w:t>ch zá</w:t>
      </w:r>
      <w:r w:rsidRPr="00ED5E6A">
        <w:rPr>
          <w:rFonts w:ascii="Times New Roman" w:hAnsi="Times New Roman" w:cs="Times New Roman" w:hint="default"/>
          <w:bCs/>
        </w:rPr>
        <w:t>konov  v znení</w:t>
      </w:r>
      <w:r w:rsidRPr="00ED5E6A">
        <w:rPr>
          <w:rFonts w:ascii="Times New Roman" w:hAnsi="Times New Roman" w:cs="Times New Roman" w:hint="default"/>
          <w:bCs/>
        </w:rPr>
        <w:t xml:space="preserve">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430/2002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510/2002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165/2003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603/2003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215/2004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554/2004 Z. z., z</w:t>
      </w:r>
      <w:r w:rsidRPr="00ED5E6A">
        <w:rPr>
          <w:rFonts w:ascii="Times New Roman" w:hAnsi="Times New Roman" w:cs="Times New Roman" w:hint="default"/>
          <w:bCs/>
        </w:rPr>
        <w:t>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747/2004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69/2005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340/2005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341/2005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214/2006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644/2006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209/2007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659/2007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297/2008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552/2008 Z. z.</w:t>
      </w:r>
      <w:r w:rsidRPr="00ED5E6A">
        <w:rPr>
          <w:rFonts w:ascii="Times New Roman" w:hAnsi="Times New Roman" w:cs="Times New Roman" w:hint="default"/>
          <w:bCs/>
        </w:rPr>
        <w:t>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66/2009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186/2009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276/2009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492/2009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129/2010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46/2011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130/2011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314/2011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394/2011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520/2011 Z.</w:t>
      </w:r>
      <w:r w:rsidRPr="00ED5E6A">
        <w:rPr>
          <w:rFonts w:ascii="Times New Roman" w:hAnsi="Times New Roman" w:cs="Times New Roman" w:hint="default"/>
          <w:bCs/>
        </w:rPr>
        <w:t xml:space="preserve"> </w:t>
      </w:r>
      <w:r w:rsidRPr="00ED5E6A">
        <w:rPr>
          <w:rFonts w:ascii="Times New Roman" w:hAnsi="Times New Roman" w:cs="Times New Roman" w:hint="default"/>
          <w:bCs/>
        </w:rPr>
        <w:t>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547/2011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234/2012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352/2012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132/2013 Z. z., 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352/2013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213/2014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371/2014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374/2014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35/2015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252/201</w:t>
      </w:r>
      <w:r w:rsidRPr="00ED5E6A">
        <w:rPr>
          <w:rFonts w:ascii="Times New Roman" w:hAnsi="Times New Roman" w:cs="Times New Roman" w:hint="default"/>
          <w:bCs/>
        </w:rPr>
        <w:t>5</w:t>
      </w:r>
      <w:r w:rsidRPr="00ED5E6A">
        <w:rPr>
          <w:rFonts w:ascii="Times New Roman" w:hAnsi="Times New Roman" w:cs="Times New Roman" w:hint="default"/>
          <w:bCs/>
        </w:rPr>
        <w:t xml:space="preserve"> Z. z</w:t>
      </w:r>
      <w:r w:rsidR="00394103">
        <w:rPr>
          <w:rFonts w:ascii="Times New Roman" w:hAnsi="Times New Roman" w:cs="Times New Roman"/>
          <w:bCs/>
        </w:rPr>
        <w:t>.,</w:t>
      </w:r>
      <w:r w:rsidRPr="00ED5E6A">
        <w:rPr>
          <w:rFonts w:ascii="Times New Roman" w:hAnsi="Times New Roman" w:cs="Times New Roman" w:hint="default"/>
          <w:bCs/>
        </w:rPr>
        <w:t xml:space="preserve">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>. 359/2015 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 xml:space="preserve">. </w:t>
      </w:r>
      <w:r w:rsidRPr="00ED5E6A" w:rsidR="00991953">
        <w:rPr>
          <w:rFonts w:ascii="Times New Roman" w:hAnsi="Times New Roman" w:cs="Times New Roman"/>
          <w:bCs/>
        </w:rPr>
        <w:t xml:space="preserve">392/2015 </w:t>
      </w:r>
      <w:r w:rsidRPr="00ED5E6A">
        <w:rPr>
          <w:rFonts w:ascii="Times New Roman" w:hAnsi="Times New Roman" w:cs="Times New Roman" w:hint="default"/>
          <w:bCs/>
        </w:rPr>
        <w:t>Z. z., zá</w:t>
      </w:r>
      <w:r w:rsidRPr="00ED5E6A">
        <w:rPr>
          <w:rFonts w:ascii="Times New Roman" w:hAnsi="Times New Roman" w:cs="Times New Roman" w:hint="default"/>
          <w:bCs/>
        </w:rPr>
        <w:t>kona č</w:t>
      </w:r>
      <w:r w:rsidRPr="00ED5E6A">
        <w:rPr>
          <w:rFonts w:ascii="Times New Roman" w:hAnsi="Times New Roman" w:cs="Times New Roman" w:hint="default"/>
          <w:bCs/>
        </w:rPr>
        <w:t xml:space="preserve">. </w:t>
      </w:r>
      <w:r w:rsidRPr="00ED5E6A" w:rsidR="00991953">
        <w:rPr>
          <w:rFonts w:ascii="Times New Roman" w:hAnsi="Times New Roman" w:cs="Times New Roman"/>
          <w:bCs/>
        </w:rPr>
        <w:t xml:space="preserve">405/2015 </w:t>
      </w:r>
      <w:r w:rsidRPr="00ED5E6A">
        <w:rPr>
          <w:rFonts w:ascii="Times New Roman" w:hAnsi="Times New Roman" w:cs="Times New Roman"/>
          <w:bCs/>
        </w:rPr>
        <w:t>Z. z.,</w:t>
      </w:r>
      <w:r w:rsidRPr="00ED5E6A" w:rsidR="00991953">
        <w:rPr>
          <w:rFonts w:ascii="Times New Roman" w:hAnsi="Times New Roman" w:cs="Times New Roman" w:hint="default"/>
          <w:bCs/>
        </w:rPr>
        <w:t xml:space="preserve"> zá</w:t>
      </w:r>
      <w:r w:rsidRPr="00ED5E6A" w:rsidR="00991953">
        <w:rPr>
          <w:rFonts w:ascii="Times New Roman" w:hAnsi="Times New Roman" w:cs="Times New Roman" w:hint="default"/>
          <w:bCs/>
        </w:rPr>
        <w:t>kona č</w:t>
      </w:r>
      <w:r w:rsidRPr="00ED5E6A" w:rsidR="00991953">
        <w:rPr>
          <w:rFonts w:ascii="Times New Roman" w:hAnsi="Times New Roman" w:cs="Times New Roman" w:hint="default"/>
          <w:bCs/>
        </w:rPr>
        <w:t xml:space="preserve">. 437/2015 Z. z., </w:t>
      </w:r>
      <w:r w:rsidRPr="00ED5E6A">
        <w:rPr>
          <w:rFonts w:ascii="Times New Roman" w:hAnsi="Times New Roman" w:cs="Times New Roman"/>
          <w:bCs/>
        </w:rPr>
        <w:t xml:space="preserve"> </w:t>
      </w:r>
      <w:r w:rsidRPr="00ED5E6A" w:rsidR="00217BBC">
        <w:rPr>
          <w:rFonts w:ascii="Times New Roman" w:hAnsi="Times New Roman" w:cs="Times New Roman" w:hint="default"/>
          <w:bCs/>
        </w:rPr>
        <w:t>zá</w:t>
      </w:r>
      <w:r w:rsidRPr="00ED5E6A" w:rsidR="00217BBC">
        <w:rPr>
          <w:rFonts w:ascii="Times New Roman" w:hAnsi="Times New Roman" w:cs="Times New Roman" w:hint="default"/>
          <w:bCs/>
        </w:rPr>
        <w:t>kona č</w:t>
      </w:r>
      <w:r w:rsidRPr="00ED5E6A" w:rsidR="00217BBC">
        <w:rPr>
          <w:rFonts w:ascii="Times New Roman" w:hAnsi="Times New Roman" w:cs="Times New Roman" w:hint="default"/>
          <w:bCs/>
        </w:rPr>
        <w:t>. 90/2016 Z. z., zá</w:t>
      </w:r>
      <w:r w:rsidRPr="00ED5E6A" w:rsidR="00217BBC">
        <w:rPr>
          <w:rFonts w:ascii="Times New Roman" w:hAnsi="Times New Roman" w:cs="Times New Roman" w:hint="default"/>
          <w:bCs/>
        </w:rPr>
        <w:t>kona č</w:t>
      </w:r>
      <w:r w:rsidRPr="00ED5E6A" w:rsidR="00217BBC">
        <w:rPr>
          <w:rFonts w:ascii="Times New Roman" w:hAnsi="Times New Roman" w:cs="Times New Roman" w:hint="default"/>
          <w:bCs/>
        </w:rPr>
        <w:t>. 91/2016 Z. z. a zá</w:t>
      </w:r>
      <w:r w:rsidRPr="00ED5E6A" w:rsidR="00217BBC">
        <w:rPr>
          <w:rFonts w:ascii="Times New Roman" w:hAnsi="Times New Roman" w:cs="Times New Roman" w:hint="default"/>
          <w:bCs/>
        </w:rPr>
        <w:t>kona č</w:t>
      </w:r>
      <w:r w:rsidRPr="00ED5E6A" w:rsidR="00217BBC">
        <w:rPr>
          <w:rFonts w:ascii="Times New Roman" w:hAnsi="Times New Roman" w:cs="Times New Roman" w:hint="default"/>
          <w:bCs/>
        </w:rPr>
        <w:t xml:space="preserve">. 125/2016 Z. z. </w:t>
      </w:r>
      <w:r w:rsidRPr="00ED5E6A">
        <w:rPr>
          <w:rFonts w:ascii="Times New Roman" w:hAnsi="Times New Roman" w:cs="Times New Roman"/>
          <w:bCs/>
        </w:rPr>
        <w:t xml:space="preserve">sa </w:t>
      </w:r>
      <w:r w:rsidRPr="00ED5E6A" w:rsidR="006248C3">
        <w:rPr>
          <w:rFonts w:ascii="Times New Roman" w:hAnsi="Times New Roman" w:cs="Times New Roman" w:hint="default"/>
          <w:bCs/>
        </w:rPr>
        <w:t>mení</w:t>
      </w:r>
      <w:r w:rsidR="008E03DC">
        <w:rPr>
          <w:rFonts w:ascii="Times New Roman" w:hAnsi="Times New Roman" w:cs="Times New Roman" w:hint="default"/>
          <w:bCs/>
        </w:rPr>
        <w:t xml:space="preserve"> a dopĺň</w:t>
      </w:r>
      <w:r w:rsidR="008E03DC">
        <w:rPr>
          <w:rFonts w:ascii="Times New Roman" w:hAnsi="Times New Roman" w:cs="Times New Roman" w:hint="default"/>
          <w:bCs/>
        </w:rPr>
        <w:t>a</w:t>
      </w:r>
      <w:r w:rsidRPr="00ED5E6A">
        <w:rPr>
          <w:rFonts w:ascii="Times New Roman" w:hAnsi="Times New Roman" w:cs="Times New Roman"/>
          <w:bCs/>
        </w:rPr>
        <w:t xml:space="preserve"> takto:</w:t>
      </w:r>
    </w:p>
    <w:p w:rsidR="003D08BC" w:rsidP="006248C3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bCs/>
        </w:rPr>
      </w:pPr>
    </w:p>
    <w:p w:rsidR="003D08BC" w:rsidRPr="00ED5E6A" w:rsidP="007F21D7">
      <w:pPr>
        <w:bidi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3D08BC">
        <w:rPr>
          <w:rFonts w:ascii="Times New Roman" w:hAnsi="Times New Roman" w:cs="Times New Roman" w:hint="default"/>
          <w:bCs/>
        </w:rPr>
        <w:t>V §</w:t>
      </w:r>
      <w:r w:rsidRPr="003D08BC">
        <w:rPr>
          <w:rFonts w:ascii="Times New Roman" w:hAnsi="Times New Roman" w:cs="Times New Roman" w:hint="default"/>
          <w:bCs/>
        </w:rPr>
        <w:t xml:space="preserve"> 50 ods. 10 prvej vete </w:t>
      </w:r>
      <w:r w:rsidRPr="003D08BC" w:rsidR="00394103">
        <w:rPr>
          <w:rFonts w:ascii="Times New Roman" w:hAnsi="Times New Roman" w:cs="Times New Roman"/>
          <w:bCs/>
        </w:rPr>
        <w:t xml:space="preserve">sa </w:t>
      </w:r>
      <w:r w:rsidRPr="003D08BC">
        <w:rPr>
          <w:rFonts w:ascii="Times New Roman" w:hAnsi="Times New Roman" w:cs="Times New Roman" w:hint="default"/>
          <w:bCs/>
        </w:rPr>
        <w:t>slová</w:t>
      </w:r>
      <w:r w:rsidRPr="003D08BC">
        <w:rPr>
          <w:rFonts w:ascii="Times New Roman" w:hAnsi="Times New Roman" w:cs="Times New Roman" w:hint="default"/>
          <w:bCs/>
        </w:rPr>
        <w:t xml:space="preserve"> </w:t>
      </w:r>
      <w:r w:rsidR="00394103">
        <w:rPr>
          <w:rFonts w:ascii="Times New Roman" w:hAnsi="Times New Roman" w:cs="Times New Roman" w:hint="default"/>
          <w:bCs/>
        </w:rPr>
        <w:t>„</w:t>
      </w:r>
      <w:r w:rsidR="00394103">
        <w:rPr>
          <w:rFonts w:ascii="Times New Roman" w:hAnsi="Times New Roman" w:cs="Times New Roman" w:hint="default"/>
          <w:bCs/>
        </w:rPr>
        <w:t>ods</w:t>
      </w:r>
      <w:r w:rsidR="00394103">
        <w:rPr>
          <w:rFonts w:ascii="Times New Roman" w:hAnsi="Times New Roman" w:cs="Times New Roman" w:hint="default"/>
          <w:bCs/>
        </w:rPr>
        <w:t>eku 7“</w:t>
      </w:r>
      <w:r w:rsidR="00394103">
        <w:rPr>
          <w:rFonts w:ascii="Times New Roman" w:hAnsi="Times New Roman" w:cs="Times New Roman" w:hint="default"/>
          <w:bCs/>
        </w:rPr>
        <w:t xml:space="preserve"> nahrá</w:t>
      </w:r>
      <w:r w:rsidR="00394103">
        <w:rPr>
          <w:rFonts w:ascii="Times New Roman" w:hAnsi="Times New Roman" w:cs="Times New Roman" w:hint="default"/>
          <w:bCs/>
        </w:rPr>
        <w:t>dzajú</w:t>
      </w:r>
      <w:r w:rsidR="00394103">
        <w:rPr>
          <w:rFonts w:ascii="Times New Roman" w:hAnsi="Times New Roman" w:cs="Times New Roman" w:hint="default"/>
          <w:bCs/>
        </w:rPr>
        <w:t xml:space="preserve"> slovami „</w:t>
      </w:r>
      <w:r w:rsidR="00394103">
        <w:rPr>
          <w:rFonts w:ascii="Times New Roman" w:hAnsi="Times New Roman" w:cs="Times New Roman" w:hint="default"/>
          <w:bCs/>
        </w:rPr>
        <w:t>odsekov 2 a </w:t>
      </w:r>
      <w:r w:rsidR="00394103">
        <w:rPr>
          <w:rFonts w:ascii="Times New Roman" w:hAnsi="Times New Roman" w:cs="Times New Roman" w:hint="default"/>
          <w:bCs/>
        </w:rPr>
        <w:t>7“,</w:t>
      </w:r>
      <w:r w:rsidRPr="003D08BC">
        <w:rPr>
          <w:rFonts w:ascii="Times New Roman" w:hAnsi="Times New Roman" w:cs="Times New Roman" w:hint="default"/>
          <w:bCs/>
        </w:rPr>
        <w:t xml:space="preserve"> slovo „</w:t>
      </w:r>
      <w:r w:rsidRPr="003D08BC">
        <w:rPr>
          <w:rFonts w:ascii="Times New Roman" w:hAnsi="Times New Roman" w:cs="Times New Roman" w:hint="default"/>
          <w:bCs/>
        </w:rPr>
        <w:t>dvoch“</w:t>
      </w:r>
      <w:r w:rsidRPr="003D08BC">
        <w:rPr>
          <w:rFonts w:ascii="Times New Roman" w:hAnsi="Times New Roman" w:cs="Times New Roman" w:hint="default"/>
          <w:bCs/>
        </w:rPr>
        <w:t xml:space="preserve"> sa nahrá</w:t>
      </w:r>
      <w:r w:rsidRPr="003D08BC">
        <w:rPr>
          <w:rFonts w:ascii="Times New Roman" w:hAnsi="Times New Roman" w:cs="Times New Roman" w:hint="default"/>
          <w:bCs/>
        </w:rPr>
        <w:t>dza slovom „</w:t>
      </w:r>
      <w:r w:rsidRPr="003D08BC">
        <w:rPr>
          <w:rFonts w:ascii="Times New Roman" w:hAnsi="Times New Roman" w:cs="Times New Roman" w:hint="default"/>
          <w:bCs/>
        </w:rPr>
        <w:t>troch“</w:t>
      </w:r>
      <w:r w:rsidRPr="003D08BC">
        <w:rPr>
          <w:rFonts w:ascii="Times New Roman" w:hAnsi="Times New Roman" w:cs="Times New Roman" w:hint="default"/>
          <w:bCs/>
        </w:rPr>
        <w:t>, vypúšť</w:t>
      </w:r>
      <w:r w:rsidRPr="003D08BC">
        <w:rPr>
          <w:rFonts w:ascii="Times New Roman" w:hAnsi="Times New Roman" w:cs="Times New Roman" w:hint="default"/>
          <w:bCs/>
        </w:rPr>
        <w:t>a sa druhá</w:t>
      </w:r>
      <w:r w:rsidRPr="003D08BC">
        <w:rPr>
          <w:rFonts w:ascii="Times New Roman" w:hAnsi="Times New Roman" w:cs="Times New Roman" w:hint="default"/>
          <w:bCs/>
        </w:rPr>
        <w:t xml:space="preserve"> veta a v tretej vete sa vypúšť</w:t>
      </w:r>
      <w:r w:rsidRPr="003D08BC">
        <w:rPr>
          <w:rFonts w:ascii="Times New Roman" w:hAnsi="Times New Roman" w:cs="Times New Roman" w:hint="default"/>
          <w:bCs/>
        </w:rPr>
        <w:t>ajú</w:t>
      </w:r>
      <w:r w:rsidRPr="003D08BC">
        <w:rPr>
          <w:rFonts w:ascii="Times New Roman" w:hAnsi="Times New Roman" w:cs="Times New Roman" w:hint="default"/>
          <w:bCs/>
        </w:rPr>
        <w:t xml:space="preserve"> slová</w:t>
      </w:r>
      <w:r w:rsidRPr="003D08BC">
        <w:rPr>
          <w:rFonts w:ascii="Times New Roman" w:hAnsi="Times New Roman" w:cs="Times New Roman" w:hint="default"/>
          <w:bCs/>
        </w:rPr>
        <w:t xml:space="preserve"> „</w:t>
      </w:r>
      <w:r w:rsidRPr="003D08BC">
        <w:rPr>
          <w:rFonts w:ascii="Times New Roman" w:hAnsi="Times New Roman" w:cs="Times New Roman" w:hint="default"/>
          <w:bCs/>
        </w:rPr>
        <w:t>a druhej</w:t>
      </w:r>
      <w:r>
        <w:rPr>
          <w:rFonts w:ascii="Times New Roman" w:hAnsi="Times New Roman" w:cs="Times New Roman" w:hint="default"/>
          <w:bCs/>
        </w:rPr>
        <w:t>“.</w:t>
      </w:r>
    </w:p>
    <w:p w:rsidR="00140D8D" w:rsidRPr="00ED5E6A" w:rsidP="003D08BC">
      <w:pPr>
        <w:bidi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504EF" w:rsidP="00A750E0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="003D08BC">
        <w:rPr>
          <w:rFonts w:ascii="Times New Roman" w:hAnsi="Times New Roman" w:cs="Times New Roman"/>
        </w:rPr>
        <w:t>2</w:t>
      </w:r>
      <w:r w:rsidR="00230661">
        <w:rPr>
          <w:rFonts w:ascii="Times New Roman" w:hAnsi="Times New Roman" w:cs="Times New Roman"/>
        </w:rPr>
        <w:t>.</w:t>
      </w:r>
      <w:r w:rsidRPr="00230661" w:rsidR="00230661">
        <w:t xml:space="preserve"> </w:t>
      </w:r>
      <w:r w:rsidRPr="00230661" w:rsidR="00230661">
        <w:rPr>
          <w:rFonts w:ascii="Times New Roman" w:hAnsi="Times New Roman" w:cs="Times New Roman" w:hint="default"/>
        </w:rPr>
        <w:t>§</w:t>
      </w:r>
      <w:r w:rsidRPr="00230661" w:rsidR="00230661">
        <w:rPr>
          <w:rFonts w:ascii="Times New Roman" w:hAnsi="Times New Roman" w:cs="Times New Roman" w:hint="default"/>
        </w:rPr>
        <w:t xml:space="preserve"> </w:t>
      </w:r>
      <w:r w:rsidR="00230661">
        <w:rPr>
          <w:rFonts w:ascii="Times New Roman" w:hAnsi="Times New Roman" w:cs="Times New Roman"/>
        </w:rPr>
        <w:t xml:space="preserve">91 </w:t>
      </w:r>
      <w:r w:rsidRPr="00230661" w:rsidR="00230661">
        <w:rPr>
          <w:rFonts w:ascii="Times New Roman" w:hAnsi="Times New Roman" w:cs="Times New Roman"/>
        </w:rPr>
        <w:t xml:space="preserve">sa </w:t>
      </w:r>
      <w:r w:rsidR="00394103">
        <w:rPr>
          <w:rFonts w:ascii="Times New Roman" w:hAnsi="Times New Roman" w:cs="Times New Roman" w:hint="default"/>
        </w:rPr>
        <w:t>dopĺň</w:t>
      </w:r>
      <w:r w:rsidR="00394103">
        <w:rPr>
          <w:rFonts w:ascii="Times New Roman" w:hAnsi="Times New Roman" w:cs="Times New Roman" w:hint="default"/>
        </w:rPr>
        <w:t>a</w:t>
      </w:r>
      <w:r w:rsidRPr="00230661" w:rsidR="00230661">
        <w:rPr>
          <w:rFonts w:ascii="Times New Roman" w:hAnsi="Times New Roman" w:cs="Times New Roman"/>
        </w:rPr>
        <w:t xml:space="preserve"> odsek</w:t>
      </w:r>
      <w:r w:rsidR="00394103">
        <w:rPr>
          <w:rFonts w:ascii="Times New Roman" w:hAnsi="Times New Roman" w:cs="Times New Roman"/>
        </w:rPr>
        <w:t>om</w:t>
      </w:r>
      <w:r w:rsidR="00230661">
        <w:rPr>
          <w:rFonts w:ascii="Times New Roman" w:hAnsi="Times New Roman" w:cs="Times New Roman"/>
        </w:rPr>
        <w:t xml:space="preserve"> 12</w:t>
      </w:r>
      <w:r w:rsidRPr="00230661" w:rsidR="00230661">
        <w:rPr>
          <w:rFonts w:ascii="Times New Roman" w:hAnsi="Times New Roman" w:cs="Times New Roman" w:hint="default"/>
        </w:rPr>
        <w:t>, ktorý</w:t>
      </w:r>
      <w:r w:rsidRPr="00230661" w:rsidR="00230661">
        <w:rPr>
          <w:rFonts w:ascii="Times New Roman" w:hAnsi="Times New Roman" w:cs="Times New Roman" w:hint="default"/>
        </w:rPr>
        <w:t xml:space="preserve"> znie:</w:t>
      </w:r>
    </w:p>
    <w:p w:rsidR="00230661" w:rsidP="00A750E0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="0027720E">
        <w:rPr>
          <w:rFonts w:ascii="Times New Roman" w:hAnsi="Times New Roman" w:cs="Times New Roman" w:hint="default"/>
        </w:rPr>
        <w:t>„</w:t>
      </w:r>
      <w:r>
        <w:rPr>
          <w:rFonts w:ascii="Times New Roman" w:hAnsi="Times New Roman" w:cs="Times New Roman" w:hint="default"/>
        </w:rPr>
        <w:t>(12) Za poruš</w:t>
      </w:r>
      <w:r>
        <w:rPr>
          <w:rFonts w:ascii="Times New Roman" w:hAnsi="Times New Roman" w:cs="Times New Roman" w:hint="default"/>
        </w:rPr>
        <w:t>enie bankové</w:t>
      </w:r>
      <w:r>
        <w:rPr>
          <w:rFonts w:ascii="Times New Roman" w:hAnsi="Times New Roman" w:cs="Times New Roman" w:hint="default"/>
        </w:rPr>
        <w:t>ho tajomstva sa nepovaž</w:t>
      </w:r>
      <w:r>
        <w:rPr>
          <w:rFonts w:ascii="Times New Roman" w:hAnsi="Times New Roman" w:cs="Times New Roman" w:hint="default"/>
        </w:rPr>
        <w:t>uje plnenie povinnosti</w:t>
      </w:r>
      <w:r w:rsidRPr="007F21D7">
        <w:rPr>
          <w:rFonts w:ascii="Times New Roman" w:hAnsi="Times New Roman" w:cs="Times New Roman"/>
          <w:vertAlign w:val="superscript"/>
        </w:rPr>
        <w:t>87e</w:t>
      </w:r>
      <w:r>
        <w:rPr>
          <w:rFonts w:ascii="Times New Roman" w:hAnsi="Times New Roman" w:cs="Times New Roman"/>
        </w:rPr>
        <w:t xml:space="preserve">) banky, </w:t>
      </w:r>
      <w:r w:rsidR="00301395">
        <w:rPr>
          <w:rFonts w:ascii="Times New Roman" w:hAnsi="Times New Roman" w:cs="Times New Roman" w:hint="default"/>
        </w:rPr>
        <w:t>zahranič</w:t>
      </w:r>
      <w:r w:rsidR="00301395">
        <w:rPr>
          <w:rFonts w:ascii="Times New Roman" w:hAnsi="Times New Roman" w:cs="Times New Roman" w:hint="default"/>
        </w:rPr>
        <w:t xml:space="preserve">nej banky, </w:t>
      </w:r>
      <w:r>
        <w:rPr>
          <w:rFonts w:ascii="Times New Roman" w:hAnsi="Times New Roman" w:cs="Times New Roman" w:hint="default"/>
        </w:rPr>
        <w:t>poboč</w:t>
      </w:r>
      <w:r>
        <w:rPr>
          <w:rFonts w:ascii="Times New Roman" w:hAnsi="Times New Roman" w:cs="Times New Roman" w:hint="default"/>
        </w:rPr>
        <w:t>ky zahranič</w:t>
      </w:r>
      <w:r>
        <w:rPr>
          <w:rFonts w:ascii="Times New Roman" w:hAnsi="Times New Roman" w:cs="Times New Roman" w:hint="default"/>
        </w:rPr>
        <w:t>nej banky a </w:t>
      </w:r>
      <w:r>
        <w:rPr>
          <w:rFonts w:ascii="Times New Roman" w:hAnsi="Times New Roman" w:cs="Times New Roman" w:hint="default"/>
        </w:rPr>
        <w:t>veriteľ</w:t>
      </w:r>
      <w:r>
        <w:rPr>
          <w:rFonts w:ascii="Times New Roman" w:hAnsi="Times New Roman" w:cs="Times New Roman" w:hint="default"/>
        </w:rPr>
        <w:t>a podľ</w:t>
      </w:r>
      <w:r>
        <w:rPr>
          <w:rFonts w:ascii="Times New Roman" w:hAnsi="Times New Roman" w:cs="Times New Roman" w:hint="default"/>
        </w:rPr>
        <w:t>a osobitné</w:t>
      </w:r>
      <w:r>
        <w:rPr>
          <w:rFonts w:ascii="Times New Roman" w:hAnsi="Times New Roman" w:cs="Times New Roman" w:hint="default"/>
        </w:rPr>
        <w:t>ho predpisu.</w:t>
      </w:r>
      <w:r w:rsidRPr="007F21D7" w:rsidR="0027720E">
        <w:rPr>
          <w:rFonts w:ascii="Times New Roman" w:hAnsi="Times New Roman" w:cs="Times New Roman"/>
          <w:vertAlign w:val="superscript"/>
        </w:rPr>
        <w:t>87f</w:t>
      </w:r>
      <w:r w:rsidR="0027720E">
        <w:rPr>
          <w:rFonts w:ascii="Times New Roman" w:hAnsi="Times New Roman" w:cs="Times New Roman" w:hint="default"/>
        </w:rPr>
        <w:t>)“</w:t>
      </w:r>
      <w:r w:rsidR="0042638A">
        <w:rPr>
          <w:rFonts w:ascii="Times New Roman" w:hAnsi="Times New Roman" w:cs="Times New Roman"/>
        </w:rPr>
        <w:t>.</w:t>
      </w:r>
    </w:p>
    <w:p w:rsidR="00230661" w:rsidP="00A750E0">
      <w:pPr>
        <w:bidi w:val="0"/>
        <w:spacing w:line="240" w:lineRule="auto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Pozná</w:t>
      </w:r>
      <w:r>
        <w:rPr>
          <w:rFonts w:ascii="Times New Roman" w:hAnsi="Times New Roman" w:cs="Times New Roman" w:hint="default"/>
        </w:rPr>
        <w:t>mky pod č</w:t>
      </w:r>
      <w:r>
        <w:rPr>
          <w:rFonts w:ascii="Times New Roman" w:hAnsi="Times New Roman" w:cs="Times New Roman" w:hint="default"/>
        </w:rPr>
        <w:t>iarou k odkazom 87e a </w:t>
      </w:r>
      <w:r>
        <w:rPr>
          <w:rFonts w:ascii="Times New Roman" w:hAnsi="Times New Roman" w:cs="Times New Roman" w:hint="default"/>
        </w:rPr>
        <w:t>87f znejú</w:t>
      </w:r>
      <w:r>
        <w:rPr>
          <w:rFonts w:ascii="Times New Roman" w:hAnsi="Times New Roman" w:cs="Times New Roman" w:hint="default"/>
        </w:rPr>
        <w:t>:</w:t>
      </w:r>
    </w:p>
    <w:p w:rsidR="00230661" w:rsidP="00A750E0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Pr="007F21D7" w:rsidR="0027720E">
        <w:rPr>
          <w:rFonts w:ascii="Times New Roman" w:hAnsi="Times New Roman" w:cs="Times New Roman" w:hint="default"/>
        </w:rPr>
        <w:t>„</w:t>
      </w:r>
      <w:r w:rsidRPr="007F21D7">
        <w:rPr>
          <w:rFonts w:ascii="Times New Roman" w:hAnsi="Times New Roman" w:cs="Times New Roman"/>
          <w:vertAlign w:val="superscript"/>
        </w:rPr>
        <w:t>87e</w:t>
      </w:r>
      <w:r>
        <w:rPr>
          <w:rFonts w:ascii="Times New Roman" w:hAnsi="Times New Roman" w:cs="Times New Roman"/>
        </w:rPr>
        <w:t>)</w:t>
      </w:r>
      <w:r w:rsidR="0027720E">
        <w:rPr>
          <w:rFonts w:ascii="Times New Roman" w:hAnsi="Times New Roman" w:cs="Times New Roman" w:hint="default"/>
        </w:rPr>
        <w:t xml:space="preserve"> §</w:t>
      </w:r>
      <w:r w:rsidR="0027720E">
        <w:rPr>
          <w:rFonts w:ascii="Times New Roman" w:hAnsi="Times New Roman" w:cs="Times New Roman" w:hint="default"/>
        </w:rPr>
        <w:t xml:space="preserve"> 7 ods. 6, 7 a 11 </w:t>
      </w:r>
      <w:r w:rsidRPr="00332B84" w:rsidR="0027720E">
        <w:rPr>
          <w:rFonts w:ascii="Times New Roman" w:hAnsi="Times New Roman" w:cs="Times New Roman" w:hint="default"/>
        </w:rPr>
        <w:t>zá</w:t>
      </w:r>
      <w:r w:rsidRPr="00332B84" w:rsidR="0027720E">
        <w:rPr>
          <w:rFonts w:ascii="Times New Roman" w:hAnsi="Times New Roman" w:cs="Times New Roman" w:hint="default"/>
        </w:rPr>
        <w:t>kona č</w:t>
      </w:r>
      <w:r w:rsidRPr="00332B84" w:rsidR="0027720E">
        <w:rPr>
          <w:rFonts w:ascii="Times New Roman" w:hAnsi="Times New Roman" w:cs="Times New Roman" w:hint="default"/>
        </w:rPr>
        <w:t xml:space="preserve">. </w:t>
      </w:r>
      <w:hyperlink r:id="rId6" w:tooltip="Odkaz na predpis alebo ustanovenie" w:history="1">
        <w:r w:rsidRPr="00332B84" w:rsidR="0027720E">
          <w:rPr>
            <w:rFonts w:ascii="Times New Roman" w:hAnsi="Times New Roman" w:cs="Times New Roman"/>
          </w:rPr>
          <w:t>129/2010 Z. z.</w:t>
        </w:r>
      </w:hyperlink>
      <w:r w:rsidRPr="00332B84" w:rsidR="0027720E">
        <w:rPr>
          <w:rFonts w:ascii="Times New Roman" w:hAnsi="Times New Roman" w:cs="Times New Roman" w:hint="default"/>
        </w:rPr>
        <w:t xml:space="preserve"> v znení</w:t>
      </w:r>
      <w:r w:rsidRPr="00332B84" w:rsidR="0027720E">
        <w:rPr>
          <w:rFonts w:ascii="Times New Roman" w:hAnsi="Times New Roman" w:cs="Times New Roman" w:hint="default"/>
        </w:rPr>
        <w:t xml:space="preserve"> </w:t>
      </w:r>
      <w:r w:rsidR="00394103">
        <w:rPr>
          <w:rFonts w:ascii="Times New Roman" w:hAnsi="Times New Roman" w:cs="Times New Roman" w:hint="default"/>
        </w:rPr>
        <w:t>neskorší</w:t>
      </w:r>
      <w:r w:rsidR="00394103">
        <w:rPr>
          <w:rFonts w:ascii="Times New Roman" w:hAnsi="Times New Roman" w:cs="Times New Roman" w:hint="default"/>
        </w:rPr>
        <w:t>ch predpisov.</w:t>
      </w:r>
    </w:p>
    <w:p w:rsidR="0027720E" w:rsidP="00A750E0">
      <w:pPr>
        <w:bidi w:val="0"/>
        <w:spacing w:line="240" w:lineRule="auto"/>
        <w:jc w:val="both"/>
        <w:rPr>
          <w:rFonts w:ascii="Times New Roman" w:hAnsi="Times New Roman" w:cs="Times New Roman" w:hint="default"/>
        </w:rPr>
      </w:pPr>
      <w:r w:rsidRPr="007F21D7">
        <w:rPr>
          <w:rFonts w:ascii="Times New Roman" w:hAnsi="Times New Roman" w:cs="Times New Roman"/>
          <w:vertAlign w:val="superscript"/>
        </w:rPr>
        <w:t>87f</w:t>
      </w:r>
      <w:r>
        <w:rPr>
          <w:rFonts w:ascii="Times New Roman" w:hAnsi="Times New Roman" w:cs="Times New Roman"/>
        </w:rPr>
        <w:t xml:space="preserve">) </w:t>
      </w:r>
      <w:r w:rsidRPr="00332B84">
        <w:rPr>
          <w:rFonts w:ascii="Times New Roman" w:hAnsi="Times New Roman" w:cs="Times New Roman" w:hint="default"/>
        </w:rPr>
        <w:t>§</w:t>
      </w:r>
      <w:r w:rsidRPr="00332B84">
        <w:rPr>
          <w:rFonts w:ascii="Times New Roman" w:hAnsi="Times New Roman" w:cs="Times New Roman" w:hint="default"/>
        </w:rPr>
        <w:t xml:space="preserve"> 20 ods. 1 pí</w:t>
      </w:r>
      <w:r w:rsidRPr="00332B84">
        <w:rPr>
          <w:rFonts w:ascii="Times New Roman" w:hAnsi="Times New Roman" w:cs="Times New Roman" w:hint="default"/>
        </w:rPr>
        <w:t>sm. a) zá</w:t>
      </w:r>
      <w:r w:rsidRPr="00332B84">
        <w:rPr>
          <w:rFonts w:ascii="Times New Roman" w:hAnsi="Times New Roman" w:cs="Times New Roman" w:hint="default"/>
        </w:rPr>
        <w:t>kona č</w:t>
      </w:r>
      <w:r w:rsidRPr="00332B84">
        <w:rPr>
          <w:rFonts w:ascii="Times New Roman" w:hAnsi="Times New Roman" w:cs="Times New Roman" w:hint="default"/>
        </w:rPr>
        <w:t xml:space="preserve">. </w:t>
      </w:r>
      <w:hyperlink r:id="rId6" w:tooltip="Odkaz na predpis alebo ustanovenie" w:history="1">
        <w:r w:rsidRPr="00332B84">
          <w:rPr>
            <w:rFonts w:ascii="Times New Roman" w:hAnsi="Times New Roman" w:cs="Times New Roman"/>
          </w:rPr>
          <w:t>129/2010 Z. z.</w:t>
        </w:r>
      </w:hyperlink>
      <w:r w:rsidRPr="00332B84">
        <w:rPr>
          <w:rFonts w:ascii="Times New Roman" w:hAnsi="Times New Roman" w:cs="Times New Roman" w:hint="default"/>
        </w:rPr>
        <w:t xml:space="preserve"> v znení</w:t>
      </w:r>
      <w:r w:rsidRPr="00332B84">
        <w:rPr>
          <w:rFonts w:ascii="Times New Roman" w:hAnsi="Times New Roman" w:cs="Times New Roman" w:hint="default"/>
        </w:rPr>
        <w:t xml:space="preserve"> zá</w:t>
      </w:r>
      <w:r w:rsidRPr="00332B84">
        <w:rPr>
          <w:rFonts w:ascii="Times New Roman" w:hAnsi="Times New Roman" w:cs="Times New Roman" w:hint="default"/>
        </w:rPr>
        <w:t>kona č</w:t>
      </w:r>
      <w:r w:rsidRPr="00332B84">
        <w:rPr>
          <w:rFonts w:ascii="Times New Roman" w:hAnsi="Times New Roman" w:cs="Times New Roman" w:hint="default"/>
        </w:rPr>
        <w:t xml:space="preserve">. </w:t>
      </w:r>
      <w:r w:rsidR="007F2A7F">
        <w:rPr>
          <w:rFonts w:ascii="Times New Roman" w:hAnsi="Times New Roman" w:cs="Times New Roman"/>
        </w:rPr>
        <w:t>35/</w:t>
      </w:r>
      <w:r w:rsidRPr="00332B84">
        <w:rPr>
          <w:rFonts w:ascii="Times New Roman" w:hAnsi="Times New Roman" w:cs="Times New Roman"/>
        </w:rPr>
        <w:t>201</w:t>
      </w:r>
      <w:r w:rsidR="007F2A7F">
        <w:rPr>
          <w:rFonts w:ascii="Times New Roman" w:hAnsi="Times New Roman" w:cs="Times New Roman"/>
        </w:rPr>
        <w:t>5</w:t>
      </w:r>
      <w:r w:rsidRPr="00332B84">
        <w:rPr>
          <w:rFonts w:ascii="Times New Roman" w:hAnsi="Times New Roman" w:cs="Times New Roman"/>
        </w:rPr>
        <w:t xml:space="preserve"> Z. z.</w:t>
      </w:r>
      <w:r>
        <w:rPr>
          <w:rFonts w:ascii="Times New Roman" w:hAnsi="Times New Roman" w:cs="Times New Roman" w:hint="default"/>
        </w:rPr>
        <w:t>“.</w:t>
      </w:r>
    </w:p>
    <w:p w:rsidR="003D08BC" w:rsidP="003D08BC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="0042638A">
        <w:rPr>
          <w:rFonts w:ascii="Times New Roman" w:hAnsi="Times New Roman" w:cs="Times New Roman"/>
        </w:rPr>
        <w:t>3</w:t>
      </w:r>
      <w:r w:rsidR="00230661">
        <w:rPr>
          <w:rFonts w:ascii="Times New Roman" w:hAnsi="Times New Roman" w:cs="Times New Roman"/>
        </w:rPr>
        <w:t xml:space="preserve">. </w:t>
      </w:r>
      <w:r w:rsidRPr="003D08BC">
        <w:rPr>
          <w:rFonts w:ascii="Times New Roman" w:hAnsi="Times New Roman" w:cs="Times New Roman" w:hint="default"/>
        </w:rPr>
        <w:t>V §</w:t>
      </w:r>
      <w:r w:rsidRPr="003D08BC">
        <w:rPr>
          <w:rFonts w:ascii="Times New Roman" w:hAnsi="Times New Roman" w:cs="Times New Roman" w:hint="default"/>
        </w:rPr>
        <w:t xml:space="preserve"> 92 ods. 8 </w:t>
      </w:r>
      <w:r w:rsidR="00394103">
        <w:rPr>
          <w:rFonts w:ascii="Times New Roman" w:hAnsi="Times New Roman" w:cs="Times New Roman"/>
        </w:rPr>
        <w:t>prvej vete</w:t>
      </w:r>
      <w:r w:rsidRPr="00394103" w:rsidR="00394103">
        <w:rPr>
          <w:rFonts w:ascii="Times New Roman" w:hAnsi="Times New Roman" w:cs="Times New Roman"/>
        </w:rPr>
        <w:t xml:space="preserve"> </w:t>
      </w:r>
      <w:r w:rsidRPr="003D08BC" w:rsidR="00394103">
        <w:rPr>
          <w:rFonts w:ascii="Times New Roman" w:hAnsi="Times New Roman" w:cs="Times New Roman"/>
        </w:rPr>
        <w:t>sa na konci</w:t>
      </w:r>
      <w:r w:rsidRPr="003D08BC">
        <w:rPr>
          <w:rFonts w:ascii="Times New Roman" w:hAnsi="Times New Roman" w:cs="Times New Roman" w:hint="default"/>
        </w:rPr>
        <w:t xml:space="preserve"> bodka nahrá</w:t>
      </w:r>
      <w:r w:rsidRPr="003D08BC">
        <w:rPr>
          <w:rFonts w:ascii="Times New Roman" w:hAnsi="Times New Roman" w:cs="Times New Roman" w:hint="default"/>
        </w:rPr>
        <w:t>dza bodkoč</w:t>
      </w:r>
      <w:r w:rsidRPr="003D08BC">
        <w:rPr>
          <w:rFonts w:ascii="Times New Roman" w:hAnsi="Times New Roman" w:cs="Times New Roman" w:hint="default"/>
        </w:rPr>
        <w:t>iarkou a pripá</w:t>
      </w:r>
      <w:r w:rsidRPr="003D08BC">
        <w:rPr>
          <w:rFonts w:ascii="Times New Roman" w:hAnsi="Times New Roman" w:cs="Times New Roman" w:hint="default"/>
        </w:rPr>
        <w:t>jajú</w:t>
      </w:r>
      <w:r w:rsidRPr="003D08BC">
        <w:rPr>
          <w:rFonts w:ascii="Times New Roman" w:hAnsi="Times New Roman" w:cs="Times New Roman" w:hint="default"/>
        </w:rPr>
        <w:t xml:space="preserve"> sa tieto slová</w:t>
      </w:r>
      <w:r w:rsidRPr="003D08BC">
        <w:rPr>
          <w:rFonts w:ascii="Times New Roman" w:hAnsi="Times New Roman" w:cs="Times New Roman" w:hint="default"/>
        </w:rPr>
        <w:t>: „</w:t>
      </w:r>
      <w:r w:rsidRPr="003D08BC">
        <w:rPr>
          <w:rFonts w:ascii="Times New Roman" w:hAnsi="Times New Roman" w:cs="Times New Roman" w:hint="default"/>
        </w:rPr>
        <w:t>tý</w:t>
      </w:r>
      <w:r w:rsidRPr="003D08BC">
        <w:rPr>
          <w:rFonts w:ascii="Times New Roman" w:hAnsi="Times New Roman" w:cs="Times New Roman" w:hint="default"/>
        </w:rPr>
        <w:t>mto nie sú</w:t>
      </w:r>
      <w:r w:rsidRPr="003D08BC">
        <w:rPr>
          <w:rFonts w:ascii="Times New Roman" w:hAnsi="Times New Roman" w:cs="Times New Roman" w:hint="default"/>
        </w:rPr>
        <w:t xml:space="preserve"> dotknuté</w:t>
      </w:r>
      <w:r w:rsidRPr="003D08BC">
        <w:rPr>
          <w:rFonts w:ascii="Times New Roman" w:hAnsi="Times New Roman" w:cs="Times New Roman" w:hint="default"/>
        </w:rPr>
        <w:t xml:space="preserve"> pravidlá</w:t>
      </w:r>
      <w:r w:rsidRPr="003D08BC">
        <w:rPr>
          <w:rFonts w:ascii="Times New Roman" w:hAnsi="Times New Roman" w:cs="Times New Roman" w:hint="default"/>
        </w:rPr>
        <w:t xml:space="preserve"> pre postupovani</w:t>
      </w:r>
      <w:r w:rsidRPr="003D08BC">
        <w:rPr>
          <w:rFonts w:ascii="Times New Roman" w:hAnsi="Times New Roman" w:cs="Times New Roman" w:hint="default"/>
        </w:rPr>
        <w:t>e pohľ</w:t>
      </w:r>
      <w:r w:rsidRPr="003D08BC">
        <w:rPr>
          <w:rFonts w:ascii="Times New Roman" w:hAnsi="Times New Roman" w:cs="Times New Roman" w:hint="default"/>
        </w:rPr>
        <w:t>adá</w:t>
      </w:r>
      <w:r w:rsidRPr="003D08BC">
        <w:rPr>
          <w:rFonts w:ascii="Times New Roman" w:hAnsi="Times New Roman" w:cs="Times New Roman" w:hint="default"/>
        </w:rPr>
        <w:t>vok zo zmlú</w:t>
      </w:r>
      <w:r w:rsidRPr="003D08BC">
        <w:rPr>
          <w:rFonts w:ascii="Times New Roman" w:hAnsi="Times New Roman" w:cs="Times New Roman" w:hint="default"/>
        </w:rPr>
        <w:t>v o spotrebiteľ</w:t>
      </w:r>
      <w:r w:rsidRPr="003D08BC">
        <w:rPr>
          <w:rFonts w:ascii="Times New Roman" w:hAnsi="Times New Roman" w:cs="Times New Roman" w:hint="default"/>
        </w:rPr>
        <w:t>skom ú</w:t>
      </w:r>
      <w:r w:rsidRPr="003D08BC">
        <w:rPr>
          <w:rFonts w:ascii="Times New Roman" w:hAnsi="Times New Roman" w:cs="Times New Roman" w:hint="default"/>
        </w:rPr>
        <w:t>vere podľ</w:t>
      </w:r>
      <w:r w:rsidRPr="003D08BC">
        <w:rPr>
          <w:rFonts w:ascii="Times New Roman" w:hAnsi="Times New Roman" w:cs="Times New Roman" w:hint="default"/>
        </w:rPr>
        <w:t>a osobitné</w:t>
      </w:r>
      <w:r w:rsidRPr="003D08BC">
        <w:rPr>
          <w:rFonts w:ascii="Times New Roman" w:hAnsi="Times New Roman" w:cs="Times New Roman" w:hint="default"/>
        </w:rPr>
        <w:t>ho zá</w:t>
      </w:r>
      <w:r w:rsidRPr="003D08BC">
        <w:rPr>
          <w:rFonts w:ascii="Times New Roman" w:hAnsi="Times New Roman" w:cs="Times New Roman" w:hint="default"/>
        </w:rPr>
        <w:t>kona</w:t>
      </w:r>
      <w:r w:rsidRPr="007F21D7">
        <w:rPr>
          <w:rFonts w:ascii="Times New Roman" w:hAnsi="Times New Roman" w:cs="Times New Roman"/>
          <w:vertAlign w:val="superscript"/>
        </w:rPr>
        <w:t>87ac</w:t>
      </w:r>
      <w:r w:rsidRPr="003D08BC">
        <w:rPr>
          <w:rFonts w:ascii="Times New Roman" w:hAnsi="Times New Roman" w:cs="Times New Roman" w:hint="default"/>
        </w:rPr>
        <w:t>) ani pravidlá</w:t>
      </w:r>
      <w:r w:rsidRPr="003D08BC">
        <w:rPr>
          <w:rFonts w:ascii="Times New Roman" w:hAnsi="Times New Roman" w:cs="Times New Roman" w:hint="default"/>
        </w:rPr>
        <w:t xml:space="preserve"> pre postupovanie pohľ</w:t>
      </w:r>
      <w:r w:rsidRPr="003D08BC">
        <w:rPr>
          <w:rFonts w:ascii="Times New Roman" w:hAnsi="Times New Roman" w:cs="Times New Roman" w:hint="default"/>
        </w:rPr>
        <w:t>adá</w:t>
      </w:r>
      <w:r w:rsidRPr="003D08BC">
        <w:rPr>
          <w:rFonts w:ascii="Times New Roman" w:hAnsi="Times New Roman" w:cs="Times New Roman" w:hint="default"/>
        </w:rPr>
        <w:t>vok zo zmlú</w:t>
      </w:r>
      <w:r w:rsidRPr="003D08BC">
        <w:rPr>
          <w:rFonts w:ascii="Times New Roman" w:hAnsi="Times New Roman" w:cs="Times New Roman" w:hint="default"/>
        </w:rPr>
        <w:t>v o ú</w:t>
      </w:r>
      <w:r w:rsidRPr="003D08BC">
        <w:rPr>
          <w:rFonts w:ascii="Times New Roman" w:hAnsi="Times New Roman" w:cs="Times New Roman" w:hint="default"/>
        </w:rPr>
        <w:t>veroch na bý</w:t>
      </w:r>
      <w:r w:rsidRPr="003D08BC">
        <w:rPr>
          <w:rFonts w:ascii="Times New Roman" w:hAnsi="Times New Roman" w:cs="Times New Roman" w:hint="default"/>
        </w:rPr>
        <w:t>vanie podľ</w:t>
      </w:r>
      <w:r w:rsidRPr="003D08BC">
        <w:rPr>
          <w:rFonts w:ascii="Times New Roman" w:hAnsi="Times New Roman" w:cs="Times New Roman" w:hint="default"/>
        </w:rPr>
        <w:t>a osobitné</w:t>
      </w:r>
      <w:r w:rsidRPr="003D08BC">
        <w:rPr>
          <w:rFonts w:ascii="Times New Roman" w:hAnsi="Times New Roman" w:cs="Times New Roman" w:hint="default"/>
        </w:rPr>
        <w:t>ho zá</w:t>
      </w:r>
      <w:r w:rsidRPr="003D08BC">
        <w:rPr>
          <w:rFonts w:ascii="Times New Roman" w:hAnsi="Times New Roman" w:cs="Times New Roman" w:hint="default"/>
        </w:rPr>
        <w:t>kona</w:t>
      </w:r>
      <w:r>
        <w:rPr>
          <w:rFonts w:ascii="Times New Roman" w:hAnsi="Times New Roman" w:cs="Times New Roman"/>
        </w:rPr>
        <w:t>.</w:t>
      </w:r>
      <w:r w:rsidRPr="007F21D7">
        <w:rPr>
          <w:rFonts w:ascii="Times New Roman" w:hAnsi="Times New Roman" w:cs="Times New Roman"/>
          <w:vertAlign w:val="superscript"/>
        </w:rPr>
        <w:t>87ad</w:t>
      </w:r>
      <w:r w:rsidRPr="003D08BC">
        <w:rPr>
          <w:rFonts w:ascii="Times New Roman" w:hAnsi="Times New Roman" w:cs="Times New Roman" w:hint="default"/>
        </w:rPr>
        <w:t>)“.</w:t>
      </w:r>
    </w:p>
    <w:p w:rsidR="00217BBC" w:rsidRPr="00332B84" w:rsidP="003D08BC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Pr="00332B84">
        <w:rPr>
          <w:rFonts w:ascii="Times New Roman" w:hAnsi="Times New Roman" w:cs="Times New Roman" w:hint="default"/>
        </w:rPr>
        <w:t>Pozná</w:t>
      </w:r>
      <w:r w:rsidRPr="00332B84">
        <w:rPr>
          <w:rFonts w:ascii="Times New Roman" w:hAnsi="Times New Roman" w:cs="Times New Roman" w:hint="default"/>
        </w:rPr>
        <w:t>mk</w:t>
      </w:r>
      <w:r w:rsidRPr="00332B84" w:rsidR="00AB5034">
        <w:rPr>
          <w:rFonts w:ascii="Times New Roman" w:hAnsi="Times New Roman" w:cs="Times New Roman"/>
        </w:rPr>
        <w:t>y</w:t>
      </w:r>
      <w:r w:rsidRPr="00332B84">
        <w:rPr>
          <w:rFonts w:ascii="Times New Roman" w:hAnsi="Times New Roman" w:cs="Times New Roman" w:hint="default"/>
        </w:rPr>
        <w:t xml:space="preserve"> pod č</w:t>
      </w:r>
      <w:r w:rsidRPr="00332B84">
        <w:rPr>
          <w:rFonts w:ascii="Times New Roman" w:hAnsi="Times New Roman" w:cs="Times New Roman" w:hint="default"/>
        </w:rPr>
        <w:t>iarou k odkaz</w:t>
      </w:r>
      <w:r w:rsidRPr="00332B84" w:rsidR="00AB5034">
        <w:rPr>
          <w:rFonts w:ascii="Times New Roman" w:hAnsi="Times New Roman" w:cs="Times New Roman"/>
        </w:rPr>
        <w:t>om</w:t>
      </w:r>
      <w:r w:rsidRPr="00332B84">
        <w:rPr>
          <w:rFonts w:ascii="Times New Roman" w:hAnsi="Times New Roman" w:cs="Times New Roman"/>
        </w:rPr>
        <w:t xml:space="preserve"> </w:t>
      </w:r>
      <w:r w:rsidRPr="00332B84" w:rsidR="00991953">
        <w:rPr>
          <w:rFonts w:ascii="Times New Roman" w:hAnsi="Times New Roman" w:cs="Times New Roman"/>
        </w:rPr>
        <w:t>87ac</w:t>
      </w:r>
      <w:r w:rsidRPr="00332B84" w:rsidR="00AB5034">
        <w:rPr>
          <w:rFonts w:ascii="Times New Roman" w:hAnsi="Times New Roman" w:cs="Times New Roman"/>
        </w:rPr>
        <w:t xml:space="preserve"> a 87a</w:t>
      </w:r>
      <w:r w:rsidR="008E03DC">
        <w:rPr>
          <w:rFonts w:ascii="Times New Roman" w:hAnsi="Times New Roman" w:cs="Times New Roman"/>
        </w:rPr>
        <w:t>d</w:t>
      </w:r>
      <w:r w:rsidRPr="00332B84" w:rsidR="00991953">
        <w:rPr>
          <w:rFonts w:ascii="Times New Roman" w:hAnsi="Times New Roman" w:cs="Times New Roman"/>
        </w:rPr>
        <w:t xml:space="preserve"> </w:t>
      </w:r>
      <w:r w:rsidRPr="00332B84">
        <w:rPr>
          <w:rFonts w:ascii="Times New Roman" w:hAnsi="Times New Roman" w:cs="Times New Roman"/>
        </w:rPr>
        <w:t>zne</w:t>
      </w:r>
      <w:r w:rsidRPr="00332B84" w:rsidR="00AB5034">
        <w:rPr>
          <w:rFonts w:ascii="Times New Roman" w:hAnsi="Times New Roman" w:cs="Times New Roman" w:hint="default"/>
        </w:rPr>
        <w:t>jú</w:t>
      </w:r>
      <w:r w:rsidRPr="00332B84">
        <w:rPr>
          <w:rFonts w:ascii="Times New Roman" w:hAnsi="Times New Roman" w:cs="Times New Roman"/>
        </w:rPr>
        <w:t>:</w:t>
      </w:r>
    </w:p>
    <w:p w:rsidR="00937C6E" w:rsidP="003D08BC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Pr="00332B84" w:rsidR="00217BBC">
        <w:rPr>
          <w:rFonts w:ascii="Times New Roman" w:hAnsi="Times New Roman" w:cs="Times New Roman" w:hint="default"/>
        </w:rPr>
        <w:t>„</w:t>
      </w:r>
      <w:r w:rsidRPr="00332B84" w:rsidR="00991953">
        <w:rPr>
          <w:rFonts w:ascii="Times New Roman" w:hAnsi="Times New Roman" w:cs="Times New Roman"/>
          <w:vertAlign w:val="superscript"/>
        </w:rPr>
        <w:t>87ac</w:t>
      </w:r>
      <w:r w:rsidRPr="00332B84" w:rsidR="00140D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default"/>
        </w:rPr>
        <w:t>§</w:t>
      </w:r>
      <w:r>
        <w:rPr>
          <w:rFonts w:ascii="Times New Roman" w:hAnsi="Times New Roman" w:cs="Times New Roman" w:hint="default"/>
        </w:rPr>
        <w:t xml:space="preserve"> 17 ods. 1 a 2 </w:t>
      </w:r>
      <w:r w:rsidRPr="00332B84" w:rsidR="00140D8D">
        <w:rPr>
          <w:rFonts w:ascii="Times New Roman" w:hAnsi="Times New Roman" w:cs="Times New Roman" w:hint="default"/>
        </w:rPr>
        <w:t xml:space="preserve"> zá</w:t>
      </w:r>
      <w:r w:rsidRPr="00332B84" w:rsidR="00140D8D">
        <w:rPr>
          <w:rFonts w:ascii="Times New Roman" w:hAnsi="Times New Roman" w:cs="Times New Roman" w:hint="default"/>
        </w:rPr>
        <w:t>kona č</w:t>
      </w:r>
      <w:r w:rsidRPr="00332B84" w:rsidR="00140D8D">
        <w:rPr>
          <w:rFonts w:ascii="Times New Roman" w:hAnsi="Times New Roman" w:cs="Times New Roman" w:hint="default"/>
        </w:rPr>
        <w:t xml:space="preserve">. </w:t>
      </w:r>
      <w:hyperlink r:id="rId6" w:tooltip="Odkaz na predpis alebo ustanovenie" w:history="1">
        <w:r w:rsidRPr="00332B84" w:rsidR="00140D8D">
          <w:rPr>
            <w:rFonts w:ascii="Times New Roman" w:hAnsi="Times New Roman" w:cs="Times New Roman"/>
          </w:rPr>
          <w:t>129/2010 Z. z.</w:t>
        </w:r>
      </w:hyperlink>
      <w:r w:rsidRPr="00332B84" w:rsidR="00140D8D">
        <w:rPr>
          <w:rFonts w:ascii="Times New Roman" w:hAnsi="Times New Roman" w:cs="Times New Roman" w:hint="default"/>
        </w:rPr>
        <w:t xml:space="preserve"> v znení</w:t>
      </w:r>
      <w:r>
        <w:rPr>
          <w:rFonts w:ascii="Times New Roman" w:hAnsi="Times New Roman" w:cs="Times New Roman" w:hint="default"/>
        </w:rPr>
        <w:t xml:space="preserve"> neskorší</w:t>
      </w:r>
      <w:r>
        <w:rPr>
          <w:rFonts w:ascii="Times New Roman" w:hAnsi="Times New Roman" w:cs="Times New Roman" w:hint="default"/>
        </w:rPr>
        <w:t>ch predpisov</w:t>
      </w:r>
      <w:r w:rsidRPr="00332B84" w:rsidR="00140D8D">
        <w:rPr>
          <w:rFonts w:ascii="Times New Roman" w:hAnsi="Times New Roman" w:cs="Times New Roman"/>
        </w:rPr>
        <w:t>.</w:t>
      </w:r>
    </w:p>
    <w:p w:rsidR="00394103" w:rsidP="003D08BC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Pr="00937C6E" w:rsidR="00937C6E">
        <w:rPr>
          <w:rFonts w:ascii="Times New Roman" w:hAnsi="Times New Roman" w:cs="Times New Roman" w:hint="default"/>
        </w:rPr>
        <w:t>§</w:t>
      </w:r>
      <w:r w:rsidRPr="00937C6E" w:rsidR="00937C6E">
        <w:rPr>
          <w:rFonts w:ascii="Times New Roman" w:hAnsi="Times New Roman" w:cs="Times New Roman" w:hint="default"/>
        </w:rPr>
        <w:t xml:space="preserve"> 525 ods. 2 Obč</w:t>
      </w:r>
      <w:r w:rsidRPr="00937C6E" w:rsidR="00937C6E">
        <w:rPr>
          <w:rFonts w:ascii="Times New Roman" w:hAnsi="Times New Roman" w:cs="Times New Roman" w:hint="default"/>
        </w:rPr>
        <w:t>ianskeho zá</w:t>
      </w:r>
      <w:r w:rsidRPr="00937C6E" w:rsidR="00937C6E">
        <w:rPr>
          <w:rFonts w:ascii="Times New Roman" w:hAnsi="Times New Roman" w:cs="Times New Roman" w:hint="default"/>
        </w:rPr>
        <w:t>konní</w:t>
      </w:r>
      <w:r w:rsidRPr="00937C6E" w:rsidR="00937C6E">
        <w:rPr>
          <w:rFonts w:ascii="Times New Roman" w:hAnsi="Times New Roman" w:cs="Times New Roman" w:hint="default"/>
        </w:rPr>
        <w:t>ka</w:t>
      </w:r>
      <w:r>
        <w:rPr>
          <w:rFonts w:ascii="Times New Roman" w:hAnsi="Times New Roman" w:cs="Times New Roman"/>
        </w:rPr>
        <w:t xml:space="preserve"> v </w:t>
      </w:r>
      <w:r>
        <w:rPr>
          <w:rFonts w:ascii="Times New Roman" w:hAnsi="Times New Roman" w:cs="Times New Roman" w:hint="default"/>
        </w:rPr>
        <w:t>znení</w:t>
      </w:r>
      <w:r>
        <w:rPr>
          <w:rFonts w:ascii="Times New Roman" w:hAnsi="Times New Roman" w:cs="Times New Roman" w:hint="default"/>
        </w:rPr>
        <w:t xml:space="preserve"> neskorší</w:t>
      </w:r>
      <w:r>
        <w:rPr>
          <w:rFonts w:ascii="Times New Roman" w:hAnsi="Times New Roman" w:cs="Times New Roman" w:hint="default"/>
        </w:rPr>
        <w:t>ch predpisov.</w:t>
      </w:r>
      <w:r w:rsidRPr="00937C6E" w:rsidR="00937C6E">
        <w:rPr>
          <w:rFonts w:ascii="Times New Roman" w:hAnsi="Times New Roman" w:cs="Times New Roman"/>
        </w:rPr>
        <w:t xml:space="preserve"> </w:t>
      </w:r>
    </w:p>
    <w:p w:rsidR="0042638A" w:rsidP="003D08BC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Pr="00332B84" w:rsidR="00B646DD">
        <w:rPr>
          <w:rFonts w:ascii="Times New Roman" w:hAnsi="Times New Roman" w:cs="Times New Roman"/>
          <w:vertAlign w:val="superscript"/>
        </w:rPr>
        <w:t>87a</w:t>
      </w:r>
      <w:r w:rsidRPr="00332B84" w:rsidR="00991953">
        <w:rPr>
          <w:rFonts w:ascii="Times New Roman" w:hAnsi="Times New Roman" w:cs="Times New Roman"/>
          <w:vertAlign w:val="superscript"/>
        </w:rPr>
        <w:t>d</w:t>
      </w:r>
      <w:r w:rsidRPr="00332B84" w:rsidR="00B646D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default"/>
        </w:rPr>
        <w:t>§</w:t>
      </w:r>
      <w:r>
        <w:rPr>
          <w:rFonts w:ascii="Times New Roman" w:hAnsi="Times New Roman" w:cs="Times New Roman" w:hint="default"/>
        </w:rPr>
        <w:t xml:space="preserve"> </w:t>
      </w:r>
      <w:r w:rsidRPr="0042638A">
        <w:rPr>
          <w:rFonts w:ascii="Times New Roman" w:hAnsi="Times New Roman" w:cs="Times New Roman" w:hint="default"/>
        </w:rPr>
        <w:t>20 ods. 6 a 8 zá</w:t>
      </w:r>
      <w:r w:rsidRPr="0042638A">
        <w:rPr>
          <w:rFonts w:ascii="Times New Roman" w:hAnsi="Times New Roman" w:cs="Times New Roman" w:hint="default"/>
        </w:rPr>
        <w:t>kona č</w:t>
      </w:r>
      <w:r w:rsidRPr="0042638A">
        <w:rPr>
          <w:rFonts w:ascii="Times New Roman" w:hAnsi="Times New Roman" w:cs="Times New Roman" w:hint="default"/>
        </w:rPr>
        <w:t>. 90/2016 Z. z.</w:t>
      </w:r>
      <w:r w:rsidRPr="007F21D7">
        <w:rPr>
          <w:rFonts w:ascii="Times New Roman" w:hAnsi="Times New Roman" w:cs="Times New Roman" w:hint="default"/>
        </w:rPr>
        <w:t>“.</w:t>
      </w:r>
    </w:p>
    <w:p w:rsidR="0042638A" w:rsidP="003D08BC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42638A">
        <w:rPr>
          <w:rFonts w:ascii="Times New Roman" w:hAnsi="Times New Roman" w:cs="Times New Roman" w:hint="default"/>
        </w:rPr>
        <w:t>Za §</w:t>
      </w:r>
      <w:r w:rsidRPr="0042638A">
        <w:rPr>
          <w:rFonts w:ascii="Times New Roman" w:hAnsi="Times New Roman" w:cs="Times New Roman" w:hint="default"/>
        </w:rPr>
        <w:t xml:space="preserve"> 122x sa vkladá</w:t>
      </w:r>
      <w:r w:rsidRPr="0042638A">
        <w:rPr>
          <w:rFonts w:ascii="Times New Roman" w:hAnsi="Times New Roman" w:cs="Times New Roman" w:hint="default"/>
        </w:rPr>
        <w:t xml:space="preserve"> §</w:t>
      </w:r>
      <w:r w:rsidRPr="0042638A">
        <w:rPr>
          <w:rFonts w:ascii="Times New Roman" w:hAnsi="Times New Roman" w:cs="Times New Roman" w:hint="default"/>
        </w:rPr>
        <w:t xml:space="preserve"> 122y, ktorý</w:t>
      </w:r>
      <w:r w:rsidRPr="0042638A">
        <w:rPr>
          <w:rFonts w:ascii="Times New Roman" w:hAnsi="Times New Roman" w:cs="Times New Roman" w:hint="default"/>
        </w:rPr>
        <w:t xml:space="preserve"> vrá</w:t>
      </w:r>
      <w:r w:rsidRPr="0042638A">
        <w:rPr>
          <w:rFonts w:ascii="Times New Roman" w:hAnsi="Times New Roman" w:cs="Times New Roman" w:hint="default"/>
        </w:rPr>
        <w:t xml:space="preserve">tane nadpisu znie: </w:t>
      </w:r>
    </w:p>
    <w:p w:rsidR="00394103" w:rsidP="00A750E0">
      <w:pPr>
        <w:bidi w:val="0"/>
        <w:spacing w:line="240" w:lineRule="auto"/>
        <w:jc w:val="center"/>
        <w:rPr>
          <w:rFonts w:ascii="Times New Roman" w:hAnsi="Times New Roman" w:cs="Times New Roman"/>
        </w:rPr>
      </w:pPr>
      <w:r w:rsidRPr="0042638A" w:rsidR="0042638A">
        <w:rPr>
          <w:rFonts w:ascii="Times New Roman" w:hAnsi="Times New Roman" w:cs="Times New Roman" w:hint="default"/>
        </w:rPr>
        <w:t>„§</w:t>
      </w:r>
      <w:r w:rsidRPr="0042638A" w:rsidR="0042638A">
        <w:rPr>
          <w:rFonts w:ascii="Times New Roman" w:hAnsi="Times New Roman" w:cs="Times New Roman" w:hint="default"/>
        </w:rPr>
        <w:t xml:space="preserve"> 122y</w:t>
      </w:r>
    </w:p>
    <w:p w:rsidR="0042638A" w:rsidP="00A750E0">
      <w:pPr>
        <w:bidi w:val="0"/>
        <w:spacing w:line="240" w:lineRule="auto"/>
        <w:jc w:val="center"/>
        <w:rPr>
          <w:rFonts w:ascii="Times New Roman" w:hAnsi="Times New Roman" w:cs="Times New Roman"/>
        </w:rPr>
      </w:pPr>
      <w:r w:rsidRPr="0042638A">
        <w:rPr>
          <w:rFonts w:ascii="Times New Roman" w:hAnsi="Times New Roman" w:cs="Times New Roman" w:hint="default"/>
        </w:rPr>
        <w:t xml:space="preserve"> Prechodné</w:t>
      </w:r>
      <w:r w:rsidRPr="0042638A">
        <w:rPr>
          <w:rFonts w:ascii="Times New Roman" w:hAnsi="Times New Roman" w:cs="Times New Roman" w:hint="default"/>
        </w:rPr>
        <w:t xml:space="preserve"> ustanovenie k ú</w:t>
      </w:r>
      <w:r w:rsidRPr="0042638A">
        <w:rPr>
          <w:rFonts w:ascii="Times New Roman" w:hAnsi="Times New Roman" w:cs="Times New Roman" w:hint="default"/>
        </w:rPr>
        <w:t>pravá</w:t>
      </w:r>
      <w:r w:rsidRPr="0042638A">
        <w:rPr>
          <w:rFonts w:ascii="Times New Roman" w:hAnsi="Times New Roman" w:cs="Times New Roman" w:hint="default"/>
        </w:rPr>
        <w:t>m úč</w:t>
      </w:r>
      <w:r w:rsidRPr="0042638A">
        <w:rPr>
          <w:rFonts w:ascii="Times New Roman" w:hAnsi="Times New Roman" w:cs="Times New Roman" w:hint="default"/>
        </w:rPr>
        <w:t>inný</w:t>
      </w:r>
      <w:r w:rsidRPr="0042638A">
        <w:rPr>
          <w:rFonts w:ascii="Times New Roman" w:hAnsi="Times New Roman" w:cs="Times New Roman" w:hint="default"/>
        </w:rPr>
        <w:t xml:space="preserve">m od 1. </w:t>
      </w:r>
      <w:r w:rsidR="00B139F2">
        <w:rPr>
          <w:rFonts w:ascii="Times New Roman" w:hAnsi="Times New Roman" w:cs="Times New Roman" w:hint="default"/>
        </w:rPr>
        <w:t>januá</w:t>
      </w:r>
      <w:r w:rsidR="00B139F2">
        <w:rPr>
          <w:rFonts w:ascii="Times New Roman" w:hAnsi="Times New Roman" w:cs="Times New Roman" w:hint="default"/>
        </w:rPr>
        <w:t>ra 2017</w:t>
      </w:r>
    </w:p>
    <w:p w:rsidR="0042638A" w:rsidP="003D08BC">
      <w:pPr>
        <w:bidi w:val="0"/>
        <w:spacing w:line="240" w:lineRule="auto"/>
        <w:jc w:val="both"/>
        <w:rPr>
          <w:rFonts w:ascii="Times New Roman" w:hAnsi="Times New Roman" w:cs="Times New Roman" w:hint="default"/>
        </w:rPr>
      </w:pPr>
      <w:r w:rsidRPr="0042638A">
        <w:rPr>
          <w:rFonts w:ascii="Times New Roman" w:hAnsi="Times New Roman" w:cs="Times New Roman" w:hint="default"/>
        </w:rPr>
        <w:t>Ustanoveniami tohto zá</w:t>
      </w:r>
      <w:r w:rsidRPr="0042638A">
        <w:rPr>
          <w:rFonts w:ascii="Times New Roman" w:hAnsi="Times New Roman" w:cs="Times New Roman" w:hint="default"/>
        </w:rPr>
        <w:t xml:space="preserve">kona sa od 1. </w:t>
      </w:r>
      <w:r w:rsidR="00B139F2">
        <w:rPr>
          <w:rFonts w:ascii="Times New Roman" w:hAnsi="Times New Roman" w:cs="Times New Roman" w:hint="default"/>
        </w:rPr>
        <w:t>januá</w:t>
      </w:r>
      <w:r w:rsidR="00B139F2">
        <w:rPr>
          <w:rFonts w:ascii="Times New Roman" w:hAnsi="Times New Roman" w:cs="Times New Roman" w:hint="default"/>
        </w:rPr>
        <w:t>ra 2017</w:t>
      </w:r>
      <w:r w:rsidRPr="0042638A">
        <w:rPr>
          <w:rFonts w:ascii="Times New Roman" w:hAnsi="Times New Roman" w:cs="Times New Roman" w:hint="default"/>
        </w:rPr>
        <w:t xml:space="preserve"> spravujú</w:t>
      </w:r>
      <w:r w:rsidRPr="0042638A">
        <w:rPr>
          <w:rFonts w:ascii="Times New Roman" w:hAnsi="Times New Roman" w:cs="Times New Roman" w:hint="default"/>
        </w:rPr>
        <w:t xml:space="preserve"> aj prá</w:t>
      </w:r>
      <w:r w:rsidRPr="0042638A">
        <w:rPr>
          <w:rFonts w:ascii="Times New Roman" w:hAnsi="Times New Roman" w:cs="Times New Roman" w:hint="default"/>
        </w:rPr>
        <w:t>vne vzť</w:t>
      </w:r>
      <w:r w:rsidRPr="0042638A">
        <w:rPr>
          <w:rFonts w:ascii="Times New Roman" w:hAnsi="Times New Roman" w:cs="Times New Roman" w:hint="default"/>
        </w:rPr>
        <w:t>ahy upravené</w:t>
      </w:r>
      <w:r w:rsidRPr="0042638A">
        <w:rPr>
          <w:rFonts w:ascii="Times New Roman" w:hAnsi="Times New Roman" w:cs="Times New Roman" w:hint="default"/>
        </w:rPr>
        <w:t xml:space="preserve"> tý</w:t>
      </w:r>
      <w:r w:rsidRPr="0042638A">
        <w:rPr>
          <w:rFonts w:ascii="Times New Roman" w:hAnsi="Times New Roman" w:cs="Times New Roman" w:hint="default"/>
        </w:rPr>
        <w:t>mto zá</w:t>
      </w:r>
      <w:r w:rsidRPr="0042638A">
        <w:rPr>
          <w:rFonts w:ascii="Times New Roman" w:hAnsi="Times New Roman" w:cs="Times New Roman" w:hint="default"/>
        </w:rPr>
        <w:t>konom, ktoré</w:t>
      </w:r>
      <w:r w:rsidRPr="0042638A">
        <w:rPr>
          <w:rFonts w:ascii="Times New Roman" w:hAnsi="Times New Roman" w:cs="Times New Roman" w:hint="default"/>
        </w:rPr>
        <w:t xml:space="preserve"> vznikli pred 1. </w:t>
      </w:r>
      <w:r w:rsidR="00B139F2">
        <w:rPr>
          <w:rFonts w:ascii="Times New Roman" w:hAnsi="Times New Roman" w:cs="Times New Roman" w:hint="default"/>
        </w:rPr>
        <w:t>januá</w:t>
      </w:r>
      <w:r w:rsidR="00B139F2">
        <w:rPr>
          <w:rFonts w:ascii="Times New Roman" w:hAnsi="Times New Roman" w:cs="Times New Roman" w:hint="default"/>
        </w:rPr>
        <w:t>rom 2017</w:t>
      </w:r>
      <w:r w:rsidRPr="0042638A">
        <w:rPr>
          <w:rFonts w:ascii="Times New Roman" w:hAnsi="Times New Roman" w:cs="Times New Roman" w:hint="default"/>
        </w:rPr>
        <w:t>; vznik tý</w:t>
      </w:r>
      <w:r w:rsidRPr="0042638A">
        <w:rPr>
          <w:rFonts w:ascii="Times New Roman" w:hAnsi="Times New Roman" w:cs="Times New Roman" w:hint="default"/>
        </w:rPr>
        <w:t>chto prá</w:t>
      </w:r>
      <w:r w:rsidRPr="0042638A">
        <w:rPr>
          <w:rFonts w:ascii="Times New Roman" w:hAnsi="Times New Roman" w:cs="Times New Roman" w:hint="default"/>
        </w:rPr>
        <w:t>vnych vzť</w:t>
      </w:r>
      <w:r w:rsidRPr="0042638A">
        <w:rPr>
          <w:rFonts w:ascii="Times New Roman" w:hAnsi="Times New Roman" w:cs="Times New Roman" w:hint="default"/>
        </w:rPr>
        <w:t>ahov, ako aj ná</w:t>
      </w:r>
      <w:r w:rsidRPr="0042638A">
        <w:rPr>
          <w:rFonts w:ascii="Times New Roman" w:hAnsi="Times New Roman" w:cs="Times New Roman" w:hint="default"/>
        </w:rPr>
        <w:t>roky z nich vzniknut</w:t>
      </w:r>
      <w:r w:rsidRPr="0042638A">
        <w:rPr>
          <w:rFonts w:ascii="Times New Roman" w:hAnsi="Times New Roman" w:cs="Times New Roman" w:hint="default"/>
        </w:rPr>
        <w:t>é</w:t>
      </w:r>
      <w:r w:rsidRPr="0042638A">
        <w:rPr>
          <w:rFonts w:ascii="Times New Roman" w:hAnsi="Times New Roman" w:cs="Times New Roman" w:hint="default"/>
        </w:rPr>
        <w:t xml:space="preserve"> pred 1. </w:t>
      </w:r>
      <w:r w:rsidR="00B139F2">
        <w:rPr>
          <w:rFonts w:ascii="Times New Roman" w:hAnsi="Times New Roman" w:cs="Times New Roman" w:hint="default"/>
        </w:rPr>
        <w:t>januá</w:t>
      </w:r>
      <w:r w:rsidR="00B139F2">
        <w:rPr>
          <w:rFonts w:ascii="Times New Roman" w:hAnsi="Times New Roman" w:cs="Times New Roman" w:hint="default"/>
        </w:rPr>
        <w:t>rom</w:t>
      </w:r>
      <w:r w:rsidRPr="0042638A">
        <w:rPr>
          <w:rFonts w:ascii="Times New Roman" w:hAnsi="Times New Roman" w:cs="Times New Roman"/>
        </w:rPr>
        <w:t xml:space="preserve"> 201</w:t>
      </w:r>
      <w:r w:rsidR="00B139F2">
        <w:rPr>
          <w:rFonts w:ascii="Times New Roman" w:hAnsi="Times New Roman" w:cs="Times New Roman"/>
        </w:rPr>
        <w:t>7</w:t>
      </w:r>
      <w:r w:rsidRPr="0042638A">
        <w:rPr>
          <w:rFonts w:ascii="Times New Roman" w:hAnsi="Times New Roman" w:cs="Times New Roman" w:hint="default"/>
        </w:rPr>
        <w:t xml:space="preserve"> sa vš</w:t>
      </w:r>
      <w:r w:rsidRPr="0042638A">
        <w:rPr>
          <w:rFonts w:ascii="Times New Roman" w:hAnsi="Times New Roman" w:cs="Times New Roman" w:hint="default"/>
        </w:rPr>
        <w:t>ak posudzuj</w:t>
      </w:r>
      <w:r w:rsidR="00B139F2">
        <w:rPr>
          <w:rFonts w:ascii="Times New Roman" w:hAnsi="Times New Roman" w:cs="Times New Roman" w:hint="default"/>
        </w:rPr>
        <w:t>ú</w:t>
      </w:r>
      <w:r w:rsidR="00B139F2">
        <w:rPr>
          <w:rFonts w:ascii="Times New Roman" w:hAnsi="Times New Roman" w:cs="Times New Roman" w:hint="default"/>
        </w:rPr>
        <w:t xml:space="preserve"> podľ</w:t>
      </w:r>
      <w:r w:rsidR="00B139F2">
        <w:rPr>
          <w:rFonts w:ascii="Times New Roman" w:hAnsi="Times New Roman" w:cs="Times New Roman" w:hint="default"/>
        </w:rPr>
        <w:t>a predpisov úč</w:t>
      </w:r>
      <w:r w:rsidR="00B139F2">
        <w:rPr>
          <w:rFonts w:ascii="Times New Roman" w:hAnsi="Times New Roman" w:cs="Times New Roman" w:hint="default"/>
        </w:rPr>
        <w:t>inný</w:t>
      </w:r>
      <w:r w:rsidR="00B139F2">
        <w:rPr>
          <w:rFonts w:ascii="Times New Roman" w:hAnsi="Times New Roman" w:cs="Times New Roman" w:hint="default"/>
        </w:rPr>
        <w:t>ch do 31</w:t>
      </w:r>
      <w:r w:rsidRPr="0042638A">
        <w:rPr>
          <w:rFonts w:ascii="Times New Roman" w:hAnsi="Times New Roman" w:cs="Times New Roman"/>
        </w:rPr>
        <w:t xml:space="preserve">. </w:t>
      </w:r>
      <w:r w:rsidR="00B139F2">
        <w:rPr>
          <w:rFonts w:ascii="Times New Roman" w:hAnsi="Times New Roman" w:cs="Times New Roman"/>
        </w:rPr>
        <w:t>decembra</w:t>
      </w:r>
      <w:r w:rsidRPr="0042638A">
        <w:rPr>
          <w:rFonts w:ascii="Times New Roman" w:hAnsi="Times New Roman" w:cs="Times New Roman"/>
        </w:rPr>
        <w:t xml:space="preserve"> </w:t>
      </w:r>
      <w:r w:rsidR="00B139F2">
        <w:rPr>
          <w:rFonts w:ascii="Times New Roman" w:hAnsi="Times New Roman" w:cs="Times New Roman"/>
        </w:rPr>
        <w:t>201</w:t>
      </w:r>
      <w:r w:rsidR="008E03DC">
        <w:rPr>
          <w:rFonts w:ascii="Times New Roman" w:hAnsi="Times New Roman" w:cs="Times New Roman"/>
        </w:rPr>
        <w:t>6</w:t>
      </w:r>
      <w:r w:rsidRPr="0042638A">
        <w:rPr>
          <w:rFonts w:ascii="Times New Roman" w:hAnsi="Times New Roman" w:cs="Times New Roman" w:hint="default"/>
        </w:rPr>
        <w:t>, prič</w:t>
      </w:r>
      <w:r w:rsidRPr="0042638A">
        <w:rPr>
          <w:rFonts w:ascii="Times New Roman" w:hAnsi="Times New Roman" w:cs="Times New Roman" w:hint="default"/>
        </w:rPr>
        <w:t>om na lehoty, ktoré</w:t>
      </w:r>
      <w:r w:rsidRPr="0042638A">
        <w:rPr>
          <w:rFonts w:ascii="Times New Roman" w:hAnsi="Times New Roman" w:cs="Times New Roman" w:hint="default"/>
        </w:rPr>
        <w:t xml:space="preserve"> pred 1. </w:t>
      </w:r>
      <w:r w:rsidR="00B139F2">
        <w:rPr>
          <w:rFonts w:ascii="Times New Roman" w:hAnsi="Times New Roman" w:cs="Times New Roman" w:hint="default"/>
        </w:rPr>
        <w:t>januá</w:t>
      </w:r>
      <w:r w:rsidR="00B139F2">
        <w:rPr>
          <w:rFonts w:ascii="Times New Roman" w:hAnsi="Times New Roman" w:cs="Times New Roman" w:hint="default"/>
        </w:rPr>
        <w:t>rom 2017</w:t>
      </w:r>
      <w:r w:rsidRPr="0042638A">
        <w:rPr>
          <w:rFonts w:ascii="Times New Roman" w:hAnsi="Times New Roman" w:cs="Times New Roman" w:hint="default"/>
        </w:rPr>
        <w:t xml:space="preserve"> eš</w:t>
      </w:r>
      <w:r w:rsidRPr="0042638A">
        <w:rPr>
          <w:rFonts w:ascii="Times New Roman" w:hAnsi="Times New Roman" w:cs="Times New Roman" w:hint="default"/>
        </w:rPr>
        <w:t>te neuplynuli, sa vzť</w:t>
      </w:r>
      <w:r w:rsidRPr="0042638A">
        <w:rPr>
          <w:rFonts w:ascii="Times New Roman" w:hAnsi="Times New Roman" w:cs="Times New Roman" w:hint="default"/>
        </w:rPr>
        <w:t>ahujú</w:t>
      </w:r>
      <w:r w:rsidRPr="0042638A">
        <w:rPr>
          <w:rFonts w:ascii="Times New Roman" w:hAnsi="Times New Roman" w:cs="Times New Roman" w:hint="default"/>
        </w:rPr>
        <w:t xml:space="preserve"> ustanovenia zá</w:t>
      </w:r>
      <w:r w:rsidRPr="0042638A">
        <w:rPr>
          <w:rFonts w:ascii="Times New Roman" w:hAnsi="Times New Roman" w:cs="Times New Roman" w:hint="default"/>
        </w:rPr>
        <w:t>kona úč</w:t>
      </w:r>
      <w:r w:rsidRPr="0042638A">
        <w:rPr>
          <w:rFonts w:ascii="Times New Roman" w:hAnsi="Times New Roman" w:cs="Times New Roman" w:hint="default"/>
        </w:rPr>
        <w:t>inné</w:t>
      </w:r>
      <w:r w:rsidRPr="0042638A">
        <w:rPr>
          <w:rFonts w:ascii="Times New Roman" w:hAnsi="Times New Roman" w:cs="Times New Roman" w:hint="default"/>
        </w:rPr>
        <w:t xml:space="preserve">ho od 1. </w:t>
      </w:r>
      <w:r w:rsidR="00B139F2">
        <w:rPr>
          <w:rFonts w:ascii="Times New Roman" w:hAnsi="Times New Roman" w:cs="Times New Roman" w:hint="default"/>
        </w:rPr>
        <w:t>januá</w:t>
      </w:r>
      <w:r w:rsidR="00B139F2">
        <w:rPr>
          <w:rFonts w:ascii="Times New Roman" w:hAnsi="Times New Roman" w:cs="Times New Roman" w:hint="default"/>
        </w:rPr>
        <w:t>ra 2017</w:t>
      </w:r>
      <w:r w:rsidRPr="0042638A">
        <w:rPr>
          <w:rFonts w:ascii="Times New Roman" w:hAnsi="Times New Roman" w:cs="Times New Roman" w:hint="default"/>
        </w:rPr>
        <w:t xml:space="preserve"> a ustanovenia osobitné</w:t>
      </w:r>
      <w:r w:rsidRPr="0042638A">
        <w:rPr>
          <w:rFonts w:ascii="Times New Roman" w:hAnsi="Times New Roman" w:cs="Times New Roman" w:hint="default"/>
        </w:rPr>
        <w:t>ho predpisu</w:t>
      </w:r>
      <w:r>
        <w:rPr>
          <w:rFonts w:ascii="Times New Roman" w:hAnsi="Times New Roman" w:cs="Times New Roman"/>
        </w:rPr>
        <w:t>.</w:t>
      </w:r>
      <w:r w:rsidRPr="00A750E0">
        <w:rPr>
          <w:rFonts w:ascii="Times New Roman" w:hAnsi="Times New Roman" w:cs="Times New Roman"/>
          <w:vertAlign w:val="superscript"/>
        </w:rPr>
        <w:t>89</w:t>
      </w:r>
      <w:r>
        <w:rPr>
          <w:rFonts w:ascii="Times New Roman" w:hAnsi="Times New Roman" w:cs="Times New Roman" w:hint="default"/>
        </w:rPr>
        <w:t>)“.</w:t>
      </w:r>
    </w:p>
    <w:p w:rsidR="0042638A" w:rsidRPr="00332B84" w:rsidP="003D08BC">
      <w:pPr>
        <w:bidi w:val="0"/>
        <w:spacing w:line="240" w:lineRule="auto"/>
        <w:jc w:val="both"/>
        <w:rPr>
          <w:rFonts w:ascii="Times New Roman" w:hAnsi="Times New Roman" w:cs="Times New Roman"/>
        </w:rPr>
      </w:pPr>
    </w:p>
    <w:p w:rsidR="00306050" w:rsidP="00A750E0">
      <w:pPr>
        <w:bidi w:val="0"/>
        <w:spacing w:line="240" w:lineRule="auto"/>
        <w:jc w:val="both"/>
        <w:rPr>
          <w:rFonts w:ascii="Times New Roman" w:hAnsi="Times New Roman" w:cs="Times New Roman"/>
        </w:rPr>
      </w:pPr>
    </w:p>
    <w:p w:rsidR="00945C73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332B84" w:rsidR="00D74D03">
        <w:rPr>
          <w:rFonts w:ascii="Times New Roman" w:hAnsi="Times New Roman" w:cs="Times New Roman" w:hint="default"/>
          <w:b/>
          <w:bCs/>
        </w:rPr>
        <w:t>Č</w:t>
      </w:r>
      <w:r w:rsidRPr="00332B84" w:rsidR="00D74D03">
        <w:rPr>
          <w:rFonts w:ascii="Times New Roman" w:hAnsi="Times New Roman" w:cs="Times New Roman" w:hint="default"/>
          <w:b/>
          <w:bCs/>
        </w:rPr>
        <w:t>l.</w:t>
      </w:r>
      <w:r w:rsidRPr="00332B84" w:rsidR="00D74D03">
        <w:rPr>
          <w:rFonts w:ascii="Times New Roman" w:hAnsi="Times New Roman" w:cs="Times New Roman" w:hint="default"/>
          <w:b/>
          <w:bCs/>
        </w:rPr>
        <w:t xml:space="preserve"> IV</w:t>
      </w:r>
    </w:p>
    <w:p w:rsidR="00816C6E" w:rsidRPr="00332B84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</w:p>
    <w:p w:rsidR="00945C73" w:rsidRPr="00332B84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</w:rPr>
      </w:pPr>
    </w:p>
    <w:p w:rsidR="00945C73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723551" w:rsidR="00723551">
        <w:rPr>
          <w:rFonts w:ascii="Times New Roman" w:hAnsi="Times New Roman" w:cs="Times New Roman" w:hint="default"/>
        </w:rPr>
        <w:t>Tento zá</w:t>
      </w:r>
      <w:r w:rsidRPr="00723551" w:rsidR="00723551">
        <w:rPr>
          <w:rFonts w:ascii="Times New Roman" w:hAnsi="Times New Roman" w:cs="Times New Roman" w:hint="default"/>
        </w:rPr>
        <w:t>kon nadobú</w:t>
      </w:r>
      <w:r w:rsidRPr="00723551" w:rsidR="00723551">
        <w:rPr>
          <w:rFonts w:ascii="Times New Roman" w:hAnsi="Times New Roman" w:cs="Times New Roman" w:hint="default"/>
        </w:rPr>
        <w:t>da úč</w:t>
      </w:r>
      <w:r w:rsidRPr="00723551" w:rsidR="00723551">
        <w:rPr>
          <w:rFonts w:ascii="Times New Roman" w:hAnsi="Times New Roman" w:cs="Times New Roman" w:hint="default"/>
        </w:rPr>
        <w:t>innosť</w:t>
      </w:r>
      <w:r w:rsidRPr="00723551" w:rsidR="00723551">
        <w:rPr>
          <w:rFonts w:ascii="Times New Roman" w:hAnsi="Times New Roman" w:cs="Times New Roman" w:hint="default"/>
        </w:rPr>
        <w:t xml:space="preserve"> 1. januá</w:t>
      </w:r>
      <w:r w:rsidRPr="00723551" w:rsidR="00723551">
        <w:rPr>
          <w:rFonts w:ascii="Times New Roman" w:hAnsi="Times New Roman" w:cs="Times New Roman" w:hint="default"/>
        </w:rPr>
        <w:t xml:space="preserve">ra 2017 okrem </w:t>
      </w:r>
      <w:r w:rsidR="00324DE1">
        <w:rPr>
          <w:rFonts w:ascii="Times New Roman" w:hAnsi="Times New Roman" w:cs="Times New Roman" w:hint="default"/>
        </w:rPr>
        <w:t>č</w:t>
      </w:r>
      <w:r w:rsidR="00324DE1">
        <w:rPr>
          <w:rFonts w:ascii="Times New Roman" w:hAnsi="Times New Roman" w:cs="Times New Roman" w:hint="default"/>
        </w:rPr>
        <w:t>l. I</w:t>
      </w:r>
      <w:r w:rsidR="00067BC7">
        <w:rPr>
          <w:rFonts w:ascii="Times New Roman" w:hAnsi="Times New Roman" w:cs="Times New Roman"/>
        </w:rPr>
        <w:t> </w:t>
      </w:r>
      <w:r w:rsidR="00067BC7">
        <w:rPr>
          <w:rFonts w:ascii="Times New Roman" w:hAnsi="Times New Roman" w:cs="Times New Roman"/>
        </w:rPr>
        <w:t>bodov 2</w:t>
      </w:r>
      <w:r w:rsidR="000B5836">
        <w:rPr>
          <w:rFonts w:ascii="Times New Roman" w:hAnsi="Times New Roman" w:cs="Times New Roman"/>
        </w:rPr>
        <w:t>,</w:t>
      </w:r>
      <w:r w:rsidR="00F04F81">
        <w:rPr>
          <w:rFonts w:ascii="Times New Roman" w:hAnsi="Times New Roman" w:cs="Times New Roman"/>
        </w:rPr>
        <w:t xml:space="preserve"> </w:t>
      </w:r>
      <w:r w:rsidR="000B5836">
        <w:rPr>
          <w:rFonts w:ascii="Times New Roman" w:hAnsi="Times New Roman" w:cs="Times New Roman"/>
        </w:rPr>
        <w:t>3</w:t>
      </w:r>
      <w:r w:rsidR="00067BC7">
        <w:rPr>
          <w:rFonts w:ascii="Times New Roman" w:hAnsi="Times New Roman" w:cs="Times New Roman"/>
        </w:rPr>
        <w:t xml:space="preserve"> a </w:t>
      </w:r>
      <w:r w:rsidR="00681E23">
        <w:rPr>
          <w:rFonts w:ascii="Times New Roman" w:hAnsi="Times New Roman" w:cs="Times New Roman"/>
        </w:rPr>
        <w:t>8</w:t>
      </w:r>
      <w:r w:rsidRPr="00723551" w:rsidR="00723551">
        <w:rPr>
          <w:rFonts w:ascii="Times New Roman" w:hAnsi="Times New Roman" w:cs="Times New Roman"/>
        </w:rPr>
        <w:t>, ktor</w:t>
      </w:r>
      <w:r w:rsidR="003F61A0">
        <w:rPr>
          <w:rFonts w:ascii="Times New Roman" w:hAnsi="Times New Roman" w:cs="Times New Roman" w:hint="default"/>
        </w:rPr>
        <w:t>é</w:t>
      </w:r>
      <w:r w:rsidRPr="00723551" w:rsidR="00723551">
        <w:rPr>
          <w:rFonts w:ascii="Times New Roman" w:hAnsi="Times New Roman" w:cs="Times New Roman" w:hint="default"/>
        </w:rPr>
        <w:t xml:space="preserve"> nadobú</w:t>
      </w:r>
      <w:r w:rsidRPr="00723551" w:rsidR="00723551">
        <w:rPr>
          <w:rFonts w:ascii="Times New Roman" w:hAnsi="Times New Roman" w:cs="Times New Roman" w:hint="default"/>
        </w:rPr>
        <w:t>da</w:t>
      </w:r>
      <w:r w:rsidR="003F61A0">
        <w:rPr>
          <w:rFonts w:ascii="Times New Roman" w:hAnsi="Times New Roman" w:cs="Times New Roman" w:hint="default"/>
        </w:rPr>
        <w:t>jú</w:t>
      </w:r>
      <w:r w:rsidRPr="00723551" w:rsidR="00723551">
        <w:rPr>
          <w:rFonts w:ascii="Times New Roman" w:hAnsi="Times New Roman" w:cs="Times New Roman" w:hint="default"/>
        </w:rPr>
        <w:t xml:space="preserve"> úč</w:t>
      </w:r>
      <w:r w:rsidRPr="00723551" w:rsidR="00723551">
        <w:rPr>
          <w:rFonts w:ascii="Times New Roman" w:hAnsi="Times New Roman" w:cs="Times New Roman" w:hint="default"/>
        </w:rPr>
        <w:t>innosť</w:t>
      </w:r>
      <w:r w:rsidRPr="00723551" w:rsidR="00723551">
        <w:rPr>
          <w:rFonts w:ascii="Times New Roman" w:hAnsi="Times New Roman" w:cs="Times New Roman" w:hint="default"/>
        </w:rPr>
        <w:t xml:space="preserve"> 1. jú</w:t>
      </w:r>
      <w:r w:rsidRPr="00723551" w:rsidR="00723551">
        <w:rPr>
          <w:rFonts w:ascii="Times New Roman" w:hAnsi="Times New Roman" w:cs="Times New Roman" w:hint="default"/>
        </w:rPr>
        <w:t>na 2017.</w:t>
      </w:r>
    </w:p>
    <w:p w:rsidR="00816C6E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6C6E" w:rsidRPr="00816C6E" w:rsidP="00816C6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</w:p>
    <w:p w:rsidR="00816C6E" w:rsidRPr="00816C6E" w:rsidP="00816C6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</w:p>
    <w:p w:rsidR="00816C6E" w:rsidRPr="00816C6E" w:rsidP="00816C6E">
      <w:pPr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003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31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31" w:rsidRPr="00332B84">
    <w:pPr>
      <w:pStyle w:val="Footer"/>
      <w:bidi w:val="0"/>
      <w:jc w:val="center"/>
      <w:rPr>
        <w:rFonts w:ascii="Times New Roman" w:hAnsi="Times New Roman" w:cs="Times New Roman"/>
      </w:rPr>
    </w:pPr>
    <w:r w:rsidRPr="00332B84">
      <w:rPr>
        <w:rFonts w:ascii="Times New Roman" w:hAnsi="Times New Roman" w:cs="Times New Roman"/>
      </w:rPr>
      <w:fldChar w:fldCharType="begin"/>
    </w:r>
    <w:r w:rsidRPr="00332B84">
      <w:rPr>
        <w:rFonts w:ascii="Times New Roman" w:hAnsi="Times New Roman" w:cs="Times New Roman"/>
      </w:rPr>
      <w:instrText xml:space="preserve"> PAGE   \* MERGEFORMAT </w:instrText>
    </w:r>
    <w:r w:rsidRPr="00332B84">
      <w:rPr>
        <w:rFonts w:ascii="Times New Roman" w:hAnsi="Times New Roman" w:cs="Times New Roman"/>
      </w:rPr>
      <w:fldChar w:fldCharType="separate"/>
    </w:r>
    <w:r w:rsidR="00246792">
      <w:rPr>
        <w:rFonts w:ascii="Times New Roman" w:hAnsi="Times New Roman" w:cs="Times New Roman"/>
        <w:noProof/>
      </w:rPr>
      <w:t>2</w:t>
    </w:r>
    <w:r w:rsidRPr="00332B84">
      <w:rPr>
        <w:rFonts w:ascii="Times New Roman" w:hAnsi="Times New Roman" w:cs="Times New Roman"/>
      </w:rPr>
      <w:fldChar w:fldCharType="end"/>
    </w:r>
  </w:p>
  <w:p w:rsidR="00827431">
    <w:pPr>
      <w:pStyle w:val="Footer"/>
      <w:bidi w:val="0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31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31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31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31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D63"/>
    <w:multiLevelType w:val="hybridMultilevel"/>
    <w:tmpl w:val="F71EEF78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062B5E79"/>
    <w:multiLevelType w:val="hybridMultilevel"/>
    <w:tmpl w:val="0DC0F08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0EB57444"/>
    <w:multiLevelType w:val="hybridMultilevel"/>
    <w:tmpl w:val="76DEAFD4"/>
    <w:lvl w:ilvl="0">
      <w:start w:val="1"/>
      <w:numFmt w:val="decimal"/>
      <w:lvlText w:val="(%1)"/>
      <w:lvlJc w:val="left"/>
      <w:pPr>
        <w:ind w:left="1410" w:hanging="69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0F376270"/>
    <w:multiLevelType w:val="hybridMultilevel"/>
    <w:tmpl w:val="52F4C8A6"/>
    <w:lvl w:ilvl="0">
      <w:start w:val="1"/>
      <w:numFmt w:val="decimal"/>
      <w:suff w:val="space"/>
      <w:lvlText w:val="(%1)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13820892"/>
    <w:multiLevelType w:val="hybridMultilevel"/>
    <w:tmpl w:val="DB26CA08"/>
    <w:lvl w:ilvl="0">
      <w:start w:val="2"/>
      <w:numFmt w:val="decimal"/>
      <w:lvlText w:val="(%1)"/>
      <w:lvlJc w:val="left"/>
      <w:pPr>
        <w:ind w:left="1072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3A67BFA"/>
    <w:multiLevelType w:val="hybridMultilevel"/>
    <w:tmpl w:val="29748D42"/>
    <w:lvl w:ilvl="0">
      <w:start w:val="87"/>
      <w:numFmt w:val="decimal"/>
      <w:lvlText w:val="%1"/>
      <w:lvlJc w:val="left"/>
      <w:pPr>
        <w:ind w:left="720" w:hanging="360"/>
      </w:pPr>
      <w:rPr>
        <w:rFonts w:ascii="Helvetica" w:hAnsi="Helvetica" w:cs="Helvetica" w:hint="default"/>
        <w:color w:val="494949"/>
        <w:sz w:val="21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6A97A56"/>
    <w:multiLevelType w:val="hybridMultilevel"/>
    <w:tmpl w:val="34C0FDC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CCC66D2"/>
    <w:multiLevelType w:val="hybridMultilevel"/>
    <w:tmpl w:val="EA2409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21AF6845"/>
    <w:multiLevelType w:val="hybridMultilevel"/>
    <w:tmpl w:val="59963D70"/>
    <w:lvl w:ilvl="0">
      <w:start w:val="1"/>
      <w:numFmt w:val="decimal"/>
      <w:lvlText w:val="%1."/>
      <w:lvlJc w:val="left"/>
      <w:pPr>
        <w:ind w:left="3022" w:hanging="360"/>
      </w:pPr>
      <w:rPr>
        <w:rFonts w:ascii="Times New Roman" w:hAnsi="Times New Roman" w:cs="Times New Roman" w:hint="default"/>
        <w:color w:val="auto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2374424E"/>
    <w:multiLevelType w:val="hybridMultilevel"/>
    <w:tmpl w:val="2FECB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26664A15"/>
    <w:multiLevelType w:val="hybridMultilevel"/>
    <w:tmpl w:val="FCE47B64"/>
    <w:lvl w:ilvl="0">
      <w:start w:val="1"/>
      <w:numFmt w:val="decimal"/>
      <w:suff w:val="space"/>
      <w:lvlText w:val="(%1)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2"/>
        <w:szCs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1">
    <w:nsid w:val="2B9A00F3"/>
    <w:multiLevelType w:val="hybridMultilevel"/>
    <w:tmpl w:val="0ABC3E72"/>
    <w:lvl w:ilvl="0">
      <w:start w:val="1"/>
      <w:numFmt w:val="lowerLetter"/>
      <w:lvlText w:val="%1)"/>
      <w:lvlJc w:val="left"/>
      <w:pPr>
        <w:ind w:left="1432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52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2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2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2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2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2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2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2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2D3A524D"/>
    <w:multiLevelType w:val="hybridMultilevel"/>
    <w:tmpl w:val="3D626B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2DB545D6"/>
    <w:multiLevelType w:val="hybridMultilevel"/>
    <w:tmpl w:val="CA58181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302F3DAD"/>
    <w:multiLevelType w:val="hybridMultilevel"/>
    <w:tmpl w:val="8D6E4640"/>
    <w:lvl w:ilvl="0">
      <w:start w:val="1"/>
      <w:numFmt w:val="decimal"/>
      <w:lvlText w:val="(%1)"/>
      <w:lvlJc w:val="left"/>
      <w:pPr>
        <w:ind w:left="1072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92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2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2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2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2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2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2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2" w:hanging="180"/>
      </w:pPr>
      <w:rPr>
        <w:rFonts w:ascii="Times New Roman" w:hAnsi="Times New Roman" w:cs="Times New Roman"/>
        <w:rtl w:val="0"/>
        <w:cs w:val="0"/>
      </w:rPr>
    </w:lvl>
  </w:abstractNum>
  <w:abstractNum w:abstractNumId="15">
    <w:nsid w:val="306D7665"/>
    <w:multiLevelType w:val="hybridMultilevel"/>
    <w:tmpl w:val="5B2AD51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34AF4A69"/>
    <w:multiLevelType w:val="hybridMultilevel"/>
    <w:tmpl w:val="91C24F4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7">
    <w:nsid w:val="390E7E5B"/>
    <w:multiLevelType w:val="hybridMultilevel"/>
    <w:tmpl w:val="BECC5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B8F2946"/>
    <w:multiLevelType w:val="hybridMultilevel"/>
    <w:tmpl w:val="352ADD18"/>
    <w:lvl w:ilvl="0">
      <w:start w:val="1"/>
      <w:numFmt w:val="lowerLetter"/>
      <w:lvlText w:val="%1)"/>
      <w:lvlJc w:val="left"/>
      <w:pPr>
        <w:ind w:left="1582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302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22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42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62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82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02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22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42" w:hanging="18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3D22008E"/>
    <w:multiLevelType w:val="hybridMultilevel"/>
    <w:tmpl w:val="70805A28"/>
    <w:lvl w:ilvl="0">
      <w:start w:val="1"/>
      <w:numFmt w:val="decimal"/>
      <w:suff w:val="space"/>
      <w:lvlText w:val="(%1)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3FA134A8"/>
    <w:multiLevelType w:val="hybridMultilevel"/>
    <w:tmpl w:val="B9F8EB9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41B4623C"/>
    <w:multiLevelType w:val="hybridMultilevel"/>
    <w:tmpl w:val="8104E4E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2">
    <w:nsid w:val="44925F64"/>
    <w:multiLevelType w:val="hybridMultilevel"/>
    <w:tmpl w:val="881656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452D0B45"/>
    <w:multiLevelType w:val="hybridMultilevel"/>
    <w:tmpl w:val="3D626B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4">
    <w:nsid w:val="466E376D"/>
    <w:multiLevelType w:val="hybridMultilevel"/>
    <w:tmpl w:val="2DE6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5">
    <w:nsid w:val="476E035F"/>
    <w:multiLevelType w:val="hybridMultilevel"/>
    <w:tmpl w:val="BABC78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966021E"/>
    <w:multiLevelType w:val="hybridMultilevel"/>
    <w:tmpl w:val="352ADD18"/>
    <w:lvl w:ilvl="0">
      <w:start w:val="1"/>
      <w:numFmt w:val="lowerLetter"/>
      <w:lvlText w:val="%1)"/>
      <w:lvlJc w:val="left"/>
      <w:pPr>
        <w:ind w:left="1582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302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22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42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62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82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02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22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42" w:hanging="180"/>
      </w:pPr>
      <w:rPr>
        <w:rFonts w:ascii="Times New Roman" w:hAnsi="Times New Roman" w:cs="Times New Roman"/>
        <w:rtl w:val="0"/>
        <w:cs w:val="0"/>
      </w:rPr>
    </w:lvl>
  </w:abstractNum>
  <w:abstractNum w:abstractNumId="27">
    <w:nsid w:val="4C3435B3"/>
    <w:multiLevelType w:val="multilevel"/>
    <w:tmpl w:val="FCC4AAA4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lowerLetter"/>
      <w:pStyle w:val="Point1letter"/>
      <w:lvlText w:val="%4)"/>
      <w:lvlJc w:val="left"/>
      <w:pPr>
        <w:tabs>
          <w:tab w:val="num" w:pos="1560"/>
        </w:tabs>
        <w:ind w:left="1560" w:hanging="567"/>
      </w:pPr>
      <w:rPr>
        <w:rFonts w:ascii="Arial Narrow" w:eastAsia="Times New Roman" w:hAnsi="Arial Narrow" w:cs="Times New Roman" w:hint="default"/>
        <w:color w:val="auto"/>
        <w:rtl w:val="0"/>
        <w:cs w:val="0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ascii="Times New Roman" w:hAnsi="Times New Roman" w:cs="Times New Roman"/>
        <w:rtl w:val="0"/>
        <w:cs w:val="0"/>
      </w:rPr>
    </w:lvl>
  </w:abstractNum>
  <w:abstractNum w:abstractNumId="28">
    <w:nsid w:val="4DBE4656"/>
    <w:multiLevelType w:val="hybridMultilevel"/>
    <w:tmpl w:val="7E8884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4FFC3B0E"/>
    <w:multiLevelType w:val="hybridMultilevel"/>
    <w:tmpl w:val="8FB48F2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0">
    <w:nsid w:val="58E924F4"/>
    <w:multiLevelType w:val="hybridMultilevel"/>
    <w:tmpl w:val="75F6D29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1">
    <w:nsid w:val="5F8C4151"/>
    <w:multiLevelType w:val="hybridMultilevel"/>
    <w:tmpl w:val="9170F0C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2">
    <w:nsid w:val="66DA07FF"/>
    <w:multiLevelType w:val="hybridMultilevel"/>
    <w:tmpl w:val="29B0BC2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3">
    <w:nsid w:val="6DEC46C8"/>
    <w:multiLevelType w:val="hybridMultilevel"/>
    <w:tmpl w:val="A246C67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4">
    <w:nsid w:val="776C3918"/>
    <w:multiLevelType w:val="hybridMultilevel"/>
    <w:tmpl w:val="E280DB18"/>
    <w:lvl w:ilvl="0">
      <w:start w:val="2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5">
    <w:nsid w:val="7C470438"/>
    <w:multiLevelType w:val="hybridMultilevel"/>
    <w:tmpl w:val="1D4EB98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27"/>
  </w:num>
  <w:num w:numId="2">
    <w:abstractNumId w:val="20"/>
  </w:num>
  <w:num w:numId="3">
    <w:abstractNumId w:val="10"/>
  </w:num>
  <w:num w:numId="4">
    <w:abstractNumId w:val="19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"/>
  </w:num>
  <w:num w:numId="14">
    <w:abstractNumId w:val="21"/>
  </w:num>
  <w:num w:numId="15">
    <w:abstractNumId w:val="23"/>
  </w:num>
  <w:num w:numId="16">
    <w:abstractNumId w:val="9"/>
  </w:num>
  <w:num w:numId="17">
    <w:abstractNumId w:val="0"/>
  </w:num>
  <w:num w:numId="18">
    <w:abstractNumId w:val="34"/>
  </w:num>
  <w:num w:numId="19">
    <w:abstractNumId w:val="12"/>
  </w:num>
  <w:num w:numId="20">
    <w:abstractNumId w:val="30"/>
  </w:num>
  <w:num w:numId="21">
    <w:abstractNumId w:val="24"/>
  </w:num>
  <w:num w:numId="22">
    <w:abstractNumId w:val="32"/>
  </w:num>
  <w:num w:numId="23">
    <w:abstractNumId w:val="26"/>
  </w:num>
  <w:num w:numId="24">
    <w:abstractNumId w:val="13"/>
  </w:num>
  <w:num w:numId="25">
    <w:abstractNumId w:val="4"/>
  </w:num>
  <w:num w:numId="26">
    <w:abstractNumId w:val="2"/>
  </w:num>
  <w:num w:numId="27">
    <w:abstractNumId w:val="29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22"/>
  </w:num>
  <w:num w:numId="31">
    <w:abstractNumId w:val="31"/>
  </w:num>
  <w:num w:numId="32">
    <w:abstractNumId w:val="5"/>
  </w:num>
  <w:num w:numId="33">
    <w:abstractNumId w:val="15"/>
  </w:num>
  <w:num w:numId="34">
    <w:abstractNumId w:val="6"/>
  </w:num>
  <w:num w:numId="35">
    <w:abstractNumId w:val="17"/>
  </w:num>
  <w:num w:numId="36">
    <w:abstractNumId w:val="28"/>
  </w:num>
  <w:num w:numId="37">
    <w:abstractNumId w:val="1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E3AE2"/>
    <w:rsid w:val="00005F0F"/>
    <w:rsid w:val="00036F22"/>
    <w:rsid w:val="000525A9"/>
    <w:rsid w:val="00053A19"/>
    <w:rsid w:val="00067BC7"/>
    <w:rsid w:val="00070182"/>
    <w:rsid w:val="000754B2"/>
    <w:rsid w:val="0009745B"/>
    <w:rsid w:val="0009764A"/>
    <w:rsid w:val="000A0011"/>
    <w:rsid w:val="000B30C1"/>
    <w:rsid w:val="000B5836"/>
    <w:rsid w:val="000B75EB"/>
    <w:rsid w:val="000C3DDB"/>
    <w:rsid w:val="000C4203"/>
    <w:rsid w:val="000C5AED"/>
    <w:rsid w:val="000F3A20"/>
    <w:rsid w:val="001000D2"/>
    <w:rsid w:val="00101FEB"/>
    <w:rsid w:val="00103703"/>
    <w:rsid w:val="00103B00"/>
    <w:rsid w:val="0010491D"/>
    <w:rsid w:val="0010781A"/>
    <w:rsid w:val="001119C7"/>
    <w:rsid w:val="00116FEB"/>
    <w:rsid w:val="00126C59"/>
    <w:rsid w:val="00140D8D"/>
    <w:rsid w:val="001440F8"/>
    <w:rsid w:val="00150C4A"/>
    <w:rsid w:val="00151AE2"/>
    <w:rsid w:val="00153BBD"/>
    <w:rsid w:val="00154100"/>
    <w:rsid w:val="00157CEB"/>
    <w:rsid w:val="001617DC"/>
    <w:rsid w:val="0017132E"/>
    <w:rsid w:val="00191A47"/>
    <w:rsid w:val="00193EF9"/>
    <w:rsid w:val="001A00DF"/>
    <w:rsid w:val="001A1240"/>
    <w:rsid w:val="001A6A12"/>
    <w:rsid w:val="001B5F8E"/>
    <w:rsid w:val="001C3643"/>
    <w:rsid w:val="001C5052"/>
    <w:rsid w:val="001D0BBB"/>
    <w:rsid w:val="001D2CD5"/>
    <w:rsid w:val="001F0645"/>
    <w:rsid w:val="001F21C0"/>
    <w:rsid w:val="001F33C3"/>
    <w:rsid w:val="0020488D"/>
    <w:rsid w:val="00210009"/>
    <w:rsid w:val="00216B0F"/>
    <w:rsid w:val="00217BBC"/>
    <w:rsid w:val="002277C8"/>
    <w:rsid w:val="00230661"/>
    <w:rsid w:val="0023756B"/>
    <w:rsid w:val="00242099"/>
    <w:rsid w:val="00246792"/>
    <w:rsid w:val="00252A7D"/>
    <w:rsid w:val="002547B6"/>
    <w:rsid w:val="00265297"/>
    <w:rsid w:val="0026672E"/>
    <w:rsid w:val="0027720E"/>
    <w:rsid w:val="0028052F"/>
    <w:rsid w:val="00284A09"/>
    <w:rsid w:val="0029041E"/>
    <w:rsid w:val="002919B9"/>
    <w:rsid w:val="00291F95"/>
    <w:rsid w:val="00294884"/>
    <w:rsid w:val="002A019A"/>
    <w:rsid w:val="002A1899"/>
    <w:rsid w:val="002A5DF9"/>
    <w:rsid w:val="002B4EB1"/>
    <w:rsid w:val="002C0765"/>
    <w:rsid w:val="002C5E47"/>
    <w:rsid w:val="002E1472"/>
    <w:rsid w:val="002E5083"/>
    <w:rsid w:val="002E5A46"/>
    <w:rsid w:val="002E61A7"/>
    <w:rsid w:val="002F3F1D"/>
    <w:rsid w:val="00301395"/>
    <w:rsid w:val="00306050"/>
    <w:rsid w:val="0030640A"/>
    <w:rsid w:val="003103B3"/>
    <w:rsid w:val="00311BF3"/>
    <w:rsid w:val="003131B7"/>
    <w:rsid w:val="00313459"/>
    <w:rsid w:val="00315583"/>
    <w:rsid w:val="00316F54"/>
    <w:rsid w:val="00323545"/>
    <w:rsid w:val="00324DE1"/>
    <w:rsid w:val="00326B92"/>
    <w:rsid w:val="003304D7"/>
    <w:rsid w:val="00332B84"/>
    <w:rsid w:val="0033406B"/>
    <w:rsid w:val="003379AB"/>
    <w:rsid w:val="00353D5F"/>
    <w:rsid w:val="00357482"/>
    <w:rsid w:val="00364A22"/>
    <w:rsid w:val="00370A32"/>
    <w:rsid w:val="00394103"/>
    <w:rsid w:val="003A24ED"/>
    <w:rsid w:val="003A3724"/>
    <w:rsid w:val="003A5A92"/>
    <w:rsid w:val="003A6867"/>
    <w:rsid w:val="003B48B8"/>
    <w:rsid w:val="003B50E0"/>
    <w:rsid w:val="003C1FB9"/>
    <w:rsid w:val="003D08BC"/>
    <w:rsid w:val="003D28D6"/>
    <w:rsid w:val="003D5B38"/>
    <w:rsid w:val="003E4E77"/>
    <w:rsid w:val="003F61A0"/>
    <w:rsid w:val="003F6CD3"/>
    <w:rsid w:val="004046BA"/>
    <w:rsid w:val="00404EC5"/>
    <w:rsid w:val="00411602"/>
    <w:rsid w:val="0041298B"/>
    <w:rsid w:val="00415ACC"/>
    <w:rsid w:val="0042027D"/>
    <w:rsid w:val="00422CB9"/>
    <w:rsid w:val="0042638A"/>
    <w:rsid w:val="00437076"/>
    <w:rsid w:val="00440E8D"/>
    <w:rsid w:val="00451077"/>
    <w:rsid w:val="00465862"/>
    <w:rsid w:val="004716FE"/>
    <w:rsid w:val="00473E76"/>
    <w:rsid w:val="00476711"/>
    <w:rsid w:val="0048127A"/>
    <w:rsid w:val="00484557"/>
    <w:rsid w:val="00484C3C"/>
    <w:rsid w:val="00487033"/>
    <w:rsid w:val="004975D9"/>
    <w:rsid w:val="004A0121"/>
    <w:rsid w:val="004A09D7"/>
    <w:rsid w:val="004A1090"/>
    <w:rsid w:val="004A3C89"/>
    <w:rsid w:val="004B2D38"/>
    <w:rsid w:val="004C6174"/>
    <w:rsid w:val="004D7BB9"/>
    <w:rsid w:val="004F044A"/>
    <w:rsid w:val="004F383A"/>
    <w:rsid w:val="004F7904"/>
    <w:rsid w:val="0050417A"/>
    <w:rsid w:val="00505F3B"/>
    <w:rsid w:val="00511771"/>
    <w:rsid w:val="00535AAA"/>
    <w:rsid w:val="005502A0"/>
    <w:rsid w:val="00551CD6"/>
    <w:rsid w:val="005655AA"/>
    <w:rsid w:val="00580C66"/>
    <w:rsid w:val="00590C51"/>
    <w:rsid w:val="005A6063"/>
    <w:rsid w:val="005A6E8F"/>
    <w:rsid w:val="005D1748"/>
    <w:rsid w:val="005F314C"/>
    <w:rsid w:val="00601BC3"/>
    <w:rsid w:val="006027BD"/>
    <w:rsid w:val="006059CB"/>
    <w:rsid w:val="00613A56"/>
    <w:rsid w:val="00622DFD"/>
    <w:rsid w:val="006248C3"/>
    <w:rsid w:val="00652B1D"/>
    <w:rsid w:val="00664E6E"/>
    <w:rsid w:val="00677B61"/>
    <w:rsid w:val="00680CDB"/>
    <w:rsid w:val="00681E23"/>
    <w:rsid w:val="00687A06"/>
    <w:rsid w:val="006900B5"/>
    <w:rsid w:val="006A016F"/>
    <w:rsid w:val="006B2D80"/>
    <w:rsid w:val="006B6618"/>
    <w:rsid w:val="006C5BDB"/>
    <w:rsid w:val="006D2368"/>
    <w:rsid w:val="006E1109"/>
    <w:rsid w:val="006E41E4"/>
    <w:rsid w:val="006F5F0A"/>
    <w:rsid w:val="006F728D"/>
    <w:rsid w:val="007157A1"/>
    <w:rsid w:val="00723551"/>
    <w:rsid w:val="00732B1C"/>
    <w:rsid w:val="00741677"/>
    <w:rsid w:val="007479A8"/>
    <w:rsid w:val="00754BF8"/>
    <w:rsid w:val="00763332"/>
    <w:rsid w:val="007641D7"/>
    <w:rsid w:val="00774C34"/>
    <w:rsid w:val="007817D2"/>
    <w:rsid w:val="0078281E"/>
    <w:rsid w:val="00782931"/>
    <w:rsid w:val="00785E7E"/>
    <w:rsid w:val="00796097"/>
    <w:rsid w:val="007B0C08"/>
    <w:rsid w:val="007B1D2B"/>
    <w:rsid w:val="007C0336"/>
    <w:rsid w:val="007D1D3D"/>
    <w:rsid w:val="007E0228"/>
    <w:rsid w:val="007E3510"/>
    <w:rsid w:val="007F21D7"/>
    <w:rsid w:val="007F2A7F"/>
    <w:rsid w:val="007F388E"/>
    <w:rsid w:val="007F6DF7"/>
    <w:rsid w:val="00800D68"/>
    <w:rsid w:val="008048C4"/>
    <w:rsid w:val="008048EB"/>
    <w:rsid w:val="008073B5"/>
    <w:rsid w:val="00807AAC"/>
    <w:rsid w:val="00816C6E"/>
    <w:rsid w:val="0082433A"/>
    <w:rsid w:val="00827431"/>
    <w:rsid w:val="0083057A"/>
    <w:rsid w:val="00835507"/>
    <w:rsid w:val="008432DC"/>
    <w:rsid w:val="00845499"/>
    <w:rsid w:val="00863266"/>
    <w:rsid w:val="00876F64"/>
    <w:rsid w:val="00880031"/>
    <w:rsid w:val="00885AB2"/>
    <w:rsid w:val="00885AE1"/>
    <w:rsid w:val="00887C68"/>
    <w:rsid w:val="00892788"/>
    <w:rsid w:val="008C53F9"/>
    <w:rsid w:val="008C61C4"/>
    <w:rsid w:val="008C63D0"/>
    <w:rsid w:val="008D186A"/>
    <w:rsid w:val="008D2BA2"/>
    <w:rsid w:val="008E03DC"/>
    <w:rsid w:val="008E3B24"/>
    <w:rsid w:val="008F01F3"/>
    <w:rsid w:val="008F5797"/>
    <w:rsid w:val="008F6BBE"/>
    <w:rsid w:val="009216E2"/>
    <w:rsid w:val="009336A5"/>
    <w:rsid w:val="00937C6E"/>
    <w:rsid w:val="00945C73"/>
    <w:rsid w:val="00946FF2"/>
    <w:rsid w:val="0096256A"/>
    <w:rsid w:val="0096436E"/>
    <w:rsid w:val="009774A4"/>
    <w:rsid w:val="00977DE6"/>
    <w:rsid w:val="00982B9D"/>
    <w:rsid w:val="009913F1"/>
    <w:rsid w:val="00991953"/>
    <w:rsid w:val="009925F0"/>
    <w:rsid w:val="009A197B"/>
    <w:rsid w:val="009C17F5"/>
    <w:rsid w:val="009C2C82"/>
    <w:rsid w:val="009D2631"/>
    <w:rsid w:val="009E3486"/>
    <w:rsid w:val="009F6184"/>
    <w:rsid w:val="00A17530"/>
    <w:rsid w:val="00A26CFD"/>
    <w:rsid w:val="00A32CC4"/>
    <w:rsid w:val="00A3320F"/>
    <w:rsid w:val="00A339DE"/>
    <w:rsid w:val="00A46EF5"/>
    <w:rsid w:val="00A5495C"/>
    <w:rsid w:val="00A559B4"/>
    <w:rsid w:val="00A642BA"/>
    <w:rsid w:val="00A750E0"/>
    <w:rsid w:val="00A76BB6"/>
    <w:rsid w:val="00A85926"/>
    <w:rsid w:val="00A8780A"/>
    <w:rsid w:val="00A908BF"/>
    <w:rsid w:val="00A97D11"/>
    <w:rsid w:val="00AB10FA"/>
    <w:rsid w:val="00AB10FB"/>
    <w:rsid w:val="00AB5034"/>
    <w:rsid w:val="00AC47B5"/>
    <w:rsid w:val="00AD6F3E"/>
    <w:rsid w:val="00AE61DD"/>
    <w:rsid w:val="00B139F2"/>
    <w:rsid w:val="00B154B6"/>
    <w:rsid w:val="00B222BC"/>
    <w:rsid w:val="00B23262"/>
    <w:rsid w:val="00B259A3"/>
    <w:rsid w:val="00B30B62"/>
    <w:rsid w:val="00B41FFB"/>
    <w:rsid w:val="00B4339F"/>
    <w:rsid w:val="00B47077"/>
    <w:rsid w:val="00B50618"/>
    <w:rsid w:val="00B52034"/>
    <w:rsid w:val="00B547F4"/>
    <w:rsid w:val="00B618AA"/>
    <w:rsid w:val="00B62A53"/>
    <w:rsid w:val="00B63F4D"/>
    <w:rsid w:val="00B646DD"/>
    <w:rsid w:val="00B775FD"/>
    <w:rsid w:val="00B8425D"/>
    <w:rsid w:val="00B96643"/>
    <w:rsid w:val="00BA4A6F"/>
    <w:rsid w:val="00BC362F"/>
    <w:rsid w:val="00BC74F4"/>
    <w:rsid w:val="00BC7C49"/>
    <w:rsid w:val="00BD207A"/>
    <w:rsid w:val="00BF23BF"/>
    <w:rsid w:val="00C060E3"/>
    <w:rsid w:val="00C0700A"/>
    <w:rsid w:val="00C1204F"/>
    <w:rsid w:val="00C162BD"/>
    <w:rsid w:val="00C25877"/>
    <w:rsid w:val="00C52D5F"/>
    <w:rsid w:val="00C5435B"/>
    <w:rsid w:val="00C568E0"/>
    <w:rsid w:val="00C612E7"/>
    <w:rsid w:val="00C65048"/>
    <w:rsid w:val="00C745A7"/>
    <w:rsid w:val="00C77E15"/>
    <w:rsid w:val="00C9116D"/>
    <w:rsid w:val="00C91C00"/>
    <w:rsid w:val="00CA07B8"/>
    <w:rsid w:val="00CB423A"/>
    <w:rsid w:val="00CB5331"/>
    <w:rsid w:val="00CB5F8E"/>
    <w:rsid w:val="00CC243B"/>
    <w:rsid w:val="00CF518D"/>
    <w:rsid w:val="00D13907"/>
    <w:rsid w:val="00D207CE"/>
    <w:rsid w:val="00D24563"/>
    <w:rsid w:val="00D34F6D"/>
    <w:rsid w:val="00D46198"/>
    <w:rsid w:val="00D46CCA"/>
    <w:rsid w:val="00D5312D"/>
    <w:rsid w:val="00D70B84"/>
    <w:rsid w:val="00D722F7"/>
    <w:rsid w:val="00D74D03"/>
    <w:rsid w:val="00D8343E"/>
    <w:rsid w:val="00D8416E"/>
    <w:rsid w:val="00D909F3"/>
    <w:rsid w:val="00D90F90"/>
    <w:rsid w:val="00D940D0"/>
    <w:rsid w:val="00DA3D8B"/>
    <w:rsid w:val="00DA79D5"/>
    <w:rsid w:val="00DB0A32"/>
    <w:rsid w:val="00DC1A35"/>
    <w:rsid w:val="00DD3219"/>
    <w:rsid w:val="00DE0AD9"/>
    <w:rsid w:val="00DE3AE2"/>
    <w:rsid w:val="00DE4598"/>
    <w:rsid w:val="00DE4F14"/>
    <w:rsid w:val="00DE75CE"/>
    <w:rsid w:val="00E00A5E"/>
    <w:rsid w:val="00E02132"/>
    <w:rsid w:val="00E05CF6"/>
    <w:rsid w:val="00E10491"/>
    <w:rsid w:val="00E150FC"/>
    <w:rsid w:val="00E153F6"/>
    <w:rsid w:val="00E20495"/>
    <w:rsid w:val="00E25DAF"/>
    <w:rsid w:val="00E27781"/>
    <w:rsid w:val="00E356FC"/>
    <w:rsid w:val="00E428D6"/>
    <w:rsid w:val="00E504EF"/>
    <w:rsid w:val="00E54188"/>
    <w:rsid w:val="00E67030"/>
    <w:rsid w:val="00E7227F"/>
    <w:rsid w:val="00E7308F"/>
    <w:rsid w:val="00E76A69"/>
    <w:rsid w:val="00E92397"/>
    <w:rsid w:val="00E93E48"/>
    <w:rsid w:val="00E95D82"/>
    <w:rsid w:val="00EA0257"/>
    <w:rsid w:val="00EA73BB"/>
    <w:rsid w:val="00EA7F95"/>
    <w:rsid w:val="00EB22A8"/>
    <w:rsid w:val="00EB5B83"/>
    <w:rsid w:val="00EC01D2"/>
    <w:rsid w:val="00EC2091"/>
    <w:rsid w:val="00ED09C6"/>
    <w:rsid w:val="00ED2E34"/>
    <w:rsid w:val="00ED3940"/>
    <w:rsid w:val="00ED5E6A"/>
    <w:rsid w:val="00EE0D05"/>
    <w:rsid w:val="00EE3B9C"/>
    <w:rsid w:val="00F04F81"/>
    <w:rsid w:val="00F15845"/>
    <w:rsid w:val="00F25613"/>
    <w:rsid w:val="00F638AC"/>
    <w:rsid w:val="00F65D10"/>
    <w:rsid w:val="00F76303"/>
    <w:rsid w:val="00F932F7"/>
    <w:rsid w:val="00F93AFF"/>
    <w:rsid w:val="00FA2123"/>
    <w:rsid w:val="00FA2D7C"/>
    <w:rsid w:val="00FA5302"/>
    <w:rsid w:val="00FB3DD7"/>
    <w:rsid w:val="00FC4E8B"/>
    <w:rsid w:val="00FC5CD9"/>
    <w:rsid w:val="00FE4885"/>
    <w:rsid w:val="00FF17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annotation subject" w:semiHidden="1"/>
    <w:lsdException w:name="Balloon Text" w:semiHidden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0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jc w:val="left"/>
    </w:p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Pr>
      <w:b/>
      <w:bCs/>
    </w:rPr>
  </w:style>
  <w:style w:type="paragraph" w:customStyle="1" w:styleId="CM3">
    <w:name w:val="CM3"/>
    <w:basedOn w:val="Normal"/>
    <w:next w:val="Normal"/>
    <w:uiPriority w:val="99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 w:cs="EUAlbertina"/>
      <w:sz w:val="24"/>
      <w:szCs w:val="24"/>
    </w:rPr>
  </w:style>
  <w:style w:type="paragraph" w:customStyle="1" w:styleId="CM1">
    <w:name w:val="CM1"/>
    <w:basedOn w:val="Normal"/>
    <w:next w:val="Normal"/>
    <w:uiPriority w:val="99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 w:cs="EUAlbertina"/>
      <w:sz w:val="24"/>
      <w:szCs w:val="24"/>
    </w:rPr>
  </w:style>
  <w:style w:type="paragraph" w:customStyle="1" w:styleId="Point0number">
    <w:name w:val="Point 0 (number)"/>
    <w:basedOn w:val="Normal"/>
    <w:uiPriority w:val="99"/>
    <w:pPr>
      <w:numPr>
        <w:numId w:val="1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cs="Times New Roman"/>
      <w:sz w:val="24"/>
      <w:szCs w:val="24"/>
    </w:rPr>
  </w:style>
  <w:style w:type="paragraph" w:customStyle="1" w:styleId="Point1number">
    <w:name w:val="Point 1 (number)"/>
    <w:basedOn w:val="Normal"/>
    <w:uiPriority w:val="99"/>
    <w:pPr>
      <w:numPr>
        <w:ilvl w:val="2"/>
        <w:numId w:val="1"/>
      </w:numPr>
      <w:tabs>
        <w:tab w:val="num" w:pos="1417"/>
      </w:tabs>
      <w:spacing w:before="120" w:after="120" w:line="240" w:lineRule="auto"/>
      <w:ind w:left="1417" w:hanging="567"/>
      <w:jc w:val="both"/>
    </w:pPr>
    <w:rPr>
      <w:rFonts w:cs="Times New Roman"/>
      <w:sz w:val="24"/>
      <w:szCs w:val="24"/>
    </w:rPr>
  </w:style>
  <w:style w:type="paragraph" w:customStyle="1" w:styleId="Point2number">
    <w:name w:val="Point 2 (number)"/>
    <w:basedOn w:val="Normal"/>
    <w:uiPriority w:val="99"/>
    <w:pPr>
      <w:numPr>
        <w:ilvl w:val="4"/>
        <w:numId w:val="1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cs="Times New Roman"/>
      <w:sz w:val="24"/>
      <w:szCs w:val="24"/>
    </w:rPr>
  </w:style>
  <w:style w:type="paragraph" w:customStyle="1" w:styleId="Point3number">
    <w:name w:val="Point 3 (number)"/>
    <w:basedOn w:val="Normal"/>
    <w:uiPriority w:val="99"/>
    <w:pPr>
      <w:numPr>
        <w:ilvl w:val="6"/>
        <w:numId w:val="1"/>
      </w:numPr>
      <w:tabs>
        <w:tab w:val="num" w:pos="2551"/>
      </w:tabs>
      <w:spacing w:before="120" w:after="120" w:line="240" w:lineRule="auto"/>
      <w:ind w:left="2551" w:hanging="567"/>
      <w:jc w:val="both"/>
    </w:pPr>
    <w:rPr>
      <w:rFonts w:cs="Times New Roman"/>
      <w:sz w:val="24"/>
      <w:szCs w:val="24"/>
    </w:rPr>
  </w:style>
  <w:style w:type="paragraph" w:customStyle="1" w:styleId="Point0letter">
    <w:name w:val="Point 0 (letter)"/>
    <w:basedOn w:val="Normal"/>
    <w:uiPriority w:val="99"/>
    <w:pPr>
      <w:numPr>
        <w:ilvl w:val="1"/>
        <w:numId w:val="1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cs="Times New Roman"/>
      <w:sz w:val="24"/>
      <w:szCs w:val="24"/>
    </w:rPr>
  </w:style>
  <w:style w:type="paragraph" w:customStyle="1" w:styleId="Point1letter">
    <w:name w:val="Point 1 (letter)"/>
    <w:basedOn w:val="Normal"/>
    <w:uiPriority w:val="99"/>
    <w:pPr>
      <w:numPr>
        <w:ilvl w:val="3"/>
        <w:numId w:val="1"/>
      </w:numPr>
      <w:tabs>
        <w:tab w:val="num" w:pos="1560"/>
      </w:tabs>
      <w:spacing w:before="120" w:after="120" w:line="240" w:lineRule="auto"/>
      <w:ind w:left="1560" w:hanging="567"/>
      <w:jc w:val="both"/>
    </w:pPr>
    <w:rPr>
      <w:rFonts w:cs="Times New Roman"/>
      <w:sz w:val="24"/>
      <w:szCs w:val="24"/>
    </w:rPr>
  </w:style>
  <w:style w:type="paragraph" w:customStyle="1" w:styleId="Point2letter">
    <w:name w:val="Point 2 (letter)"/>
    <w:basedOn w:val="Normal"/>
    <w:uiPriority w:val="99"/>
    <w:pPr>
      <w:numPr>
        <w:ilvl w:val="5"/>
        <w:numId w:val="1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cs="Times New Roman"/>
      <w:sz w:val="24"/>
      <w:szCs w:val="24"/>
    </w:rPr>
  </w:style>
  <w:style w:type="paragraph" w:customStyle="1" w:styleId="Point3letter">
    <w:name w:val="Point 3 (letter)"/>
    <w:basedOn w:val="Normal"/>
    <w:uiPriority w:val="99"/>
    <w:pPr>
      <w:numPr>
        <w:ilvl w:val="7"/>
        <w:numId w:val="1"/>
      </w:numPr>
      <w:tabs>
        <w:tab w:val="num" w:pos="2551"/>
      </w:tabs>
      <w:spacing w:before="120" w:after="120" w:line="240" w:lineRule="auto"/>
      <w:ind w:left="2551" w:hanging="567"/>
      <w:jc w:val="both"/>
    </w:pPr>
    <w:rPr>
      <w:rFonts w:cs="Times New Roman"/>
      <w:sz w:val="24"/>
      <w:szCs w:val="24"/>
    </w:rPr>
  </w:style>
  <w:style w:type="paragraph" w:customStyle="1" w:styleId="Point4letter">
    <w:name w:val="Point 4 (letter)"/>
    <w:basedOn w:val="Normal"/>
    <w:uiPriority w:val="99"/>
    <w:pPr>
      <w:numPr>
        <w:ilvl w:val="8"/>
        <w:numId w:val="1"/>
      </w:numPr>
      <w:tabs>
        <w:tab w:val="num" w:pos="3118"/>
      </w:tabs>
      <w:spacing w:before="120" w:after="120" w:line="240" w:lineRule="auto"/>
      <w:ind w:left="3118" w:hanging="567"/>
      <w:jc w:val="both"/>
    </w:pPr>
    <w:rPr>
      <w:rFonts w:cs="Times New Roman"/>
      <w:sz w:val="24"/>
      <w:szCs w:val="24"/>
    </w:rPr>
  </w:style>
  <w:style w:type="character" w:styleId="FootnoteReference">
    <w:name w:val="footnote reference"/>
    <w:aliases w:val="-E Fußnotenzeichen,BVI fnr,EN Footnote Reference,Exposant 3 Point,Footnote,Footnote Reference Number,Footnote Reference/,Footnote Refernece,Footnote reference number,Footnote symbol,SUPERS,Times 10 Point,note TESI,number"/>
    <w:basedOn w:val="DefaultParagraphFont"/>
    <w:uiPriority w:val="99"/>
    <w:rPr>
      <w:rFonts w:ascii="Times New Roman" w:hAnsi="Times New Roman" w:cs="Times New Roman"/>
      <w:b/>
      <w:bCs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pPr>
      <w:widowControl w:val="0"/>
      <w:tabs>
        <w:tab w:val="left" w:pos="567"/>
      </w:tabs>
      <w:spacing w:after="0" w:line="240" w:lineRule="auto"/>
      <w:ind w:left="567" w:hanging="567"/>
      <w:jc w:val="left"/>
    </w:pPr>
    <w:rPr>
      <w:rFonts w:cs="Times New Roman"/>
      <w:sz w:val="24"/>
      <w:szCs w:val="24"/>
      <w:lang w:eastAsia="fr-BE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ascii="Times New Roman" w:hAnsi="Times New Roman" w:cs="Times New Roman"/>
      <w:sz w:val="20"/>
      <w:szCs w:val="20"/>
      <w:rtl w:val="0"/>
      <w:cs w:val="0"/>
      <w:lang w:val="x-none" w:eastAsia="fr-BE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rtl w:val="0"/>
      <w:cs w:val="0"/>
    </w:rPr>
  </w:style>
  <w:style w:type="paragraph" w:customStyle="1" w:styleId="ManualNumPar1">
    <w:name w:val="Manual NumPar 1"/>
    <w:basedOn w:val="Normal"/>
    <w:next w:val="Normal"/>
    <w:uiPriority w:val="99"/>
    <w:pPr>
      <w:spacing w:before="120" w:after="120" w:line="240" w:lineRule="auto"/>
      <w:ind w:left="850" w:hanging="850"/>
      <w:jc w:val="both"/>
    </w:pPr>
    <w:rPr>
      <w:rFonts w:cs="Times New Roman"/>
      <w:sz w:val="24"/>
      <w:szCs w:val="24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rtl w:val="0"/>
      <w:cs w:val="0"/>
    </w:rPr>
  </w:style>
  <w:style w:type="paragraph" w:customStyle="1" w:styleId="Point1">
    <w:name w:val="Point 1"/>
    <w:basedOn w:val="Normal"/>
    <w:uiPriority w:val="99"/>
    <w:pPr>
      <w:spacing w:before="120" w:after="120" w:line="360" w:lineRule="auto"/>
      <w:ind w:left="1417" w:hanging="567"/>
      <w:jc w:val="left"/>
      <w:outlineLvl w:val="0"/>
    </w:pPr>
    <w:rPr>
      <w:rFonts w:cs="Times New Roman"/>
      <w:sz w:val="24"/>
      <w:szCs w:val="24"/>
    </w:rPr>
  </w:style>
  <w:style w:type="paragraph" w:customStyle="1" w:styleId="Text1">
    <w:name w:val="Text 1"/>
    <w:basedOn w:val="Normal"/>
    <w:uiPriority w:val="99"/>
    <w:pPr>
      <w:spacing w:before="120" w:after="120" w:line="360" w:lineRule="auto"/>
      <w:ind w:left="850"/>
      <w:jc w:val="left"/>
      <w:outlineLvl w:val="0"/>
    </w:pPr>
    <w:rPr>
      <w:rFonts w:cs="Times New Roman"/>
      <w:sz w:val="24"/>
      <w:szCs w:val="24"/>
    </w:rPr>
  </w:style>
  <w:style w:type="character" w:customStyle="1" w:styleId="Point0Char">
    <w:name w:val="Point 0 Char"/>
    <w:uiPriority w:val="99"/>
    <w:rPr>
      <w:sz w:val="24"/>
    </w:rPr>
  </w:style>
  <w:style w:type="paragraph" w:customStyle="1" w:styleId="Point0">
    <w:name w:val="Point 0"/>
    <w:basedOn w:val="Normal"/>
    <w:uiPriority w:val="99"/>
    <w:pPr>
      <w:spacing w:before="120" w:after="120" w:line="360" w:lineRule="auto"/>
      <w:ind w:left="850" w:hanging="850"/>
      <w:jc w:val="left"/>
    </w:pPr>
    <w:rPr>
      <w:sz w:val="24"/>
      <w:szCs w:val="24"/>
    </w:rPr>
  </w:style>
  <w:style w:type="paragraph" w:customStyle="1" w:styleId="Normlny">
    <w:name w:val="_Normálny"/>
    <w:basedOn w:val="Normal"/>
    <w:uiPriority w:val="99"/>
    <w:pPr>
      <w:autoSpaceDE w:val="0"/>
      <w:autoSpaceDN w:val="0"/>
      <w:spacing w:after="0" w:line="240" w:lineRule="auto"/>
      <w:jc w:val="left"/>
    </w:pPr>
    <w:rPr>
      <w:rFonts w:cs="Times New Roman"/>
      <w:sz w:val="20"/>
      <w:szCs w:val="20"/>
    </w:rPr>
  </w:style>
  <w:style w:type="paragraph" w:styleId="NoSpacing">
    <w:name w:val="No Spacing"/>
    <w:uiPriority w:val="99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paragraph" w:styleId="Revision">
    <w:name w:val="Revision"/>
    <w:hidden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character" w:customStyle="1" w:styleId="hps">
    <w:name w:val="hps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after="0" w:line="240" w:lineRule="auto"/>
      <w:ind w:firstLine="550"/>
      <w:jc w:val="both"/>
      <w:outlineLvl w:val="0"/>
    </w:pPr>
    <w:rPr>
      <w:rFonts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 Narrow" w:hAnsi="Arial Narrow" w:cs="Arial Narrow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140D8D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9/186/" TargetMode="External" /><Relationship Id="rId6" Type="http://schemas.openxmlformats.org/officeDocument/2006/relationships/hyperlink" Target="https://www.slov-lex.sk/pravne-predpisy/SK/ZZ/2010/129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6DE2-8BEE-41E8-B088-E9794090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15</Pages>
  <Words>6690</Words>
  <Characters>38138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44739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Konecna Zofia</dc:creator>
  <cp:lastModifiedBy>Koroncziova Andrea</cp:lastModifiedBy>
  <cp:revision>3</cp:revision>
  <cp:lastPrinted>2016-08-17T12:22:00Z</cp:lastPrinted>
  <dcterms:created xsi:type="dcterms:W3CDTF">2016-08-18T15:22:00Z</dcterms:created>
  <dcterms:modified xsi:type="dcterms:W3CDTF">2016-08-18T15:22:00Z</dcterms:modified>
</cp:coreProperties>
</file>