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4"/>
        <w:gridCol w:w="785"/>
        <w:gridCol w:w="4177"/>
        <w:gridCol w:w="992"/>
        <w:gridCol w:w="851"/>
        <w:gridCol w:w="1222"/>
        <w:gridCol w:w="916"/>
        <w:gridCol w:w="5562"/>
        <w:gridCol w:w="628"/>
        <w:gridCol w:w="894"/>
      </w:tblGrid>
      <w:tr>
        <w:tblPrEx>
          <w:tblW w:w="16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141" w:type="dxa"/>
            <w:gridSpan w:val="10"/>
            <w:tcBorders>
              <w:top w:val="single" w:sz="12" w:space="0" w:color="auto"/>
              <w:left w:val="single" w:sz="12" w:space="0" w:color="auto"/>
              <w:bottom w:val="single" w:sz="4" w:space="0" w:color="auto"/>
              <w:right w:val="single" w:sz="12" w:space="0" w:color="auto"/>
            </w:tcBorders>
            <w:textDirection w:val="lrTb"/>
            <w:vAlign w:val="top"/>
          </w:tcPr>
          <w:p w:rsidR="0075129D" w:rsidRPr="00CE369E" w:rsidP="00065E8F">
            <w:pPr>
              <w:pStyle w:val="Heading1"/>
              <w:bidi w:val="0"/>
              <w:spacing w:after="0" w:line="240" w:lineRule="auto"/>
              <w:rPr>
                <w:rFonts w:ascii="Times New Roman" w:hAnsi="Times New Roman"/>
                <w:sz w:val="20"/>
                <w:szCs w:val="20"/>
              </w:rPr>
            </w:pPr>
            <w:r w:rsidRPr="00CE369E">
              <w:rPr>
                <w:rFonts w:ascii="Times New Roman" w:hAnsi="Times New Roman"/>
                <w:sz w:val="20"/>
                <w:szCs w:val="20"/>
              </w:rPr>
              <w:t>TABUĽKA  ZHODY</w:t>
            </w:r>
          </w:p>
          <w:p w:rsidR="0075129D" w:rsidRPr="00CE369E" w:rsidP="00065E8F">
            <w:pPr>
              <w:pStyle w:val="Heading1"/>
              <w:bidi w:val="0"/>
              <w:spacing w:after="120" w:line="240" w:lineRule="auto"/>
              <w:rPr>
                <w:rFonts w:ascii="Times New Roman" w:hAnsi="Times New Roman"/>
                <w:b w:val="0"/>
                <w:bCs w:val="0"/>
                <w:sz w:val="20"/>
                <w:szCs w:val="20"/>
              </w:rPr>
            </w:pPr>
            <w:r w:rsidRPr="00CE369E">
              <w:rPr>
                <w:rFonts w:ascii="Times New Roman" w:hAnsi="Times New Roman"/>
                <w:sz w:val="20"/>
                <w:szCs w:val="20"/>
              </w:rPr>
              <w:t>smernice ES s ustanoveniami všetkých všeobecne záväzných právnych predpisov, ktoré danú smernicu preberajú</w:t>
            </w:r>
          </w:p>
        </w:tc>
      </w:tr>
      <w:tr>
        <w:tblPrEx>
          <w:tblW w:w="16141" w:type="dxa"/>
          <w:tblInd w:w="-497" w:type="dxa"/>
          <w:tblLayout w:type="fixed"/>
          <w:tblCellMar>
            <w:left w:w="43" w:type="dxa"/>
            <w:right w:w="43" w:type="dxa"/>
          </w:tblCellMar>
        </w:tblPrEx>
        <w:trPr>
          <w:cantSplit/>
          <w:trHeight w:val="567"/>
        </w:trPr>
        <w:tc>
          <w:tcPr>
            <w:tcW w:w="114" w:type="dxa"/>
            <w:tcBorders>
              <w:top w:val="single" w:sz="4" w:space="0" w:color="auto"/>
              <w:left w:val="single" w:sz="12" w:space="0" w:color="auto"/>
              <w:bottom w:val="single" w:sz="4" w:space="0" w:color="auto"/>
              <w:right w:val="nil"/>
            </w:tcBorders>
            <w:textDirection w:val="lrTb"/>
            <w:vAlign w:val="top"/>
          </w:tcPr>
          <w:p w:rsidR="0033751B" w:rsidRPr="00CE369E" w:rsidP="00065E8F">
            <w:pPr>
              <w:pStyle w:val="Heading4"/>
              <w:bidi w:val="0"/>
              <w:spacing w:after="0" w:line="240" w:lineRule="auto"/>
              <w:jc w:val="both"/>
              <w:rPr>
                <w:rFonts w:ascii="Times New Roman" w:hAnsi="Times New Roman"/>
                <w:sz w:val="20"/>
                <w:szCs w:val="20"/>
              </w:rPr>
            </w:pPr>
          </w:p>
        </w:tc>
        <w:tc>
          <w:tcPr>
            <w:tcW w:w="8943" w:type="dxa"/>
            <w:gridSpan w:val="6"/>
            <w:tcBorders>
              <w:top w:val="single" w:sz="4" w:space="0" w:color="auto"/>
              <w:left w:val="nil"/>
              <w:bottom w:val="single" w:sz="4" w:space="0" w:color="auto"/>
              <w:right w:val="single" w:sz="12" w:space="0" w:color="auto"/>
            </w:tcBorders>
            <w:textDirection w:val="lrTb"/>
            <w:vAlign w:val="top"/>
          </w:tcPr>
          <w:p w:rsidR="0033751B" w:rsidRPr="00CE369E" w:rsidP="00065E8F">
            <w:pPr>
              <w:bidi w:val="0"/>
              <w:spacing w:after="0" w:line="240" w:lineRule="auto"/>
              <w:jc w:val="both"/>
              <w:rPr>
                <w:rFonts w:ascii="Times New Roman" w:hAnsi="Times New Roman"/>
                <w:b/>
                <w:bCs/>
                <w:sz w:val="20"/>
                <w:szCs w:val="20"/>
              </w:rPr>
            </w:pPr>
            <w:r w:rsidRPr="00CE369E">
              <w:rPr>
                <w:rFonts w:ascii="Times New Roman" w:hAnsi="Times New Roman"/>
                <w:b/>
                <w:bCs/>
                <w:sz w:val="20"/>
                <w:szCs w:val="20"/>
              </w:rPr>
              <w:t xml:space="preserve">Smernica Európskeho parlamentu a Rady 2004/23/ES z 31. marca 2004, ustanovujúca normy kvality a bezpečnosti pri darovaní, odoberaní, testovaní, spracovávaní, konzervovaní, skladovaní a distribúcii ľudských tkanív a buniek (Mimoriadne vydanie Ú.v. EÚ, kap. 15/ zv. 8; Ú. v. EÚ L 102, 7. 4. 2004) v platnom znení. </w:t>
            </w:r>
          </w:p>
        </w:tc>
        <w:tc>
          <w:tcPr>
            <w:tcW w:w="7084" w:type="dxa"/>
            <w:gridSpan w:val="3"/>
            <w:tcBorders>
              <w:top w:val="single" w:sz="4" w:space="0" w:color="auto"/>
              <w:left w:val="nil"/>
              <w:bottom w:val="single" w:sz="4" w:space="0" w:color="auto"/>
              <w:right w:val="single" w:sz="12" w:space="0" w:color="auto"/>
            </w:tcBorders>
            <w:textDirection w:val="lrTb"/>
            <w:vAlign w:val="top"/>
          </w:tcPr>
          <w:p w:rsidR="0033751B" w:rsidRPr="00CE369E" w:rsidP="008C6577">
            <w:pPr>
              <w:pStyle w:val="Heading4"/>
              <w:bidi w:val="0"/>
              <w:spacing w:after="0" w:line="240" w:lineRule="auto"/>
              <w:jc w:val="both"/>
              <w:rPr>
                <w:rFonts w:ascii="Times New Roman" w:hAnsi="Times New Roman"/>
                <w:sz w:val="20"/>
                <w:szCs w:val="20"/>
              </w:rPr>
            </w:pPr>
            <w:r w:rsidRPr="00CE369E" w:rsidR="00D12DA1">
              <w:rPr>
                <w:rFonts w:ascii="Times New Roman" w:hAnsi="Times New Roman"/>
                <w:sz w:val="20"/>
                <w:szCs w:val="20"/>
              </w:rPr>
              <w:t xml:space="preserve">Návrh zákona </w:t>
            </w:r>
            <w:r w:rsidRPr="00CE369E" w:rsidR="002F39EE">
              <w:rPr>
                <w:rFonts w:ascii="Times New Roman" w:hAnsi="Times New Roman"/>
                <w:sz w:val="20"/>
                <w:szCs w:val="20"/>
              </w:rPr>
              <w:t xml:space="preserve">o požiadavkách a postupoch </w:t>
            </w:r>
            <w:r w:rsidRPr="00CE369E" w:rsidR="00D12DA1">
              <w:rPr>
                <w:rFonts w:ascii="Times New Roman" w:hAnsi="Times New Roman"/>
                <w:sz w:val="20"/>
                <w:szCs w:val="20"/>
              </w:rPr>
              <w:t xml:space="preserve">pri odbere a transplantácii ľudského orgánu, </w:t>
            </w:r>
            <w:r w:rsidRPr="00CE369E" w:rsidR="003C05A4">
              <w:rPr>
                <w:rFonts w:ascii="Times New Roman" w:hAnsi="Times New Roman"/>
                <w:sz w:val="20"/>
                <w:szCs w:val="20"/>
              </w:rPr>
              <w:t xml:space="preserve">ľudského </w:t>
            </w:r>
            <w:r w:rsidRPr="00CE369E" w:rsidR="00D12DA1">
              <w:rPr>
                <w:rFonts w:ascii="Times New Roman" w:hAnsi="Times New Roman"/>
                <w:sz w:val="20"/>
                <w:szCs w:val="20"/>
              </w:rPr>
              <w:t>tkaniva a</w:t>
            </w:r>
            <w:r w:rsidRPr="00CE369E" w:rsidR="003C05A4">
              <w:rPr>
                <w:rFonts w:ascii="Times New Roman" w:hAnsi="Times New Roman"/>
                <w:sz w:val="20"/>
                <w:szCs w:val="20"/>
              </w:rPr>
              <w:t xml:space="preserve"> ľudských </w:t>
            </w:r>
            <w:r w:rsidRPr="00CE369E" w:rsidR="00D12DA1">
              <w:rPr>
                <w:rFonts w:ascii="Times New Roman" w:hAnsi="Times New Roman"/>
                <w:sz w:val="20"/>
                <w:szCs w:val="20"/>
              </w:rPr>
              <w:t>buniek a o zmene a doplnení niektorých zákonov (transplantačný zákon)</w:t>
            </w:r>
            <w:r w:rsidRPr="00CE369E" w:rsidR="002F39EE">
              <w:rPr>
                <w:rFonts w:ascii="Times New Roman" w:hAnsi="Times New Roman"/>
                <w:sz w:val="20"/>
                <w:szCs w:val="20"/>
              </w:rPr>
              <w:t>.</w:t>
            </w:r>
          </w:p>
          <w:p w:rsidR="002F39EE" w:rsidRPr="00CE369E" w:rsidP="008C6577">
            <w:pPr>
              <w:bidi w:val="0"/>
              <w:spacing w:after="0" w:line="240" w:lineRule="auto"/>
              <w:jc w:val="both"/>
              <w:rPr>
                <w:rFonts w:ascii="Times New Roman" w:hAnsi="Times New Roman"/>
                <w:sz w:val="20"/>
                <w:szCs w:val="20"/>
              </w:rPr>
            </w:pPr>
          </w:p>
          <w:p w:rsidR="002F39EE" w:rsidRPr="00CE369E" w:rsidP="008C6577">
            <w:pPr>
              <w:bidi w:val="0"/>
              <w:spacing w:after="0" w:line="240" w:lineRule="auto"/>
              <w:jc w:val="both"/>
              <w:rPr>
                <w:rFonts w:ascii="Times New Roman" w:hAnsi="Times New Roman"/>
                <w:b/>
                <w:bCs/>
                <w:sz w:val="20"/>
                <w:szCs w:val="20"/>
              </w:rPr>
            </w:pPr>
            <w:r w:rsidRPr="00CE369E">
              <w:rPr>
                <w:rFonts w:ascii="Times New Roman" w:hAnsi="Times New Roman"/>
                <w:b/>
                <w:bCs/>
                <w:sz w:val="20"/>
                <w:szCs w:val="20"/>
              </w:rPr>
              <w:t>Zákon č. 578/2004 Z. z. poskytovateľoch zdravotnej starostlivosti, zdravotníckych pracovníkoch, stavovských organizáciách v zdravotníctve a o zmene a doplnení niektorých zákonov v znení neskorších predpisov.</w:t>
            </w:r>
          </w:p>
          <w:p w:rsidR="002F39EE" w:rsidRPr="00CE369E" w:rsidP="008C6577">
            <w:pPr>
              <w:bidi w:val="0"/>
              <w:spacing w:after="0" w:line="240" w:lineRule="auto"/>
              <w:jc w:val="both"/>
              <w:rPr>
                <w:rFonts w:ascii="Times New Roman" w:hAnsi="Times New Roman"/>
                <w:b/>
                <w:bCs/>
                <w:sz w:val="20"/>
                <w:szCs w:val="20"/>
              </w:rPr>
            </w:pPr>
          </w:p>
          <w:p w:rsidR="002F39EE" w:rsidRPr="00CE369E" w:rsidP="008C6577">
            <w:pPr>
              <w:bidi w:val="0"/>
              <w:spacing w:after="0" w:line="240" w:lineRule="auto"/>
              <w:jc w:val="both"/>
              <w:rPr>
                <w:rFonts w:ascii="Times New Roman" w:hAnsi="Times New Roman"/>
                <w:b/>
                <w:bCs/>
                <w:sz w:val="20"/>
                <w:szCs w:val="20"/>
              </w:rPr>
            </w:pPr>
            <w:r w:rsidRPr="00CE369E">
              <w:rPr>
                <w:rFonts w:ascii="Times New Roman" w:hAnsi="Times New Roman"/>
                <w:b/>
                <w:bCs/>
                <w:sz w:val="20"/>
                <w:szCs w:val="20"/>
              </w:rPr>
              <w:t>Zákon č. 581/2004 Z. z. o zdravotných poisťovniach, dohľade nad zdravotnou starostlivosťou a o zmene a doplnení niektorých zákonov v znení neskorších predpisov.</w:t>
            </w:r>
          </w:p>
          <w:p w:rsidR="002F39EE" w:rsidRPr="00CE369E" w:rsidP="008C6577">
            <w:pPr>
              <w:bidi w:val="0"/>
              <w:spacing w:after="0" w:line="240" w:lineRule="auto"/>
              <w:jc w:val="both"/>
              <w:rPr>
                <w:rFonts w:ascii="Times New Roman" w:hAnsi="Times New Roman"/>
                <w:b/>
                <w:bCs/>
                <w:sz w:val="20"/>
                <w:szCs w:val="20"/>
              </w:rPr>
            </w:pPr>
          </w:p>
          <w:p w:rsidR="002F39EE" w:rsidRPr="00CE369E" w:rsidP="008C6577">
            <w:pPr>
              <w:bidi w:val="0"/>
              <w:spacing w:after="0" w:line="240" w:lineRule="auto"/>
              <w:jc w:val="both"/>
              <w:rPr>
                <w:rFonts w:ascii="Times New Roman" w:hAnsi="Times New Roman"/>
                <w:sz w:val="20"/>
                <w:szCs w:val="20"/>
              </w:rPr>
            </w:pPr>
            <w:r w:rsidRPr="00CE369E">
              <w:rPr>
                <w:rFonts w:ascii="Times New Roman" w:hAnsi="Times New Roman"/>
                <w:b/>
                <w:bCs/>
                <w:sz w:val="20"/>
                <w:szCs w:val="20"/>
              </w:rPr>
              <w:t>Zákon č. 147/2001 Z. z.  o reklame a o zmene a doplnení niektorých zákonov v znení neskorších predpisov.</w:t>
            </w:r>
            <w:r w:rsidRPr="00CE369E">
              <w:rPr>
                <w:rFonts w:ascii="Times New Roman" w:hAnsi="Times New Roman"/>
                <w:sz w:val="20"/>
                <w:szCs w:val="20"/>
              </w:rPr>
              <w:t xml:space="preserve"> </w:t>
            </w:r>
          </w:p>
        </w:tc>
      </w:tr>
      <w:tr>
        <w:tblPrEx>
          <w:tblW w:w="16141" w:type="dxa"/>
          <w:tblInd w:w="-497" w:type="dxa"/>
          <w:tblLayout w:type="fixed"/>
          <w:tblCellMar>
            <w:left w:w="43" w:type="dxa"/>
            <w:right w:w="43" w:type="dxa"/>
          </w:tblCellMar>
        </w:tblPrEx>
        <w:trPr>
          <w:trHeight w:val="567"/>
        </w:trPr>
        <w:tc>
          <w:tcPr>
            <w:tcW w:w="6068" w:type="dxa"/>
            <w:gridSpan w:val="4"/>
            <w:tcBorders>
              <w:top w:val="single" w:sz="4" w:space="0" w:color="auto"/>
              <w:left w:val="single" w:sz="12" w:space="0" w:color="auto"/>
              <w:bottom w:val="single" w:sz="4" w:space="0" w:color="auto"/>
              <w:right w:val="single" w:sz="12" w:space="0" w:color="auto"/>
            </w:tcBorders>
            <w:textDirection w:val="lrTb"/>
            <w:vAlign w:val="top"/>
          </w:tcPr>
          <w:p w:rsidR="0075129D" w:rsidRPr="00CE369E" w:rsidP="00065E8F">
            <w:pPr>
              <w:pStyle w:val="Heading4"/>
              <w:bidi w:val="0"/>
              <w:spacing w:before="120" w:after="0" w:line="240" w:lineRule="auto"/>
              <w:rPr>
                <w:rFonts w:ascii="Times New Roman" w:hAnsi="Times New Roman"/>
                <w:sz w:val="20"/>
                <w:szCs w:val="20"/>
              </w:rPr>
            </w:pPr>
            <w:r w:rsidRPr="00CE369E">
              <w:rPr>
                <w:rFonts w:ascii="Times New Roman" w:hAnsi="Times New Roman"/>
                <w:sz w:val="20"/>
                <w:szCs w:val="20"/>
              </w:rPr>
              <w:t>Smernica ES</w:t>
            </w:r>
          </w:p>
          <w:p w:rsidR="0075129D" w:rsidRPr="00CE369E" w:rsidP="00065E8F">
            <w:pPr>
              <w:pStyle w:val="BodyText3"/>
              <w:bidi w:val="0"/>
              <w:spacing w:after="0" w:line="240" w:lineRule="auto"/>
              <w:rPr>
                <w:rFonts w:ascii="Times New Roman" w:hAnsi="Times New Roman"/>
                <w:sz w:val="20"/>
                <w:szCs w:val="20"/>
              </w:rPr>
            </w:pPr>
          </w:p>
        </w:tc>
        <w:tc>
          <w:tcPr>
            <w:tcW w:w="10073" w:type="dxa"/>
            <w:gridSpan w:val="6"/>
            <w:tcBorders>
              <w:top w:val="single" w:sz="4" w:space="0" w:color="auto"/>
              <w:left w:val="nil"/>
              <w:bottom w:val="single" w:sz="4" w:space="0" w:color="auto"/>
              <w:right w:val="single" w:sz="12" w:space="0" w:color="auto"/>
            </w:tcBorders>
            <w:textDirection w:val="lrTb"/>
            <w:vAlign w:val="top"/>
          </w:tcPr>
          <w:p w:rsidR="0075129D" w:rsidRPr="00CE369E" w:rsidP="00065E8F">
            <w:pPr>
              <w:pStyle w:val="Heading4"/>
              <w:bidi w:val="0"/>
              <w:spacing w:before="120" w:after="0" w:line="240" w:lineRule="auto"/>
              <w:rPr>
                <w:rFonts w:ascii="Times New Roman" w:hAnsi="Times New Roman"/>
                <w:sz w:val="20"/>
                <w:szCs w:val="20"/>
              </w:rPr>
            </w:pPr>
            <w:r w:rsidRPr="00CE369E">
              <w:rPr>
                <w:rFonts w:ascii="Times New Roman" w:hAnsi="Times New Roman"/>
                <w:sz w:val="20"/>
                <w:szCs w:val="20"/>
              </w:rPr>
              <w:t>Všeobecne záväzné právne predpisy Slovenskej republiky</w:t>
            </w:r>
          </w:p>
          <w:p w:rsidR="0075129D" w:rsidRPr="00CE369E" w:rsidP="00065E8F">
            <w:pPr>
              <w:pStyle w:val="Header"/>
              <w:tabs>
                <w:tab w:val="left" w:pos="709"/>
              </w:tabs>
              <w:bidi w:val="0"/>
              <w:spacing w:after="0" w:line="240" w:lineRule="auto"/>
              <w:jc w:val="center"/>
              <w:rPr>
                <w:rFonts w:ascii="Times New Roman" w:hAnsi="Times New Roman"/>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4</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BodyText2"/>
              <w:bidi w:val="0"/>
              <w:spacing w:after="0" w:line="240" w:lineRule="auto"/>
              <w:rPr>
                <w:rFonts w:ascii="Times New Roman" w:hAnsi="Times New Roman"/>
              </w:rPr>
            </w:pPr>
            <w:r w:rsidRPr="00CE369E">
              <w:rPr>
                <w:rFonts w:ascii="Times New Roman" w:hAnsi="Times New Roman"/>
              </w:rPr>
              <w:t>5</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BodyText2"/>
              <w:bidi w:val="0"/>
              <w:spacing w:after="0" w:line="240" w:lineRule="auto"/>
              <w:rPr>
                <w:rFonts w:ascii="Times New Roman" w:hAnsi="Times New Roman"/>
              </w:rPr>
            </w:pPr>
            <w:r w:rsidRPr="00CE369E">
              <w:rPr>
                <w:rFonts w:ascii="Times New Roman" w:hAnsi="Times New Roman"/>
              </w:rPr>
              <w:t>6</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7</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8</w:t>
            </w:r>
          </w:p>
        </w:tc>
      </w:tr>
      <w:tr>
        <w:tblPrEx>
          <w:tblW w:w="16141" w:type="dxa"/>
          <w:tblInd w:w="-497" w:type="dxa"/>
          <w:tblLayout w:type="fixed"/>
          <w:tblCellMar>
            <w:left w:w="43" w:type="dxa"/>
            <w:right w:w="43" w:type="dxa"/>
          </w:tblCellMar>
        </w:tblPrEx>
        <w:trPr>
          <w:trHeight w:val="401"/>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rPr>
                <w:rFonts w:ascii="Times New Roman" w:hAnsi="Times New Roman"/>
              </w:rPr>
            </w:pPr>
            <w:r w:rsidRPr="00CE369E">
              <w:rPr>
                <w:rFonts w:ascii="Times New Roman" w:hAnsi="Times New Roman"/>
              </w:rPr>
              <w:t>Článok</w:t>
            </w:r>
          </w:p>
          <w:p w:rsidR="00990EC5" w:rsidRPr="00CE369E" w:rsidP="00065E8F">
            <w:pPr>
              <w:pStyle w:val="Normlny"/>
              <w:bidi w:val="0"/>
              <w:spacing w:after="0" w:line="240" w:lineRule="auto"/>
              <w:rPr>
                <w:rFonts w:ascii="Times New Roman" w:hAnsi="Times New Roman"/>
              </w:rPr>
            </w:pPr>
            <w:r w:rsidRPr="00CE369E">
              <w:rPr>
                <w:rFonts w:ascii="Times New Roman" w:hAnsi="Times New Roman"/>
              </w:rPr>
              <w:t>(Č, O,</w:t>
            </w:r>
          </w:p>
          <w:p w:rsidR="00990EC5" w:rsidRPr="00CE369E" w:rsidP="00065E8F">
            <w:pPr>
              <w:pStyle w:val="Normlny"/>
              <w:bidi w:val="0"/>
              <w:spacing w:after="0" w:line="240" w:lineRule="auto"/>
              <w:rPr>
                <w:rFonts w:ascii="Times New Roman" w:hAnsi="Times New Roman"/>
              </w:rPr>
            </w:pPr>
            <w:r w:rsidRPr="00CE369E">
              <w:rPr>
                <w:rFonts w:ascii="Times New Roman" w:hAnsi="Times New Roman"/>
              </w:rPr>
              <w:t>V, P)</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Text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Spôsob transp.</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(N, O, D, n.a.)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Číslo</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Článok (Č, §, O, V, P)</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Text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Zhoda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Poznámky</w:t>
            </w: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číslo predpisu názov predpisu</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jc w:val="both"/>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1977"/>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202D95">
            <w:pPr>
              <w:pStyle w:val="Styl1"/>
              <w:tabs>
                <w:tab w:val="clear" w:pos="567"/>
              </w:tabs>
              <w:bidi w:val="0"/>
              <w:spacing w:after="0" w:line="240" w:lineRule="auto"/>
              <w:rPr>
                <w:rFonts w:ascii="Times New Roman" w:hAnsi="Times New Roman"/>
                <w:sz w:val="20"/>
                <w:szCs w:val="20"/>
              </w:rPr>
            </w:pPr>
            <w:r w:rsidRPr="00CE369E">
              <w:rPr>
                <w:rFonts w:ascii="Times New Roman" w:hAnsi="Times New Roman"/>
                <w:b/>
                <w:bCs/>
                <w:sz w:val="20"/>
                <w:szCs w:val="20"/>
              </w:rPr>
              <w:t>Cieľ</w:t>
            </w:r>
          </w:p>
          <w:p w:rsidR="00065E8F" w:rsidRPr="00202D95" w:rsidP="00202D95">
            <w:pPr>
              <w:pStyle w:val="Styl1"/>
              <w:tabs>
                <w:tab w:val="clear" w:pos="567"/>
              </w:tabs>
              <w:bidi w:val="0"/>
              <w:spacing w:after="0" w:line="240" w:lineRule="auto"/>
              <w:rPr>
                <w:rFonts w:ascii="Times New Roman" w:hAnsi="Times New Roman"/>
                <w:sz w:val="20"/>
                <w:szCs w:val="20"/>
              </w:rPr>
            </w:pPr>
            <w:r w:rsidRPr="00CE369E">
              <w:rPr>
                <w:rFonts w:ascii="Times New Roman" w:hAnsi="Times New Roman"/>
                <w:sz w:val="20"/>
                <w:szCs w:val="20"/>
              </w:rPr>
              <w:t>Táto smernica stanovuje normy kvality a bezpečnosti pre ľudské tkanivá a bunky určené  pre humánne použitie  za účelom zabezpečenia vysokej ú</w:t>
            </w:r>
            <w:r w:rsidR="00202D95">
              <w:rPr>
                <w:rFonts w:ascii="Times New Roman" w:hAnsi="Times New Roman"/>
                <w:sz w:val="20"/>
                <w:szCs w:val="20"/>
              </w:rPr>
              <w:t>rovne ochrany ľudského zdravia.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lang w:eastAsia="en-US"/>
              </w:rPr>
              <w:t>Z. z.</w:t>
            </w:r>
          </w:p>
        </w:tc>
        <w:tc>
          <w:tcPr>
            <w:tcW w:w="1222" w:type="dxa"/>
            <w:vMerge w:val="restart"/>
            <w:tcBorders>
              <w:top w:val="single" w:sz="4" w:space="0" w:color="auto"/>
              <w:left w:val="single" w:sz="4" w:space="0" w:color="auto"/>
              <w:bottom w:val="none" w:sz="0"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Č.1 </w:t>
            </w:r>
          </w:p>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w:t>
            </w:r>
            <w:r w:rsidR="00695F6D">
              <w:rPr>
                <w:rFonts w:ascii="Times New Roman" w:hAnsi="Times New Roman"/>
                <w:sz w:val="20"/>
                <w:szCs w:val="20"/>
              </w:rPr>
              <w:t xml:space="preserve"> </w:t>
            </w:r>
            <w:r w:rsidRPr="00CE369E">
              <w:rPr>
                <w:rFonts w:ascii="Times New Roman" w:hAnsi="Times New Roman"/>
                <w:sz w:val="20"/>
                <w:szCs w:val="20"/>
              </w:rPr>
              <w:t xml:space="preserve">1 </w:t>
            </w:r>
          </w:p>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w:t>
            </w:r>
            <w:r w:rsidR="00695F6D">
              <w:rPr>
                <w:rFonts w:ascii="Times New Roman" w:hAnsi="Times New Roman"/>
                <w:sz w:val="20"/>
                <w:szCs w:val="20"/>
              </w:rPr>
              <w:t xml:space="preserve"> </w:t>
            </w:r>
            <w:r w:rsidRPr="00CE369E">
              <w:rPr>
                <w:rFonts w:ascii="Times New Roman" w:hAnsi="Times New Roman"/>
                <w:sz w:val="20"/>
                <w:szCs w:val="20"/>
              </w:rPr>
              <w:t xml:space="preserve">1 </w:t>
            </w:r>
          </w:p>
          <w:p w:rsidR="00065E8F" w:rsidRPr="00CE369E" w:rsidP="002F1CC7">
            <w:pPr>
              <w:bidi w:val="0"/>
              <w:spacing w:after="0" w:line="240" w:lineRule="auto"/>
              <w:jc w:val="center"/>
              <w:rPr>
                <w:rFonts w:ascii="Times New Roman" w:hAnsi="Times New Roman"/>
                <w:sz w:val="20"/>
                <w:szCs w:val="20"/>
              </w:rPr>
            </w:pPr>
            <w:r w:rsidRPr="00CE369E">
              <w:rPr>
                <w:rFonts w:ascii="Times New Roman" w:hAnsi="Times New Roman"/>
                <w:sz w:val="20"/>
                <w:szCs w:val="20"/>
              </w:rPr>
              <w:t>P. d)</w:t>
            </w:r>
            <w:r w:rsidR="00695F6D">
              <w:rPr>
                <w:rFonts w:ascii="Times New Roman" w:hAnsi="Times New Roman"/>
                <w:sz w:val="20"/>
                <w:szCs w:val="20"/>
              </w:rPr>
              <w:t xml:space="preserve"> a </w:t>
            </w:r>
            <w:r w:rsidRPr="00CE369E" w:rsidR="002F1CC7">
              <w:rPr>
                <w:rFonts w:ascii="Times New Roman" w:hAnsi="Times New Roman"/>
                <w:sz w:val="20"/>
                <w:szCs w:val="20"/>
              </w:rPr>
              <w:t>e)</w:t>
            </w:r>
          </w:p>
          <w:p w:rsidR="00065E8F"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P="00065E8F">
            <w:pPr>
              <w:pStyle w:val="Normlny"/>
              <w:bidi w:val="0"/>
              <w:spacing w:after="0" w:line="240" w:lineRule="auto"/>
              <w:jc w:val="center"/>
              <w:rPr>
                <w:rFonts w:ascii="Times New Roman" w:hAnsi="Times New Roman"/>
              </w:rPr>
            </w:pPr>
          </w:p>
          <w:p w:rsidR="00695F6D" w:rsidRPr="00CE369E" w:rsidP="00065E8F">
            <w:pPr>
              <w:pStyle w:val="Normlny"/>
              <w:bidi w:val="0"/>
              <w:spacing w:after="0" w:line="240" w:lineRule="auto"/>
              <w:jc w:val="center"/>
              <w:rPr>
                <w:rFonts w:ascii="Times New Roman" w:hAnsi="Times New Roman"/>
              </w:rPr>
            </w:pPr>
          </w:p>
          <w:p w:rsidR="00E377B9" w:rsidRPr="00CE369E" w:rsidP="00065E8F">
            <w:pPr>
              <w:pStyle w:val="Normlny"/>
              <w:bidi w:val="0"/>
              <w:spacing w:after="0" w:line="240" w:lineRule="auto"/>
              <w:jc w:val="center"/>
              <w:rPr>
                <w:rFonts w:ascii="Times New Roman" w:hAnsi="Times New Roman"/>
              </w:rPr>
            </w:pPr>
          </w:p>
          <w:p w:rsidR="00065E8F"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065E8F" w:rsidRPr="00CE369E" w:rsidP="00065E8F">
            <w:pPr>
              <w:pStyle w:val="Normlny"/>
              <w:bidi w:val="0"/>
              <w:spacing w:after="0" w:line="240" w:lineRule="auto"/>
              <w:jc w:val="center"/>
              <w:rPr>
                <w:rFonts w:ascii="Times New Roman" w:hAnsi="Times New Roman"/>
              </w:rPr>
            </w:pPr>
            <w:r w:rsidRPr="00CE369E">
              <w:rPr>
                <w:rFonts w:ascii="Times New Roman" w:hAnsi="Times New Roman"/>
              </w:rPr>
              <w:t>§</w:t>
            </w:r>
            <w:r w:rsidR="00695F6D">
              <w:rPr>
                <w:rFonts w:ascii="Times New Roman" w:hAnsi="Times New Roman"/>
              </w:rPr>
              <w:t xml:space="preserve"> </w:t>
            </w:r>
            <w:r w:rsidRPr="00CE369E">
              <w:rPr>
                <w:rFonts w:ascii="Times New Roman" w:hAnsi="Times New Roman"/>
              </w:rPr>
              <w:t xml:space="preserve">1 </w:t>
            </w:r>
          </w:p>
          <w:p w:rsidR="00065E8F"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Pr>
                <w:rFonts w:ascii="Times New Roman" w:hAnsi="Times New Roman"/>
              </w:rPr>
              <w:t xml:space="preserve">2 </w:t>
            </w:r>
          </w:p>
          <w:p w:rsidR="00065E8F" w:rsidRPr="00CE369E" w:rsidP="00065E8F">
            <w:pPr>
              <w:pStyle w:val="Normlny"/>
              <w:bidi w:val="0"/>
              <w:spacing w:after="0" w:line="240" w:lineRule="auto"/>
              <w:jc w:val="center"/>
              <w:rPr>
                <w:rFonts w:ascii="Times New Roman" w:hAnsi="Times New Roman"/>
              </w:rPr>
            </w:pPr>
            <w:r w:rsidRPr="00CE369E">
              <w:rPr>
                <w:rFonts w:ascii="Times New Roman" w:hAnsi="Times New Roman"/>
              </w:rPr>
              <w:t>P. d)</w:t>
            </w:r>
          </w:p>
        </w:tc>
        <w:tc>
          <w:tcPr>
            <w:tcW w:w="6478"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65E8F" w:rsidRPr="00CE369E" w:rsidP="00065E8F">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(1) Tento zákon upravuje</w:t>
            </w:r>
          </w:p>
          <w:p w:rsidR="00065E8F" w:rsidRPr="00CE369E" w:rsidP="00065E8F">
            <w:pPr>
              <w:pStyle w:val="Normlny"/>
              <w:bidi w:val="0"/>
              <w:spacing w:after="0" w:line="240" w:lineRule="auto"/>
              <w:jc w:val="both"/>
              <w:rPr>
                <w:rFonts w:ascii="Times New Roman" w:hAnsi="Times New Roman"/>
              </w:rPr>
            </w:pPr>
            <w:r w:rsidRPr="00CE369E" w:rsidR="002F1CC7">
              <w:rPr>
                <w:rFonts w:ascii="Times New Roman" w:hAnsi="Times New Roman"/>
              </w:rPr>
              <w:t xml:space="preserve">d) </w:t>
            </w:r>
            <w:r w:rsidRPr="00CE369E" w:rsidR="00137C83">
              <w:rPr>
                <w:rFonts w:ascii="Times New Roman" w:hAnsi="Times New Roman"/>
              </w:rPr>
              <w:t xml:space="preserve">) požiadavky na zabezpečenie kvality a bezpečnosti pri darcovstve, odoberaní, spracovaní, konzervovaní, testovaní, skladovaní, distribúcii a transplantácii ľudského tkaniva alebo ľudských buniek, vrátane krvotvorných kmeňových ľudských buniek z periférnej krvi, krvotvorných kmeňových ľudských buniek z pupočníkovej krvi, krvotvorných kmeňových ľudských buniek z kostnej drene, reprodukčných ľudských buniek, ľudského tkaniva alebo ľudských buniek z plodových obalov a kmeňových ľudských buniek dospelých osôb </w:t>
            </w:r>
          </w:p>
          <w:p w:rsidR="00137C83" w:rsidRPr="00CE369E" w:rsidP="00137C83">
            <w:pPr>
              <w:bidi w:val="0"/>
              <w:spacing w:after="0" w:line="240" w:lineRule="auto"/>
              <w:ind w:left="284" w:hanging="284"/>
              <w:rPr>
                <w:rFonts w:ascii="Times New Roman" w:hAnsi="Times New Roman"/>
                <w:sz w:val="20"/>
                <w:szCs w:val="20"/>
                <w:lang w:eastAsia="en-US"/>
              </w:rPr>
            </w:pPr>
            <w:r w:rsidRPr="00CE369E" w:rsidR="002F1CC7">
              <w:rPr>
                <w:rFonts w:ascii="Times New Roman" w:hAnsi="Times New Roman"/>
                <w:sz w:val="20"/>
                <w:szCs w:val="20"/>
              </w:rPr>
              <w:t xml:space="preserve">e) </w:t>
            </w:r>
            <w:r w:rsidRPr="00CE369E">
              <w:rPr>
                <w:rFonts w:ascii="Times New Roman" w:hAnsi="Times New Roman"/>
                <w:sz w:val="20"/>
                <w:szCs w:val="20"/>
                <w:lang w:eastAsia="en-US"/>
              </w:rPr>
              <w:t xml:space="preserve">požiadavky na zabezpečenie kvality a bezpečnosti pri darcovstve, odoberaní a testovaní ľudského tkaniva alebo ľudských buniek určených na výrobu produktov z nich vyrobených, </w:t>
            </w:r>
          </w:p>
          <w:p w:rsidR="00065E8F" w:rsidRPr="00CE369E" w:rsidP="00065E8F">
            <w:pPr>
              <w:pStyle w:val="Normlny"/>
              <w:bidi w:val="0"/>
              <w:spacing w:after="0" w:line="240" w:lineRule="auto"/>
              <w:jc w:val="both"/>
              <w:rPr>
                <w:rFonts w:ascii="Times New Roman" w:hAnsi="Times New Roman"/>
              </w:rPr>
            </w:pPr>
          </w:p>
          <w:p w:rsidR="00065E8F" w:rsidRPr="00CE369E" w:rsidP="00065E8F">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(2) Tento zákon sa nevzťahuje na </w:t>
            </w:r>
          </w:p>
          <w:p w:rsidR="00065E8F" w:rsidRPr="00CE369E" w:rsidP="00137C83">
            <w:pPr>
              <w:bidi w:val="0"/>
              <w:spacing w:after="0" w:line="240" w:lineRule="auto"/>
              <w:rPr>
                <w:rFonts w:ascii="Times New Roman" w:hAnsi="Times New Roman"/>
                <w:sz w:val="20"/>
                <w:szCs w:val="20"/>
                <w:lang w:eastAsia="en-US"/>
              </w:rPr>
            </w:pPr>
            <w:r w:rsidRPr="00CE369E" w:rsidR="00137C83">
              <w:rPr>
                <w:rFonts w:ascii="Times New Roman" w:hAnsi="Times New Roman"/>
                <w:sz w:val="20"/>
                <w:szCs w:val="20"/>
              </w:rPr>
              <w:t xml:space="preserve">d) ľudské tkanivo a ľudské bunky určené na iné ako humánne použitie.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65E8F"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2170"/>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Č:2</w:t>
            </w:r>
          </w:p>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202D95">
            <w:pPr>
              <w:pStyle w:val="Styl1"/>
              <w:tabs>
                <w:tab w:val="clear" w:pos="567"/>
              </w:tabs>
              <w:bidi w:val="0"/>
              <w:spacing w:after="0" w:line="240" w:lineRule="auto"/>
              <w:rPr>
                <w:rFonts w:ascii="Times New Roman" w:hAnsi="Times New Roman"/>
                <w:sz w:val="20"/>
                <w:szCs w:val="20"/>
              </w:rPr>
            </w:pPr>
            <w:r w:rsidRPr="00CE369E">
              <w:rPr>
                <w:rFonts w:ascii="Times New Roman" w:hAnsi="Times New Roman"/>
                <w:b/>
                <w:bCs/>
                <w:sz w:val="20"/>
                <w:szCs w:val="20"/>
              </w:rPr>
              <w:t>Rozsah platnosti</w:t>
            </w:r>
          </w:p>
          <w:p w:rsidR="00065E8F"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 xml:space="preserve">Táto smernica sa bude uplatňovať na darovanie,  odoberanie, testovanie, spracovávanie, konzerváciu, skladovanie a distribúciu ľudských tkanív a buniek určených pre humánne použitie  a výrobkov  vyrobených z ľudských tkanív a buniek určených  na  humánne použitie. </w:t>
            </w:r>
          </w:p>
          <w:p w:rsidR="00F93768"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p>
          <w:p w:rsidR="00065E8F"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Ak takéto vyrobené produkty podliehajú iným smerniciam, bude sa táto smernica uplatňovať len na darcovstvo, odbery a testovanie.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lang w:eastAsia="en-US"/>
              </w:rPr>
              <w:t>Z. z.</w:t>
            </w:r>
          </w:p>
        </w:tc>
        <w:tc>
          <w:tcPr>
            <w:tcW w:w="1222" w:type="dxa"/>
            <w:vMerge/>
            <w:tcBorders>
              <w:top w:val="none" w:sz="0" w:space="0" w:color="auto"/>
              <w:left w:val="single" w:sz="4" w:space="0" w:color="auto"/>
              <w:bottom w:val="single" w:sz="4" w:space="0" w:color="auto"/>
              <w:right w:val="single" w:sz="4" w:space="0" w:color="auto"/>
            </w:tcBorders>
            <w:textDirection w:val="lrTb"/>
            <w:vAlign w:val="top"/>
          </w:tcPr>
          <w:p w:rsidR="00065E8F" w:rsidRPr="00CE369E" w:rsidP="00065E8F">
            <w:pPr>
              <w:pStyle w:val="Normlny"/>
              <w:bidi w:val="0"/>
              <w:spacing w:after="0" w:line="240" w:lineRule="auto"/>
              <w:jc w:val="center"/>
              <w:rPr>
                <w:rFonts w:ascii="Times New Roman" w:hAnsi="Times New Roman"/>
              </w:rPr>
            </w:pPr>
          </w:p>
        </w:tc>
        <w:tc>
          <w:tcPr>
            <w:tcW w:w="6478" w:type="dxa"/>
            <w:gridSpan w:val="2"/>
            <w:vMerge/>
            <w:tcBorders>
              <w:top w:val="none" w:sz="0" w:space="0" w:color="auto"/>
              <w:left w:val="single" w:sz="4" w:space="0" w:color="auto"/>
              <w:bottom w:val="single" w:sz="4" w:space="0" w:color="auto"/>
              <w:right w:val="single" w:sz="4" w:space="0" w:color="auto"/>
            </w:tcBorders>
            <w:textDirection w:val="lrTb"/>
            <w:vAlign w:val="top"/>
          </w:tcPr>
          <w:p w:rsidR="00065E8F"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65E8F"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2</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Táto smernica sa nebude uplatňovať na:</w:t>
            </w:r>
          </w:p>
          <w:p w:rsidR="00990EC5" w:rsidRPr="00CE369E" w:rsidP="00065E8F">
            <w:pPr>
              <w:pStyle w:val="Styl1"/>
              <w:numPr>
                <w:numId w:val="2"/>
              </w:numPr>
              <w:tabs>
                <w:tab w:val="left"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tkanivá a bunky používané ako autológne štepy v rámci toho istého chirurgického zákroku;</w:t>
            </w:r>
          </w:p>
          <w:p w:rsidR="00990EC5" w:rsidRPr="00CE369E" w:rsidP="00065E8F">
            <w:pPr>
              <w:pStyle w:val="Styl1"/>
              <w:numPr>
                <w:numId w:val="2"/>
              </w:numPr>
              <w:tabs>
                <w:tab w:val="left"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krv a zložky krvi definované smernicou 2002/98/ES;</w:t>
            </w:r>
          </w:p>
          <w:p w:rsidR="00990EC5" w:rsidRPr="00CE369E" w:rsidP="00065E8F">
            <w:pPr>
              <w:pStyle w:val="Styl1"/>
              <w:numPr>
                <w:numId w:val="2"/>
              </w:numPr>
              <w:tabs>
                <w:tab w:val="left"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orgány alebo časti orgánov, ak ich funkciou je použitie pre ten istý účel, ako je účel celého orgánu v ľudskom tele.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065E8F">
            <w:pPr>
              <w:bidi w:val="0"/>
              <w:spacing w:after="0" w:line="240" w:lineRule="auto"/>
              <w:jc w:val="center"/>
              <w:rPr>
                <w:rFonts w:ascii="Times New Roman" w:hAnsi="Times New Roman"/>
                <w:sz w:val="20"/>
                <w:szCs w:val="20"/>
              </w:rPr>
            </w:pPr>
            <w:r w:rsidRPr="00CE369E" w:rsidR="00065E8F">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695F6D">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w:t>
            </w:r>
            <w:r w:rsidR="00695F6D">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Pr>
                <w:rFonts w:ascii="Times New Roman" w:hAnsi="Times New Roman"/>
              </w:rPr>
              <w:t>2</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37C83" w:rsidRPr="00CE369E" w:rsidP="00114913">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(2) Tento zákon sa nevzťahuje na </w:t>
            </w:r>
          </w:p>
          <w:p w:rsidR="00137C83" w:rsidRPr="00CE369E" w:rsidP="00137C83">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ľudskú krv, zložky ľudskej krvi a krvné prípravky z ľudskej krvi, </w:t>
            </w:r>
          </w:p>
          <w:p w:rsidR="00137C83" w:rsidRPr="00CE369E" w:rsidP="00137C83">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b) orgán živočíšneho pôvodu, tkanivo živočíšneho pôvodu, bunky živočíšneho pôvodu, </w:t>
            </w:r>
          </w:p>
          <w:p w:rsidR="00137C83" w:rsidRPr="00CE369E" w:rsidP="00137C83">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c) ľudské tkanivo a ľudské bunky určené na autológne použitie, odobraté a transplantované v rámci toho istého chirurgického zdravotného výkonu bez skladovania,</w:t>
            </w:r>
          </w:p>
          <w:p w:rsidR="00137C83" w:rsidRPr="00CE369E" w:rsidP="00137C83">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d) ľudské tkanivo a ľudské bunky určené na iné ako humánne použitie.  </w:t>
            </w:r>
          </w:p>
          <w:p w:rsidR="00990EC5" w:rsidRPr="00CE369E" w:rsidP="00065E8F">
            <w:pPr>
              <w:bidi w:val="0"/>
              <w:spacing w:after="0" w:line="240" w:lineRule="auto"/>
              <w:rPr>
                <w:rFonts w:ascii="Times New Roman" w:hAnsi="Times New Roman"/>
                <w:sz w:val="20"/>
                <w:szCs w:val="20"/>
                <w:lang w:eastAsia="en-US"/>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114913">
            <w:pPr>
              <w:pStyle w:val="Styl1"/>
              <w:tabs>
                <w:tab w:val="left" w:pos="36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Definície</w:t>
            </w:r>
          </w:p>
          <w:p w:rsidR="006C7DE4" w:rsidRPr="00CE369E" w:rsidP="00065E8F">
            <w:pPr>
              <w:pStyle w:val="Styl1"/>
              <w:tabs>
                <w:tab w:val="left" w:pos="360"/>
                <w:tab w:val="clear" w:pos="567"/>
                <w:tab w:val="clear" w:pos="709"/>
              </w:tabs>
              <w:bidi w:val="0"/>
              <w:spacing w:after="0" w:line="240" w:lineRule="auto"/>
              <w:jc w:val="center"/>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„bunky“ sú jednotlivé ľudské bunky alebo súbor ľudských buniek, ktoré nie sú žiadnou formou viazané spojivovým tkanivom;</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„tkanivo“ predstavujú všetky zložky ľudského tela tvorené bunkami;</w:t>
            </w:r>
          </w:p>
          <w:p w:rsidR="00990EC5" w:rsidP="00065E8F">
            <w:pPr>
              <w:pStyle w:val="Styl1"/>
              <w:tabs>
                <w:tab w:val="clear" w:pos="567"/>
                <w:tab w:val="clear" w:pos="709"/>
              </w:tabs>
              <w:bidi w:val="0"/>
              <w:spacing w:after="0" w:line="240" w:lineRule="auto"/>
              <w:rPr>
                <w:rFonts w:ascii="Times New Roman" w:hAnsi="Times New Roman"/>
                <w:sz w:val="20"/>
                <w:szCs w:val="20"/>
              </w:rPr>
            </w:pPr>
          </w:p>
          <w:p w:rsidR="00695F6D"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„darca“ je každý živý alebo mŕtvy ľudský zdroj ľudských buniek alebo tkanív;</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71C8"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„darcovstvo“ je darovanie ľudských tkanív alebo buniek určených pre humánne použitie ;</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624F3B"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„orgán“ je diferencovaná a dôležitá vitálna časť ľudského tela tvorená rozličnými tkanivami, ktorá si uchováva svoju štruktúru, vaskularizáciu a schopnosť vykonávať fyziologické funkcie so značným stupňom samostatnosti;</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„odber“ je proces, ktorým sa sprístupňujú tkanivá alebo bunky;</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„spracovanie“ predstavujú všetky operácie používané pri príprave, manipulácii, konzervácii a balení tkanív a buniek určených  pre humánnu aplikáciu;</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„konzervácia“ je použitie chemických látok, zmien podmienok okolitého prostredia alebo iných prostriedkov počas spracovania za účelom prevencie alebo spomalenia biologickej alebo fyzickej skazy buniek alebo tkanív;</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„karanténa“ je stav odobratého tkaniva alebo buniek alebo tkaniva izolovaného fyzicky či iným účinným spôsobom, zatiaľ kým sa čaká na rozhodnutie o jeho prijatí alebo odmietnutí;</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„skladovanie“ je uchovávanie produktu vo vhodných kontrolovaných podmienkach až do jeho distribúcie;</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„distribúcia“ je prevoz a dodávka tkanív alebo buniek určených na použitie  u ľudí;</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„humánne použitie “ je použitie tkanív alebo buniek na, alebo u ľudského príjemcu alebo mimotelové  použitie ;</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13B7E"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„závažná nežiadúca udalosť“ je akýkoľvek negatívny jav súvisiaci so odberom, testovaním, spracovávaním, skladovaním a distribúciou tkanív a buniek, ktorý by mohol viesť k prenosu infekčnej choroby, k úmrtiu alebo ku vzniku život ohrozujúceho alebo invalidizujúceho stavu pacienta alebo ktorý by mohol vyústiť do  alebo viesť ku predĺženiu hospitalizácie alebo  morbidity;</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„závažná nežiadúca reakcia“ je nezamýšľaná odozva, vrátane infekčnej choroby, u darcu alebo u príjemcu súvisiaca s odberom tkanív alebo buniek alebo s ich  humánnou aplikáciou, ktorá je smrteľná, život ohrozujúca, invalidizujúca, poškodzujúca alebo ktorá vyúsťuje do alebo predlžuje  hospitalizáciu alebo  morbiditu;</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6C7DE4" w:rsidRPr="00CE369E" w:rsidP="006C7DE4">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sidR="00990EC5">
              <w:rPr>
                <w:rFonts w:ascii="Times New Roman" w:hAnsi="Times New Roman"/>
                <w:sz w:val="20"/>
                <w:szCs w:val="20"/>
                <w:u w:val="single"/>
              </w:rPr>
              <w:t>„</w:t>
            </w:r>
            <w:r w:rsidRPr="00CE369E" w:rsidR="00990EC5">
              <w:rPr>
                <w:rFonts w:ascii="Times New Roman" w:hAnsi="Times New Roman"/>
                <w:sz w:val="20"/>
                <w:szCs w:val="20"/>
              </w:rPr>
              <w:t>tkanivové zariadenie“ je tkanivová banka alebo nemocničná jednotka alebo iný útvar, ktorý vykonáva činnosti spracovávania, konzervácie, skladovania alebo distribúcie ľudských tkanív a buniek. Môže byť zodpovedný aj za odbery alebo testovanie tkanív a buniek;</w:t>
            </w:r>
          </w:p>
          <w:p w:rsidR="006C7DE4" w:rsidRPr="00CE369E" w:rsidP="006C7DE4">
            <w:pPr>
              <w:pStyle w:val="Styl1"/>
              <w:tabs>
                <w:tab w:val="clear" w:pos="567"/>
                <w:tab w:val="clear" w:pos="709"/>
              </w:tabs>
              <w:bidi w:val="0"/>
              <w:spacing w:after="0" w:line="240" w:lineRule="auto"/>
              <w:rPr>
                <w:rFonts w:ascii="Times New Roman" w:hAnsi="Times New Roman"/>
                <w:sz w:val="20"/>
                <w:szCs w:val="20"/>
              </w:rPr>
            </w:pPr>
          </w:p>
          <w:p w:rsidR="00990EC5" w:rsidRPr="00CE369E" w:rsidP="006C7DE4">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sidR="006C7DE4">
              <w:rPr>
                <w:rFonts w:ascii="Times New Roman" w:hAnsi="Times New Roman"/>
                <w:sz w:val="20"/>
                <w:szCs w:val="20"/>
              </w:rPr>
              <w:t>„</w:t>
            </w:r>
            <w:r w:rsidRPr="00CE369E">
              <w:rPr>
                <w:rFonts w:ascii="Times New Roman" w:hAnsi="Times New Roman"/>
                <w:sz w:val="20"/>
                <w:szCs w:val="20"/>
              </w:rPr>
              <w:t>alogénne použitie“ je odobratie buniek alebo tkanív jednej osobe a ich aplikácia u inej osoby;</w:t>
            </w:r>
          </w:p>
          <w:p w:rsidR="00990EC5" w:rsidRPr="00CE369E" w:rsidP="00065E8F">
            <w:pPr>
              <w:pStyle w:val="Styl1"/>
              <w:tabs>
                <w:tab w:val="clear" w:pos="567"/>
                <w:tab w:val="clear" w:pos="709"/>
              </w:tabs>
              <w:bidi w:val="0"/>
              <w:spacing w:after="0" w:line="240" w:lineRule="auto"/>
              <w:rPr>
                <w:rFonts w:ascii="Times New Roman" w:hAnsi="Times New Roman"/>
                <w:sz w:val="20"/>
                <w:szCs w:val="20"/>
              </w:rPr>
            </w:pPr>
          </w:p>
          <w:p w:rsidR="00990EC5" w:rsidRPr="00CE369E" w:rsidP="00065E8F">
            <w:pPr>
              <w:pStyle w:val="Styl1"/>
              <w:numPr>
                <w:numId w:val="3"/>
              </w:numPr>
              <w:tabs>
                <w:tab w:val="num" w:pos="360"/>
                <w:tab w:val="clear" w:pos="567"/>
                <w:tab w:val="clear" w:pos="709"/>
              </w:tabs>
              <w:bidi w:val="0"/>
              <w:spacing w:after="0" w:line="240" w:lineRule="auto"/>
              <w:ind w:left="360" w:hanging="360"/>
              <w:rPr>
                <w:rFonts w:ascii="Times New Roman" w:hAnsi="Times New Roman"/>
                <w:sz w:val="20"/>
                <w:szCs w:val="20"/>
              </w:rPr>
            </w:pPr>
            <w:r w:rsidRPr="00CE369E">
              <w:rPr>
                <w:rFonts w:ascii="Times New Roman" w:hAnsi="Times New Roman"/>
                <w:sz w:val="20"/>
                <w:szCs w:val="20"/>
              </w:rPr>
              <w:t>„autológne použitie“ je odobratie buniek alebo tkanív jednej osobe a ich aplikácia u tej istej osoby.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065E8F" w:rsidRPr="00CE369E" w:rsidP="00065E8F">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065E8F">
            <w:pPr>
              <w:bidi w:val="0"/>
              <w:spacing w:after="0" w:line="240" w:lineRule="auto"/>
              <w:jc w:val="center"/>
              <w:rPr>
                <w:rFonts w:ascii="Times New Roman" w:hAnsi="Times New Roman"/>
                <w:sz w:val="20"/>
                <w:szCs w:val="20"/>
              </w:rPr>
            </w:pPr>
            <w:r w:rsidRPr="00CE369E" w:rsidR="00065E8F">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65E8F" w:rsidRPr="00CE369E" w:rsidP="00065E8F">
            <w:pPr>
              <w:pStyle w:val="Normlny"/>
              <w:bidi w:val="0"/>
              <w:spacing w:after="0" w:line="240" w:lineRule="auto"/>
              <w:ind w:right="57"/>
              <w:jc w:val="center"/>
              <w:rPr>
                <w:rFonts w:ascii="Times New Roman" w:hAnsi="Times New Roman"/>
              </w:rPr>
            </w:pPr>
            <w:r w:rsidRPr="00CE369E" w:rsidR="00990EC5">
              <w:rPr>
                <w:rFonts w:ascii="Times New Roman" w:hAnsi="Times New Roman"/>
              </w:rPr>
              <w:t>Č.</w:t>
            </w:r>
            <w:r w:rsidR="00695F6D">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Pr>
                <w:rFonts w:ascii="Times New Roman" w:hAnsi="Times New Roman"/>
              </w:rPr>
              <w:t>4</w:t>
            </w:r>
          </w:p>
          <w:p w:rsidR="00990EC5" w:rsidRPr="00CE369E" w:rsidP="00065E8F">
            <w:pPr>
              <w:pStyle w:val="Normlny"/>
              <w:bidi w:val="0"/>
              <w:spacing w:after="0" w:line="240" w:lineRule="auto"/>
              <w:ind w:right="57"/>
              <w:jc w:val="center"/>
              <w:rPr>
                <w:rFonts w:ascii="Times New Roman" w:hAnsi="Times New Roman"/>
              </w:rPr>
            </w:pPr>
          </w:p>
          <w:p w:rsidR="009971C8" w:rsidRPr="00CE369E" w:rsidP="00065E8F">
            <w:pPr>
              <w:pStyle w:val="Normlny"/>
              <w:bidi w:val="0"/>
              <w:spacing w:after="0" w:line="240" w:lineRule="auto"/>
              <w:ind w:right="57"/>
              <w:jc w:val="center"/>
              <w:rPr>
                <w:rFonts w:ascii="Times New Roman" w:hAnsi="Times New Roman"/>
              </w:rPr>
            </w:pPr>
          </w:p>
          <w:p w:rsidR="009971C8"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971C8">
              <w:rPr>
                <w:rFonts w:ascii="Times New Roman" w:hAnsi="Times New Roman"/>
              </w:rPr>
              <w:t>O.</w:t>
            </w:r>
            <w:r w:rsidR="00695F6D">
              <w:rPr>
                <w:rFonts w:ascii="Times New Roman" w:hAnsi="Times New Roman"/>
              </w:rPr>
              <w:t xml:space="preserve"> </w:t>
            </w:r>
            <w:r w:rsidRPr="00CE369E">
              <w:rPr>
                <w:rFonts w:ascii="Times New Roman" w:hAnsi="Times New Roman"/>
              </w:rPr>
              <w:t>3</w:t>
            </w:r>
          </w:p>
          <w:p w:rsidR="00695F6D" w:rsidP="00695F6D">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sidR="009971C8">
              <w:rPr>
                <w:rFonts w:ascii="Times New Roman" w:hAnsi="Times New Roman"/>
              </w:rPr>
              <w:t>13</w:t>
            </w:r>
          </w:p>
          <w:p w:rsidR="00990EC5" w:rsidRPr="00CE369E" w:rsidP="00065E8F">
            <w:pPr>
              <w:pStyle w:val="Normlny"/>
              <w:bidi w:val="0"/>
              <w:spacing w:after="0" w:line="240" w:lineRule="auto"/>
              <w:ind w:right="57"/>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Pr>
                <w:rFonts w:ascii="Times New Roman" w:hAnsi="Times New Roman"/>
              </w:rPr>
              <w:t>1</w:t>
            </w:r>
            <w:r w:rsidRPr="00CE369E" w:rsidR="009971C8">
              <w:rPr>
                <w:rFonts w:ascii="Times New Roman" w:hAnsi="Times New Roman"/>
              </w:rPr>
              <w:t>1</w:t>
            </w: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1</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13B7E" w:rsidRPr="00CE369E" w:rsidP="00065E8F">
            <w:pPr>
              <w:pStyle w:val="Normlny"/>
              <w:bidi w:val="0"/>
              <w:spacing w:after="0" w:line="240" w:lineRule="auto"/>
              <w:ind w:right="57"/>
              <w:jc w:val="center"/>
              <w:rPr>
                <w:rFonts w:ascii="Times New Roman" w:hAnsi="Times New Roman"/>
              </w:rPr>
            </w:pPr>
          </w:p>
          <w:p w:rsidR="00913B7E" w:rsidRPr="00CE369E" w:rsidP="00065E8F">
            <w:pPr>
              <w:pStyle w:val="Normlny"/>
              <w:bidi w:val="0"/>
              <w:spacing w:after="0" w:line="240" w:lineRule="auto"/>
              <w:ind w:right="57"/>
              <w:jc w:val="center"/>
              <w:rPr>
                <w:rFonts w:ascii="Times New Roman" w:hAnsi="Times New Roman"/>
              </w:rPr>
            </w:pPr>
          </w:p>
          <w:p w:rsidR="00913B7E"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16</w:t>
            </w:r>
          </w:p>
          <w:p w:rsidR="00990EC5" w:rsidRPr="00CE369E" w:rsidP="00065E8F">
            <w:pPr>
              <w:pStyle w:val="Normlny"/>
              <w:bidi w:val="0"/>
              <w:spacing w:after="0" w:line="240" w:lineRule="auto"/>
              <w:ind w:right="57"/>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17</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21</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19</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O.</w:t>
            </w:r>
            <w:r w:rsidR="00695F6D">
              <w:rPr>
                <w:rFonts w:ascii="Times New Roman" w:hAnsi="Times New Roman"/>
              </w:rPr>
              <w:t xml:space="preserve"> </w:t>
            </w:r>
            <w:r w:rsidRPr="00CE369E">
              <w:rPr>
                <w:rFonts w:ascii="Times New Roman" w:hAnsi="Times New Roman"/>
              </w:rPr>
              <w:t>2</w:t>
            </w:r>
            <w:r w:rsidRPr="00CE369E" w:rsidR="00913B7E">
              <w:rPr>
                <w:rFonts w:ascii="Times New Roman" w:hAnsi="Times New Roman"/>
              </w:rPr>
              <w:t>2</w:t>
            </w: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23</w:t>
            </w:r>
          </w:p>
          <w:p w:rsidR="00990EC5" w:rsidRPr="00CE369E" w:rsidP="00065E8F">
            <w:pPr>
              <w:pStyle w:val="Normlny"/>
              <w:bidi w:val="0"/>
              <w:spacing w:after="0" w:line="240" w:lineRule="auto"/>
              <w:ind w:right="57"/>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6</w:t>
            </w:r>
          </w:p>
          <w:p w:rsidR="00990EC5" w:rsidRPr="00CE369E" w:rsidP="00065E8F">
            <w:pPr>
              <w:pStyle w:val="Normlny"/>
              <w:bidi w:val="0"/>
              <w:spacing w:after="0" w:line="240" w:lineRule="auto"/>
              <w:ind w:right="57"/>
              <w:jc w:val="center"/>
              <w:rPr>
                <w:rFonts w:ascii="Times New Roman" w:hAnsi="Times New Roman"/>
              </w:rPr>
            </w:pPr>
          </w:p>
          <w:p w:rsidR="00913B7E"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B4257E">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34</w:t>
            </w:r>
          </w:p>
          <w:p w:rsidR="006C7DE4" w:rsidRPr="00CE369E" w:rsidP="006C7DE4">
            <w:pPr>
              <w:pStyle w:val="Normlny"/>
              <w:bidi w:val="0"/>
              <w:spacing w:after="0" w:line="240" w:lineRule="auto"/>
              <w:ind w:right="57"/>
              <w:jc w:val="center"/>
              <w:rPr>
                <w:rFonts w:ascii="Times New Roman" w:hAnsi="Times New Roman"/>
              </w:rPr>
            </w:pPr>
            <w:r w:rsidRPr="00CE369E">
              <w:rPr>
                <w:rFonts w:ascii="Times New Roman" w:hAnsi="Times New Roman"/>
              </w:rPr>
              <w:t>P.</w:t>
            </w:r>
            <w:r w:rsidR="00695F6D">
              <w:rPr>
                <w:rFonts w:ascii="Times New Roman" w:hAnsi="Times New Roman"/>
              </w:rPr>
              <w:t xml:space="preserve"> </w:t>
            </w:r>
            <w:r w:rsidRPr="00CE369E">
              <w:rPr>
                <w:rFonts w:ascii="Times New Roman" w:hAnsi="Times New Roman"/>
              </w:rPr>
              <w:t>b)</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047A4C" w:rsidRPr="00CE369E" w:rsidP="00065E8F">
            <w:pPr>
              <w:pStyle w:val="Normlny"/>
              <w:bidi w:val="0"/>
              <w:spacing w:after="0" w:line="240" w:lineRule="auto"/>
              <w:ind w:right="57"/>
              <w:jc w:val="center"/>
              <w:rPr>
                <w:rFonts w:ascii="Times New Roman" w:hAnsi="Times New Roman"/>
              </w:rPr>
            </w:pPr>
          </w:p>
          <w:p w:rsidR="00047A4C"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913B7E">
              <w:rPr>
                <w:rFonts w:ascii="Times New Roman" w:hAnsi="Times New Roman"/>
              </w:rPr>
              <w:t>O.</w:t>
            </w:r>
            <w:r w:rsidR="00695F6D">
              <w:rPr>
                <w:rFonts w:ascii="Times New Roman" w:hAnsi="Times New Roman"/>
              </w:rPr>
              <w:t xml:space="preserve"> </w:t>
            </w:r>
            <w:r w:rsidRPr="00CE369E" w:rsidR="00913B7E">
              <w:rPr>
                <w:rFonts w:ascii="Times New Roman" w:hAnsi="Times New Roman"/>
              </w:rPr>
              <w:t>3</w:t>
            </w:r>
            <w:r w:rsidRPr="00CE369E" w:rsidR="00047A4C">
              <w:rPr>
                <w:rFonts w:ascii="Times New Roman" w:hAnsi="Times New Roman"/>
              </w:rPr>
              <w:t>5</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P.</w:t>
            </w:r>
            <w:r w:rsidR="00695F6D">
              <w:rPr>
                <w:rFonts w:ascii="Times New Roman" w:hAnsi="Times New Roman"/>
              </w:rPr>
              <w:t xml:space="preserve"> </w:t>
            </w:r>
            <w:r w:rsidRPr="00CE369E">
              <w:rPr>
                <w:rFonts w:ascii="Times New Roman" w:hAnsi="Times New Roman"/>
              </w:rPr>
              <w:t>b)</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047A4C"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047A4C">
              <w:rPr>
                <w:rFonts w:ascii="Times New Roman" w:hAnsi="Times New Roman"/>
              </w:rPr>
              <w:t>O.</w:t>
            </w:r>
            <w:r w:rsidR="00695F6D">
              <w:rPr>
                <w:rFonts w:ascii="Times New Roman" w:hAnsi="Times New Roman"/>
              </w:rPr>
              <w:t xml:space="preserve"> </w:t>
            </w:r>
            <w:r w:rsidRPr="00CE369E" w:rsidR="00047A4C">
              <w:rPr>
                <w:rFonts w:ascii="Times New Roman" w:hAnsi="Times New Roman"/>
              </w:rPr>
              <w:t>7</w:t>
            </w: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990EC5" w:rsidRPr="00CE369E" w:rsidP="00065E8F">
            <w:pPr>
              <w:pStyle w:val="Normlny"/>
              <w:bidi w:val="0"/>
              <w:spacing w:after="0" w:line="240" w:lineRule="auto"/>
              <w:ind w:right="57"/>
              <w:jc w:val="center"/>
              <w:rPr>
                <w:rFonts w:ascii="Times New Roman" w:hAnsi="Times New Roman"/>
              </w:rPr>
            </w:pPr>
          </w:p>
          <w:p w:rsidR="00047A4C"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ind w:right="57"/>
              <w:jc w:val="center"/>
              <w:rPr>
                <w:rFonts w:ascii="Times New Roman" w:hAnsi="Times New Roman"/>
              </w:rPr>
            </w:pPr>
            <w:r w:rsidRPr="00CE369E" w:rsidR="00047A4C">
              <w:rPr>
                <w:rFonts w:ascii="Times New Roman" w:hAnsi="Times New Roman"/>
              </w:rPr>
              <w:t>O.</w:t>
            </w:r>
            <w:r w:rsidR="00695F6D">
              <w:rPr>
                <w:rFonts w:ascii="Times New Roman" w:hAnsi="Times New Roman"/>
              </w:rPr>
              <w:t xml:space="preserve"> </w:t>
            </w:r>
            <w:r w:rsidRPr="00CE369E" w:rsidR="00047A4C">
              <w:rPr>
                <w:rFonts w:ascii="Times New Roman" w:hAnsi="Times New Roman"/>
              </w:rPr>
              <w:t>28</w:t>
            </w:r>
          </w:p>
          <w:p w:rsidR="00990EC5" w:rsidRPr="00CE369E" w:rsidP="00065E8F">
            <w:pPr>
              <w:pStyle w:val="Normlny"/>
              <w:bidi w:val="0"/>
              <w:spacing w:after="0" w:line="240" w:lineRule="auto"/>
              <w:ind w:right="57"/>
              <w:jc w:val="center"/>
              <w:rPr>
                <w:rFonts w:ascii="Times New Roman" w:hAnsi="Times New Roman"/>
              </w:rPr>
            </w:pP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Č.</w:t>
            </w:r>
            <w:r>
              <w:rPr>
                <w:rFonts w:ascii="Times New Roman" w:hAnsi="Times New Roman"/>
              </w:rPr>
              <w:t xml:space="preserve"> </w:t>
            </w:r>
            <w:r w:rsidRPr="00CE369E">
              <w:rPr>
                <w:rFonts w:ascii="Times New Roman" w:hAnsi="Times New Roman"/>
              </w:rPr>
              <w:t xml:space="preserve">1 </w:t>
            </w:r>
          </w:p>
          <w:p w:rsidR="00695F6D" w:rsidRPr="00CE369E" w:rsidP="00695F6D">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695F6D">
            <w:pPr>
              <w:pStyle w:val="Normlny"/>
              <w:bidi w:val="0"/>
              <w:spacing w:after="0" w:line="240" w:lineRule="auto"/>
              <w:ind w:right="57"/>
              <w:jc w:val="center"/>
              <w:rPr>
                <w:rFonts w:ascii="Times New Roman" w:hAnsi="Times New Roman"/>
              </w:rPr>
            </w:pPr>
            <w:r w:rsidRPr="00CE369E" w:rsidR="00047A4C">
              <w:rPr>
                <w:rFonts w:ascii="Times New Roman" w:hAnsi="Times New Roman"/>
              </w:rPr>
              <w:t>O.29</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71C8" w:rsidRPr="00CE369E" w:rsidP="00114913">
            <w:pPr>
              <w:pStyle w:val="ListParagraph"/>
              <w:numPr>
                <w:numId w:val="36"/>
              </w:numPr>
              <w:tabs>
                <w:tab w:val="num" w:pos="96"/>
                <w:tab w:val="left" w:pos="436"/>
                <w:tab w:val="clear" w:pos="720"/>
              </w:tabs>
              <w:bidi w:val="0"/>
              <w:spacing w:after="0" w:line="240" w:lineRule="auto"/>
              <w:ind w:left="0" w:firstLine="96"/>
              <w:rPr>
                <w:rFonts w:ascii="Times New Roman" w:hAnsi="Times New Roman" w:cs="Times New Roman"/>
                <w:sz w:val="20"/>
                <w:szCs w:val="20"/>
              </w:rPr>
            </w:pPr>
            <w:r w:rsidRPr="00CE369E">
              <w:rPr>
                <w:rFonts w:ascii="Times New Roman" w:hAnsi="Times New Roman" w:cs="Times New Roman"/>
                <w:sz w:val="20"/>
                <w:szCs w:val="20"/>
              </w:rPr>
              <w:t>Ľudskými bunkami sú izolované ľudské bunky alebo súbor ľudských buniek, ktoré nie sú viazané spojivovým tkanivom.</w:t>
            </w:r>
          </w:p>
          <w:p w:rsidR="009971C8" w:rsidRPr="00CE369E" w:rsidP="009971C8">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w:t>
            </w:r>
            <w:r w:rsidRPr="00CE369E" w:rsidR="00990EC5">
              <w:rPr>
                <w:rFonts w:ascii="Times New Roman" w:hAnsi="Times New Roman" w:cs="Times New Roman"/>
                <w:sz w:val="20"/>
                <w:szCs w:val="20"/>
              </w:rPr>
              <w:t>3)</w:t>
            </w:r>
            <w:r w:rsidRPr="00CE369E" w:rsidR="00065E8F">
              <w:rPr>
                <w:rFonts w:ascii="Times New Roman" w:hAnsi="Times New Roman" w:cs="Times New Roman"/>
                <w:sz w:val="20"/>
                <w:szCs w:val="20"/>
              </w:rPr>
              <w:t xml:space="preserve"> </w:t>
            </w:r>
            <w:r w:rsidRPr="00CE369E">
              <w:rPr>
                <w:rFonts w:ascii="Times New Roman" w:hAnsi="Times New Roman" w:cs="Times New Roman"/>
                <w:sz w:val="20"/>
                <w:szCs w:val="20"/>
              </w:rPr>
              <w:t>Ľudským tkanivom je skupina buniek ľudského tela.</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971C8" w:rsidRPr="00CE369E" w:rsidP="00065E8F">
            <w:pPr>
              <w:pStyle w:val="ListParagraph"/>
              <w:bidi w:val="0"/>
              <w:spacing w:after="0" w:line="240" w:lineRule="auto"/>
              <w:ind w:left="0" w:right="57"/>
              <w:rPr>
                <w:rFonts w:ascii="Times New Roman" w:hAnsi="Times New Roman" w:cs="Times New Roman"/>
                <w:sz w:val="20"/>
                <w:szCs w:val="20"/>
              </w:rPr>
            </w:pPr>
          </w:p>
          <w:p w:rsidR="00695F6D" w:rsidP="009971C8">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(13</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Darcom ľudského orgánu, ľudského tkaniva alebo ľudských buniek na účely tohto zákona je živá osoba alebo mŕtva osoba, z tela ktorej sa odoberá ľudský orgán, ľudské tkanivo alebo ľudské bunky.</w:t>
            </w:r>
          </w:p>
          <w:p w:rsidR="009971C8" w:rsidRPr="00CE369E" w:rsidP="00E377B9">
            <w:pPr>
              <w:pStyle w:val="ListParagraph"/>
              <w:bidi w:val="0"/>
              <w:spacing w:after="0" w:line="240" w:lineRule="auto"/>
              <w:ind w:left="0"/>
              <w:rPr>
                <w:rFonts w:ascii="Times New Roman" w:hAnsi="Times New Roman" w:cs="Times New Roman"/>
                <w:sz w:val="20"/>
                <w:szCs w:val="20"/>
              </w:rPr>
            </w:pPr>
          </w:p>
          <w:p w:rsidR="009971C8" w:rsidRPr="00CE369E" w:rsidP="009971C8">
            <w:pPr>
              <w:pStyle w:val="ListParagraph"/>
              <w:bidi w:val="0"/>
              <w:spacing w:after="0" w:line="240" w:lineRule="auto"/>
              <w:ind w:left="0"/>
              <w:rPr>
                <w:rFonts w:ascii="Times New Roman" w:hAnsi="Times New Roman" w:cs="Times New Roman"/>
                <w:sz w:val="20"/>
                <w:szCs w:val="20"/>
              </w:rPr>
            </w:pPr>
            <w:r w:rsidRPr="00CE369E" w:rsidR="00137B36">
              <w:rPr>
                <w:rFonts w:ascii="Times New Roman" w:hAnsi="Times New Roman" w:cs="Times New Roman"/>
                <w:sz w:val="20"/>
                <w:szCs w:val="20"/>
              </w:rPr>
              <w:t xml:space="preserve">(11) </w:t>
            </w:r>
            <w:r w:rsidRPr="00CE369E">
              <w:rPr>
                <w:rFonts w:ascii="Times New Roman" w:hAnsi="Times New Roman" w:cs="Times New Roman"/>
                <w:sz w:val="20"/>
                <w:szCs w:val="20"/>
              </w:rPr>
              <w:t>Darcovstvom ľudského orgánu, ľudského tkaniva alebo ľudských buniek je poskytnutie ľudského orgánu, ľudského tkaniva alebo ľudských buniek určených na humánne použitie.</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 xml:space="preserve">Ľudským orgánom je samostatná časť ľudského tela tvorená rozličným ľudským tkanivom, ktorá si uchováva svoju štruktúru, cievne zásobenie a schopnosť vykonávať fyziologické funkcie s významným stupňom samostatnosti, pričom za ľudský orgán sa považuje aj jeho časť, ak sa jej funkcia má využiť na ten istý účel ako celý ľudský orgán v ľudskom tele a zároveň je zachovaná jej štruktúra a cievne zásobenie; špecifikácia ľudského orgánu je anatomický opis ľudského orgánu vrátane jeho typu, polohy umiestnenia v ľudskom tele, údaja či ide o celý ľudský orgán alebo časť ľudského orgánu s upresnením jeho laloku alebo segmentu.  </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(16</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Odberom ľudského orgánu, ľudského tkaniva alebo ľudských buniek je postup, ktorým sa ľudský orgán, ľudské tkanivo alebo ľudské bunky odoberajú z tela darcu ľudského orgánu, ľudského tkaniva alebo ľudských buniek.</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(17</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Spracovaním na účely tohto zákona sú všetky výkony pri príprave, manipulácii, konzervovaní a pri balení ľudského tkaniva alebo ľudských buniek určených na humánne použitie.</w:t>
            </w:r>
          </w:p>
          <w:p w:rsidR="00990EC5" w:rsidRPr="00CE369E" w:rsidP="008C25E9">
            <w:pPr>
              <w:pStyle w:val="ListParagraph"/>
              <w:bidi w:val="0"/>
              <w:spacing w:after="0" w:line="240" w:lineRule="auto"/>
              <w:ind w:left="0"/>
              <w:rPr>
                <w:rFonts w:ascii="Times New Roman" w:hAnsi="Times New Roman" w:cs="Times New Roman"/>
                <w:sz w:val="20"/>
                <w:szCs w:val="20"/>
              </w:rPr>
            </w:pPr>
          </w:p>
          <w:p w:rsidR="006C7DE4"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sidR="006C7DE4">
              <w:rPr>
                <w:rFonts w:ascii="Times New Roman" w:hAnsi="Times New Roman" w:cs="Times New Roman"/>
                <w:sz w:val="20"/>
                <w:szCs w:val="20"/>
              </w:rPr>
              <w:t>(</w:t>
            </w:r>
            <w:r w:rsidRPr="00CE369E">
              <w:rPr>
                <w:rFonts w:ascii="Times New Roman" w:hAnsi="Times New Roman" w:cs="Times New Roman"/>
                <w:sz w:val="20"/>
                <w:szCs w:val="20"/>
              </w:rPr>
              <w:t>21</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 xml:space="preserve">Konzervovanie ľudského tkaniva alebo ľudských buniek je použitie chemických látok, zmien </w:t>
            </w:r>
            <w:r w:rsidRPr="00CE369E">
              <w:rPr>
                <w:rFonts w:ascii="Times New Roman" w:hAnsi="Times New Roman" w:cs="Times New Roman"/>
                <w:color w:val="000000"/>
                <w:sz w:val="20"/>
                <w:szCs w:val="20"/>
              </w:rPr>
              <w:t>požiadaviek</w:t>
            </w:r>
            <w:r w:rsidRPr="00CE369E">
              <w:rPr>
                <w:rFonts w:ascii="Times New Roman" w:hAnsi="Times New Roman" w:cs="Times New Roman"/>
                <w:sz w:val="20"/>
                <w:szCs w:val="20"/>
              </w:rPr>
              <w:t xml:space="preserve"> okolitého prostredia alebo iných prostriedkov počas spracovania na prevenciu alebo na spomalenie biologického znehodnotenia alebo fyzického znehodnotenia ľudského tkaniva alebo ľudských buniek.</w:t>
            </w:r>
          </w:p>
          <w:p w:rsidR="008C25E9" w:rsidRPr="00CE369E" w:rsidP="008C25E9">
            <w:pPr>
              <w:pStyle w:val="ListParagraph"/>
              <w:bidi w:val="0"/>
              <w:spacing w:after="0" w:line="240" w:lineRule="auto"/>
              <w:ind w:left="0"/>
              <w:rPr>
                <w:rFonts w:ascii="Times New Roman" w:hAnsi="Times New Roman" w:cs="Times New Roman"/>
                <w:sz w:val="20"/>
                <w:szCs w:val="20"/>
              </w:rPr>
            </w:pP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(19</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Karanténou na účely tohto zákona je stav, keď je odobraté ľudské tkanivo alebo ľudská bunka izolovaná fyzicky alebo iným účinným spôsobom, kým sa čaká na rozhodnutie o ich prijatí alebo o ich odmietnutí.</w:t>
            </w:r>
          </w:p>
          <w:p w:rsidR="008C25E9" w:rsidRPr="00CE369E" w:rsidP="008C25E9">
            <w:pPr>
              <w:pStyle w:val="ListParagraph"/>
              <w:bidi w:val="0"/>
              <w:spacing w:after="0" w:line="240" w:lineRule="auto"/>
              <w:ind w:left="0"/>
              <w:rPr>
                <w:rFonts w:ascii="Times New Roman" w:hAnsi="Times New Roman" w:cs="Times New Roman"/>
                <w:sz w:val="20"/>
                <w:szCs w:val="20"/>
              </w:rPr>
            </w:pPr>
          </w:p>
          <w:p w:rsidR="006C7DE4"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(22</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Skladovaním je uchovávanie ľudského tkaniva alebo ľudských buniek za splnenia vhodných požiadaviek až do ich distribúcie.</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(2</w:t>
            </w:r>
            <w:r w:rsidRPr="00CE369E">
              <w:rPr>
                <w:rFonts w:ascii="Times New Roman" w:hAnsi="Times New Roman" w:cs="Times New Roman"/>
                <w:sz w:val="20"/>
                <w:szCs w:val="20"/>
              </w:rPr>
              <w:t>3</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Distribúciou ľudského orgánu, ľudského tkaniva alebo ľudských buniek je preprava a dodanie ľudského orgánu, ľudského tkaniva alebo ľudských buniek určených na humánne použitie.</w:t>
            </w:r>
          </w:p>
          <w:p w:rsidR="00990EC5" w:rsidRPr="00CE369E" w:rsidP="00065E8F">
            <w:pPr>
              <w:pStyle w:val="ListParagraph"/>
              <w:bidi w:val="0"/>
              <w:spacing w:after="0" w:line="240" w:lineRule="auto"/>
              <w:ind w:left="0" w:right="57"/>
              <w:rPr>
                <w:rFonts w:ascii="Times New Roman" w:hAnsi="Times New Roman" w:cs="Times New Roman"/>
                <w:sz w:val="20"/>
                <w:szCs w:val="20"/>
              </w:rPr>
            </w:pPr>
          </w:p>
          <w:p w:rsidR="00913B7E" w:rsidRPr="00CE369E" w:rsidP="00913B7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(6</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Humánnym použitím ľudského orgánu, ľudského tkaniva alebo ľudských buniek je použitie ľudského orgánu, ľudského tkaniva alebo ľudských buniek príjemcovi ľudského orgánu, ľudského tkaniva alebo ľudských buniek alebo na mimotelové použitie odobratého ľudského orgánu, ľudského tkaniva alebo ľudských buniek.</w:t>
            </w:r>
          </w:p>
          <w:p w:rsidR="00913B7E" w:rsidRPr="00CE369E" w:rsidP="00913B7E">
            <w:pPr>
              <w:pStyle w:val="ListParagraph"/>
              <w:bidi w:val="0"/>
              <w:spacing w:after="0" w:line="240" w:lineRule="auto"/>
              <w:ind w:left="0"/>
              <w:rPr>
                <w:rFonts w:ascii="Times New Roman" w:hAnsi="Times New Roman" w:cs="Times New Roman"/>
                <w:sz w:val="20"/>
                <w:szCs w:val="20"/>
              </w:rPr>
            </w:pPr>
          </w:p>
          <w:p w:rsidR="00913B7E" w:rsidRPr="00CE369E" w:rsidP="00047A4C">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(34</w:t>
            </w:r>
            <w:r w:rsidRPr="00CE369E" w:rsidR="008C25E9">
              <w:rPr>
                <w:rFonts w:ascii="Times New Roman" w:hAnsi="Times New Roman" w:cs="Times New Roman"/>
                <w:sz w:val="20"/>
                <w:szCs w:val="20"/>
              </w:rPr>
              <w:t xml:space="preserve">) </w:t>
            </w:r>
            <w:r w:rsidRPr="00CE369E">
              <w:rPr>
                <w:rFonts w:ascii="Times New Roman" w:hAnsi="Times New Roman" w:cs="Times New Roman"/>
                <w:sz w:val="20"/>
                <w:szCs w:val="20"/>
              </w:rPr>
              <w:t>Závažnou nežiaducou udalosťou je akákoľvek skutočnosť, ktorá by mohla viesť k prenosu prenosnej choroby, spôsobiť smrť, ohroziť život, spôsobiť zdravotné postihnutie, invaliditu, hospitalizáciu, chorobu alebo ich predĺženie v súvislosti</w:t>
            </w:r>
          </w:p>
          <w:p w:rsidR="00913B7E" w:rsidRPr="00CE369E" w:rsidP="0094287E">
            <w:pPr>
              <w:pStyle w:val="ListParagraph"/>
              <w:numPr>
                <w:numId w:val="37"/>
              </w:numPr>
              <w:tabs>
                <w:tab w:val="num" w:pos="276"/>
                <w:tab w:val="clear" w:pos="720"/>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s odberom, testovaním, konzervovaním, spracovaním, skladovaním a distribúciou ľudského tkaniva alebo ľudských buniek.</w:t>
            </w:r>
          </w:p>
          <w:p w:rsidR="00990EC5" w:rsidRPr="00CE369E" w:rsidP="00065E8F">
            <w:pPr>
              <w:pStyle w:val="ListParagraph"/>
              <w:bidi w:val="0"/>
              <w:spacing w:after="0" w:line="240" w:lineRule="auto"/>
              <w:ind w:left="0"/>
              <w:rPr>
                <w:rFonts w:ascii="Times New Roman" w:hAnsi="Times New Roman" w:cs="Times New Roman"/>
                <w:sz w:val="20"/>
                <w:szCs w:val="20"/>
              </w:rPr>
            </w:pPr>
          </w:p>
          <w:p w:rsidR="00047A4C" w:rsidRPr="00CE369E" w:rsidP="00065E8F">
            <w:pPr>
              <w:pStyle w:val="ListParagraph"/>
              <w:bidi w:val="0"/>
              <w:spacing w:after="0" w:line="240" w:lineRule="auto"/>
              <w:ind w:left="0"/>
              <w:rPr>
                <w:rFonts w:ascii="Times New Roman" w:hAnsi="Times New Roman" w:cs="Times New Roman"/>
                <w:sz w:val="20"/>
                <w:szCs w:val="20"/>
              </w:rPr>
            </w:pPr>
          </w:p>
          <w:p w:rsidR="00047A4C" w:rsidRPr="00CE369E" w:rsidP="00065E8F">
            <w:pPr>
              <w:pStyle w:val="ListParagraph"/>
              <w:bidi w:val="0"/>
              <w:spacing w:after="0" w:line="240" w:lineRule="auto"/>
              <w:ind w:left="0"/>
              <w:rPr>
                <w:rFonts w:ascii="Times New Roman" w:hAnsi="Times New Roman" w:cs="Times New Roman"/>
                <w:sz w:val="20"/>
                <w:szCs w:val="20"/>
              </w:rPr>
            </w:pPr>
          </w:p>
          <w:p w:rsidR="00047A4C" w:rsidRPr="00CE369E" w:rsidP="00065E8F">
            <w:pPr>
              <w:pStyle w:val="ListParagraph"/>
              <w:bidi w:val="0"/>
              <w:spacing w:after="0" w:line="240" w:lineRule="auto"/>
              <w:ind w:left="0"/>
              <w:rPr>
                <w:rFonts w:ascii="Times New Roman" w:hAnsi="Times New Roman" w:cs="Times New Roman"/>
                <w:sz w:val="20"/>
                <w:szCs w:val="20"/>
              </w:rPr>
            </w:pPr>
          </w:p>
          <w:p w:rsidR="00047A4C" w:rsidRPr="00CE369E" w:rsidP="00047A4C">
            <w:pPr>
              <w:pStyle w:val="ListParagraph"/>
              <w:bidi w:val="0"/>
              <w:spacing w:after="0" w:line="240" w:lineRule="auto"/>
              <w:ind w:left="0"/>
              <w:rPr>
                <w:rFonts w:ascii="Times New Roman" w:hAnsi="Times New Roman" w:cs="Times New Roman"/>
                <w:sz w:val="20"/>
                <w:szCs w:val="20"/>
              </w:rPr>
            </w:pPr>
            <w:r w:rsidRPr="00CE369E" w:rsidR="00913B7E">
              <w:rPr>
                <w:rFonts w:ascii="Times New Roman" w:hAnsi="Times New Roman" w:cs="Times New Roman"/>
                <w:sz w:val="20"/>
                <w:szCs w:val="20"/>
              </w:rPr>
              <w:t>(3</w:t>
            </w:r>
            <w:r w:rsidRPr="00CE369E">
              <w:rPr>
                <w:rFonts w:ascii="Times New Roman" w:hAnsi="Times New Roman" w:cs="Times New Roman"/>
                <w:sz w:val="20"/>
                <w:szCs w:val="20"/>
              </w:rPr>
              <w:t>5</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 xml:space="preserve">Závažnou nežiaducou reakciou je neúmyselná odozva ľudského tela vrátane prenosnej choroby u žijúceho darcu ľudského orgánu, ľudského tkaniva alebo ľudských buniek alebo u príjemcu ľudského orgánu, ľudského tkaniva alebo ľudských buniek, ktorá by mohla spôsobiť smrť, ohroziť život, spôsobiť zdravotné postihnutie, invaliditu, spôsobiť hospitalizáciu, chorobu alebo ich predĺženie v súvislosti </w:t>
            </w:r>
          </w:p>
          <w:p w:rsidR="00047A4C" w:rsidRPr="00CE369E" w:rsidP="0094287E">
            <w:pPr>
              <w:pStyle w:val="ListParagraph"/>
              <w:numPr>
                <w:numId w:val="38"/>
              </w:numPr>
              <w:tabs>
                <w:tab w:val="num" w:pos="96"/>
                <w:tab w:val="clear" w:pos="720"/>
              </w:tabs>
              <w:bidi w:val="0"/>
              <w:spacing w:after="0" w:line="240" w:lineRule="auto"/>
              <w:ind w:left="96" w:firstLine="0"/>
              <w:rPr>
                <w:rFonts w:ascii="Times New Roman" w:hAnsi="Times New Roman" w:cs="Times New Roman"/>
                <w:sz w:val="20"/>
                <w:szCs w:val="20"/>
              </w:rPr>
            </w:pPr>
            <w:r w:rsidRPr="00CE369E">
              <w:rPr>
                <w:rFonts w:ascii="Times New Roman" w:hAnsi="Times New Roman" w:cs="Times New Roman"/>
                <w:sz w:val="20"/>
                <w:szCs w:val="20"/>
              </w:rPr>
              <w:t xml:space="preserve">s odberom, testovaním, konzervovaním, spracovaním, skladovaním, distribúciou a transplantáciou ľudského tkaniva alebo ľudských buniek. </w:t>
            </w:r>
          </w:p>
          <w:p w:rsidR="00047A4C" w:rsidRPr="00CE369E" w:rsidP="00065E8F">
            <w:pPr>
              <w:pStyle w:val="ListParagraph"/>
              <w:bidi w:val="0"/>
              <w:spacing w:after="0" w:line="240" w:lineRule="auto"/>
              <w:ind w:left="0"/>
              <w:rPr>
                <w:rFonts w:ascii="Times New Roman" w:hAnsi="Times New Roman" w:cs="Times New Roman"/>
                <w:sz w:val="20"/>
                <w:szCs w:val="20"/>
              </w:rPr>
            </w:pPr>
          </w:p>
          <w:p w:rsidR="00047A4C" w:rsidRPr="00CE369E" w:rsidP="00047A4C">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color w:val="000000"/>
                <w:sz w:val="20"/>
                <w:szCs w:val="20"/>
              </w:rPr>
              <w:t>(7</w:t>
            </w:r>
            <w:r w:rsidRPr="00CE369E" w:rsidR="00990EC5">
              <w:rPr>
                <w:rFonts w:ascii="Times New Roman" w:hAnsi="Times New Roman" w:cs="Times New Roman"/>
                <w:color w:val="000000"/>
                <w:sz w:val="20"/>
                <w:szCs w:val="20"/>
              </w:rPr>
              <w:t>)</w:t>
            </w:r>
            <w:r w:rsidRPr="00CE369E" w:rsidR="008C25E9">
              <w:rPr>
                <w:rFonts w:ascii="Times New Roman" w:hAnsi="Times New Roman" w:cs="Times New Roman"/>
                <w:color w:val="000000"/>
                <w:sz w:val="20"/>
                <w:szCs w:val="20"/>
              </w:rPr>
              <w:t xml:space="preserve"> </w:t>
            </w:r>
            <w:r w:rsidRPr="00CE369E">
              <w:rPr>
                <w:rFonts w:ascii="Times New Roman" w:hAnsi="Times New Roman" w:cs="Times New Roman"/>
                <w:color w:val="000000"/>
                <w:sz w:val="20"/>
                <w:szCs w:val="20"/>
              </w:rPr>
              <w:t>Tkanivovým zariadením je poskytovateľ zdravotnej starostlivosti</w:t>
            </w:r>
            <w:r w:rsidRPr="00CE369E">
              <w:rPr>
                <w:rFonts w:ascii="Times New Roman" w:hAnsi="Times New Roman" w:cs="Times New Roman"/>
                <w:sz w:val="20"/>
                <w:szCs w:val="20"/>
              </w:rPr>
              <w:t xml:space="preserve"> podľa osobitného predpisu</w:t>
            </w:r>
            <w:r w:rsidRPr="00CE369E">
              <w:rPr>
                <w:rFonts w:ascii="Times New Roman" w:hAnsi="Times New Roman" w:cs="Times New Roman"/>
                <w:color w:val="000000"/>
                <w:sz w:val="20"/>
                <w:szCs w:val="20"/>
              </w:rPr>
              <w:t>,</w:t>
            </w:r>
            <w:r>
              <w:rPr>
                <w:rStyle w:val="FootnoteReference"/>
                <w:rFonts w:ascii="Times New Roman" w:hAnsi="Times New Roman"/>
                <w:color w:val="000000"/>
                <w:sz w:val="20"/>
                <w:szCs w:val="20"/>
                <w:rtl w:val="0"/>
              </w:rPr>
              <w:footnoteReference w:id="2"/>
            </w:r>
            <w:r w:rsidRPr="00CE369E">
              <w:rPr>
                <w:rFonts w:ascii="Times New Roman" w:hAnsi="Times New Roman" w:cs="Times New Roman"/>
                <w:color w:val="000000"/>
                <w:sz w:val="20"/>
                <w:szCs w:val="20"/>
              </w:rPr>
              <w:t>) ktorý na základe povolenia na prevádzkovanie tkanivového zariadenia podľa osobitného predpisu</w:t>
            </w:r>
            <w:r>
              <w:rPr>
                <w:rStyle w:val="FootnoteReference"/>
                <w:rFonts w:ascii="Times New Roman" w:hAnsi="Times New Roman"/>
                <w:color w:val="000000"/>
                <w:sz w:val="20"/>
                <w:szCs w:val="20"/>
                <w:rtl w:val="0"/>
              </w:rPr>
              <w:footnoteReference w:id="3"/>
            </w:r>
            <w:r w:rsidRPr="00CE369E">
              <w:rPr>
                <w:rFonts w:ascii="Times New Roman" w:hAnsi="Times New Roman" w:cs="Times New Roman"/>
                <w:color w:val="000000"/>
                <w:sz w:val="20"/>
                <w:szCs w:val="20"/>
              </w:rPr>
              <w:t>) vykonáva odber, testovanie, spracovanie, konzervovanie, skladovanie a distribúciu ľudského tkaniva alebo ľudských buniek</w:t>
            </w:r>
            <w:r w:rsidRPr="00CE369E">
              <w:rPr>
                <w:rFonts w:ascii="Times New Roman" w:hAnsi="Times New Roman" w:cs="Times New Roman"/>
                <w:sz w:val="20"/>
                <w:szCs w:val="20"/>
              </w:rPr>
              <w:t>.</w:t>
            </w:r>
            <w:r w:rsidRPr="00CE369E">
              <w:rPr>
                <w:rFonts w:ascii="Times New Roman" w:hAnsi="Times New Roman" w:cs="Times New Roman"/>
                <w:color w:val="000000"/>
                <w:sz w:val="20"/>
                <w:szCs w:val="20"/>
              </w:rPr>
              <w:t xml:space="preserve"> </w:t>
            </w:r>
          </w:p>
          <w:p w:rsidR="00990EC5" w:rsidRPr="00CE369E" w:rsidP="00065E8F">
            <w:pPr>
              <w:pStyle w:val="ListParagraph"/>
              <w:bidi w:val="0"/>
              <w:spacing w:after="0" w:line="240" w:lineRule="auto"/>
              <w:ind w:left="0"/>
              <w:rPr>
                <w:rFonts w:ascii="Times New Roman" w:hAnsi="Times New Roman" w:cs="Times New Roman"/>
                <w:color w:val="000000"/>
                <w:sz w:val="20"/>
                <w:szCs w:val="20"/>
              </w:rPr>
            </w:pPr>
          </w:p>
          <w:p w:rsidR="00047A4C" w:rsidRPr="00CE369E" w:rsidP="00065E8F">
            <w:pPr>
              <w:pStyle w:val="ListParagraph"/>
              <w:bidi w:val="0"/>
              <w:spacing w:after="0" w:line="240" w:lineRule="auto"/>
              <w:ind w:left="0"/>
              <w:rPr>
                <w:rFonts w:ascii="Times New Roman" w:hAnsi="Times New Roman" w:cs="Times New Roman"/>
                <w:color w:val="000000"/>
                <w:sz w:val="20"/>
                <w:szCs w:val="20"/>
              </w:rPr>
            </w:pPr>
          </w:p>
          <w:p w:rsidR="00047A4C" w:rsidRPr="00CE369E" w:rsidP="00065E8F">
            <w:pPr>
              <w:pStyle w:val="ListParagraph"/>
              <w:bidi w:val="0"/>
              <w:spacing w:after="0" w:line="240" w:lineRule="auto"/>
              <w:ind w:left="0"/>
              <w:rPr>
                <w:rFonts w:ascii="Times New Roman" w:hAnsi="Times New Roman" w:cs="Times New Roman"/>
                <w:color w:val="000000"/>
                <w:sz w:val="20"/>
                <w:szCs w:val="20"/>
              </w:rPr>
            </w:pPr>
          </w:p>
          <w:p w:rsidR="00047A4C" w:rsidRPr="00CE369E" w:rsidP="00047A4C">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(28</w:t>
            </w:r>
            <w:r w:rsidRPr="00CE369E" w:rsidR="00990EC5">
              <w:rPr>
                <w:rFonts w:ascii="Times New Roman" w:hAnsi="Times New Roman" w:cs="Times New Roman"/>
                <w:sz w:val="20"/>
                <w:szCs w:val="20"/>
              </w:rPr>
              <w:t>)</w:t>
            </w:r>
            <w:r w:rsidRPr="00CE369E">
              <w:rPr>
                <w:rFonts w:ascii="Times New Roman" w:hAnsi="Times New Roman" w:cs="Times New Roman"/>
                <w:sz w:val="20"/>
                <w:szCs w:val="20"/>
              </w:rPr>
              <w:t xml:space="preserve"> Alogénnym použitím ľudského orgánu, ľudského tkaniva alebo ľudských buniek je použitie ľudského orgánu, ľudského tkaniva alebo ľudských buniek odobratých jednej osobe a ich transplantácia inej osobe.</w:t>
            </w:r>
          </w:p>
          <w:p w:rsidR="00990EC5" w:rsidRPr="00CE369E" w:rsidP="00065E8F">
            <w:pPr>
              <w:pStyle w:val="ListParagraph"/>
              <w:bidi w:val="0"/>
              <w:spacing w:after="0" w:line="240" w:lineRule="auto"/>
              <w:ind w:left="0"/>
              <w:rPr>
                <w:rFonts w:ascii="Times New Roman" w:hAnsi="Times New Roman" w:cs="Times New Roman"/>
                <w:sz w:val="20"/>
                <w:szCs w:val="20"/>
              </w:rPr>
            </w:pPr>
          </w:p>
          <w:p w:rsidR="00990EC5" w:rsidRPr="00CE369E" w:rsidP="00065E8F">
            <w:pPr>
              <w:pStyle w:val="ListParagraph"/>
              <w:bidi w:val="0"/>
              <w:spacing w:after="0" w:line="240" w:lineRule="auto"/>
              <w:ind w:left="0"/>
              <w:rPr>
                <w:rFonts w:ascii="Times New Roman" w:hAnsi="Times New Roman" w:cs="Times New Roman"/>
                <w:sz w:val="20"/>
                <w:szCs w:val="20"/>
              </w:rPr>
            </w:pPr>
            <w:r w:rsidRPr="00CE369E" w:rsidR="00047A4C">
              <w:rPr>
                <w:rFonts w:ascii="Times New Roman" w:hAnsi="Times New Roman" w:cs="Times New Roman"/>
                <w:sz w:val="20"/>
                <w:szCs w:val="20"/>
              </w:rPr>
              <w:t>(29</w:t>
            </w:r>
            <w:r w:rsidRPr="00CE369E">
              <w:rPr>
                <w:rFonts w:ascii="Times New Roman" w:hAnsi="Times New Roman" w:cs="Times New Roman"/>
                <w:sz w:val="20"/>
                <w:szCs w:val="20"/>
              </w:rPr>
              <w:t xml:space="preserve">) </w:t>
            </w:r>
            <w:r w:rsidRPr="00CE369E" w:rsidR="00047A4C">
              <w:rPr>
                <w:rFonts w:ascii="Times New Roman" w:hAnsi="Times New Roman" w:cs="Times New Roman"/>
                <w:sz w:val="20"/>
                <w:szCs w:val="20"/>
              </w:rPr>
              <w:t>Autológnym použitím ľudského orgánu, ľudského tkaniva alebo ľudských buniek je použitie ľudského tkaniva alebo ľudských buniek odobratých jednej osobe a ich transplantácia tej istej osobe.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114913">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Implement</w:t>
            </w:r>
            <w:r w:rsidR="00114913">
              <w:rPr>
                <w:rFonts w:ascii="Times New Roman" w:hAnsi="Times New Roman"/>
                <w:b/>
                <w:bCs/>
                <w:sz w:val="20"/>
                <w:szCs w:val="20"/>
              </w:rPr>
              <w:t>ácia</w:t>
            </w:r>
          </w:p>
          <w:p w:rsidR="00990EC5" w:rsidRPr="00CE369E" w:rsidP="006C7DE4">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vymenujú kompetentný orgán alebo kompetentné orgány zodpovedné za implementá</w:t>
            </w:r>
            <w:r w:rsidRPr="00CE369E" w:rsidR="006C7DE4">
              <w:rPr>
                <w:rFonts w:ascii="Times New Roman" w:hAnsi="Times New Roman"/>
                <w:sz w:val="20"/>
                <w:szCs w:val="20"/>
              </w:rPr>
              <w:t>ciu požiadaviek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0173CF">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0173CF">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Táto smernica nebude brániť členským štátom v dodržiavaní alebo zavádzaní prísnejších ochranných opatrení za predpokladu, že budú v súlade s ustanoveniami zmluvy.</w:t>
            </w:r>
          </w:p>
          <w:p w:rsidR="00990EC5" w:rsidRPr="00CE369E" w:rsidP="006C7DE4">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môžu zaviesť predovšetkým požiadavky na dobrovoľné bezplatné darcovstvo, medzi ktoré patrí zákaz alebo obmedzenie dovozu ľudských tkanív a buniek za účelom zabezpečenia vysokej úrovne ochrany zdravia, za predpokladu, že sa bu</w:t>
            </w:r>
            <w:r w:rsidRPr="00CE369E" w:rsidR="006C7DE4">
              <w:rPr>
                <w:rFonts w:ascii="Times New Roman" w:hAnsi="Times New Roman"/>
                <w:sz w:val="20"/>
                <w:szCs w:val="20"/>
              </w:rPr>
              <w:t>dú dodržiavať podmienky zmluvy.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0173CF">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0173CF">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6C7DE4">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Táto smernica nemá vplyv na rozhodnutia členských štátov zakazujúce darcovstvo, odbery, testovanie, spracovávanie, konzerváciu, skladovanie, distribúciu alebo používanie akéhokoľvek špecifického typu ľudských tkanív alebo buniek či buniek z akéhokoľvek špecifikovaného zdroja, vrátane tých rozhodnutí, ktoré sa týkajú dovozu takéhoto typ</w:t>
            </w:r>
            <w:r w:rsidRPr="00CE369E" w:rsidR="006C7DE4">
              <w:rPr>
                <w:rFonts w:ascii="Times New Roman" w:hAnsi="Times New Roman"/>
                <w:sz w:val="20"/>
                <w:szCs w:val="20"/>
              </w:rPr>
              <w:t>u ľudských tkanív alebo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9C3631">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9C3631">
              <w:rPr>
                <w:rFonts w:ascii="Times New Roman" w:hAnsi="Times New Roman"/>
                <w:sz w:val="20"/>
                <w:szCs w:val="20"/>
              </w:rPr>
              <w:t xml:space="preserve">n. a </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6C7DE4">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Pri vykonávaní činností podliehajúcich tejto smernici môže Komisia požiadať o technickú a/alebo administratívnu výpomoc vo vzájomný prospech Komisie a príjemcu výpomoci, a to v súvislosti s identifikáciou, prípravou, správou, monitorovaním, auditom a kontrolou výdavk</w:t>
            </w:r>
            <w:r w:rsidRPr="00CE369E" w:rsidR="006C7DE4">
              <w:rPr>
                <w:rFonts w:ascii="Times New Roman" w:hAnsi="Times New Roman"/>
                <w:sz w:val="20"/>
                <w:szCs w:val="20"/>
              </w:rPr>
              <w:t>ov, ako aj s ich odôvodňovaním.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9C3631">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9C3631">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114913">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Dozor nad získavaním ľudských tkanív a buniek</w:t>
            </w:r>
          </w:p>
          <w:p w:rsidR="00990EC5" w:rsidRPr="00CE369E" w:rsidP="00065E8F">
            <w:pPr>
              <w:pStyle w:val="Styl1"/>
              <w:tabs>
                <w:tab w:val="left" w:pos="480"/>
                <w:tab w:val="clear" w:pos="567"/>
                <w:tab w:val="clear" w:pos="709"/>
              </w:tabs>
              <w:bidi w:val="0"/>
              <w:spacing w:after="0" w:line="240" w:lineRule="auto"/>
              <w:jc w:val="center"/>
              <w:rPr>
                <w:rFonts w:ascii="Times New Roman" w:hAnsi="Times New Roman"/>
                <w:sz w:val="20"/>
                <w:szCs w:val="20"/>
              </w:rPr>
            </w:pPr>
          </w:p>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1.</w:t>
              <w:tab/>
              <w:t>Členské štáty zabezpečia, aby odbery a testovanie tkanív a buniek vykonávali osoby primerane vyškolené a skúsené a aby  boli vykonávané za podmienky získania akreditácie, oprávnenia, povolenia alebo licencie od kompetentného orgánu alebo kompetentných orgánov.</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27</w:t>
            </w:r>
          </w:p>
          <w:p w:rsidR="00E262A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9C3631">
              <w:rPr>
                <w:rFonts w:ascii="Times New Roman" w:hAnsi="Times New Roman"/>
              </w:rPr>
              <w:t>.</w:t>
            </w:r>
            <w:r w:rsidRPr="00CE369E">
              <w:rPr>
                <w:rFonts w:ascii="Times New Roman" w:hAnsi="Times New Roman"/>
              </w:rPr>
              <w:t xml:space="preserve"> 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317FFD"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sidR="00E262A5">
              <w:rPr>
                <w:rFonts w:ascii="Times New Roman" w:hAnsi="Times New Roman"/>
              </w:rPr>
              <w:t>§ 68</w:t>
            </w:r>
          </w:p>
          <w:p w:rsidR="00E262A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9C3631">
              <w:rPr>
                <w:rFonts w:ascii="Times New Roman" w:hAnsi="Times New Roman"/>
              </w:rPr>
              <w:t>.</w:t>
            </w:r>
            <w:r w:rsidRPr="00CE369E">
              <w:rPr>
                <w:rFonts w:ascii="Times New Roman" w:hAnsi="Times New Roman"/>
              </w:rPr>
              <w:t xml:space="preserve"> 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E262A5" w:rsidRPr="00CE369E" w:rsidP="00E262A5">
            <w:pPr>
              <w:pStyle w:val="Normlny"/>
              <w:bidi w:val="0"/>
              <w:spacing w:after="0" w:line="240" w:lineRule="auto"/>
              <w:jc w:val="center"/>
              <w:rPr>
                <w:rFonts w:ascii="Times New Roman" w:hAnsi="Times New Roman"/>
              </w:rPr>
            </w:pPr>
          </w:p>
          <w:p w:rsidR="00E262A5" w:rsidRPr="00CE369E" w:rsidP="00E262A5">
            <w:pPr>
              <w:pStyle w:val="Normlny"/>
              <w:bidi w:val="0"/>
              <w:spacing w:after="0" w:line="240" w:lineRule="auto"/>
              <w:rPr>
                <w:rFonts w:ascii="Times New Roman" w:hAnsi="Times New Roman"/>
              </w:rPr>
            </w:pPr>
          </w:p>
          <w:p w:rsidR="00E262A5" w:rsidRPr="00CE369E" w:rsidP="00E262A5">
            <w:pPr>
              <w:pStyle w:val="Normlny"/>
              <w:bidi w:val="0"/>
              <w:spacing w:after="0" w:line="240" w:lineRule="auto"/>
              <w:jc w:val="center"/>
              <w:rPr>
                <w:rFonts w:ascii="Times New Roman" w:hAnsi="Times New Roman"/>
              </w:rPr>
            </w:pPr>
          </w:p>
          <w:p w:rsidR="00E262A5" w:rsidRPr="00CE369E" w:rsidP="00E262A5">
            <w:pPr>
              <w:pStyle w:val="Normlny"/>
              <w:bidi w:val="0"/>
              <w:spacing w:after="0" w:line="240" w:lineRule="auto"/>
              <w:jc w:val="center"/>
              <w:rPr>
                <w:rFonts w:ascii="Times New Roman" w:hAnsi="Times New Roman"/>
              </w:rPr>
            </w:pPr>
          </w:p>
          <w:p w:rsidR="00E262A5" w:rsidRPr="00CE369E" w:rsidP="00E262A5">
            <w:pPr>
              <w:pStyle w:val="Normlny"/>
              <w:bidi w:val="0"/>
              <w:spacing w:after="0" w:line="240" w:lineRule="auto"/>
              <w:jc w:val="center"/>
              <w:rPr>
                <w:rFonts w:ascii="Times New Roman" w:hAnsi="Times New Roman"/>
              </w:rPr>
            </w:pPr>
            <w:r w:rsidRPr="00CE369E">
              <w:rPr>
                <w:rFonts w:ascii="Times New Roman" w:hAnsi="Times New Roman"/>
              </w:rPr>
              <w:t>§ 31</w:t>
            </w:r>
          </w:p>
          <w:p w:rsidR="00E262A5" w:rsidRPr="00CE369E" w:rsidP="00E262A5">
            <w:pPr>
              <w:pStyle w:val="Normlny"/>
              <w:bidi w:val="0"/>
              <w:spacing w:after="0" w:line="240" w:lineRule="auto"/>
              <w:jc w:val="center"/>
              <w:rPr>
                <w:rFonts w:ascii="Times New Roman" w:hAnsi="Times New Roman"/>
              </w:rPr>
            </w:pPr>
            <w:r w:rsidRPr="00CE369E">
              <w:rPr>
                <w:rFonts w:ascii="Times New Roman" w:hAnsi="Times New Roman"/>
              </w:rPr>
              <w:t>O</w:t>
            </w:r>
            <w:r w:rsidR="009C3631">
              <w:rPr>
                <w:rFonts w:ascii="Times New Roman" w:hAnsi="Times New Roman"/>
              </w:rPr>
              <w:t>.</w:t>
            </w:r>
            <w:r w:rsidRPr="00CE369E">
              <w:rPr>
                <w:rFonts w:ascii="Times New Roman" w:hAnsi="Times New Roman"/>
              </w:rPr>
              <w:t xml:space="preserve"> 1</w:t>
            </w:r>
          </w:p>
          <w:p w:rsidR="00990EC5" w:rsidRPr="00CE369E" w:rsidP="00065E8F">
            <w:pPr>
              <w:pStyle w:val="Normlny"/>
              <w:bidi w:val="0"/>
              <w:spacing w:after="0" w:line="240" w:lineRule="auto"/>
              <w:jc w:val="center"/>
              <w:rPr>
                <w:rFonts w:ascii="Times New Roman" w:hAnsi="Times New Roman"/>
              </w:rPr>
            </w:pPr>
          </w:p>
          <w:p w:rsidR="00E262A5" w:rsidRPr="00CE369E" w:rsidP="00065E8F">
            <w:pPr>
              <w:pStyle w:val="Normlny"/>
              <w:bidi w:val="0"/>
              <w:spacing w:after="0" w:line="240" w:lineRule="auto"/>
              <w:jc w:val="center"/>
              <w:rPr>
                <w:rFonts w:ascii="Times New Roman" w:hAnsi="Times New Roman"/>
              </w:rPr>
            </w:pPr>
          </w:p>
          <w:p w:rsidR="00E262A5" w:rsidRPr="00CE369E" w:rsidP="00065E8F">
            <w:pPr>
              <w:pStyle w:val="Normlny"/>
              <w:bidi w:val="0"/>
              <w:spacing w:after="0" w:line="240" w:lineRule="auto"/>
              <w:jc w:val="center"/>
              <w:rPr>
                <w:rFonts w:ascii="Times New Roman" w:hAnsi="Times New Roman"/>
              </w:rPr>
            </w:pPr>
          </w:p>
          <w:p w:rsidR="00E262A5" w:rsidRPr="00CE369E" w:rsidP="00065E8F">
            <w:pPr>
              <w:pStyle w:val="Normlny"/>
              <w:bidi w:val="0"/>
              <w:spacing w:after="0" w:line="240" w:lineRule="auto"/>
              <w:jc w:val="center"/>
              <w:rPr>
                <w:rFonts w:ascii="Times New Roman" w:hAnsi="Times New Roman"/>
              </w:rPr>
            </w:pPr>
          </w:p>
          <w:p w:rsidR="00E262A5" w:rsidRPr="00CE369E" w:rsidP="00065E8F">
            <w:pPr>
              <w:pStyle w:val="Normlny"/>
              <w:bidi w:val="0"/>
              <w:spacing w:after="0" w:line="240" w:lineRule="auto"/>
              <w:jc w:val="center"/>
              <w:rPr>
                <w:rFonts w:ascii="Times New Roman" w:hAnsi="Times New Roman"/>
              </w:rPr>
            </w:pPr>
          </w:p>
          <w:p w:rsidR="00E262A5" w:rsidRPr="00CE369E" w:rsidP="00065E8F">
            <w:pPr>
              <w:pStyle w:val="Normlny"/>
              <w:bidi w:val="0"/>
              <w:spacing w:after="0" w:line="240" w:lineRule="auto"/>
              <w:jc w:val="center"/>
              <w:rPr>
                <w:rFonts w:ascii="Times New Roman" w:hAnsi="Times New Roman"/>
              </w:rPr>
            </w:pPr>
          </w:p>
          <w:p w:rsidR="00E262A5" w:rsidRPr="00CE369E" w:rsidP="00E262A5">
            <w:pPr>
              <w:pStyle w:val="Normlny"/>
              <w:bidi w:val="0"/>
              <w:spacing w:after="0" w:line="240" w:lineRule="auto"/>
              <w:jc w:val="center"/>
              <w:rPr>
                <w:rFonts w:ascii="Times New Roman" w:hAnsi="Times New Roman"/>
              </w:rPr>
            </w:pPr>
            <w:r w:rsidRPr="00CE369E">
              <w:rPr>
                <w:rFonts w:ascii="Times New Roman" w:hAnsi="Times New Roman"/>
              </w:rPr>
              <w:t>§ 31</w:t>
            </w:r>
          </w:p>
          <w:p w:rsidR="00E262A5" w:rsidRPr="00CE369E" w:rsidP="00E262A5">
            <w:pPr>
              <w:pStyle w:val="Normlny"/>
              <w:bidi w:val="0"/>
              <w:spacing w:after="0" w:line="240" w:lineRule="auto"/>
              <w:jc w:val="center"/>
              <w:rPr>
                <w:rFonts w:ascii="Times New Roman" w:hAnsi="Times New Roman"/>
              </w:rPr>
            </w:pPr>
            <w:r w:rsidRPr="00CE369E">
              <w:rPr>
                <w:rFonts w:ascii="Times New Roman" w:hAnsi="Times New Roman"/>
              </w:rPr>
              <w:t>O</w:t>
            </w:r>
            <w:r w:rsidR="009C3631">
              <w:rPr>
                <w:rFonts w:ascii="Times New Roman" w:hAnsi="Times New Roman"/>
              </w:rPr>
              <w:t>.</w:t>
            </w:r>
            <w:r w:rsidRPr="00CE369E">
              <w:rPr>
                <w:rFonts w:ascii="Times New Roman" w:hAnsi="Times New Roman"/>
              </w:rPr>
              <w:t xml:space="preserve"> 2</w:t>
            </w:r>
          </w:p>
          <w:p w:rsidR="00E262A5" w:rsidRPr="00CE369E" w:rsidP="00065E8F">
            <w:pPr>
              <w:pStyle w:val="Normlny"/>
              <w:bidi w:val="0"/>
              <w:spacing w:after="0" w:line="240" w:lineRule="auto"/>
              <w:jc w:val="center"/>
              <w:rPr>
                <w:rFonts w:ascii="Times New Roman" w:hAnsi="Times New Roman"/>
                <w:b/>
                <w:bCs/>
              </w:rPr>
            </w:pPr>
          </w:p>
          <w:p w:rsidR="00E262A5" w:rsidRPr="00CE369E" w:rsidP="00E262A5">
            <w:pPr>
              <w:pStyle w:val="Normlny"/>
              <w:bidi w:val="0"/>
              <w:spacing w:after="0" w:line="240" w:lineRule="auto"/>
              <w:jc w:val="center"/>
              <w:rPr>
                <w:rFonts w:ascii="Times New Roman" w:hAnsi="Times New Roman"/>
              </w:rPr>
            </w:pPr>
            <w:r w:rsidRPr="00CE369E">
              <w:rPr>
                <w:rFonts w:ascii="Times New Roman" w:hAnsi="Times New Roman"/>
              </w:rPr>
              <w:t>§ 31</w:t>
            </w:r>
          </w:p>
          <w:p w:rsidR="00E262A5" w:rsidRPr="00CE369E" w:rsidP="00E262A5">
            <w:pPr>
              <w:pStyle w:val="Normlny"/>
              <w:bidi w:val="0"/>
              <w:spacing w:after="0" w:line="240" w:lineRule="auto"/>
              <w:jc w:val="center"/>
              <w:rPr>
                <w:rFonts w:ascii="Times New Roman" w:hAnsi="Times New Roman"/>
                <w:b/>
                <w:bCs/>
              </w:rPr>
            </w:pPr>
            <w:r w:rsidRPr="00CE369E">
              <w:rPr>
                <w:rFonts w:ascii="Times New Roman" w:hAnsi="Times New Roman"/>
              </w:rPr>
              <w:t>O</w:t>
            </w:r>
            <w:r w:rsidR="009C3631">
              <w:rPr>
                <w:rFonts w:ascii="Times New Roman" w:hAnsi="Times New Roman"/>
              </w:rPr>
              <w:t>.</w:t>
            </w:r>
            <w:r w:rsidRPr="00CE369E">
              <w:rPr>
                <w:rFonts w:ascii="Times New Roman" w:hAnsi="Times New Roman"/>
              </w:rPr>
              <w:t xml:space="preserve"> 3</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(1) Zdravotnícky pracovník je fyzická osoba vykonávajúca zdravotnícke povolanie </w:t>
            </w:r>
          </w:p>
          <w:p w:rsidR="00317FFD" w:rsidRPr="00CE369E" w:rsidP="00317FFD">
            <w:pPr>
              <w:widowControl w:val="0"/>
              <w:bidi w:val="0"/>
              <w:adjustRightInd w:val="0"/>
              <w:spacing w:after="0" w:line="240" w:lineRule="auto"/>
              <w:rPr>
                <w:rFonts w:ascii="Times New Roman" w:hAnsi="Times New Roman"/>
                <w:sz w:val="20"/>
                <w:szCs w:val="20"/>
              </w:rPr>
            </w:pPr>
            <w:r w:rsidRPr="00CE369E">
              <w:rPr>
                <w:rFonts w:ascii="Times New Roman" w:hAnsi="Times New Roman"/>
                <w:sz w:val="20"/>
                <w:szCs w:val="20"/>
              </w:rPr>
              <w:t xml:space="preserve">a) lekár,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b) zubný lekár,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c) farmaceut,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d) sestra,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e) pôrodná asistentka,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f) fyzioterapeut,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g) verejný zdravotník,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h) zdravotnícky laborant,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i) asistent výživy,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j) dentálna hygienička,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k) rádiologický technik,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l) zdravotnícky záchranár,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m) zubný technik,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n) technik pre zdravotnícke pomôcky,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o) optometrista,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p) farmaceutický laborant,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q) masér,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r) očný optik,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s) ortopedický technik,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t) zdravotnícky asistent,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u) zubný asistent, </w:t>
            </w:r>
          </w:p>
          <w:p w:rsidR="00317FFD" w:rsidRPr="00CE369E" w:rsidP="00317FFD">
            <w:pPr>
              <w:widowControl w:val="0"/>
              <w:bidi w:val="0"/>
              <w:adjustRightInd w:val="0"/>
              <w:spacing w:after="0" w:line="240" w:lineRule="auto"/>
              <w:jc w:val="both"/>
              <w:rPr>
                <w:rFonts w:ascii="Times New Roman" w:hAnsi="Times New Roman"/>
                <w:sz w:val="20"/>
                <w:szCs w:val="20"/>
              </w:rPr>
            </w:pPr>
            <w:r w:rsidRPr="00CE369E">
              <w:rPr>
                <w:rFonts w:ascii="Times New Roman" w:hAnsi="Times New Roman"/>
                <w:sz w:val="20"/>
                <w:szCs w:val="20"/>
              </w:rPr>
              <w:t xml:space="preserve">v) sanitár. </w:t>
            </w:r>
          </w:p>
          <w:p w:rsidR="00990EC5" w:rsidRPr="00CE369E" w:rsidP="00065E8F">
            <w:pPr>
              <w:pStyle w:val="Normlny"/>
              <w:bidi w:val="0"/>
              <w:spacing w:after="0" w:line="240" w:lineRule="auto"/>
              <w:jc w:val="both"/>
              <w:rPr>
                <w:rFonts w:ascii="Times New Roman" w:hAnsi="Times New Roman"/>
              </w:rPr>
            </w:pP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(1) Licencie sa vydávajú</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a) na výkon samostatnej zdravotníckej praxe (§ 10) zdravotníckym pracovníkom v povolaní lekár, sestra, pôrodná asistentka, fyzioterapeut, liečebný pedagóg, logopéd, psychológ, špeciálny pedagóg a masér,</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b) na výkon zdravotníckeho povolania [(§ 3 ods. 1 písm. a)] zdravotníckym pracovníkom v povolaní lekár, zubný lekár, farmaceut, sestra, pôrodná asistentka, fyzioterapeut, liečebný pedagóg, logopéd, psychológ, špeciálny pedagóg, biológ, verejný zdravotník, fyzik, chemik, genetik, technik laboratórnej medicíny, medicínsko-technický laborant, zdravotnícky laborant, farmaceutický laborant, rádiologický asistent, zdravotnícky záchranár, dentálna hygienička, asistent hygieny a epidemiológie, asistent výživy,</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c) na výkon odborného zástupcu zdravotníckym pracovníkom v povolaniach ustanovených v § 27,</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d) na výkon lekárskej posudkovej činnosti podľa § 7a zdravotníckym pracovníkom v povolaní lekár.</w:t>
            </w:r>
          </w:p>
          <w:p w:rsidR="00990EC5" w:rsidRPr="00CE369E" w:rsidP="00065E8F">
            <w:pPr>
              <w:pStyle w:val="Normlny"/>
              <w:bidi w:val="0"/>
              <w:spacing w:after="0" w:line="240" w:lineRule="auto"/>
              <w:jc w:val="both"/>
              <w:rPr>
                <w:rFonts w:ascii="Times New Roman" w:hAnsi="Times New Roman"/>
              </w:rPr>
            </w:pP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(1) Podmienky na výkon zdravotníckeho povolania sú:</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a) spôsobilosť na právne úkony v celom rozsahu,</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b) zdravotná spôsobilosť (§ 32),</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c) odborná spôsobilosť (§ 33 až 35),</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d) bezúhonnosť podľa tohto zákona (§ 38) alebo podľa osobitného predpisu, 21)</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e) registrácia (§ 62 až 64), ak v § 63 ods. 10 nie je ustanovené inak.</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(2) Podmienkou na výkon zdravotníckeho povolania je aj dôveryhodnosť, ak sa vyžaduje podľa § 12 ods. 6 a § 69 ods. 3.</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 xml:space="preserve"> </w:t>
            </w:r>
          </w:p>
          <w:p w:rsidR="00E262A5" w:rsidRPr="00CE369E" w:rsidP="00E262A5">
            <w:pPr>
              <w:pStyle w:val="Normlny"/>
              <w:bidi w:val="0"/>
              <w:spacing w:after="0" w:line="240" w:lineRule="auto"/>
              <w:jc w:val="both"/>
              <w:rPr>
                <w:rFonts w:ascii="Times New Roman" w:hAnsi="Times New Roman"/>
              </w:rPr>
            </w:pPr>
            <w:r w:rsidRPr="00CE369E">
              <w:rPr>
                <w:rFonts w:ascii="Times New Roman" w:hAnsi="Times New Roman"/>
              </w:rPr>
              <w:t>(3) Podmienky uvedené v odseku 1 musia byť splnené po celý čas výkonu zdravotníckeho povolania.</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prijmú všetky nevyhnutné opatrenia na zabezpečenie toho, aby odbery tkanív a buniek zodpovedali požiadavkám uvedeným v článku 28 písm. b), e) a f). Testy požadované pre darcov budú vykonávať kvalifikované laboratória s akreditáciou, oprávnením, povolením alebo licenciou získanou od kompetentného orgánu alebo kompetentných orgánov.</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262A5" w:rsidRPr="00CE369E" w:rsidP="00E262A5">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E262A5" w:rsidRPr="00CE369E" w:rsidP="00E262A5">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E262A5">
            <w:pPr>
              <w:bidi w:val="0"/>
              <w:spacing w:after="0" w:line="240" w:lineRule="auto"/>
              <w:jc w:val="center"/>
              <w:rPr>
                <w:rFonts w:ascii="Times New Roman" w:hAnsi="Times New Roman"/>
                <w:sz w:val="20"/>
                <w:szCs w:val="20"/>
                <w:lang w:eastAsia="en-US"/>
              </w:rPr>
            </w:pPr>
            <w:r w:rsidRPr="00CE369E" w:rsidR="00E262A5">
              <w:rPr>
                <w:rFonts w:ascii="Times New Roman" w:hAnsi="Times New Roman"/>
                <w:sz w:val="20"/>
                <w:szCs w:val="20"/>
                <w:lang w:eastAsia="en-US"/>
              </w:rPr>
              <w:t>Z. z.</w:t>
            </w: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047A4C" w:rsidRPr="00CE369E" w:rsidP="00E262A5">
            <w:pPr>
              <w:bidi w:val="0"/>
              <w:spacing w:after="0" w:line="240" w:lineRule="auto"/>
              <w:jc w:val="center"/>
              <w:rPr>
                <w:rFonts w:ascii="Times New Roman" w:hAnsi="Times New Roman"/>
                <w:sz w:val="20"/>
                <w:szCs w:val="20"/>
                <w:lang w:eastAsia="en-US"/>
              </w:rPr>
            </w:pPr>
          </w:p>
          <w:p w:rsidR="00047A4C" w:rsidRPr="00CE369E" w:rsidP="00E262A5">
            <w:pPr>
              <w:bidi w:val="0"/>
              <w:spacing w:after="0" w:line="240" w:lineRule="auto"/>
              <w:jc w:val="center"/>
              <w:rPr>
                <w:rFonts w:ascii="Times New Roman" w:hAnsi="Times New Roman"/>
                <w:sz w:val="20"/>
                <w:szCs w:val="20"/>
                <w:lang w:eastAsia="en-US"/>
              </w:rPr>
            </w:pPr>
          </w:p>
          <w:p w:rsidR="00047A4C" w:rsidRPr="00CE369E" w:rsidP="00E262A5">
            <w:pPr>
              <w:bidi w:val="0"/>
              <w:spacing w:after="0" w:line="240" w:lineRule="auto"/>
              <w:jc w:val="center"/>
              <w:rPr>
                <w:rFonts w:ascii="Times New Roman" w:hAnsi="Times New Roman"/>
                <w:sz w:val="20"/>
                <w:szCs w:val="20"/>
                <w:lang w:eastAsia="en-US"/>
              </w:rPr>
            </w:pPr>
          </w:p>
          <w:p w:rsidR="00047A4C" w:rsidRPr="00CE369E" w:rsidP="00E262A5">
            <w:pPr>
              <w:bidi w:val="0"/>
              <w:spacing w:after="0" w:line="240" w:lineRule="auto"/>
              <w:jc w:val="center"/>
              <w:rPr>
                <w:rFonts w:ascii="Times New Roman" w:hAnsi="Times New Roman"/>
                <w:sz w:val="20"/>
                <w:szCs w:val="20"/>
                <w:lang w:eastAsia="en-US"/>
              </w:rPr>
            </w:pPr>
          </w:p>
          <w:p w:rsidR="00E20DC6" w:rsidRPr="00CE369E" w:rsidP="00E262A5">
            <w:pPr>
              <w:bidi w:val="0"/>
              <w:spacing w:after="0" w:line="240" w:lineRule="auto"/>
              <w:jc w:val="center"/>
              <w:rPr>
                <w:rFonts w:ascii="Times New Roman" w:hAnsi="Times New Roman"/>
                <w:sz w:val="20"/>
                <w:szCs w:val="20"/>
                <w:lang w:eastAsia="en-US"/>
              </w:rPr>
            </w:pPr>
          </w:p>
          <w:p w:rsidR="00E20DC6" w:rsidRPr="00CE369E" w:rsidP="00E20DC6">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E20DC6" w:rsidRPr="00CE369E" w:rsidP="00F93768">
            <w:pPr>
              <w:bidi w:val="0"/>
              <w:spacing w:after="0" w:line="240" w:lineRule="auto"/>
              <w:jc w:val="center"/>
              <w:rPr>
                <w:rFonts w:ascii="Times New Roman" w:hAnsi="Times New Roman"/>
                <w:sz w:val="20"/>
                <w:szCs w:val="20"/>
              </w:rPr>
            </w:pPr>
            <w:r w:rsidRPr="00CE369E" w:rsidR="003E5D36">
              <w:rPr>
                <w:rFonts w:ascii="Times New Roman" w:hAnsi="Times New Roman"/>
                <w:sz w:val="20"/>
                <w:szCs w:val="20"/>
              </w:rPr>
              <w:t xml:space="preserve">č. </w:t>
            </w:r>
            <w:r w:rsidRPr="00CE369E" w:rsidR="00F93768">
              <w:rPr>
                <w:rFonts w:ascii="Times New Roman" w:hAnsi="Times New Roman"/>
                <w:sz w:val="20"/>
                <w:szCs w:val="20"/>
              </w:rPr>
              <w:t>5</w:t>
            </w:r>
            <w:r w:rsidRPr="00CE369E" w:rsidR="003E5D36">
              <w:rPr>
                <w:rFonts w:ascii="Times New Roman" w:hAnsi="Times New Roman"/>
                <w:sz w:val="20"/>
                <w:szCs w:val="20"/>
              </w:rPr>
              <w:t xml:space="preserve">78/2004 Z. z. </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62A5" w:rsidRPr="00CE369E" w:rsidP="00065E8F">
            <w:pPr>
              <w:pStyle w:val="Normlny"/>
              <w:bidi w:val="0"/>
              <w:spacing w:after="0" w:line="240" w:lineRule="auto"/>
              <w:ind w:right="57"/>
              <w:jc w:val="center"/>
              <w:rPr>
                <w:rFonts w:ascii="Times New Roman" w:hAnsi="Times New Roman"/>
              </w:rPr>
            </w:pPr>
            <w:r w:rsidRPr="00CE369E" w:rsidR="00990EC5">
              <w:rPr>
                <w:rFonts w:ascii="Times New Roman" w:hAnsi="Times New Roman"/>
              </w:rPr>
              <w:t xml:space="preserve">Č.1 </w:t>
            </w:r>
          </w:p>
          <w:p w:rsidR="00E262A5" w:rsidRPr="00CE369E" w:rsidP="00065E8F">
            <w:pPr>
              <w:pStyle w:val="Normlny"/>
              <w:bidi w:val="0"/>
              <w:spacing w:after="0" w:line="240" w:lineRule="auto"/>
              <w:ind w:right="57"/>
              <w:jc w:val="center"/>
              <w:rPr>
                <w:rFonts w:ascii="Times New Roman" w:hAnsi="Times New Roman"/>
              </w:rPr>
            </w:pPr>
            <w:r w:rsidRPr="00CE369E" w:rsidR="00990EC5">
              <w:rPr>
                <w:rFonts w:ascii="Times New Roman" w:hAnsi="Times New Roman"/>
              </w:rPr>
              <w:t>§</w:t>
            </w:r>
            <w:r w:rsidRPr="00CE369E">
              <w:rPr>
                <w:rFonts w:ascii="Times New Roman" w:hAnsi="Times New Roman"/>
              </w:rPr>
              <w:t xml:space="preserve"> </w:t>
            </w:r>
            <w:r w:rsidRPr="00CE369E" w:rsidR="00990EC5">
              <w:rPr>
                <w:rFonts w:ascii="Times New Roman" w:hAnsi="Times New Roman"/>
              </w:rPr>
              <w:t xml:space="preserve">17 </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O.</w:t>
            </w:r>
            <w:r w:rsidR="00B91264">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rPr>
                <w:rFonts w:ascii="Times New Roman" w:hAnsi="Times New Roman"/>
                <w:color w:val="FF0000"/>
              </w:rPr>
            </w:pPr>
          </w:p>
          <w:p w:rsidR="00990EC5" w:rsidRPr="00CE369E" w:rsidP="00065E8F">
            <w:pPr>
              <w:pStyle w:val="Normlny"/>
              <w:bidi w:val="0"/>
              <w:spacing w:after="0" w:line="240" w:lineRule="auto"/>
              <w:jc w:val="center"/>
              <w:rPr>
                <w:rFonts w:ascii="Times New Roman" w:hAnsi="Times New Roman"/>
                <w:color w:val="FF0000"/>
              </w:rPr>
            </w:pPr>
          </w:p>
          <w:p w:rsidR="00990EC5" w:rsidRPr="00CE369E" w:rsidP="00065E8F">
            <w:pPr>
              <w:pStyle w:val="Normlny"/>
              <w:bidi w:val="0"/>
              <w:spacing w:after="0" w:line="240" w:lineRule="auto"/>
              <w:jc w:val="center"/>
              <w:rPr>
                <w:rFonts w:ascii="Times New Roman" w:hAnsi="Times New Roman"/>
                <w:color w:val="FF0000"/>
              </w:rPr>
            </w:pPr>
          </w:p>
          <w:p w:rsidR="00990EC5" w:rsidRPr="00CE369E" w:rsidP="00065E8F">
            <w:pPr>
              <w:pStyle w:val="Normlny"/>
              <w:bidi w:val="0"/>
              <w:spacing w:after="0" w:line="240" w:lineRule="auto"/>
              <w:jc w:val="center"/>
              <w:rPr>
                <w:rFonts w:ascii="Times New Roman" w:hAnsi="Times New Roman"/>
                <w:color w:val="FF0000"/>
              </w:rPr>
            </w:pPr>
          </w:p>
          <w:p w:rsidR="00047A4C" w:rsidRPr="00CE369E" w:rsidP="00065E8F">
            <w:pPr>
              <w:pStyle w:val="Normlny"/>
              <w:bidi w:val="0"/>
              <w:spacing w:after="0" w:line="240" w:lineRule="auto"/>
              <w:jc w:val="center"/>
              <w:rPr>
                <w:rFonts w:ascii="Times New Roman" w:hAnsi="Times New Roman"/>
                <w:color w:val="FF0000"/>
              </w:rPr>
            </w:pPr>
          </w:p>
          <w:p w:rsidR="00047A4C" w:rsidRPr="00CE369E" w:rsidP="00065E8F">
            <w:pPr>
              <w:pStyle w:val="Normlny"/>
              <w:bidi w:val="0"/>
              <w:spacing w:after="0" w:line="240" w:lineRule="auto"/>
              <w:jc w:val="center"/>
              <w:rPr>
                <w:rFonts w:ascii="Times New Roman" w:hAnsi="Times New Roman"/>
                <w:color w:val="FF0000"/>
              </w:rPr>
            </w:pPr>
          </w:p>
          <w:p w:rsidR="00E20DC6"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21</w:t>
            </w:r>
          </w:p>
          <w:p w:rsidR="00990EC5" w:rsidRPr="00CE369E" w:rsidP="00065E8F">
            <w:pPr>
              <w:pStyle w:val="Normlny"/>
              <w:bidi w:val="0"/>
              <w:spacing w:after="0" w:line="240" w:lineRule="auto"/>
              <w:jc w:val="center"/>
              <w:rPr>
                <w:rFonts w:ascii="Times New Roman" w:hAnsi="Times New Roman"/>
                <w:color w:val="FF0000"/>
              </w:rPr>
            </w:pPr>
            <w:r w:rsidRPr="00CE369E">
              <w:rPr>
                <w:rFonts w:ascii="Times New Roman" w:hAnsi="Times New Roman"/>
              </w:rPr>
              <w:t>O. 1</w:t>
            </w:r>
          </w:p>
          <w:p w:rsidR="00990EC5" w:rsidRPr="00CE369E" w:rsidP="00065E8F">
            <w:pPr>
              <w:pStyle w:val="Normlny"/>
              <w:bidi w:val="0"/>
              <w:spacing w:after="0" w:line="240" w:lineRule="auto"/>
              <w:rPr>
                <w:rFonts w:ascii="Times New Roman" w:hAnsi="Times New Roman"/>
                <w:color w:val="FF0000"/>
              </w:rPr>
            </w:pPr>
          </w:p>
          <w:p w:rsidR="009F1E69"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E20DC6" w:rsidRPr="00CE369E" w:rsidP="00065E8F">
            <w:pPr>
              <w:pStyle w:val="Normlny"/>
              <w:bidi w:val="0"/>
              <w:spacing w:after="0" w:line="240" w:lineRule="auto"/>
              <w:jc w:val="center"/>
              <w:rPr>
                <w:rFonts w:ascii="Times New Roman" w:hAnsi="Times New Roman"/>
              </w:rPr>
            </w:pPr>
          </w:p>
          <w:p w:rsidR="00E20DC6" w:rsidRPr="00CE369E" w:rsidP="00F556FC">
            <w:pPr>
              <w:pStyle w:val="Normlny"/>
              <w:bidi w:val="0"/>
              <w:spacing w:after="0" w:line="240" w:lineRule="auto"/>
              <w:rPr>
                <w:rFonts w:ascii="Times New Roman" w:hAnsi="Times New Roman"/>
              </w:rPr>
            </w:pPr>
          </w:p>
          <w:p w:rsidR="00047A4C" w:rsidRPr="00CE369E" w:rsidP="00F556FC">
            <w:pPr>
              <w:pStyle w:val="Normlny"/>
              <w:bidi w:val="0"/>
              <w:spacing w:after="0" w:line="240" w:lineRule="auto"/>
              <w:rPr>
                <w:rFonts w:ascii="Times New Roman" w:hAnsi="Times New Roman"/>
              </w:rPr>
            </w:pPr>
          </w:p>
          <w:p w:rsidR="00047A4C" w:rsidRPr="00CE369E" w:rsidP="00F556FC">
            <w:pPr>
              <w:pStyle w:val="Normlny"/>
              <w:bidi w:val="0"/>
              <w:spacing w:after="0" w:line="240" w:lineRule="auto"/>
              <w:rPr>
                <w:rFonts w:ascii="Times New Roman" w:hAnsi="Times New Roman"/>
              </w:rPr>
            </w:pPr>
          </w:p>
          <w:p w:rsidR="00E20DC6" w:rsidRPr="00CE369E" w:rsidP="00065E8F">
            <w:pPr>
              <w:pStyle w:val="Normlny"/>
              <w:bidi w:val="0"/>
              <w:spacing w:after="0" w:line="240" w:lineRule="auto"/>
              <w:jc w:val="center"/>
              <w:rPr>
                <w:rFonts w:ascii="Times New Roman" w:hAnsi="Times New Roman"/>
              </w:rPr>
            </w:pPr>
          </w:p>
          <w:p w:rsidR="009F1E69"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E20DC6" w:rsidRPr="00CE369E" w:rsidP="00065E8F">
            <w:pPr>
              <w:pStyle w:val="Normlny"/>
              <w:bidi w:val="0"/>
              <w:spacing w:after="0" w:line="240" w:lineRule="auto"/>
              <w:jc w:val="center"/>
              <w:rPr>
                <w:rFonts w:ascii="Times New Roman" w:hAnsi="Times New Roman"/>
              </w:rPr>
            </w:pPr>
          </w:p>
          <w:p w:rsidR="00E20DC6" w:rsidRPr="00CE369E" w:rsidP="00065E8F">
            <w:pPr>
              <w:pStyle w:val="Normlny"/>
              <w:bidi w:val="0"/>
              <w:spacing w:after="0" w:line="240" w:lineRule="auto"/>
              <w:jc w:val="center"/>
              <w:rPr>
                <w:rFonts w:ascii="Times New Roman" w:hAnsi="Times New Roman"/>
              </w:rPr>
            </w:pPr>
          </w:p>
          <w:p w:rsidR="00047A4C" w:rsidRPr="00CE369E" w:rsidP="00065E8F">
            <w:pPr>
              <w:pStyle w:val="Normlny"/>
              <w:bidi w:val="0"/>
              <w:spacing w:after="0" w:line="240" w:lineRule="auto"/>
              <w:jc w:val="center"/>
              <w:rPr>
                <w:rFonts w:ascii="Times New Roman" w:hAnsi="Times New Roman"/>
              </w:rPr>
            </w:pPr>
          </w:p>
          <w:p w:rsidR="00E20DC6" w:rsidRPr="00CE369E" w:rsidP="00065E8F">
            <w:pPr>
              <w:pStyle w:val="Normlny"/>
              <w:bidi w:val="0"/>
              <w:spacing w:after="0" w:line="240" w:lineRule="auto"/>
              <w:jc w:val="center"/>
              <w:rPr>
                <w:rFonts w:ascii="Times New Roman" w:hAnsi="Times New Roman"/>
              </w:rPr>
            </w:pPr>
            <w:r w:rsidRPr="00CE369E">
              <w:rPr>
                <w:rFonts w:ascii="Times New Roman" w:hAnsi="Times New Roman"/>
              </w:rPr>
              <w:t>§ 11</w:t>
            </w:r>
          </w:p>
          <w:p w:rsidR="00E20DC6"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E20DC6" w:rsidRPr="00CE369E" w:rsidP="00065E8F">
            <w:pPr>
              <w:pStyle w:val="Normlny"/>
              <w:bidi w:val="0"/>
              <w:spacing w:after="0" w:line="240" w:lineRule="auto"/>
              <w:jc w:val="center"/>
              <w:rPr>
                <w:rFonts w:ascii="Times New Roman" w:hAnsi="Times New Roman"/>
              </w:rPr>
            </w:pPr>
            <w:r w:rsidRPr="00CE369E">
              <w:rPr>
                <w:rFonts w:ascii="Times New Roman" w:hAnsi="Times New Roman"/>
              </w:rPr>
              <w:t>P.</w:t>
            </w:r>
            <w:r w:rsidRPr="00CE369E" w:rsidR="00F93768">
              <w:rPr>
                <w:rFonts w:ascii="Times New Roman" w:hAnsi="Times New Roman"/>
              </w:rPr>
              <w:t xml:space="preserve"> </w:t>
            </w:r>
            <w:r w:rsidRPr="00CE369E" w:rsidR="00BD2C0B">
              <w:rPr>
                <w:rFonts w:ascii="Times New Roman" w:hAnsi="Times New Roman"/>
              </w:rPr>
              <w:t>f)</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047A4C" w:rsidRPr="00CE369E" w:rsidP="00047A4C">
            <w:pPr>
              <w:pStyle w:val="ListParagraph"/>
              <w:tabs>
                <w:tab w:val="left" w:pos="1134"/>
              </w:tabs>
              <w:bidi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(1)</w:t>
            </w:r>
            <w:r w:rsidRPr="00CE369E" w:rsidR="00E262A5">
              <w:rPr>
                <w:rFonts w:ascii="Times New Roman" w:hAnsi="Times New Roman" w:cs="Times New Roman"/>
                <w:sz w:val="20"/>
                <w:szCs w:val="20"/>
              </w:rPr>
              <w:t xml:space="preserve"> </w:t>
            </w:r>
            <w:r w:rsidRPr="00CE369E">
              <w:rPr>
                <w:rFonts w:ascii="Times New Roman" w:hAnsi="Times New Roman" w:cs="Times New Roman"/>
                <w:sz w:val="20"/>
                <w:szCs w:val="20"/>
              </w:rPr>
              <w:t>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w:t>
            </w:r>
            <w:r w:rsidRPr="00CE369E">
              <w:rPr>
                <w:rFonts w:ascii="Times New Roman" w:hAnsi="Times New Roman" w:cs="Times New Roman"/>
                <w:sz w:val="20"/>
                <w:szCs w:val="20"/>
                <w:vertAlign w:val="superscript"/>
              </w:rPr>
              <w:t>3</w:t>
            </w:r>
            <w:r w:rsidRPr="00CE369E">
              <w:rPr>
                <w:rFonts w:ascii="Times New Roman" w:hAnsi="Times New Roman" w:cs="Times New Roman"/>
                <w:sz w:val="20"/>
                <w:szCs w:val="20"/>
              </w:rPr>
              <w:t>) ktorý vykonáva ich transplantáciu.</w:t>
            </w:r>
          </w:p>
          <w:p w:rsidR="00990EC5" w:rsidRPr="00CE369E" w:rsidP="00065E8F">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F556FC">
              <w:rPr>
                <w:rFonts w:ascii="Times New Roman" w:hAnsi="Times New Roman" w:cs="Times New Roman"/>
                <w:sz w:val="20"/>
                <w:szCs w:val="20"/>
              </w:rPr>
              <w:t>Tkanivové zariadenie je povinné zabezpečiť laboratórne testy vzorky krvi darcu tkaniva alebo buniek podľa prílohy č. 5, ktorá ustanovuje minimálne požiadavky na laboratórne testy darcu tkaniva alebo buniek.</w:t>
            </w:r>
          </w:p>
          <w:p w:rsidR="00990EC5" w:rsidRPr="00CE369E" w:rsidP="00065E8F">
            <w:pPr>
              <w:pStyle w:val="Normlny"/>
              <w:bidi w:val="0"/>
              <w:spacing w:after="0" w:line="240" w:lineRule="auto"/>
              <w:jc w:val="both"/>
              <w:rPr>
                <w:rFonts w:ascii="Times New Roman" w:hAnsi="Times New Roman"/>
              </w:rPr>
            </w:pPr>
          </w:p>
          <w:p w:rsidR="00047A4C" w:rsidRPr="00CE369E" w:rsidP="00047A4C">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(1) </w:t>
            </w:r>
            <w:r w:rsidRPr="00CE369E">
              <w:rPr>
                <w:rFonts w:ascii="Times New Roman" w:hAnsi="Times New Roman" w:cs="Times New Roman"/>
                <w:sz w:val="20"/>
                <w:szCs w:val="20"/>
              </w:rPr>
              <w:t>Po prijatí prepravného kontajnera zdravotnícky pracovník tkanivového zariadenia overí a zdokumentuje splnenie požiadaviek</w:t>
            </w:r>
          </w:p>
          <w:p w:rsidR="00047A4C" w:rsidRPr="00CE369E" w:rsidP="00047A4C">
            <w:pPr>
              <w:pStyle w:val="ListParagraph"/>
              <w:widowControl w:val="0"/>
              <w:numPr>
                <w:numId w:val="24"/>
              </w:numPr>
              <w:autoSpaceDE w:val="0"/>
              <w:autoSpaceDN w:val="0"/>
              <w:bidi w:val="0"/>
              <w:adjustRightInd w:val="0"/>
              <w:spacing w:after="0" w:line="240" w:lineRule="auto"/>
              <w:ind w:left="284" w:hanging="284"/>
              <w:rPr>
                <w:rFonts w:ascii="Times New Roman" w:hAnsi="Times New Roman" w:cs="Times New Roman"/>
                <w:sz w:val="20"/>
                <w:szCs w:val="20"/>
              </w:rPr>
            </w:pPr>
            <w:r w:rsidRPr="00CE369E">
              <w:rPr>
                <w:rFonts w:ascii="Times New Roman" w:hAnsi="Times New Roman" w:cs="Times New Roman"/>
                <w:sz w:val="20"/>
                <w:szCs w:val="20"/>
              </w:rPr>
              <w:t>prepravy odobratého ľudského tkaniva alebo ľudských buniek určených štandardnými pracovnými postupmi tkanivového zariadenia,</w:t>
            </w:r>
          </w:p>
          <w:p w:rsidR="00047A4C" w:rsidRPr="00CE369E" w:rsidP="00047A4C">
            <w:pPr>
              <w:pStyle w:val="ListParagraph"/>
              <w:widowControl w:val="0"/>
              <w:numPr>
                <w:numId w:val="24"/>
              </w:numPr>
              <w:autoSpaceDE w:val="0"/>
              <w:autoSpaceDN w:val="0"/>
              <w:bidi w:val="0"/>
              <w:adjustRightInd w:val="0"/>
              <w:spacing w:after="0" w:line="240" w:lineRule="auto"/>
              <w:ind w:left="284" w:hanging="284"/>
              <w:rPr>
                <w:rFonts w:ascii="Times New Roman" w:hAnsi="Times New Roman" w:cs="Times New Roman"/>
                <w:sz w:val="20"/>
                <w:szCs w:val="20"/>
              </w:rPr>
            </w:pPr>
            <w:r w:rsidRPr="00CE369E">
              <w:rPr>
                <w:rFonts w:ascii="Times New Roman" w:hAnsi="Times New Roman" w:cs="Times New Roman"/>
                <w:sz w:val="20"/>
                <w:szCs w:val="20"/>
              </w:rPr>
              <w:t>označenia nádoby s odobratým ľudským tkanivom alebo s odobratými ľudskými bunkami podľa § 19 ods. 3,</w:t>
            </w:r>
          </w:p>
          <w:p w:rsidR="00047A4C" w:rsidRPr="00CE369E" w:rsidP="00047A4C">
            <w:pPr>
              <w:pStyle w:val="ListParagraph"/>
              <w:widowControl w:val="0"/>
              <w:numPr>
                <w:numId w:val="24"/>
              </w:numPr>
              <w:autoSpaceDE w:val="0"/>
              <w:autoSpaceDN w:val="0"/>
              <w:bidi w:val="0"/>
              <w:adjustRightInd w:val="0"/>
              <w:spacing w:after="0" w:line="240" w:lineRule="auto"/>
              <w:ind w:left="284" w:hanging="284"/>
              <w:rPr>
                <w:rFonts w:ascii="Times New Roman" w:hAnsi="Times New Roman" w:cs="Times New Roman"/>
                <w:sz w:val="20"/>
                <w:szCs w:val="20"/>
              </w:rPr>
            </w:pPr>
            <w:r w:rsidRPr="00CE369E">
              <w:rPr>
                <w:rFonts w:ascii="Times New Roman" w:hAnsi="Times New Roman" w:cs="Times New Roman"/>
                <w:sz w:val="20"/>
                <w:szCs w:val="20"/>
              </w:rPr>
              <w:t>označenia prepravného kontajnera, ktorý obsahuje odobraté ľudské tkanivo alebo odobraté ľudské bunky podľa § 19 ods. 6, </w:t>
            </w:r>
          </w:p>
          <w:p w:rsidR="00047A4C" w:rsidRPr="00CE369E" w:rsidP="00047A4C">
            <w:pPr>
              <w:pStyle w:val="ListParagraph"/>
              <w:widowControl w:val="0"/>
              <w:numPr>
                <w:numId w:val="24"/>
              </w:numPr>
              <w:autoSpaceDE w:val="0"/>
              <w:autoSpaceDN w:val="0"/>
              <w:bidi w:val="0"/>
              <w:adjustRightInd w:val="0"/>
              <w:spacing w:after="0" w:line="240" w:lineRule="auto"/>
              <w:ind w:left="284" w:hanging="284"/>
              <w:rPr>
                <w:rFonts w:ascii="Times New Roman" w:hAnsi="Times New Roman" w:cs="Times New Roman"/>
                <w:sz w:val="20"/>
                <w:szCs w:val="20"/>
              </w:rPr>
            </w:pPr>
            <w:r w:rsidRPr="00CE369E">
              <w:rPr>
                <w:rFonts w:ascii="Times New Roman" w:hAnsi="Times New Roman" w:cs="Times New Roman"/>
                <w:sz w:val="20"/>
                <w:szCs w:val="20"/>
              </w:rPr>
              <w:t>obsahu údajov podľa § 18 ods. 4 v správe o odbere ľudského tkaniva alebo ľudských buniek,</w:t>
            </w:r>
          </w:p>
          <w:p w:rsidR="00047A4C" w:rsidRPr="00CE369E" w:rsidP="00047A4C">
            <w:pPr>
              <w:pStyle w:val="ListParagraph"/>
              <w:widowControl w:val="0"/>
              <w:numPr>
                <w:numId w:val="24"/>
              </w:numPr>
              <w:autoSpaceDE w:val="0"/>
              <w:autoSpaceDN w:val="0"/>
              <w:bidi w:val="0"/>
              <w:adjustRightInd w:val="0"/>
              <w:spacing w:after="0" w:line="240" w:lineRule="auto"/>
              <w:ind w:left="284" w:hanging="284"/>
              <w:rPr>
                <w:rFonts w:ascii="Times New Roman" w:hAnsi="Times New Roman" w:cs="Times New Roman"/>
                <w:sz w:val="20"/>
                <w:szCs w:val="20"/>
              </w:rPr>
            </w:pPr>
            <w:r w:rsidRPr="00CE369E">
              <w:rPr>
                <w:rFonts w:ascii="Times New Roman" w:hAnsi="Times New Roman" w:cs="Times New Roman"/>
                <w:sz w:val="20"/>
                <w:szCs w:val="20"/>
              </w:rPr>
              <w:t>označenia vzorky krvi darcu ľudského tkaniva alebo ľudských buniek a označenia vzorky ľudského tkaniva, ak bolo odobraté, podľa § 18 ods. 3.</w:t>
            </w:r>
          </w:p>
          <w:p w:rsidR="00F556FC" w:rsidRPr="00CE369E" w:rsidP="00F556FC">
            <w:pPr>
              <w:pStyle w:val="Normlny"/>
              <w:bidi w:val="0"/>
              <w:spacing w:after="0" w:line="240" w:lineRule="auto"/>
              <w:jc w:val="both"/>
              <w:rPr>
                <w:rFonts w:ascii="Times New Roman" w:hAnsi="Times New Roman"/>
              </w:rPr>
            </w:pPr>
          </w:p>
          <w:p w:rsidR="00047A4C" w:rsidRPr="00CE369E" w:rsidP="00047A4C">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CE369E" w:rsidR="00F556FC">
              <w:rPr>
                <w:rFonts w:ascii="Times New Roman" w:hAnsi="Times New Roman" w:cs="Times New Roman"/>
                <w:sz w:val="20"/>
                <w:szCs w:val="20"/>
              </w:rPr>
              <w:t xml:space="preserve">(2) </w:t>
            </w:r>
            <w:r w:rsidRPr="00CE369E">
              <w:rPr>
                <w:rFonts w:ascii="Times New Roman" w:hAnsi="Times New Roman" w:cs="Times New Roman"/>
                <w:sz w:val="20"/>
                <w:szCs w:val="20"/>
              </w:rPr>
              <w:t xml:space="preserve">Laboratórne testy vykonáva na základe žiadosti tkanivového zariadenia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 </w:t>
            </w:r>
          </w:p>
          <w:p w:rsidR="00F556FC" w:rsidRPr="00CE369E" w:rsidP="00E20DC6">
            <w:pPr>
              <w:pStyle w:val="ListParagraph"/>
              <w:widowControl w:val="0"/>
              <w:tabs>
                <w:tab w:val="left" w:pos="11"/>
                <w:tab w:val="left" w:pos="294"/>
              </w:tabs>
              <w:autoSpaceDE w:val="0"/>
              <w:autoSpaceDN w:val="0"/>
              <w:bidi w:val="0"/>
              <w:adjustRightInd w:val="0"/>
              <w:spacing w:after="0" w:line="240" w:lineRule="auto"/>
              <w:ind w:left="11"/>
              <w:rPr>
                <w:rFonts w:ascii="Times New Roman" w:hAnsi="Times New Roman" w:cs="Times New Roman"/>
                <w:sz w:val="20"/>
                <w:szCs w:val="20"/>
              </w:rPr>
            </w:pPr>
          </w:p>
          <w:p w:rsidR="00E20DC6" w:rsidRPr="00CE369E" w:rsidP="00BD2C0B">
            <w:pPr>
              <w:pStyle w:val="ListParagraph"/>
              <w:widowControl w:val="0"/>
              <w:tabs>
                <w:tab w:val="left" w:pos="11"/>
                <w:tab w:val="left" w:pos="294"/>
              </w:tabs>
              <w:autoSpaceDE w:val="0"/>
              <w:autoSpaceDN w:val="0"/>
              <w:bidi w:val="0"/>
              <w:adjustRightInd w:val="0"/>
              <w:spacing w:after="0" w:line="240" w:lineRule="auto"/>
              <w:ind w:left="0"/>
              <w:rPr>
                <w:rFonts w:ascii="Times New Roman" w:hAnsi="Times New Roman" w:cs="Times New Roman"/>
                <w:sz w:val="20"/>
                <w:szCs w:val="20"/>
              </w:rPr>
            </w:pPr>
            <w:r w:rsidRPr="00CE369E" w:rsidR="00BD2C0B">
              <w:rPr>
                <w:rFonts w:ascii="Times New Roman" w:hAnsi="Times New Roman" w:cs="Times New Roman"/>
                <w:sz w:val="20"/>
                <w:szCs w:val="20"/>
              </w:rPr>
              <w:t>(2) Samosprávny kraj v rámci preneseného výkonu štátnej správy vydáva povolenie na prevádzkovanie</w:t>
            </w:r>
          </w:p>
          <w:p w:rsidR="00BD2C0B" w:rsidRPr="00CE369E" w:rsidP="00BD2C0B">
            <w:pPr>
              <w:pStyle w:val="ListParagraph"/>
              <w:widowControl w:val="0"/>
              <w:tabs>
                <w:tab w:val="left" w:pos="11"/>
                <w:tab w:val="left" w:pos="29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f) zariadenia spoločných vyšetrovacích </w:t>
            </w:r>
            <w:r w:rsidRPr="00CE369E" w:rsidR="003E5D36">
              <w:rPr>
                <w:rFonts w:ascii="Times New Roman" w:hAnsi="Times New Roman" w:cs="Times New Roman"/>
                <w:sz w:val="20"/>
                <w:szCs w:val="20"/>
              </w:rPr>
              <w:t>a liečebných zložiek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114913" w:rsidP="00AE3CD6">
            <w:pPr>
              <w:pStyle w:val="Styl1"/>
              <w:tabs>
                <w:tab w:val="left" w:pos="480"/>
                <w:tab w:val="clear" w:pos="567"/>
                <w:tab w:val="clear" w:pos="709"/>
              </w:tabs>
              <w:bidi w:val="0"/>
              <w:spacing w:after="0" w:line="240" w:lineRule="auto"/>
              <w:rPr>
                <w:rFonts w:ascii="Times New Roman" w:hAnsi="Times New Roman"/>
                <w:sz w:val="20"/>
                <w:szCs w:val="20"/>
              </w:rPr>
            </w:pPr>
            <w:r w:rsidRPr="00CE369E" w:rsidR="00990EC5">
              <w:rPr>
                <w:rFonts w:ascii="Times New Roman" w:hAnsi="Times New Roman"/>
                <w:b/>
                <w:bCs/>
                <w:sz w:val="20"/>
                <w:szCs w:val="20"/>
              </w:rPr>
              <w:t>Akreditácia, oprávnenie, povolenie alebo licencia pre zariadenia zaoberajúce sa tkanivami a pre postupy preparácie tkanív a</w:t>
            </w:r>
            <w:r>
              <w:rPr>
                <w:rFonts w:ascii="Times New Roman" w:hAnsi="Times New Roman"/>
                <w:b/>
                <w:bCs/>
                <w:sz w:val="20"/>
                <w:szCs w:val="20"/>
              </w:rPr>
              <w:t> </w:t>
            </w:r>
            <w:r w:rsidRPr="00CE369E" w:rsidR="00990EC5">
              <w:rPr>
                <w:rFonts w:ascii="Times New Roman" w:hAnsi="Times New Roman"/>
                <w:b/>
                <w:bCs/>
                <w:sz w:val="20"/>
                <w:szCs w:val="20"/>
              </w:rPr>
              <w:t>buniek</w:t>
            </w:r>
          </w:p>
          <w:p w:rsidR="00990EC5" w:rsidRPr="00CE369E" w:rsidP="00AE3CD6">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aby všetky  tkanivové zariadenia, v ktorých sa uskutočňuje testovanie, spracovávanie, konzervácia, skladovanie alebo distribúcia ľudských tkanív a buniek určených   pre humánne použitie , mali akreditáciu, oprávnenie, povolenie alebo licenciu získanú od kompetentného orgánu na  úče</w:t>
            </w:r>
            <w:r w:rsidRPr="00CE369E" w:rsidR="00AE3CD6">
              <w:rPr>
                <w:rFonts w:ascii="Times New Roman" w:hAnsi="Times New Roman"/>
                <w:sz w:val="20"/>
                <w:szCs w:val="20"/>
              </w:rPr>
              <w:t>ly vykonávania týchto činností.</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556FC" w:rsidRPr="00CE369E" w:rsidP="00F556FC">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F556FC" w:rsidRPr="00CE369E" w:rsidP="00F556FC">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F556FC">
            <w:pPr>
              <w:bidi w:val="0"/>
              <w:spacing w:after="0" w:line="240" w:lineRule="auto"/>
              <w:jc w:val="center"/>
              <w:rPr>
                <w:rFonts w:ascii="Times New Roman" w:hAnsi="Times New Roman"/>
                <w:sz w:val="20"/>
                <w:szCs w:val="20"/>
              </w:rPr>
            </w:pPr>
            <w:r w:rsidRPr="00CE369E" w:rsidR="00F556FC">
              <w:rPr>
                <w:rFonts w:ascii="Times New Roman" w:hAnsi="Times New Roman"/>
                <w:sz w:val="20"/>
                <w:szCs w:val="20"/>
                <w:lang w:eastAsia="en-US"/>
              </w:rPr>
              <w:t>Z. z.</w:t>
            </w:r>
          </w:p>
          <w:p w:rsidR="00F556FC" w:rsidRPr="00CE369E" w:rsidP="00065E8F">
            <w:pPr>
              <w:bidi w:val="0"/>
              <w:spacing w:after="0" w:line="240" w:lineRule="auto"/>
              <w:jc w:val="center"/>
              <w:rPr>
                <w:rFonts w:ascii="Times New Roman" w:hAnsi="Times New Roman"/>
                <w:sz w:val="20"/>
                <w:szCs w:val="20"/>
              </w:rPr>
            </w:pPr>
          </w:p>
          <w:p w:rsidR="00AD40F8" w:rsidRPr="00CE369E" w:rsidP="00065E8F">
            <w:pPr>
              <w:bidi w:val="0"/>
              <w:spacing w:after="0" w:line="240" w:lineRule="auto"/>
              <w:jc w:val="center"/>
              <w:rPr>
                <w:rFonts w:ascii="Times New Roman" w:hAnsi="Times New Roman"/>
                <w:sz w:val="20"/>
                <w:szCs w:val="20"/>
              </w:rPr>
            </w:pPr>
          </w:p>
          <w:p w:rsidR="00F556FC" w:rsidRPr="00CE369E" w:rsidP="00F556FC">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F556FC">
            <w:pPr>
              <w:bidi w:val="0"/>
              <w:spacing w:after="0" w:line="240" w:lineRule="auto"/>
              <w:jc w:val="center"/>
              <w:rPr>
                <w:rFonts w:ascii="Times New Roman" w:hAnsi="Times New Roman"/>
                <w:sz w:val="20"/>
                <w:szCs w:val="20"/>
              </w:rPr>
            </w:pPr>
            <w:r w:rsidRPr="00CE369E" w:rsidR="00F556FC">
              <w:rPr>
                <w:rFonts w:ascii="Times New Roman" w:hAnsi="Times New Roman"/>
                <w:sz w:val="20"/>
                <w:szCs w:val="20"/>
              </w:rPr>
              <w:t>č. 578/2004 Z. z.</w:t>
            </w:r>
          </w:p>
          <w:p w:rsidR="00F93768" w:rsidRPr="00CE369E" w:rsidP="00F556FC">
            <w:pPr>
              <w:bidi w:val="0"/>
              <w:spacing w:after="0" w:line="240" w:lineRule="auto"/>
              <w:jc w:val="center"/>
              <w:rPr>
                <w:rFonts w:ascii="Times New Roman" w:hAnsi="Times New Roman"/>
                <w:sz w:val="20"/>
                <w:szCs w:val="20"/>
                <w:lang w:eastAsia="en-US"/>
              </w:rPr>
            </w:pPr>
          </w:p>
          <w:p w:rsidR="00F556FC" w:rsidRPr="00CE369E" w:rsidP="00F556FC">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F556FC" w:rsidRPr="00CE369E" w:rsidP="00F556FC">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F556FC" w:rsidRPr="00CE369E" w:rsidP="00F556FC">
            <w:pPr>
              <w:bidi w:val="0"/>
              <w:spacing w:after="0" w:line="240" w:lineRule="auto"/>
              <w:jc w:val="center"/>
              <w:rPr>
                <w:rFonts w:ascii="Times New Roman" w:hAnsi="Times New Roman"/>
                <w:sz w:val="20"/>
                <w:szCs w:val="20"/>
              </w:rPr>
            </w:pPr>
            <w:r w:rsidRPr="00CE369E">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0DC6" w:rsidRPr="00CE369E" w:rsidP="00065E8F">
            <w:pPr>
              <w:pStyle w:val="Normlny"/>
              <w:bidi w:val="0"/>
              <w:spacing w:after="0" w:line="240" w:lineRule="auto"/>
              <w:ind w:right="57"/>
              <w:jc w:val="center"/>
              <w:rPr>
                <w:rFonts w:ascii="Times New Roman" w:hAnsi="Times New Roman"/>
              </w:rPr>
            </w:pPr>
            <w:r w:rsidRPr="00CE369E" w:rsidR="00990EC5">
              <w:rPr>
                <w:rFonts w:ascii="Times New Roman" w:hAnsi="Times New Roman"/>
              </w:rPr>
              <w:t>Č.</w:t>
            </w:r>
            <w:r w:rsidR="0034036A">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ind w:right="57"/>
              <w:jc w:val="center"/>
              <w:rPr>
                <w:rFonts w:ascii="Times New Roman" w:hAnsi="Times New Roman"/>
              </w:rPr>
            </w:pPr>
            <w:r w:rsidRPr="00CE369E">
              <w:rPr>
                <w:rFonts w:ascii="Times New Roman" w:hAnsi="Times New Roman"/>
              </w:rPr>
              <w:t>§ 2</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34036A">
              <w:rPr>
                <w:rFonts w:ascii="Times New Roman" w:hAnsi="Times New Roman"/>
              </w:rPr>
              <w:t xml:space="preserve"> </w:t>
            </w:r>
            <w:r w:rsidRPr="00CE369E" w:rsidR="00AD40F8">
              <w:rPr>
                <w:rFonts w:ascii="Times New Roman" w:hAnsi="Times New Roman"/>
              </w:rPr>
              <w:t>7</w:t>
            </w:r>
          </w:p>
          <w:p w:rsidR="00BD2C0B" w:rsidRPr="00CE369E" w:rsidP="00065E8F">
            <w:pPr>
              <w:pStyle w:val="Normlny"/>
              <w:bidi w:val="0"/>
              <w:spacing w:after="0" w:line="240" w:lineRule="auto"/>
              <w:jc w:val="center"/>
              <w:rPr>
                <w:rFonts w:ascii="Times New Roman" w:hAnsi="Times New Roman"/>
              </w:rPr>
            </w:pPr>
          </w:p>
          <w:p w:rsidR="00BD2C0B" w:rsidRPr="00CE369E" w:rsidP="00065E8F">
            <w:pPr>
              <w:pStyle w:val="Normlny"/>
              <w:bidi w:val="0"/>
              <w:spacing w:after="0" w:line="240" w:lineRule="auto"/>
              <w:jc w:val="center"/>
              <w:rPr>
                <w:rFonts w:ascii="Times New Roman" w:hAnsi="Times New Roman"/>
              </w:rPr>
            </w:pPr>
          </w:p>
          <w:p w:rsidR="00F556FC" w:rsidRPr="00CE369E" w:rsidP="00065E8F">
            <w:pPr>
              <w:pStyle w:val="Normlny"/>
              <w:bidi w:val="0"/>
              <w:spacing w:after="0" w:line="240" w:lineRule="auto"/>
              <w:jc w:val="center"/>
              <w:rPr>
                <w:rFonts w:ascii="Times New Roman" w:hAnsi="Times New Roman"/>
              </w:rPr>
            </w:pPr>
          </w:p>
          <w:p w:rsidR="00AD40F8" w:rsidRPr="00CE369E" w:rsidP="00065E8F">
            <w:pPr>
              <w:pStyle w:val="Normlny"/>
              <w:bidi w:val="0"/>
              <w:spacing w:after="0" w:line="240" w:lineRule="auto"/>
              <w:jc w:val="center"/>
              <w:rPr>
                <w:rFonts w:ascii="Times New Roman" w:hAnsi="Times New Roman"/>
              </w:rPr>
            </w:pPr>
          </w:p>
          <w:p w:rsidR="00BD2C0B" w:rsidRPr="00CE369E" w:rsidP="00065E8F">
            <w:pPr>
              <w:pStyle w:val="Normlny"/>
              <w:bidi w:val="0"/>
              <w:spacing w:after="0" w:line="240" w:lineRule="auto"/>
              <w:jc w:val="center"/>
              <w:rPr>
                <w:rFonts w:ascii="Times New Roman" w:hAnsi="Times New Roman"/>
              </w:rPr>
            </w:pPr>
            <w:r w:rsidRPr="00CE369E">
              <w:rPr>
                <w:rFonts w:ascii="Times New Roman" w:hAnsi="Times New Roman"/>
              </w:rPr>
              <w:t>§ 11</w:t>
            </w:r>
          </w:p>
          <w:p w:rsidR="00BD2C0B"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BD2C0B" w:rsidRPr="00CE369E" w:rsidP="00065E8F">
            <w:pPr>
              <w:pStyle w:val="Normlny"/>
              <w:bidi w:val="0"/>
              <w:spacing w:after="0" w:line="240" w:lineRule="auto"/>
              <w:jc w:val="center"/>
              <w:rPr>
                <w:rFonts w:ascii="Times New Roman" w:hAnsi="Times New Roman"/>
              </w:rPr>
            </w:pPr>
            <w:r w:rsidRPr="00CE369E">
              <w:rPr>
                <w:rFonts w:ascii="Times New Roman" w:hAnsi="Times New Roman"/>
              </w:rPr>
              <w:t>P.</w:t>
            </w:r>
            <w:r w:rsidR="0034036A">
              <w:rPr>
                <w:rFonts w:ascii="Times New Roman" w:hAnsi="Times New Roman"/>
              </w:rPr>
              <w:t xml:space="preserve"> </w:t>
            </w:r>
            <w:r w:rsidRPr="00CE369E">
              <w:rPr>
                <w:rFonts w:ascii="Times New Roman" w:hAnsi="Times New Roman"/>
              </w:rPr>
              <w:t>d)</w:t>
            </w:r>
          </w:p>
          <w:p w:rsidR="00990EC5" w:rsidRPr="00CE369E" w:rsidP="00065E8F">
            <w:pPr>
              <w:pStyle w:val="Normlny"/>
              <w:bidi w:val="0"/>
              <w:spacing w:after="0" w:line="240" w:lineRule="auto"/>
              <w:jc w:val="center"/>
              <w:rPr>
                <w:rFonts w:ascii="Times New Roman" w:hAnsi="Times New Roman"/>
              </w:rPr>
            </w:pPr>
          </w:p>
          <w:p w:rsidR="00F93768" w:rsidRPr="00CE369E" w:rsidP="00065E8F">
            <w:pPr>
              <w:pStyle w:val="Normlny"/>
              <w:bidi w:val="0"/>
              <w:spacing w:after="0" w:line="240" w:lineRule="auto"/>
              <w:jc w:val="center"/>
              <w:rPr>
                <w:rFonts w:ascii="Times New Roman" w:hAnsi="Times New Roman"/>
              </w:rPr>
            </w:pPr>
          </w:p>
          <w:p w:rsidR="00B0775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34036A">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990EC5" w:rsidRPr="00CE369E" w:rsidP="00065E8F">
            <w:pPr>
              <w:pStyle w:val="Normlny"/>
              <w:bidi w:val="0"/>
              <w:spacing w:after="0" w:line="240" w:lineRule="auto"/>
              <w:jc w:val="center"/>
              <w:rPr>
                <w:rFonts w:ascii="Times New Roman" w:hAnsi="Times New Roman"/>
              </w:rPr>
            </w:pPr>
          </w:p>
          <w:p w:rsidR="004E1214" w:rsidRPr="00CE369E" w:rsidP="00BD2C0B">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AD40F8" w:rsidRPr="00CE369E" w:rsidP="00AD40F8">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color w:val="000000"/>
                <w:sz w:val="20"/>
                <w:szCs w:val="20"/>
              </w:rPr>
              <w:t>(7</w:t>
            </w:r>
            <w:r w:rsidRPr="00CE369E" w:rsidR="00990EC5">
              <w:rPr>
                <w:rFonts w:ascii="Times New Roman" w:hAnsi="Times New Roman" w:cs="Times New Roman"/>
                <w:color w:val="000000"/>
                <w:sz w:val="20"/>
                <w:szCs w:val="20"/>
              </w:rPr>
              <w:t>)</w:t>
            </w:r>
            <w:r w:rsidRPr="00CE369E" w:rsidR="00E20DC6">
              <w:rPr>
                <w:rFonts w:ascii="Times New Roman" w:hAnsi="Times New Roman" w:cs="Times New Roman"/>
                <w:color w:val="000000"/>
                <w:sz w:val="20"/>
                <w:szCs w:val="20"/>
              </w:rPr>
              <w:t xml:space="preserve"> </w:t>
            </w:r>
            <w:r w:rsidRPr="00CE369E">
              <w:rPr>
                <w:rFonts w:ascii="Times New Roman" w:hAnsi="Times New Roman" w:cs="Times New Roman"/>
                <w:color w:val="000000"/>
                <w:sz w:val="20"/>
                <w:szCs w:val="20"/>
              </w:rPr>
              <w:t>Tkanivovým zariadením je poskytovateľ zdravotnej starostlivosti</w:t>
            </w:r>
            <w:r w:rsidRPr="00CE369E">
              <w:rPr>
                <w:rFonts w:ascii="Times New Roman" w:hAnsi="Times New Roman" w:cs="Times New Roman"/>
                <w:sz w:val="20"/>
                <w:szCs w:val="20"/>
              </w:rPr>
              <w:t xml:space="preserve"> podľa osobitného predpisu</w:t>
            </w:r>
            <w:r w:rsidRPr="00CE369E">
              <w:rPr>
                <w:rFonts w:ascii="Times New Roman" w:hAnsi="Times New Roman" w:cs="Times New Roman"/>
                <w:color w:val="000000"/>
                <w:sz w:val="20"/>
                <w:szCs w:val="20"/>
              </w:rPr>
              <w:t>,</w:t>
            </w:r>
            <w:r>
              <w:rPr>
                <w:rStyle w:val="FootnoteReference"/>
                <w:rFonts w:ascii="Times New Roman" w:hAnsi="Times New Roman"/>
                <w:color w:val="000000"/>
                <w:sz w:val="20"/>
                <w:szCs w:val="20"/>
                <w:rtl w:val="0"/>
              </w:rPr>
              <w:footnoteReference w:id="4"/>
            </w:r>
            <w:r w:rsidRPr="00CE369E">
              <w:rPr>
                <w:rFonts w:ascii="Times New Roman" w:hAnsi="Times New Roman" w:cs="Times New Roman"/>
                <w:color w:val="000000"/>
                <w:sz w:val="20"/>
                <w:szCs w:val="20"/>
              </w:rPr>
              <w:t>) ktorý na základe povolenia na prevádzkovanie tkanivového zariadenia podľa osobitného predpisu</w:t>
            </w:r>
            <w:r>
              <w:rPr>
                <w:rStyle w:val="FootnoteReference"/>
                <w:rFonts w:ascii="Times New Roman" w:hAnsi="Times New Roman"/>
                <w:color w:val="000000"/>
                <w:sz w:val="20"/>
                <w:szCs w:val="20"/>
                <w:rtl w:val="0"/>
              </w:rPr>
              <w:footnoteReference w:id="5"/>
            </w:r>
            <w:r w:rsidRPr="00CE369E">
              <w:rPr>
                <w:rFonts w:ascii="Times New Roman" w:hAnsi="Times New Roman" w:cs="Times New Roman"/>
                <w:color w:val="000000"/>
                <w:sz w:val="20"/>
                <w:szCs w:val="20"/>
              </w:rPr>
              <w:t>) vykonáva odber, testovanie, spracovanie, konzervovanie, skladovanie a distribúciu ľudského tkaniva alebo ľudských buniek</w:t>
            </w:r>
            <w:r w:rsidRPr="00CE369E">
              <w:rPr>
                <w:rFonts w:ascii="Times New Roman" w:hAnsi="Times New Roman" w:cs="Times New Roman"/>
                <w:sz w:val="20"/>
                <w:szCs w:val="20"/>
              </w:rPr>
              <w:t>.</w:t>
            </w:r>
            <w:r w:rsidRPr="00CE369E">
              <w:rPr>
                <w:rFonts w:ascii="Times New Roman" w:hAnsi="Times New Roman" w:cs="Times New Roman"/>
                <w:color w:val="000000"/>
                <w:sz w:val="20"/>
                <w:szCs w:val="20"/>
              </w:rPr>
              <w:t xml:space="preserve"> </w:t>
            </w:r>
          </w:p>
          <w:p w:rsidR="00990EC5" w:rsidRPr="00CE369E" w:rsidP="00065E8F">
            <w:pPr>
              <w:pStyle w:val="Normlny"/>
              <w:bidi w:val="0"/>
              <w:spacing w:after="0" w:line="240" w:lineRule="auto"/>
              <w:jc w:val="both"/>
              <w:rPr>
                <w:rFonts w:ascii="Times New Roman" w:hAnsi="Times New Roman"/>
              </w:rPr>
            </w:pPr>
          </w:p>
          <w:p w:rsidR="00AD40F8" w:rsidRPr="00CE369E" w:rsidP="00065E8F">
            <w:pPr>
              <w:pStyle w:val="Normlny"/>
              <w:bidi w:val="0"/>
              <w:spacing w:after="0" w:line="240" w:lineRule="auto"/>
              <w:jc w:val="both"/>
              <w:rPr>
                <w:rFonts w:ascii="Times New Roman" w:hAnsi="Times New Roman"/>
              </w:rPr>
            </w:pPr>
          </w:p>
          <w:p w:rsidR="00E20DC6" w:rsidRPr="00CE369E" w:rsidP="00E20DC6">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(1) Ministerstvo zdravotníctva vydáva povolenie na prevádzkovanie</w:t>
            </w:r>
          </w:p>
          <w:p w:rsidR="00990EC5" w:rsidRPr="00CE369E" w:rsidP="00E20DC6">
            <w:pPr>
              <w:bidi w:val="0"/>
              <w:adjustRightInd w:val="0"/>
              <w:spacing w:after="0" w:line="240" w:lineRule="auto"/>
              <w:jc w:val="both"/>
              <w:rPr>
                <w:rFonts w:ascii="Times New Roman" w:hAnsi="Times New Roman"/>
                <w:color w:val="000000"/>
                <w:sz w:val="20"/>
                <w:szCs w:val="20"/>
                <w:lang w:eastAsia="cs-CZ"/>
              </w:rPr>
            </w:pPr>
            <w:r w:rsidRPr="00CE369E" w:rsidR="00BD2C0B">
              <w:rPr>
                <w:rFonts w:ascii="Times New Roman" w:hAnsi="Times New Roman"/>
                <w:color w:val="000000"/>
                <w:sz w:val="20"/>
                <w:szCs w:val="20"/>
                <w:lang w:eastAsia="cs-CZ"/>
              </w:rPr>
              <w:t>d</w:t>
            </w:r>
            <w:r w:rsidRPr="00CE369E" w:rsidR="00E20DC6">
              <w:rPr>
                <w:rFonts w:ascii="Times New Roman" w:hAnsi="Times New Roman"/>
                <w:color w:val="000000"/>
                <w:sz w:val="20"/>
                <w:szCs w:val="20"/>
                <w:lang w:eastAsia="cs-CZ"/>
              </w:rPr>
              <w:t>) tkanivového zariadenia,</w:t>
            </w:r>
          </w:p>
          <w:p w:rsidR="00990EC5" w:rsidRPr="00CE369E" w:rsidP="00065E8F">
            <w:pPr>
              <w:bidi w:val="0"/>
              <w:spacing w:after="0" w:line="240" w:lineRule="auto"/>
              <w:jc w:val="both"/>
              <w:rPr>
                <w:rFonts w:ascii="Times New Roman" w:hAnsi="Times New Roman"/>
                <w:sz w:val="20"/>
                <w:szCs w:val="20"/>
              </w:rPr>
            </w:pPr>
          </w:p>
          <w:p w:rsidR="00990EC5" w:rsidRPr="00CE369E" w:rsidP="00065E8F">
            <w:pPr>
              <w:bidi w:val="0"/>
              <w:spacing w:after="0" w:line="240" w:lineRule="auto"/>
              <w:jc w:val="both"/>
              <w:rPr>
                <w:rFonts w:ascii="Times New Roman" w:hAnsi="Times New Roman"/>
                <w:sz w:val="20"/>
                <w:szCs w:val="20"/>
              </w:rPr>
            </w:pPr>
          </w:p>
          <w:p w:rsidR="00F93768" w:rsidRPr="00CE369E" w:rsidP="00065E8F">
            <w:pPr>
              <w:bidi w:val="0"/>
              <w:spacing w:after="0" w:line="240" w:lineRule="auto"/>
              <w:jc w:val="both"/>
              <w:rPr>
                <w:rFonts w:ascii="Times New Roman" w:hAnsi="Times New Roman"/>
                <w:sz w:val="20"/>
                <w:szCs w:val="20"/>
              </w:rPr>
            </w:pPr>
          </w:p>
          <w:p w:rsidR="00990EC5" w:rsidRPr="00CE369E" w:rsidP="00AD40F8">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color w:val="000000"/>
                <w:sz w:val="20"/>
                <w:szCs w:val="20"/>
              </w:rPr>
              <w:t>(2)</w:t>
            </w:r>
            <w:r w:rsidRPr="00CE369E" w:rsidR="00E20DC6">
              <w:rPr>
                <w:rFonts w:ascii="Times New Roman" w:hAnsi="Times New Roman" w:cs="Times New Roman"/>
                <w:color w:val="000000"/>
                <w:sz w:val="20"/>
                <w:szCs w:val="20"/>
              </w:rPr>
              <w:t xml:space="preserve"> </w:t>
            </w:r>
            <w:r w:rsidRPr="00CE369E" w:rsidR="00AD40F8">
              <w:rPr>
                <w:rFonts w:ascii="Times New Roman" w:hAnsi="Times New Roman" w:cs="Times New Roman"/>
                <w:color w:val="000000"/>
                <w:sz w:val="20"/>
                <w:szCs w:val="20"/>
              </w:rPr>
              <w:t>Laboratórne testy vykonáva na základe žiadosti tkanivového zariadenia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w:t>
            </w:r>
            <w:r w:rsidRPr="00CE369E" w:rsidR="00AD40F8">
              <w:rPr>
                <w:sz w:val="20"/>
                <w:szCs w:val="20"/>
              </w:rPr>
              <w:t xml:space="preserv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4A17F9" w:rsidRPr="00CE369E" w:rsidP="004A17F9">
            <w:pPr>
              <w:bidi w:val="0"/>
              <w:spacing w:after="0" w:line="240" w:lineRule="auto"/>
              <w:jc w:val="center"/>
              <w:rPr>
                <w:rFonts w:ascii="Times New Roman" w:hAnsi="Times New Roman"/>
                <w:sz w:val="20"/>
                <w:szCs w:val="20"/>
              </w:rPr>
            </w:pPr>
            <w:r w:rsidRPr="00CE369E">
              <w:rPr>
                <w:rFonts w:ascii="Times New Roman" w:hAnsi="Times New Roman"/>
                <w:sz w:val="20"/>
                <w:szCs w:val="20"/>
              </w:rPr>
              <w:t>Č : 6</w:t>
            </w:r>
          </w:p>
          <w:p w:rsidR="004A17F9" w:rsidRPr="00CE369E" w:rsidP="004A17F9">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4A17F9" w:rsidRPr="00CE369E" w:rsidP="004A17F9">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po overení toho, či tkanivové zariadenie zodpovedá požiadavkám článku 28 písm. a), vydajú tomuto zariadeniu akreditáciu, oprávnenie, povolenie alebo licenciu, na ktorej uvedú, ktoré činnosti môže toto zariadenie vykonávať a za akých podmienok. Budú vydávať povolenia pre postupy preparácie tkanív a buniek, ktoré môžu vykonávať tkanivové zariadenia v súlade s požiadavkami uvedenými v článku 28 písm. g). V rámci tohto postupu sa budú skúmať aj dohody uzavreté medzi tkanivovými zariadeniami a tretími stranami podľa článku 24.</w:t>
            </w:r>
          </w:p>
          <w:p w:rsidR="004A17F9" w:rsidRPr="00CE369E" w:rsidP="00065E8F">
            <w:pPr>
              <w:pStyle w:val="Styl1"/>
              <w:tabs>
                <w:tab w:val="left" w:pos="480"/>
                <w:tab w:val="clear" w:pos="567"/>
                <w:tab w:val="clear" w:pos="709"/>
              </w:tabs>
              <w:bidi w:val="0"/>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4A17F9"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4A17F9" w:rsidRPr="00CE369E" w:rsidP="004A17F9">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4A17F9" w:rsidRPr="00CE369E" w:rsidP="004A17F9">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4A17F9" w:rsidRPr="00CE369E" w:rsidP="00065E8F">
            <w:pPr>
              <w:bidi w:val="0"/>
              <w:spacing w:after="0" w:line="240" w:lineRule="auto"/>
              <w:jc w:val="center"/>
              <w:rPr>
                <w:rFonts w:ascii="Times New Roman" w:hAnsi="Times New Roman"/>
                <w:sz w:val="20"/>
                <w:szCs w:val="20"/>
              </w:rPr>
            </w:pPr>
          </w:p>
          <w:p w:rsidR="004A17F9" w:rsidRPr="00CE369E" w:rsidP="00AE3CD6">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 11</w:t>
            </w: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O. 1</w:t>
            </w: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P.</w:t>
            </w:r>
            <w:r w:rsidR="0034036A">
              <w:rPr>
                <w:rFonts w:ascii="Times New Roman" w:hAnsi="Times New Roman"/>
              </w:rPr>
              <w:t xml:space="preserve"> </w:t>
            </w:r>
            <w:r w:rsidRPr="00CE369E">
              <w:rPr>
                <w:rFonts w:ascii="Times New Roman" w:hAnsi="Times New Roman"/>
              </w:rPr>
              <w:t>d)</w:t>
            </w:r>
          </w:p>
          <w:p w:rsidR="004A17F9" w:rsidRPr="00CE369E" w:rsidP="00065E8F">
            <w:pPr>
              <w:pStyle w:val="Normlny"/>
              <w:bidi w:val="0"/>
              <w:spacing w:after="0" w:line="240" w:lineRule="auto"/>
              <w:ind w:right="57"/>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 12</w:t>
            </w: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O. 1</w:t>
            </w: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 12</w:t>
            </w: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O. 2</w:t>
            </w: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 12</w:t>
            </w:r>
          </w:p>
          <w:p w:rsidR="004A17F9" w:rsidRPr="00CE369E" w:rsidP="004A17F9">
            <w:pPr>
              <w:pStyle w:val="Normlny"/>
              <w:bidi w:val="0"/>
              <w:spacing w:after="0" w:line="240" w:lineRule="auto"/>
              <w:jc w:val="center"/>
              <w:rPr>
                <w:rFonts w:ascii="Times New Roman" w:hAnsi="Times New Roman"/>
              </w:rPr>
            </w:pPr>
            <w:r w:rsidRPr="00CE369E">
              <w:rPr>
                <w:rFonts w:ascii="Times New Roman" w:hAnsi="Times New Roman"/>
              </w:rPr>
              <w:t>O. 3</w:t>
            </w:r>
          </w:p>
          <w:p w:rsidR="004A17F9" w:rsidRPr="00CE369E" w:rsidP="004A17F9">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(1) Ministerstvo zdravotníctva vydáva povolenie na prevádzkovanie</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d) tkanivového zariadenia,</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p>
          <w:p w:rsidR="004A17F9" w:rsidRPr="00CE369E" w:rsidP="004A17F9">
            <w:pPr>
              <w:bidi w:val="0"/>
              <w:adjustRightInd w:val="0"/>
              <w:spacing w:after="0" w:line="240" w:lineRule="auto"/>
              <w:jc w:val="both"/>
              <w:rPr>
                <w:rFonts w:ascii="Times New Roman" w:hAnsi="Times New Roman"/>
                <w:color w:val="000000"/>
                <w:sz w:val="20"/>
                <w:szCs w:val="20"/>
                <w:lang w:eastAsia="cs-CZ"/>
              </w:rPr>
            </w:pP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(1) Ministerstvo zdravotníctva alebo samosprávny kraj (ďalej len "orgán príslušný na vydanie povolenia") vydá povolenie fyzickej osobe a právnickej osobe, ak spĺňajú podmienky ustanovené týmto zákonom.</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 xml:space="preserve"> </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(2) Orgán príslušný na vydanie povolenia vydá povolenie fyzickej osobe, ak</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a) má licenciu na výkon zdravotníckeho povolania [§ 68 ods. 1 písm. b)],</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b) má vo vlastníctve alebo nájme priestory, v ktorých sa bude zdravotná starostlivosť poskytovať,</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 xml:space="preserve">c) priestory podľa písmena b) spĺňajú požiadavky z hľadiska </w:t>
            </w:r>
            <w:r w:rsidR="00CE369E">
              <w:rPr>
                <w:rFonts w:ascii="Times New Roman" w:hAnsi="Times New Roman"/>
                <w:color w:val="000000"/>
                <w:sz w:val="20"/>
                <w:szCs w:val="20"/>
                <w:lang w:eastAsia="cs-CZ"/>
              </w:rPr>
              <w:t xml:space="preserve">ochrany zdravia. </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 xml:space="preserve"> </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(3) Orgán príslušný na vydanie povolenia vydá povolenie právnickej osobe, ak</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a) má určeného odborného zástupcu s licenciou na výkon činnosti odborného zástupcu v tom povolaní, v ktorom má poskytovateľ prevažne poskytovať zdravotnú starostlivosť [§ 68 ods. 1 písm. c)]; v prípade žiadateľa o vydanie povolenia na prevádzkovanie zariadenia ústavnej zdravotnej starostlivosti, ak má určeného odborného zástupcu s licenciou na výkon činnosti odbo</w:t>
            </w:r>
            <w:r w:rsidRPr="00CE369E" w:rsidR="00AE3CD6">
              <w:rPr>
                <w:rFonts w:ascii="Times New Roman" w:hAnsi="Times New Roman"/>
                <w:color w:val="000000"/>
                <w:sz w:val="20"/>
                <w:szCs w:val="20"/>
                <w:lang w:eastAsia="cs-CZ"/>
              </w:rPr>
              <w:t>rného zástupcu podľa odseku 10,</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b) má vo vlastníctve alebo nájme priestory, v ktorých sa bude zdravotná starostlivosť poskytovať,</w:t>
            </w:r>
          </w:p>
          <w:p w:rsidR="004A17F9" w:rsidRPr="00CE369E" w:rsidP="004A17F9">
            <w:pPr>
              <w:bidi w:val="0"/>
              <w:adjustRightInd w:val="0"/>
              <w:spacing w:after="0" w:line="240" w:lineRule="auto"/>
              <w:jc w:val="both"/>
              <w:rPr>
                <w:rFonts w:ascii="Times New Roman" w:hAnsi="Times New Roman"/>
                <w:color w:val="000000"/>
                <w:sz w:val="20"/>
                <w:szCs w:val="20"/>
                <w:lang w:eastAsia="cs-CZ"/>
              </w:rPr>
            </w:pPr>
            <w:r w:rsidRPr="00CE369E">
              <w:rPr>
                <w:rFonts w:ascii="Times New Roman" w:hAnsi="Times New Roman"/>
                <w:color w:val="000000"/>
                <w:sz w:val="20"/>
                <w:szCs w:val="20"/>
                <w:lang w:eastAsia="cs-CZ"/>
              </w:rPr>
              <w:t>c) priestory podľa písmena b) spĺňajú požiadavk</w:t>
            </w:r>
            <w:r w:rsidR="00CE369E">
              <w:rPr>
                <w:rFonts w:ascii="Times New Roman" w:hAnsi="Times New Roman"/>
                <w:color w:val="000000"/>
                <w:sz w:val="20"/>
                <w:szCs w:val="20"/>
                <w:lang w:eastAsia="cs-CZ"/>
              </w:rPr>
              <w:t>y z hľadiska ochrany zdravia,</w:t>
            </w:r>
          </w:p>
          <w:p w:rsidR="004A17F9" w:rsidRPr="00CE369E" w:rsidP="004A17F9">
            <w:pPr>
              <w:bidi w:val="0"/>
              <w:adjustRightInd w:val="0"/>
              <w:spacing w:after="0" w:line="240" w:lineRule="auto"/>
              <w:jc w:val="both"/>
              <w:rPr>
                <w:rFonts w:ascii="Times New Roman" w:hAnsi="Times New Roman"/>
                <w:color w:val="000000"/>
                <w:sz w:val="20"/>
                <w:szCs w:val="20"/>
                <w:highlight w:val="yellow"/>
                <w:lang w:eastAsia="cs-CZ"/>
              </w:rPr>
            </w:pPr>
            <w:r w:rsidRPr="00CE369E">
              <w:rPr>
                <w:rFonts w:ascii="Times New Roman" w:hAnsi="Times New Roman"/>
                <w:color w:val="000000"/>
                <w:sz w:val="20"/>
                <w:szCs w:val="20"/>
                <w:lang w:eastAsia="cs-CZ"/>
              </w:rPr>
              <w:t>d) je bezúhonná.</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4A17F9" w:rsidRPr="00CE369E" w:rsidP="00065E8F">
            <w:pPr>
              <w:bidi w:val="0"/>
              <w:spacing w:after="0" w:line="240" w:lineRule="auto"/>
              <w:jc w:val="center"/>
              <w:rPr>
                <w:rFonts w:ascii="Times New Roman" w:hAnsi="Times New Roman"/>
                <w:sz w:val="20"/>
                <w:szCs w:val="20"/>
              </w:rPr>
            </w:pPr>
            <w:r w:rsidR="002075A1">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4A17F9"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zariadenie nesmie zaviesť do svojej činnosti žiadne závažné zmeny bez predchádzajúceho písomného súhlasu kompetentného orgánu alebo kompetentných orgánov.</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5153C8" w:rsidRPr="00CE369E" w:rsidP="00065E8F">
            <w:pPr>
              <w:bidi w:val="0"/>
              <w:spacing w:after="0" w:line="240" w:lineRule="auto"/>
              <w:jc w:val="center"/>
              <w:rPr>
                <w:rFonts w:ascii="Times New Roman" w:hAnsi="Times New Roman"/>
                <w:sz w:val="20"/>
                <w:szCs w:val="20"/>
              </w:rPr>
            </w:pPr>
          </w:p>
          <w:p w:rsidR="005153C8" w:rsidRPr="00CE369E" w:rsidP="00065E8F">
            <w:pPr>
              <w:bidi w:val="0"/>
              <w:spacing w:after="0" w:line="240" w:lineRule="auto"/>
              <w:jc w:val="center"/>
              <w:rPr>
                <w:rFonts w:ascii="Times New Roman" w:hAnsi="Times New Roman"/>
                <w:sz w:val="20"/>
                <w:szCs w:val="20"/>
              </w:rPr>
            </w:pPr>
          </w:p>
          <w:p w:rsidR="005153C8" w:rsidRPr="00CE369E" w:rsidP="00065E8F">
            <w:pPr>
              <w:bidi w:val="0"/>
              <w:spacing w:after="0" w:line="240" w:lineRule="auto"/>
              <w:jc w:val="center"/>
              <w:rPr>
                <w:rFonts w:ascii="Times New Roman" w:hAnsi="Times New Roman"/>
                <w:sz w:val="20"/>
                <w:szCs w:val="20"/>
              </w:rPr>
            </w:pPr>
          </w:p>
          <w:p w:rsidR="005153C8" w:rsidRPr="00CE369E" w:rsidP="00EA15D1">
            <w:pPr>
              <w:bidi w:val="0"/>
              <w:spacing w:after="0" w:line="240" w:lineRule="auto"/>
              <w:rPr>
                <w:rFonts w:ascii="Times New Roman" w:hAnsi="Times New Roman"/>
                <w:sz w:val="20"/>
                <w:szCs w:val="20"/>
              </w:rPr>
            </w:pPr>
          </w:p>
          <w:p w:rsidR="005153C8" w:rsidRPr="00CE369E" w:rsidP="00065E8F">
            <w:pPr>
              <w:bidi w:val="0"/>
              <w:spacing w:after="0" w:line="240" w:lineRule="auto"/>
              <w:jc w:val="center"/>
              <w:rPr>
                <w:rFonts w:ascii="Times New Roman" w:hAnsi="Times New Roman"/>
                <w:sz w:val="20"/>
                <w:szCs w:val="20"/>
              </w:rPr>
            </w:pPr>
          </w:p>
          <w:p w:rsidR="003E5D36" w:rsidRPr="00CE369E" w:rsidP="00065E8F">
            <w:pPr>
              <w:bidi w:val="0"/>
              <w:spacing w:after="0" w:line="240" w:lineRule="auto"/>
              <w:jc w:val="center"/>
              <w:rPr>
                <w:rFonts w:ascii="Times New Roman" w:hAnsi="Times New Roman"/>
                <w:sz w:val="20"/>
                <w:szCs w:val="20"/>
              </w:rPr>
            </w:pPr>
          </w:p>
          <w:p w:rsidR="005153C8" w:rsidRPr="00CE369E" w:rsidP="00065E8F">
            <w:pPr>
              <w:bidi w:val="0"/>
              <w:spacing w:after="0" w:line="240" w:lineRule="auto"/>
              <w:jc w:val="center"/>
              <w:rPr>
                <w:rFonts w:ascii="Times New Roman" w:hAnsi="Times New Roman"/>
                <w:sz w:val="20"/>
                <w:szCs w:val="20"/>
              </w:rPr>
            </w:pP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5153C8" w:rsidRPr="00CE369E" w:rsidP="0086255D">
            <w:pPr>
              <w:bidi w:val="0"/>
              <w:spacing w:after="0" w:line="240" w:lineRule="auto"/>
              <w:jc w:val="center"/>
              <w:rPr>
                <w:rFonts w:ascii="Times New Roman" w:hAnsi="Times New Roman"/>
                <w:sz w:val="20"/>
                <w:szCs w:val="20"/>
                <w:highlight w:val="yellow"/>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5153C8" w:rsidRPr="00CE369E" w:rsidP="00065E8F">
            <w:pPr>
              <w:pStyle w:val="Normlny"/>
              <w:bidi w:val="0"/>
              <w:spacing w:after="0" w:line="240" w:lineRule="auto"/>
              <w:jc w:val="center"/>
              <w:rPr>
                <w:rFonts w:ascii="Times New Roman" w:hAnsi="Times New Roman"/>
              </w:rPr>
            </w:pPr>
            <w:r w:rsidRPr="00CE369E">
              <w:rPr>
                <w:rFonts w:ascii="Times New Roman" w:hAnsi="Times New Roman"/>
              </w:rPr>
              <w:t>Č. 3</w:t>
            </w:r>
          </w:p>
          <w:p w:rsidR="005153C8"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17</w:t>
            </w:r>
            <w:r w:rsidRPr="00CE369E">
              <w:rPr>
                <w:rFonts w:ascii="Times New Roman" w:hAnsi="Times New Roman"/>
              </w:rPr>
              <w:t>e</w:t>
            </w:r>
          </w:p>
          <w:p w:rsidR="00990EC5" w:rsidRPr="00CE369E" w:rsidP="005153C8">
            <w:pPr>
              <w:pStyle w:val="Normlny"/>
              <w:bidi w:val="0"/>
              <w:spacing w:after="0" w:line="240" w:lineRule="auto"/>
              <w:jc w:val="center"/>
              <w:rPr>
                <w:rFonts w:ascii="Times New Roman" w:hAnsi="Times New Roman"/>
              </w:rPr>
            </w:pPr>
            <w:r w:rsidRPr="00CE369E">
              <w:rPr>
                <w:rFonts w:ascii="Times New Roman" w:hAnsi="Times New Roman"/>
              </w:rPr>
              <w:t xml:space="preserve"> </w:t>
            </w:r>
            <w:r w:rsidR="0034036A">
              <w:rPr>
                <w:rFonts w:ascii="Times New Roman" w:hAnsi="Times New Roman"/>
              </w:rPr>
              <w:t xml:space="preserve">O. </w:t>
            </w:r>
            <w:r w:rsidRPr="00CE369E" w:rsidR="00EA15D1">
              <w:rPr>
                <w:rFonts w:ascii="Times New Roman" w:hAnsi="Times New Roman"/>
              </w:rPr>
              <w:t>1</w:t>
            </w: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EA15D1">
            <w:pPr>
              <w:pStyle w:val="Normlny"/>
              <w:bidi w:val="0"/>
              <w:spacing w:after="0" w:line="240" w:lineRule="auto"/>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p>
          <w:p w:rsidR="005153C8" w:rsidRPr="00CE369E" w:rsidP="005153C8">
            <w:pPr>
              <w:pStyle w:val="Normlny"/>
              <w:bidi w:val="0"/>
              <w:spacing w:after="0" w:line="240" w:lineRule="auto"/>
              <w:jc w:val="center"/>
              <w:rPr>
                <w:rFonts w:ascii="Times New Roman" w:hAnsi="Times New Roman"/>
              </w:rPr>
            </w:pPr>
            <w:r w:rsidRPr="00CE369E">
              <w:rPr>
                <w:rFonts w:ascii="Times New Roman" w:hAnsi="Times New Roman"/>
              </w:rPr>
              <w:t>Č. 3</w:t>
            </w:r>
          </w:p>
          <w:p w:rsidR="005153C8" w:rsidRPr="00CE369E" w:rsidP="005153C8">
            <w:pPr>
              <w:pStyle w:val="Normlny"/>
              <w:bidi w:val="0"/>
              <w:spacing w:after="0" w:line="240" w:lineRule="auto"/>
              <w:jc w:val="center"/>
              <w:rPr>
                <w:rFonts w:ascii="Times New Roman" w:hAnsi="Times New Roman"/>
              </w:rPr>
            </w:pPr>
            <w:r w:rsidRPr="00CE369E">
              <w:rPr>
                <w:rFonts w:ascii="Times New Roman" w:hAnsi="Times New Roman"/>
              </w:rPr>
              <w:t>§ 17e</w:t>
            </w:r>
          </w:p>
          <w:p w:rsidR="005153C8" w:rsidRPr="00CE369E" w:rsidP="0034036A">
            <w:pPr>
              <w:pStyle w:val="Normlny"/>
              <w:bidi w:val="0"/>
              <w:spacing w:after="0" w:line="240" w:lineRule="auto"/>
              <w:jc w:val="center"/>
              <w:rPr>
                <w:rFonts w:ascii="Times New Roman" w:hAnsi="Times New Roman"/>
                <w:highlight w:val="yellow"/>
              </w:rPr>
            </w:pPr>
            <w:r w:rsidRPr="00CE369E">
              <w:rPr>
                <w:rFonts w:ascii="Times New Roman" w:hAnsi="Times New Roman"/>
              </w:rPr>
              <w:t xml:space="preserve"> </w:t>
            </w:r>
            <w:r w:rsidR="0034036A">
              <w:rPr>
                <w:rFonts w:ascii="Times New Roman" w:hAnsi="Times New Roman"/>
              </w:rPr>
              <w:t>O.</w:t>
            </w:r>
            <w:r w:rsidRPr="00CE369E">
              <w:rPr>
                <w:rFonts w:ascii="Times New Roman" w:hAnsi="Times New Roman"/>
              </w:rPr>
              <w:t xml:space="preserve"> 2</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E1214" w:rsidRPr="00CE369E" w:rsidP="0013580C">
            <w:pPr>
              <w:pStyle w:val="ListParagraph"/>
              <w:bidi w:val="0"/>
              <w:spacing w:after="0" w:line="240" w:lineRule="auto"/>
              <w:ind w:left="11"/>
              <w:rPr>
                <w:rFonts w:ascii="Times New Roman" w:hAnsi="Times New Roman" w:cs="Times New Roman"/>
                <w:b/>
                <w:bCs/>
                <w:sz w:val="20"/>
                <w:szCs w:val="20"/>
              </w:rPr>
            </w:pPr>
            <w:r w:rsidRPr="00CE369E">
              <w:rPr>
                <w:rFonts w:ascii="Times New Roman" w:hAnsi="Times New Roman" w:cs="Times New Roman"/>
                <w:b/>
                <w:bCs/>
                <w:sz w:val="20"/>
                <w:szCs w:val="20"/>
              </w:rPr>
              <w:t>„§ 17e</w:t>
            </w:r>
            <w:r w:rsidRPr="00CE369E" w:rsidR="0013580C">
              <w:rPr>
                <w:rFonts w:ascii="Times New Roman" w:hAnsi="Times New Roman" w:cs="Times New Roman"/>
                <w:b/>
                <w:bCs/>
                <w:sz w:val="20"/>
                <w:szCs w:val="20"/>
              </w:rPr>
              <w:t xml:space="preserve"> </w:t>
            </w:r>
            <w:r w:rsidRPr="00CE369E">
              <w:rPr>
                <w:rFonts w:ascii="Times New Roman" w:hAnsi="Times New Roman" w:cs="Times New Roman"/>
                <w:b/>
                <w:bCs/>
                <w:sz w:val="20"/>
                <w:szCs w:val="20"/>
              </w:rPr>
              <w:t>Zmena údajov v činnosti tkanivového zariadenia</w:t>
            </w:r>
          </w:p>
          <w:p w:rsidR="00AD40F8" w:rsidRPr="00CE369E" w:rsidP="00AD40F8">
            <w:pPr>
              <w:pStyle w:val="ListParagraph"/>
              <w:bidi w:val="0"/>
              <w:spacing w:after="0" w:line="240" w:lineRule="auto"/>
              <w:ind w:left="0"/>
              <w:rPr>
                <w:rFonts w:ascii="Times New Roman" w:hAnsi="Times New Roman" w:cs="Times New Roman"/>
                <w:sz w:val="20"/>
                <w:szCs w:val="20"/>
              </w:rPr>
            </w:pPr>
            <w:r w:rsidRPr="00CE369E" w:rsidR="00EA15D1">
              <w:rPr>
                <w:rFonts w:ascii="Times New Roman" w:hAnsi="Times New Roman" w:cs="Times New Roman"/>
                <w:sz w:val="20"/>
                <w:szCs w:val="20"/>
              </w:rPr>
              <w:t xml:space="preserve">(1) </w:t>
            </w:r>
            <w:r w:rsidRPr="00CE369E">
              <w:rPr>
                <w:rFonts w:ascii="Times New Roman" w:hAnsi="Times New Roman" w:cs="Times New Roman"/>
                <w:sz w:val="20"/>
                <w:szCs w:val="20"/>
              </w:rPr>
              <w:t>Vydanie nového povolenia, ktorým orgán príslušný na vydanie povolenia súčasne zruší pôvodné povolenie, je potrebné pri zmene</w:t>
            </w:r>
          </w:p>
          <w:p w:rsidR="00AD40F8" w:rsidRPr="00CE369E" w:rsidP="001630AB">
            <w:pPr>
              <w:pStyle w:val="ListParagraph"/>
              <w:numPr>
                <w:numId w:val="31"/>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p>
          <w:p w:rsidR="00AD40F8" w:rsidRPr="00CE369E" w:rsidP="001630AB">
            <w:pPr>
              <w:pStyle w:val="ListParagraph"/>
              <w:numPr>
                <w:numId w:val="31"/>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opisu pohybu ľudského tkaniva alebo ľudských buniek, ak ide o dovoz ľudského tkaniva alebo ľudských buniek, </w:t>
            </w:r>
          </w:p>
          <w:p w:rsidR="00AD40F8" w:rsidRPr="00CE369E" w:rsidP="001630AB">
            <w:pPr>
              <w:pStyle w:val="ListParagraph"/>
              <w:numPr>
                <w:numId w:val="31"/>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v zozname činností, ktoré vykonáva dodávateľ z tretieho štátu, ak ide o dovoz ľudského tkaniva alebo ľudských buniek,</w:t>
            </w:r>
          </w:p>
          <w:p w:rsidR="00AD40F8" w:rsidRPr="00CE369E" w:rsidP="001630AB">
            <w:pPr>
              <w:pStyle w:val="ListParagraph"/>
              <w:numPr>
                <w:numId w:val="31"/>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dodávateľa z tretieho štátu. </w:t>
            </w:r>
          </w:p>
          <w:p w:rsidR="00AD40F8" w:rsidRPr="00CE369E" w:rsidP="00AD40F8">
            <w:pPr>
              <w:bidi w:val="0"/>
              <w:spacing w:after="0" w:line="240" w:lineRule="auto"/>
              <w:ind w:left="11"/>
              <w:rPr>
                <w:rFonts w:ascii="Times New Roman" w:hAnsi="Times New Roman"/>
                <w:sz w:val="20"/>
                <w:szCs w:val="20"/>
                <w:lang w:eastAsia="en-US"/>
              </w:rPr>
            </w:pPr>
          </w:p>
          <w:p w:rsidR="00990EC5" w:rsidRPr="00CE369E" w:rsidP="00AD40F8">
            <w:pPr>
              <w:bidi w:val="0"/>
              <w:spacing w:after="0" w:line="240" w:lineRule="auto"/>
              <w:ind w:left="11"/>
              <w:rPr>
                <w:rFonts w:ascii="Times New Roman" w:hAnsi="Times New Roman"/>
                <w:sz w:val="20"/>
                <w:szCs w:val="20"/>
                <w:lang w:eastAsia="en-US"/>
              </w:rPr>
            </w:pPr>
            <w:r w:rsidRPr="00CE369E" w:rsidR="00EA15D1">
              <w:rPr>
                <w:rFonts w:ascii="Times New Roman" w:hAnsi="Times New Roman"/>
                <w:sz w:val="20"/>
                <w:szCs w:val="20"/>
              </w:rPr>
              <w:t xml:space="preserve">(2) </w:t>
            </w:r>
            <w:r w:rsidRPr="00CE369E" w:rsidR="00AD40F8">
              <w:rPr>
                <w:rFonts w:ascii="Times New Roman" w:hAnsi="Times New Roman"/>
                <w:sz w:val="20"/>
                <w:szCs w:val="20"/>
              </w:rPr>
              <w:t>V žiadosti o vydanie povolenia podľa odseku 1 žiadateľ uvedie požadovanú zmenu, priloží doklady, ktoré sa na ňu vzťahujú a čestné vyhlásenie, že sa nezmenili ostatné údaje, na základe ktorých sa vydalo pôvodné povolenie.“.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C46E1D" w:rsidRPr="00CE369E" w:rsidP="00C46E1D">
            <w:pPr>
              <w:bidi w:val="0"/>
              <w:spacing w:after="0" w:line="240" w:lineRule="auto"/>
              <w:jc w:val="center"/>
              <w:rPr>
                <w:rFonts w:ascii="Times New Roman" w:hAnsi="Times New Roman"/>
                <w:sz w:val="20"/>
                <w:szCs w:val="20"/>
              </w:rPr>
            </w:pPr>
            <w:r w:rsidRPr="00CE369E">
              <w:rPr>
                <w:rFonts w:ascii="Times New Roman" w:hAnsi="Times New Roman"/>
                <w:sz w:val="20"/>
                <w:szCs w:val="20"/>
              </w:rPr>
              <w:t>Č : 6</w:t>
            </w:r>
          </w:p>
          <w:p w:rsidR="00C46E1D" w:rsidRPr="00CE369E" w:rsidP="00C46E1D">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C46E1D"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môžu pozastaviť alebo zrušiť platnosť akreditácie, oprávnenia, povolenia alebo licencie tkanivového zariadenia alebo procesu preparácie tkanív alebo buniek, ak sa prostredníctvom inšpekcie alebo kontrolných opatrení dokáže, že takéto zariadenie alebo proces nevyhovuje požiadavkám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C46E1D"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46E1D" w:rsidRPr="00CE369E" w:rsidP="00C46E1D">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C46E1D" w:rsidRPr="00CE369E" w:rsidP="00C46E1D">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C46E1D" w:rsidRPr="00CE369E" w:rsidP="004E1214">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C46E1D" w:rsidRPr="00CE369E" w:rsidP="00065E8F">
            <w:pPr>
              <w:pStyle w:val="Normlny"/>
              <w:bidi w:val="0"/>
              <w:spacing w:after="0" w:line="240" w:lineRule="auto"/>
              <w:jc w:val="center"/>
              <w:rPr>
                <w:rFonts w:ascii="Times New Roman" w:hAnsi="Times New Roman"/>
              </w:rPr>
            </w:pPr>
            <w:r w:rsidRPr="00CE369E">
              <w:rPr>
                <w:rFonts w:ascii="Times New Roman" w:hAnsi="Times New Roman"/>
              </w:rPr>
              <w:t>§ 18</w:t>
            </w:r>
          </w:p>
          <w:p w:rsidR="00302857"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P="00302857">
            <w:pPr>
              <w:pStyle w:val="Normlny"/>
              <w:bidi w:val="0"/>
              <w:spacing w:after="0" w:line="240" w:lineRule="auto"/>
              <w:jc w:val="center"/>
              <w:rPr>
                <w:rFonts w:ascii="Times New Roman" w:hAnsi="Times New Roman"/>
              </w:rPr>
            </w:pPr>
          </w:p>
          <w:p w:rsidR="00AA528E"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E5D36">
            <w:pPr>
              <w:pStyle w:val="Normlny"/>
              <w:bidi w:val="0"/>
              <w:spacing w:after="0" w:line="240" w:lineRule="auto"/>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r w:rsidRPr="00CE369E">
              <w:rPr>
                <w:rFonts w:ascii="Times New Roman" w:hAnsi="Times New Roman"/>
              </w:rPr>
              <w:t>§ 19</w:t>
            </w:r>
          </w:p>
          <w:p w:rsidR="00302857" w:rsidRPr="00CE369E" w:rsidP="00302857">
            <w:pPr>
              <w:pStyle w:val="Normlny"/>
              <w:bidi w:val="0"/>
              <w:spacing w:after="0" w:line="240" w:lineRule="auto"/>
              <w:jc w:val="center"/>
              <w:rPr>
                <w:rFonts w:ascii="Times New Roman" w:hAnsi="Times New Roman"/>
              </w:rPr>
            </w:pPr>
            <w:r w:rsidRPr="00CE369E">
              <w:rPr>
                <w:rFonts w:ascii="Times New Roman" w:hAnsi="Times New Roman"/>
              </w:rPr>
              <w:t>O. 1</w:t>
            </w: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E5D36"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p w:rsidR="00302857" w:rsidRPr="00CE369E" w:rsidP="00302857">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302857"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Dočasné pozastavenie povolenia</w:t>
            </w:r>
          </w:p>
          <w:p w:rsidR="00302857" w:rsidRPr="00CE369E" w:rsidP="00302857">
            <w:pPr>
              <w:pStyle w:val="ListParagraph"/>
              <w:bidi w:val="0"/>
              <w:spacing w:after="0" w:line="240" w:lineRule="auto"/>
              <w:ind w:left="11"/>
              <w:jc w:val="left"/>
              <w:rPr>
                <w:rFonts w:ascii="Times New Roman" w:hAnsi="Times New Roman" w:cs="Times New Roman"/>
                <w:sz w:val="20"/>
                <w:szCs w:val="20"/>
              </w:rPr>
            </w:pPr>
            <w:r w:rsidRPr="00CE369E" w:rsidR="00C46E1D">
              <w:rPr>
                <w:rFonts w:ascii="Times New Roman" w:hAnsi="Times New Roman" w:cs="Times New Roman"/>
                <w:sz w:val="20"/>
                <w:szCs w:val="20"/>
              </w:rPr>
              <w:t>(1) Orgán príslušný na vydanie povolenia dočasne pozastaví povolenie, ak</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a) držiteľ povolenia požiada o </w:t>
            </w:r>
            <w:r w:rsidRPr="00CE369E" w:rsidR="00302857">
              <w:rPr>
                <w:rFonts w:ascii="Times New Roman" w:hAnsi="Times New Roman" w:cs="Times New Roman"/>
                <w:sz w:val="20"/>
                <w:szCs w:val="20"/>
              </w:rPr>
              <w:t>dočasné pozastavenie povolenia,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b) držiteľ povolenia mal dočasne zakázaný výkon zdravotníckeho povolania alebo odborný zástupca právnickej osoby mal dočasne zakázaný výkon zdravotníckeho povolania 20) a právnická osoba bez zbytočného odkladu neurčila náhradn</w:t>
            </w:r>
            <w:r w:rsidRPr="00CE369E" w:rsidR="00302857">
              <w:rPr>
                <w:rFonts w:ascii="Times New Roman" w:hAnsi="Times New Roman" w:cs="Times New Roman"/>
                <w:sz w:val="20"/>
                <w:szCs w:val="20"/>
              </w:rPr>
              <w:t>ého odborného zástupcu (§ 17a),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c) 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 17a).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 </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(2) Orgán príslušný na vydanie povolenia môže dočasne pozastaviť povolenie, ak držiteľ povolenia porušil niektorú z povinností ustanovených v § 79 ods. 1 písm. a) až d), zz), af) a ag); pri porušení niektorej z povinností podľa § 79 ods. 1 písm. a) až c) aj na návrh Úradu pre dohľad nad zdravotnou starostlivosťou 22) (ďalej len „úrad pre dohľad“).</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 </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(3) Orgán príslušný na vydanie povolenia mô</w:t>
            </w:r>
            <w:r w:rsidRPr="00CE369E" w:rsidR="00302857">
              <w:rPr>
                <w:rFonts w:ascii="Times New Roman" w:hAnsi="Times New Roman" w:cs="Times New Roman"/>
                <w:sz w:val="20"/>
                <w:szCs w:val="20"/>
              </w:rPr>
              <w:t>že dočasne pozastaviť povolenie</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a) na základe žiadosti držiteľa povolenia podľa odseku 1</w:t>
            </w:r>
            <w:r w:rsidRPr="00CE369E" w:rsidR="00302857">
              <w:rPr>
                <w:rFonts w:ascii="Times New Roman" w:hAnsi="Times New Roman" w:cs="Times New Roman"/>
                <w:sz w:val="20"/>
                <w:szCs w:val="20"/>
              </w:rPr>
              <w:t xml:space="preserve"> písm. a) najviac na jeden rok,</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b) z dôvodu podľa odseku 1 písm. b) najviac na čas zákazu vý</w:t>
            </w:r>
            <w:r w:rsidRPr="00CE369E" w:rsidR="00302857">
              <w:rPr>
                <w:rFonts w:ascii="Times New Roman" w:hAnsi="Times New Roman" w:cs="Times New Roman"/>
                <w:sz w:val="20"/>
                <w:szCs w:val="20"/>
              </w:rPr>
              <w:t>konu zdravotníckeho povolania,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c) z dôvodu podľa odseku 1 písm. c) najviac na čas dočasného pozastavenia licencie na výkon zdravotníckeho povolania alebo dočasného pozastavenia licencie na výkon činnosti odborného zástupcu.</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 </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(4) Súčasťou rozhodnutia o dočasnom pozastavení povolenia z dôvodu podľa odseku 2 je aj lehota na odstránenie zistených nedostatkov.</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 </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(5) Ak orgán príslušný na vydanie povolenia rozhodne o dočasnom pozastavení povolenia, súčasne určí zastupovanie držiteľa povolenia počas dočasného pozastavenia povolenia.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 </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(6) Orgán príslušný na vydanie povole</w:t>
            </w:r>
            <w:r w:rsidRPr="00CE369E" w:rsidR="00302857">
              <w:rPr>
                <w:rFonts w:ascii="Times New Roman" w:hAnsi="Times New Roman" w:cs="Times New Roman"/>
                <w:sz w:val="20"/>
                <w:szCs w:val="20"/>
              </w:rPr>
              <w:t>nia dočasne pozastaví povolenie</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 xml:space="preserve">a) podľa odseku 1 písm. a) v rozsahu žiadosti o </w:t>
            </w:r>
            <w:r w:rsidRPr="00CE369E" w:rsidR="00302857">
              <w:rPr>
                <w:rFonts w:ascii="Times New Roman" w:hAnsi="Times New Roman" w:cs="Times New Roman"/>
                <w:sz w:val="20"/>
                <w:szCs w:val="20"/>
              </w:rPr>
              <w:t>dočasné pozastavenie povolenia,</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b) podľa ods</w:t>
            </w:r>
            <w:r w:rsidRPr="00CE369E" w:rsidR="00302857">
              <w:rPr>
                <w:rFonts w:ascii="Times New Roman" w:hAnsi="Times New Roman" w:cs="Times New Roman"/>
                <w:sz w:val="20"/>
                <w:szCs w:val="20"/>
              </w:rPr>
              <w:t>eku 1 písm. b) v celom rozsahu,</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c) podľa odseku 1 písm. c) v rozsahu tej činnosti, v ktorej došlo k dočasnému pozastaveniu licencie na výkon zdravotníckeho povolania alebo k dočasnému pozastaveniu licencie na výk</w:t>
            </w:r>
            <w:r w:rsidRPr="00CE369E" w:rsidR="00302857">
              <w:rPr>
                <w:rFonts w:ascii="Times New Roman" w:hAnsi="Times New Roman" w:cs="Times New Roman"/>
                <w:sz w:val="20"/>
                <w:szCs w:val="20"/>
              </w:rPr>
              <w:t>on činnosti odborného zástupcu,</w:t>
            </w:r>
          </w:p>
          <w:p w:rsidR="00C46E1D" w:rsidRPr="00CE369E" w:rsidP="00302857">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d) podľa odseku 2 v rozsahu tej činnosti, v ktorej došlo k porušeniu povinností podľa § 79 ods. 1 písm. a) až d).</w:t>
            </w:r>
          </w:p>
          <w:p w:rsidR="00302857" w:rsidRPr="00CE369E" w:rsidP="00302857">
            <w:pPr>
              <w:pStyle w:val="ListParagraph"/>
              <w:bidi w:val="0"/>
              <w:spacing w:after="0" w:line="240" w:lineRule="auto"/>
              <w:ind w:left="0"/>
              <w:jc w:val="left"/>
              <w:rPr>
                <w:rFonts w:ascii="Times New Roman" w:hAnsi="Times New Roman" w:cs="Times New Roman"/>
                <w:sz w:val="20"/>
                <w:szCs w:val="20"/>
              </w:rPr>
            </w:pP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Zrušenie povolenia</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(1) Orgán príslušný na vydanie povolenia zruší povolenie, ak držiteľ</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povolenia</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a) požiada o zrušenie povolenia; žiadosť o zrušenie povolenia je držiteľ povolenia povinný podať najmenej dva mesiace pred dňom, od ktorého žiada povolenie zrušiť,</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b) prestal spĺňať podmienky na vydanie povolenia (§ 12 ods. 2 až 4),</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c) získal povolenie na základe nepravdivých údajov,</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d) neodstránil nedostatky v lehote určenej v rozhodnutí o dočasnom pozastavení povolenia (§ 18 ods. 4),</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e) nezačal prevádzkovať zdravotnícke zariadenie najneskôr do troch mesiacov od právoplatnosti povolenia alebo v tejto lehote nepreukázal orgánu príslušnému na vydanie povolenia splnenie personálneho zabezpečenia a materiálno-technického vybavenia zdravotníckeho zariadenia (§ 8),</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f) určil náhradného odborného zástupcu v rozpore s týmto zákonom alebo v oznámení o určení náhradného odborného zástupcu uviedol nepravdivé údaje (§ 17a),</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g) na prevádzkovanie ambulancie záchrannej zdravotnej služby používa ambulanciu záchrannej zdravotnej služby bez platného technického osvedčenia vozidla.</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 xml:space="preserve"> </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(2) Orgán príslušný na vydanie povolenia môže zrušiť povolenie, ak držiteľ povolenia závažným spôsobom alebo opakovane porušil niektorú z povinností ustanovených v § 79 ods. 1 písm. a) až d), zz), af) a ag); ak ide o závažné alebo opakované porušenie niektorej z povinností podľa § 79 ods. 1 písm. a) až c), aj na návrh úradu pre dohľad. 22)</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 xml:space="preserve"> </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(3) Ak orgán príslušný na vydanie povolenia zrušil povolenie z dôvodov ustanovených v odseku 1 písm. c) až f), môže vydať nové povolenie právnickej osobe alebo fyzickej osobe najskôr po uplynutí dvoch rokov od nadobudnutia právoplatnosti rozhodnutia o zrušení povolenia.</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 xml:space="preserve"> </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(4) Orgán príslušný na vydanie povolenia zruší povolenie</w:t>
            </w:r>
          </w:p>
          <w:p w:rsidR="00302857" w:rsidRPr="00CE369E" w:rsidP="00302857">
            <w:pPr>
              <w:pStyle w:val="ListParagraph"/>
              <w:bidi w:val="0"/>
              <w:spacing w:after="0" w:line="240" w:lineRule="auto"/>
              <w:ind w:hanging="709"/>
              <w:rPr>
                <w:rFonts w:ascii="Times New Roman" w:hAnsi="Times New Roman" w:cs="Times New Roman"/>
                <w:sz w:val="20"/>
                <w:szCs w:val="20"/>
              </w:rPr>
            </w:pPr>
            <w:r w:rsidRPr="00CE369E">
              <w:rPr>
                <w:rFonts w:ascii="Times New Roman" w:hAnsi="Times New Roman" w:cs="Times New Roman"/>
                <w:sz w:val="20"/>
                <w:szCs w:val="20"/>
              </w:rPr>
              <w:t>a) podľa odseku 1 písm. a) v rozsahu žiadosti o zrušenie povolenia,</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b) podľa odseku 1 písm. b), c), e) až g) v celom rozsahu; ak dôvodom na zrušenie povolenia podľa odseku 1 písm. b) je zrušenie licencie na výkon zdravotníckeho povolania alebo licencie na výkon činnosti odborného zástupcu z dôvodov ustanovených v § 74 ods. 1 písm. d) a e) v rozsahu tej činnosti, v ktorej bola zrušená licencia na výkon zdravotníckeho povolania alebo licencia na výkon činnosti odborného zástupcu,</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c) podľa odseku 1 písm. d) v rozsahu tej činnosti, v ktorej neboli v určenej lehote odstránené nedostatky uvedené v rozhodnutí o dočasnom pozastavení povolenia,</w:t>
            </w:r>
          </w:p>
          <w:p w:rsidR="00302857" w:rsidRPr="00CE369E" w:rsidP="00302857">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d) podľa odseku 2 v rozsahu tej činnosti, v ktorej došlo k závažnému alebo opakovanému porušeniu povinností podľa § 79 ods. 1 písm. a) až d).</w:t>
            </w:r>
          </w:p>
          <w:p w:rsidR="00302857" w:rsidRPr="00CE369E" w:rsidP="00302857">
            <w:pPr>
              <w:pStyle w:val="ListParagraph"/>
              <w:bidi w:val="0"/>
              <w:spacing w:after="0" w:line="240" w:lineRule="auto"/>
              <w:ind w:hanging="709"/>
              <w:rPr>
                <w:rFonts w:ascii="Times New Roman" w:hAnsi="Times New Roman" w:cs="Times New Roman"/>
                <w:sz w:val="20"/>
                <w:szCs w:val="20"/>
              </w:rPr>
            </w:pPr>
          </w:p>
          <w:p w:rsidR="00302857" w:rsidRPr="00CE369E" w:rsidP="00302857">
            <w:pPr>
              <w:pStyle w:val="ListParagraph"/>
              <w:bidi w:val="0"/>
              <w:spacing w:after="0" w:line="240" w:lineRule="auto"/>
              <w:ind w:left="0" w:hanging="709"/>
              <w:jc w:val="left"/>
              <w:rPr>
                <w:rFonts w:ascii="Times New Roman" w:hAnsi="Times New Roman" w:cs="Times New Roman"/>
                <w:sz w:val="20"/>
                <w:szCs w:val="20"/>
              </w:rPr>
            </w:pPr>
            <w:r w:rsidRPr="00CE369E">
              <w:rPr>
                <w:rFonts w:ascii="Times New Roman" w:hAnsi="Times New Roman" w:cs="Times New Roman"/>
                <w:sz w:val="20"/>
                <w:szCs w:val="20"/>
              </w:rPr>
              <w:tab/>
              <w:t>(5) Orgán príslušný na vydanie povolenia preruší konanie o zrušení povolenia podľa odseku 1 písm. a), ak sa voči držiteľovi povolenia vykonáva dohľad nad poskytovaním zdravotnej starostlivosti podľa osobitného predpisu 60b) alebo vedie konanie o uložení pokuty podľa tohto zákona alebo podľa osobitného predpisu. 22a) Orgán príslušný na vydanie povolenia v konaní o zrušenie povolenia pokračuje po skončení dohľadu nad poskytovaním zdravotnej starostlivosti podľa osobitného predpisu 60b) alebo po právoplatnom skončení konania o uložení pokuty podľa tohto zákona alebo podľa osobitného predpisu. 22a)</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C46E1D" w:rsidRPr="00CE369E" w:rsidP="00065E8F">
            <w:pPr>
              <w:bidi w:val="0"/>
              <w:spacing w:after="0" w:line="240" w:lineRule="auto"/>
              <w:jc w:val="center"/>
              <w:rPr>
                <w:rFonts w:ascii="Times New Roman" w:hAnsi="Times New Roman"/>
                <w:sz w:val="20"/>
                <w:szCs w:val="20"/>
              </w:rPr>
            </w:pPr>
            <w:r w:rsidR="002075A1">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C46E1D"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Niektoré špecifikované tkanivá a bunky, ktoré sa určia v súlade s požiadavkami uvedenými v článku 28 písm. i), sa môžu so súhlasom kompetentného orgánu alebo kompetentných orgánov distribuovať priamo na okamžitú transplantáciu príjemcovi, pokiaľ má dodávateľ akreditáciu, oprávnenie, povolenie alebo licenciu na takúto činnosť.</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02857"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302857"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 17  </w:t>
            </w:r>
          </w:p>
          <w:p w:rsidR="00990EC5" w:rsidRPr="00CE369E" w:rsidP="00065E8F">
            <w:pPr>
              <w:pStyle w:val="Normlny"/>
              <w:bidi w:val="0"/>
              <w:spacing w:after="0" w:line="240" w:lineRule="auto"/>
              <w:jc w:val="center"/>
              <w:rPr>
                <w:rFonts w:ascii="Times New Roman" w:hAnsi="Times New Roman"/>
              </w:rPr>
            </w:pPr>
            <w:r w:rsidRPr="00CE369E" w:rsidR="00302857">
              <w:rPr>
                <w:rFonts w:ascii="Times New Roman" w:hAnsi="Times New Roman"/>
              </w:rPr>
              <w:t xml:space="preserve">O.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ListParagraph"/>
              <w:tabs>
                <w:tab w:val="left" w:pos="1134"/>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AD40F8">
              <w:rPr>
                <w:rFonts w:ascii="Times New Roman" w:hAnsi="Times New Roman" w:cs="Times New Roman"/>
                <w:sz w:val="20"/>
                <w:szCs w:val="20"/>
              </w:rPr>
              <w:t>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w:t>
            </w:r>
            <w:r w:rsidRPr="00CE369E" w:rsidR="00AD40F8">
              <w:rPr>
                <w:rFonts w:ascii="Times New Roman" w:hAnsi="Times New Roman" w:cs="Times New Roman"/>
                <w:sz w:val="20"/>
                <w:szCs w:val="20"/>
                <w:vertAlign w:val="superscript"/>
              </w:rPr>
              <w:t>3</w:t>
            </w:r>
            <w:r w:rsidRPr="00CE369E" w:rsidR="00AD40F8">
              <w:rPr>
                <w:rFonts w:ascii="Times New Roman" w:hAnsi="Times New Roman" w:cs="Times New Roman"/>
                <w:sz w:val="20"/>
                <w:szCs w:val="20"/>
              </w:rPr>
              <w:t>) ktorý vykonáva ich transplantáciu.</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529"/>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02857">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Inšpekcie a kontrolné opatrenia</w:t>
            </w:r>
          </w:p>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aby kompetentný orgán alebo kompetentné orgány vykonávali inšpekcie a aby tkanivové zariadenia realizovali primerané kontrolné opatrenia na  účely  zabezpečenia súladu s požiadavkami tejto smernice.</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663A4A">
            <w:pPr>
              <w:bidi w:val="0"/>
              <w:spacing w:after="0" w:line="240" w:lineRule="auto"/>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02857"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2075A1">
              <w:rPr>
                <w:rFonts w:ascii="Times New Roman" w:hAnsi="Times New Roman"/>
              </w:rPr>
              <w:t xml:space="preserve"> </w:t>
            </w:r>
            <w:r w:rsidRPr="00CE369E" w:rsidR="00990EC5">
              <w:rPr>
                <w:rFonts w:ascii="Times New Roman" w:hAnsi="Times New Roman"/>
              </w:rPr>
              <w:t xml:space="preserve">1 </w:t>
            </w:r>
          </w:p>
          <w:p w:rsidR="00AD40F8"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32</w:t>
            </w:r>
          </w:p>
          <w:p w:rsidR="00990EC5" w:rsidRPr="00CE369E" w:rsidP="00065E8F">
            <w:pPr>
              <w:pStyle w:val="Normlny"/>
              <w:bidi w:val="0"/>
              <w:spacing w:after="0" w:line="240" w:lineRule="auto"/>
              <w:jc w:val="center"/>
              <w:rPr>
                <w:rFonts w:ascii="Times New Roman" w:hAnsi="Times New Roman"/>
              </w:rPr>
            </w:pPr>
            <w:r w:rsidRPr="00CE369E" w:rsidR="00AD40F8">
              <w:rPr>
                <w:rFonts w:ascii="Times New Roman" w:hAnsi="Times New Roman"/>
              </w:rPr>
              <w:t>O.</w:t>
            </w:r>
            <w:r w:rsidR="002075A1">
              <w:rPr>
                <w:rFonts w:ascii="Times New Roman" w:hAnsi="Times New Roman"/>
              </w:rPr>
              <w:t xml:space="preserve"> </w:t>
            </w:r>
            <w:r w:rsidRPr="00CE369E" w:rsidR="00AD40F8">
              <w:rPr>
                <w:rFonts w:ascii="Times New Roman" w:hAnsi="Times New Roman"/>
              </w:rPr>
              <w:t>1</w:t>
            </w:r>
            <w:r w:rsidRPr="00CE369E">
              <w:rPr>
                <w:rFonts w:ascii="Times New Roman" w:hAnsi="Times New Roman"/>
              </w:rPr>
              <w:t xml:space="preserve"> </w:t>
            </w:r>
          </w:p>
          <w:p w:rsidR="00990EC5" w:rsidRPr="00CE369E" w:rsidP="00065E8F">
            <w:pPr>
              <w:pStyle w:val="Normlny"/>
              <w:bidi w:val="0"/>
              <w:spacing w:after="0" w:line="240" w:lineRule="auto"/>
              <w:jc w:val="center"/>
              <w:rPr>
                <w:rFonts w:ascii="Times New Roman" w:hAnsi="Times New Roman"/>
              </w:rPr>
            </w:pPr>
            <w:r w:rsidRPr="00CE369E" w:rsidR="00AD40F8">
              <w:rPr>
                <w:rFonts w:ascii="Times New Roman" w:hAnsi="Times New Roman"/>
              </w:rPr>
              <w:t>P. a</w:t>
            </w:r>
            <w:r w:rsidRPr="00CE369E">
              <w:rPr>
                <w:rFonts w:ascii="Times New Roman" w:hAnsi="Times New Roman"/>
              </w:rPr>
              <w:t>)</w:t>
            </w:r>
            <w:r w:rsidR="002075A1">
              <w:rPr>
                <w:rFonts w:ascii="Times New Roman" w:hAnsi="Times New Roman"/>
              </w:rPr>
              <w:t xml:space="preserve"> a </w:t>
            </w:r>
            <w:r w:rsidRPr="00CE369E" w:rsidR="00AD40F8">
              <w:rPr>
                <w:rFonts w:ascii="Times New Roman" w:hAnsi="Times New Roman"/>
              </w:rPr>
              <w:t>b</w:t>
            </w:r>
            <w:r w:rsidRPr="00CE369E">
              <w:rPr>
                <w:rFonts w:ascii="Times New Roman" w:hAnsi="Times New Roman"/>
              </w:rPr>
              <w:t>)</w:t>
            </w:r>
          </w:p>
          <w:p w:rsidR="00990EC5" w:rsidRPr="00CE369E" w:rsidP="00065E8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AD40F8" w:rsidRPr="00CE369E" w:rsidP="00AD40F8">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(1)Ministerstvo zdravotníctva </w:t>
            </w:r>
          </w:p>
          <w:p w:rsidR="00AD40F8" w:rsidRPr="00CE369E" w:rsidP="0050402D">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a) vykonáva dozor nad dodržiavaním tohto zákona, realizuje kontrolné opatrenia v súčinnosti s národnou transplantačnou organizáciou pravidelne a </w:t>
            </w:r>
            <w:r w:rsidRPr="00CE369E">
              <w:rPr>
                <w:rFonts w:ascii="Times New Roman" w:hAnsi="Times New Roman" w:cs="Times New Roman"/>
                <w:color w:val="FF0000"/>
                <w:sz w:val="20"/>
                <w:szCs w:val="20"/>
              </w:rPr>
              <w:t xml:space="preserve"> </w:t>
            </w:r>
            <w:r w:rsidRPr="00CE369E">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6"/>
            </w:r>
            <w:r w:rsidRPr="00CE369E">
              <w:rPr>
                <w:rFonts w:ascii="Times New Roman" w:hAnsi="Times New Roman" w:cs="Times New Roman"/>
                <w:sz w:val="20"/>
                <w:szCs w:val="20"/>
              </w:rPr>
              <w:t>) interval medzi dvomi kontrolami v tkanivových zariadeniach</w:t>
            </w:r>
            <w:r w:rsidR="0050402D">
              <w:rPr>
                <w:rFonts w:ascii="Times New Roman" w:hAnsi="Times New Roman" w:cs="Times New Roman"/>
                <w:sz w:val="20"/>
                <w:szCs w:val="20"/>
              </w:rPr>
              <w:t xml:space="preserve"> nesmie byť dlhší ako dva roky,</w:t>
            </w:r>
          </w:p>
          <w:p w:rsidR="00AD40F8" w:rsidRPr="00CE369E" w:rsidP="00AD40F8">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b) spolupracuje s národnou transplantačnou organizáciou pri vypracovaní </w:t>
            </w:r>
          </w:p>
          <w:p w:rsidR="00AD40F8" w:rsidRPr="00CE369E" w:rsidP="0050402D">
            <w:pPr>
              <w:pStyle w:val="ListParagraph"/>
              <w:numPr>
                <w:numId w:val="39"/>
              </w:numPr>
              <w:bidi w:val="0"/>
              <w:spacing w:after="0" w:line="240" w:lineRule="auto"/>
              <w:ind w:left="294" w:hanging="283"/>
              <w:rPr>
                <w:rFonts w:ascii="Times New Roman" w:hAnsi="Times New Roman" w:cs="Times New Roman"/>
                <w:sz w:val="20"/>
                <w:szCs w:val="20"/>
              </w:rPr>
            </w:pPr>
            <w:r w:rsidRPr="00CE369E">
              <w:rPr>
                <w:rFonts w:ascii="Times New Roman" w:hAnsi="Times New Roman" w:cs="Times New Roman"/>
                <w:sz w:val="20"/>
                <w:szCs w:val="20"/>
              </w:rPr>
              <w:t>súboru opatrení na kontrolu odberu ľudského orgánu, ľudského tkaniva alebo ľudských buniek alebo transplantácie ľudského orgánu, ľudského tkaniva alebo ľudských buniek,</w:t>
            </w:r>
          </w:p>
          <w:p w:rsidR="00990EC5" w:rsidRPr="00CE369E" w:rsidP="0050402D">
            <w:pPr>
              <w:pStyle w:val="ListParagraph"/>
              <w:numPr>
                <w:numId w:val="39"/>
              </w:numPr>
              <w:bidi w:val="0"/>
              <w:spacing w:after="0" w:line="240" w:lineRule="auto"/>
              <w:ind w:left="294" w:hanging="283"/>
              <w:rPr>
                <w:rFonts w:ascii="Times New Roman" w:hAnsi="Times New Roman" w:cs="Times New Roman"/>
                <w:sz w:val="20"/>
                <w:szCs w:val="20"/>
              </w:rPr>
            </w:pPr>
            <w:r w:rsidRPr="00CE369E" w:rsidR="00AD40F8">
              <w:rPr>
                <w:rFonts w:ascii="Times New Roman" w:hAnsi="Times New Roman" w:cs="Times New Roman"/>
                <w:sz w:val="20"/>
                <w:szCs w:val="20"/>
              </w:rPr>
              <w:t xml:space="preserve">pokynov pre požiadavky dozoru a kontrolných opatrení, ktoré súvisia s odberom, testovaním, spracovaním, konzervovaním, skladovaním alebo distribúciou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ďalej zabezpečia, aby sa prijali primerané kontrolné opatrenia pre odbery ľudských tkanív a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sidR="00F44793">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44793" w:rsidRPr="00CE369E" w:rsidP="00F44793">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F44793" w:rsidRPr="00CE369E" w:rsidP="00F44793">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F44793" w:rsidRPr="00CE369E" w:rsidP="00F44793">
            <w:pPr>
              <w:bidi w:val="0"/>
              <w:spacing w:after="0" w:line="240" w:lineRule="auto"/>
              <w:jc w:val="center"/>
              <w:rPr>
                <w:rFonts w:ascii="Times New Roman" w:hAnsi="Times New Roman"/>
                <w:sz w:val="20"/>
                <w:szCs w:val="20"/>
              </w:rPr>
            </w:pPr>
            <w:r w:rsidRPr="00CE369E">
              <w:rPr>
                <w:rFonts w:ascii="Times New Roman" w:hAnsi="Times New Roman"/>
                <w:sz w:val="20"/>
                <w:szCs w:val="20"/>
                <w:lang w:eastAsia="en-US"/>
              </w:rPr>
              <w:t>Z. z.</w:t>
            </w:r>
          </w:p>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F44793" w:rsidRPr="00CE369E" w:rsidP="00F44793">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915242" w:rsidRPr="00CE369E" w:rsidP="00F44793">
            <w:pPr>
              <w:pStyle w:val="Normlny"/>
              <w:bidi w:val="0"/>
              <w:spacing w:after="0" w:line="240" w:lineRule="auto"/>
              <w:jc w:val="center"/>
              <w:rPr>
                <w:rFonts w:ascii="Times New Roman" w:hAnsi="Times New Roman"/>
              </w:rPr>
            </w:pPr>
            <w:r w:rsidRPr="00CE369E" w:rsidR="00F44793">
              <w:rPr>
                <w:rFonts w:ascii="Times New Roman" w:hAnsi="Times New Roman"/>
              </w:rPr>
              <w:t>§ 32</w:t>
            </w:r>
          </w:p>
          <w:p w:rsidR="00F44793" w:rsidRPr="00CE369E" w:rsidP="00F44793">
            <w:pPr>
              <w:pStyle w:val="Normlny"/>
              <w:bidi w:val="0"/>
              <w:spacing w:after="0" w:line="240" w:lineRule="auto"/>
              <w:jc w:val="center"/>
              <w:rPr>
                <w:rFonts w:ascii="Times New Roman" w:hAnsi="Times New Roman"/>
              </w:rPr>
            </w:pPr>
            <w:r w:rsidRPr="00CE369E" w:rsidR="00915242">
              <w:rPr>
                <w:rFonts w:ascii="Times New Roman" w:hAnsi="Times New Roman"/>
              </w:rPr>
              <w:t>O.1</w:t>
            </w:r>
            <w:r w:rsidRPr="00CE369E">
              <w:rPr>
                <w:rFonts w:ascii="Times New Roman" w:hAnsi="Times New Roman"/>
              </w:rPr>
              <w:t xml:space="preserve"> </w:t>
            </w:r>
          </w:p>
          <w:p w:rsidR="00915242" w:rsidRPr="00CE369E" w:rsidP="00915242">
            <w:pPr>
              <w:pStyle w:val="Normlny"/>
              <w:bidi w:val="0"/>
              <w:spacing w:after="0" w:line="240" w:lineRule="auto"/>
              <w:jc w:val="center"/>
              <w:rPr>
                <w:rFonts w:ascii="Times New Roman" w:hAnsi="Times New Roman"/>
              </w:rPr>
            </w:pPr>
            <w:r w:rsidRPr="00CE369E">
              <w:rPr>
                <w:rFonts w:ascii="Times New Roman" w:hAnsi="Times New Roman"/>
              </w:rPr>
              <w:t>P. a</w:t>
            </w:r>
            <w:r w:rsidRPr="00CE369E" w:rsidR="00F44793">
              <w:rPr>
                <w:rFonts w:ascii="Times New Roman" w:hAnsi="Times New Roman"/>
              </w:rPr>
              <w:t>)</w:t>
            </w:r>
            <w:r w:rsidR="002075A1">
              <w:rPr>
                <w:rFonts w:ascii="Times New Roman" w:hAnsi="Times New Roman"/>
              </w:rPr>
              <w:t xml:space="preserve"> a </w:t>
            </w:r>
            <w:r w:rsidRPr="00CE369E">
              <w:rPr>
                <w:rFonts w:ascii="Times New Roman" w:hAnsi="Times New Roman"/>
              </w:rPr>
              <w:t>b)</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15242" w:rsidRPr="00CE369E" w:rsidP="00915242">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(1)Ministerstvo zdravotníctva </w:t>
            </w:r>
          </w:p>
          <w:p w:rsidR="00915242" w:rsidRPr="00CE369E" w:rsidP="00915242">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a) vykonáva dozor nad dodržiavaním tohto zákona, realizuje kontrolné opatrenia v súčinnosti s národnou transplantačnou organizáciou pravidelne a </w:t>
            </w:r>
            <w:r w:rsidRPr="00CE369E">
              <w:rPr>
                <w:rFonts w:ascii="Times New Roman" w:hAnsi="Times New Roman" w:cs="Times New Roman"/>
                <w:color w:val="FF0000"/>
                <w:sz w:val="20"/>
                <w:szCs w:val="20"/>
              </w:rPr>
              <w:t xml:space="preserve"> </w:t>
            </w:r>
            <w:r w:rsidRPr="00CE369E">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7"/>
            </w:r>
            <w:r w:rsidRPr="00CE369E">
              <w:rPr>
                <w:rFonts w:ascii="Times New Roman" w:hAnsi="Times New Roman" w:cs="Times New Roman"/>
                <w:sz w:val="20"/>
                <w:szCs w:val="20"/>
              </w:rPr>
              <w:t>) interval medzi dvomi kontrolami v tkanivových zariadeniach nesmie byť dlhší ako dva roky,</w:t>
            </w:r>
          </w:p>
          <w:p w:rsidR="00CE369E" w:rsidP="00CE369E">
            <w:pPr>
              <w:pStyle w:val="ListParagraph"/>
              <w:bidi w:val="0"/>
              <w:spacing w:after="0" w:line="240" w:lineRule="auto"/>
              <w:ind w:left="96"/>
              <w:rPr>
                <w:rFonts w:ascii="Times New Roman" w:hAnsi="Times New Roman" w:cs="Times New Roman"/>
                <w:sz w:val="20"/>
                <w:szCs w:val="20"/>
              </w:rPr>
            </w:pPr>
            <w:r w:rsidRPr="00CE369E" w:rsidR="00915242">
              <w:rPr>
                <w:rFonts w:ascii="Times New Roman" w:hAnsi="Times New Roman" w:cs="Times New Roman"/>
                <w:sz w:val="20"/>
                <w:szCs w:val="20"/>
              </w:rPr>
              <w:t xml:space="preserve">b) spolupracuje s národnou transplantačnou organizáciou pri vypracovaní </w:t>
            </w:r>
          </w:p>
          <w:p w:rsidR="00915242" w:rsidRPr="00CE369E" w:rsidP="00CE369E">
            <w:pPr>
              <w:pStyle w:val="ListParagraph"/>
              <w:bidi w:val="0"/>
              <w:spacing w:after="0" w:line="240" w:lineRule="auto"/>
              <w:ind w:left="96"/>
              <w:rPr>
                <w:rFonts w:ascii="Times New Roman" w:hAnsi="Times New Roman" w:cs="Times New Roman"/>
                <w:sz w:val="20"/>
                <w:szCs w:val="20"/>
              </w:rPr>
            </w:pPr>
            <w:r w:rsidR="00CE369E">
              <w:rPr>
                <w:rFonts w:ascii="Times New Roman" w:hAnsi="Times New Roman" w:cs="Times New Roman"/>
                <w:sz w:val="20"/>
                <w:szCs w:val="20"/>
              </w:rPr>
              <w:t xml:space="preserve">1. </w:t>
            </w:r>
            <w:r w:rsidRPr="00CE369E">
              <w:rPr>
                <w:rFonts w:ascii="Times New Roman" w:hAnsi="Times New Roman" w:cs="Times New Roman"/>
                <w:sz w:val="20"/>
                <w:szCs w:val="20"/>
              </w:rPr>
              <w:t>súboru opatrení na kontrolu odberu ľudského orgánu, ľudského tkaniva alebo ľudských buniek alebo transplantácie ľudského orgánu, ľudského tkaniva alebo ľudských buniek,</w:t>
            </w:r>
          </w:p>
          <w:p w:rsidR="00990EC5" w:rsidRPr="00CE369E" w:rsidP="00915242">
            <w:pPr>
              <w:pStyle w:val="Normlny"/>
              <w:bidi w:val="0"/>
              <w:spacing w:after="0" w:line="240" w:lineRule="auto"/>
              <w:jc w:val="both"/>
              <w:rPr>
                <w:rFonts w:ascii="Times New Roman" w:hAnsi="Times New Roman"/>
              </w:rPr>
            </w:pPr>
            <w:r w:rsidR="00CE369E">
              <w:rPr>
                <w:rFonts w:ascii="Times New Roman" w:hAnsi="Times New Roman"/>
              </w:rPr>
              <w:t xml:space="preserve">  2. </w:t>
            </w:r>
            <w:r w:rsidRPr="00CE369E" w:rsidR="00915242">
              <w:rPr>
                <w:rFonts w:ascii="Times New Roman" w:hAnsi="Times New Roman"/>
              </w:rPr>
              <w:t xml:space="preserve">pokynov pre požiadavky dozoru a kontrolných opatrení, ktoré súvisia s odberom, testovaním, spracovaním, konzervovaním, skladovaním alebo distribúciou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budú vykonávať inšpekcie a realizovať kontrolné opatrenia pravidelne. Interval medzi dvomi inšpekciami nesmie byť dlhší ako dva roky.</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B56D6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63A4A"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15242"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32</w:t>
            </w:r>
          </w:p>
          <w:p w:rsidR="00990EC5" w:rsidRPr="00CE369E" w:rsidP="00065E8F">
            <w:pPr>
              <w:pStyle w:val="Normlny"/>
              <w:bidi w:val="0"/>
              <w:spacing w:after="0" w:line="240" w:lineRule="auto"/>
              <w:jc w:val="center"/>
              <w:rPr>
                <w:rFonts w:ascii="Times New Roman" w:hAnsi="Times New Roman"/>
              </w:rPr>
            </w:pPr>
            <w:r w:rsidRPr="00CE369E" w:rsidR="00915242">
              <w:rPr>
                <w:rFonts w:ascii="Times New Roman" w:hAnsi="Times New Roman"/>
              </w:rPr>
              <w:t>O.</w:t>
            </w:r>
            <w:r w:rsidR="00B9033E">
              <w:rPr>
                <w:rFonts w:ascii="Times New Roman" w:hAnsi="Times New Roman"/>
              </w:rPr>
              <w:t xml:space="preserve"> </w:t>
            </w:r>
            <w:r w:rsidRPr="00CE369E" w:rsidR="00915242">
              <w:rPr>
                <w:rFonts w:ascii="Times New Roman" w:hAnsi="Times New Roman"/>
              </w:rPr>
              <w:t>1</w:t>
            </w:r>
            <w:r w:rsidRPr="00CE369E">
              <w:rPr>
                <w:rFonts w:ascii="Times New Roman" w:hAnsi="Times New Roman"/>
              </w:rPr>
              <w:t xml:space="preserve">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P. </w:t>
            </w:r>
            <w:r w:rsidRPr="00CE369E" w:rsidR="00915242">
              <w:rPr>
                <w:rFonts w:ascii="Times New Roman" w:hAnsi="Times New Roman"/>
              </w:rPr>
              <w:t>a</w:t>
            </w:r>
            <w:r w:rsidRPr="00CE369E">
              <w:rPr>
                <w:rFonts w:ascii="Times New Roman" w:hAnsi="Times New Roman"/>
              </w:rPr>
              <w:t>)</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15242" w:rsidRPr="00CE369E" w:rsidP="00915242">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(1)Ministerstvo zdravotníctva </w:t>
            </w:r>
          </w:p>
          <w:p w:rsidR="00990EC5" w:rsidRPr="00CE369E" w:rsidP="00915242">
            <w:pPr>
              <w:pStyle w:val="ListParagraph"/>
              <w:bidi w:val="0"/>
              <w:spacing w:after="0" w:line="240" w:lineRule="auto"/>
              <w:ind w:left="96"/>
              <w:rPr>
                <w:rFonts w:ascii="Times New Roman" w:hAnsi="Times New Roman" w:cs="Times New Roman"/>
                <w:sz w:val="20"/>
                <w:szCs w:val="20"/>
              </w:rPr>
            </w:pPr>
            <w:r w:rsidRPr="00CE369E" w:rsidR="00915242">
              <w:rPr>
                <w:rFonts w:ascii="Times New Roman" w:hAnsi="Times New Roman" w:cs="Times New Roman"/>
                <w:sz w:val="20"/>
                <w:szCs w:val="20"/>
              </w:rPr>
              <w:t xml:space="preserve">a) vykonáva dozor nad dodržiavaním tohto zákona, realizuje kontrolné opatrenia v súčinnosti s národnou transplantačnou organizáciou pravidelne a </w:t>
            </w:r>
            <w:r w:rsidRPr="00CE369E" w:rsidR="00915242">
              <w:rPr>
                <w:rFonts w:ascii="Times New Roman" w:hAnsi="Times New Roman" w:cs="Times New Roman"/>
                <w:color w:val="FF0000"/>
                <w:sz w:val="20"/>
                <w:szCs w:val="20"/>
              </w:rPr>
              <w:t xml:space="preserve"> </w:t>
            </w:r>
            <w:r w:rsidRPr="00CE369E" w:rsidR="00915242">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8"/>
            </w:r>
            <w:r w:rsidRPr="00CE369E" w:rsidR="00915242">
              <w:rPr>
                <w:rFonts w:ascii="Times New Roman" w:hAnsi="Times New Roman" w:cs="Times New Roman"/>
                <w:sz w:val="20"/>
                <w:szCs w:val="20"/>
              </w:rPr>
              <w:t>) interval medzi dvomi kontrolami v tkanivových zariadeniach nesmie byť dlhší ako dva roky,</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Takéto inšpekcie a kontrolné opatrenia budú vykonávať činitelia zastupujúci kompetentný orgán, ktorí budú mať oprávnenie na:</w:t>
            </w:r>
          </w:p>
          <w:p w:rsidR="00990EC5" w:rsidRPr="00CE369E" w:rsidP="00065E8F">
            <w:pPr>
              <w:pStyle w:val="Styl1"/>
              <w:numPr>
                <w:ilvl w:val="1"/>
                <w:numId w:val="4"/>
              </w:numPr>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kontrolu  tkanivových zariadení a zariadení ktorejkoľvek tretej strany špecifikovaných v článku 24;</w:t>
            </w:r>
          </w:p>
          <w:p w:rsidR="00990EC5" w:rsidRPr="00CE369E" w:rsidP="00065E8F">
            <w:pPr>
              <w:pStyle w:val="Styl1"/>
              <w:numPr>
                <w:ilvl w:val="1"/>
                <w:numId w:val="4"/>
              </w:numPr>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hodnotenie a overovanie postupov a činností vykonávaných v  tkanivových zariadeniach a v zariadeniach tretích strán, či zodpovedajú požiadavkám tejto smernice;</w:t>
            </w:r>
          </w:p>
          <w:p w:rsidR="00990EC5" w:rsidRPr="00CE369E" w:rsidP="00065E8F">
            <w:pPr>
              <w:pStyle w:val="Styl1"/>
              <w:numPr>
                <w:ilvl w:val="1"/>
                <w:numId w:val="4"/>
              </w:numPr>
              <w:tabs>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skúmanie akýchkoľvek dokumentov alebo iných záznamov súvisiacich s požiadavkami tejto smernice.</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highlight w:val="yellow"/>
              </w:rPr>
            </w:pPr>
            <w:r w:rsidRPr="00CE369E" w:rsidR="0086255D">
              <w:rPr>
                <w:rFonts w:ascii="Times New Roman" w:hAnsi="Times New Roman"/>
                <w:sz w:val="20"/>
                <w:szCs w:val="20"/>
                <w:lang w:eastAsia="en-US"/>
              </w:rPr>
              <w:t>Z. z.</w:t>
            </w:r>
          </w:p>
          <w:p w:rsidR="00DC3D0A" w:rsidRPr="00CE369E" w:rsidP="00065E8F">
            <w:pPr>
              <w:bidi w:val="0"/>
              <w:spacing w:after="0" w:line="240" w:lineRule="auto"/>
              <w:jc w:val="center"/>
              <w:rPr>
                <w:rFonts w:ascii="Times New Roman" w:hAnsi="Times New Roman"/>
                <w:sz w:val="20"/>
                <w:szCs w:val="20"/>
                <w:highlight w:val="yellow"/>
              </w:rPr>
            </w:pPr>
          </w:p>
          <w:p w:rsidR="00DC3D0A" w:rsidRPr="00CE369E" w:rsidP="00065E8F">
            <w:pPr>
              <w:bidi w:val="0"/>
              <w:spacing w:after="0" w:line="240" w:lineRule="auto"/>
              <w:jc w:val="center"/>
              <w:rPr>
                <w:rFonts w:ascii="Times New Roman" w:hAnsi="Times New Roman"/>
                <w:sz w:val="20"/>
                <w:szCs w:val="20"/>
                <w:highlight w:val="yellow"/>
              </w:rPr>
            </w:pPr>
          </w:p>
          <w:p w:rsidR="00DC3D0A" w:rsidRPr="00CE369E" w:rsidP="00065E8F">
            <w:pPr>
              <w:bidi w:val="0"/>
              <w:spacing w:after="0" w:line="240" w:lineRule="auto"/>
              <w:jc w:val="center"/>
              <w:rPr>
                <w:rFonts w:ascii="Times New Roman" w:hAnsi="Times New Roman"/>
                <w:sz w:val="20"/>
                <w:szCs w:val="20"/>
                <w:highlight w:val="yellow"/>
              </w:rPr>
            </w:pPr>
          </w:p>
          <w:p w:rsidR="00B9033E" w:rsidP="00DC3D0A">
            <w:pPr>
              <w:bidi w:val="0"/>
              <w:spacing w:after="0" w:line="240" w:lineRule="auto"/>
              <w:jc w:val="center"/>
              <w:rPr>
                <w:rFonts w:ascii="Times New Roman" w:hAnsi="Times New Roman"/>
                <w:sz w:val="20"/>
                <w:szCs w:val="20"/>
              </w:rPr>
            </w:pPr>
          </w:p>
          <w:p w:rsidR="00DC3D0A" w:rsidRPr="00CE369E" w:rsidP="00DC3D0A">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DC3D0A" w:rsidRPr="00CE369E" w:rsidP="00DC3D0A">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DC3D0A" w:rsidRPr="00CE369E" w:rsidP="00065E8F">
            <w:pPr>
              <w:bidi w:val="0"/>
              <w:spacing w:after="0" w:line="240" w:lineRule="auto"/>
              <w:jc w:val="center"/>
              <w:rPr>
                <w:rFonts w:ascii="Times New Roman" w:hAnsi="Times New Roman"/>
                <w:sz w:val="20"/>
                <w:szCs w:val="20"/>
                <w:highlight w:val="yellow"/>
              </w:rPr>
            </w:pPr>
          </w:p>
          <w:p w:rsidR="00BB3B06" w:rsidRPr="00CE369E" w:rsidP="00065E8F">
            <w:pPr>
              <w:bidi w:val="0"/>
              <w:spacing w:after="0" w:line="240" w:lineRule="auto"/>
              <w:jc w:val="center"/>
              <w:rPr>
                <w:rFonts w:ascii="Times New Roman" w:hAnsi="Times New Roman"/>
                <w:sz w:val="20"/>
                <w:szCs w:val="20"/>
                <w:highlight w:val="yellow"/>
              </w:rPr>
            </w:pPr>
          </w:p>
          <w:p w:rsidR="00BB3B06" w:rsidRPr="00CE369E" w:rsidP="00BB3B06">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BB3B06" w:rsidRPr="00CE369E" w:rsidP="00BB3B06">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BB3B06" w:rsidRPr="00CE369E" w:rsidP="00065E8F">
            <w:pPr>
              <w:bidi w:val="0"/>
              <w:spacing w:after="0" w:line="240" w:lineRule="auto"/>
              <w:jc w:val="center"/>
              <w:rPr>
                <w:rFonts w:ascii="Times New Roman" w:hAnsi="Times New Roman"/>
                <w:sz w:val="20"/>
                <w:szCs w:val="20"/>
                <w:highlight w:val="yellow"/>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63A4A" w:rsidRPr="00CE369E" w:rsidP="00663A4A">
            <w:pPr>
              <w:pStyle w:val="Normlny"/>
              <w:bidi w:val="0"/>
              <w:spacing w:after="0" w:line="240" w:lineRule="auto"/>
              <w:jc w:val="center"/>
              <w:rPr>
                <w:rFonts w:ascii="Times New Roman" w:hAnsi="Times New Roman"/>
              </w:rPr>
            </w:pPr>
            <w:r w:rsidRPr="00CE369E">
              <w:rPr>
                <w:rFonts w:ascii="Times New Roman" w:hAnsi="Times New Roman"/>
              </w:rPr>
              <w:t>Č.</w:t>
            </w:r>
            <w:r w:rsidR="00B9033E">
              <w:rPr>
                <w:rFonts w:ascii="Times New Roman" w:hAnsi="Times New Roman"/>
              </w:rPr>
              <w:t xml:space="preserve"> </w:t>
            </w:r>
            <w:r w:rsidRPr="00CE369E">
              <w:rPr>
                <w:rFonts w:ascii="Times New Roman" w:hAnsi="Times New Roman"/>
              </w:rPr>
              <w:t xml:space="preserve">3 </w:t>
            </w:r>
          </w:p>
          <w:p w:rsidR="00663A4A" w:rsidRPr="00CE369E" w:rsidP="00663A4A">
            <w:pPr>
              <w:pStyle w:val="Normlny"/>
              <w:bidi w:val="0"/>
              <w:spacing w:after="0" w:line="240" w:lineRule="auto"/>
              <w:jc w:val="center"/>
              <w:rPr>
                <w:rFonts w:ascii="Times New Roman" w:hAnsi="Times New Roman"/>
              </w:rPr>
            </w:pPr>
            <w:r w:rsidRPr="00CE369E">
              <w:rPr>
                <w:rFonts w:ascii="Times New Roman" w:hAnsi="Times New Roman"/>
              </w:rPr>
              <w:t>§ 79</w:t>
            </w:r>
          </w:p>
          <w:p w:rsidR="00663A4A" w:rsidRPr="00CE369E" w:rsidP="00663A4A">
            <w:pPr>
              <w:pStyle w:val="Normlny"/>
              <w:bidi w:val="0"/>
              <w:spacing w:after="0" w:line="240" w:lineRule="auto"/>
              <w:jc w:val="center"/>
              <w:rPr>
                <w:rFonts w:ascii="Times New Roman" w:hAnsi="Times New Roman"/>
              </w:rPr>
            </w:pPr>
            <w:r w:rsidRPr="00CE369E">
              <w:rPr>
                <w:rFonts w:ascii="Times New Roman" w:hAnsi="Times New Roman"/>
              </w:rPr>
              <w:t>P.</w:t>
            </w:r>
            <w:r w:rsidRPr="00CE369E" w:rsidR="00F93768">
              <w:rPr>
                <w:rFonts w:ascii="Times New Roman" w:hAnsi="Times New Roman"/>
              </w:rPr>
              <w:t xml:space="preserve"> </w:t>
            </w:r>
            <w:r w:rsidRPr="00CE369E">
              <w:rPr>
                <w:rFonts w:ascii="Times New Roman" w:hAnsi="Times New Roman"/>
              </w:rPr>
              <w:t>ai)</w:t>
            </w:r>
          </w:p>
          <w:p w:rsidR="00990EC5" w:rsidRPr="00CE369E" w:rsidP="00065E8F">
            <w:pPr>
              <w:pStyle w:val="Normlny"/>
              <w:bidi w:val="0"/>
              <w:spacing w:after="0" w:line="240" w:lineRule="auto"/>
              <w:jc w:val="center"/>
              <w:rPr>
                <w:rFonts w:ascii="Times New Roman" w:hAnsi="Times New Roman"/>
                <w:highlight w:val="yellow"/>
              </w:rPr>
            </w:pPr>
          </w:p>
          <w:p w:rsidR="00915242" w:rsidRPr="00CE369E" w:rsidP="00065E8F">
            <w:pPr>
              <w:pStyle w:val="Normlny"/>
              <w:bidi w:val="0"/>
              <w:spacing w:after="0" w:line="240" w:lineRule="auto"/>
              <w:jc w:val="center"/>
              <w:rPr>
                <w:rFonts w:ascii="Times New Roman" w:hAnsi="Times New Roman"/>
                <w:highlight w:val="yellow"/>
              </w:rPr>
            </w:pPr>
          </w:p>
          <w:p w:rsidR="00DC3D0A" w:rsidRPr="00CE369E" w:rsidP="00DC3D0A">
            <w:pPr>
              <w:pStyle w:val="Normlny"/>
              <w:bidi w:val="0"/>
              <w:spacing w:after="0" w:line="240" w:lineRule="auto"/>
              <w:jc w:val="center"/>
              <w:rPr>
                <w:rFonts w:ascii="Times New Roman" w:hAnsi="Times New Roman"/>
              </w:rPr>
            </w:pPr>
            <w:r w:rsidRPr="00CE369E">
              <w:rPr>
                <w:rFonts w:ascii="Times New Roman" w:hAnsi="Times New Roman"/>
              </w:rPr>
              <w:t xml:space="preserve">Č.3 </w:t>
            </w:r>
          </w:p>
          <w:p w:rsidR="00DC3D0A" w:rsidRPr="00CE369E" w:rsidP="00DC3D0A">
            <w:pPr>
              <w:pStyle w:val="Normlny"/>
              <w:bidi w:val="0"/>
              <w:spacing w:after="0" w:line="240" w:lineRule="auto"/>
              <w:jc w:val="center"/>
              <w:rPr>
                <w:rFonts w:ascii="Times New Roman" w:hAnsi="Times New Roman"/>
              </w:rPr>
            </w:pPr>
            <w:r w:rsidRPr="00CE369E">
              <w:rPr>
                <w:rFonts w:ascii="Times New Roman" w:hAnsi="Times New Roman"/>
              </w:rPr>
              <w:t>§ 18</w:t>
            </w:r>
            <w:r w:rsidR="00B9033E">
              <w:rPr>
                <w:rFonts w:ascii="Times New Roman" w:hAnsi="Times New Roman"/>
              </w:rPr>
              <w:t xml:space="preserve"> a 19</w:t>
            </w:r>
          </w:p>
          <w:p w:rsidR="00DC3D0A" w:rsidP="00DC3D0A">
            <w:pPr>
              <w:pStyle w:val="Normlny"/>
              <w:bidi w:val="0"/>
              <w:spacing w:after="0" w:line="240" w:lineRule="auto"/>
              <w:jc w:val="center"/>
              <w:rPr>
                <w:rFonts w:ascii="Times New Roman" w:hAnsi="Times New Roman"/>
              </w:rPr>
            </w:pPr>
          </w:p>
          <w:p w:rsidR="00B9033E" w:rsidRPr="00CE369E" w:rsidP="00DC3D0A">
            <w:pPr>
              <w:pStyle w:val="Normlny"/>
              <w:bidi w:val="0"/>
              <w:spacing w:after="0" w:line="240" w:lineRule="auto"/>
              <w:jc w:val="center"/>
              <w:rPr>
                <w:rFonts w:ascii="Times New Roman" w:hAnsi="Times New Roman"/>
              </w:rPr>
            </w:pPr>
          </w:p>
          <w:p w:rsidR="00DC3D0A" w:rsidRPr="00CE369E" w:rsidP="00065E8F">
            <w:pPr>
              <w:pStyle w:val="Normlny"/>
              <w:bidi w:val="0"/>
              <w:spacing w:after="0" w:line="240" w:lineRule="auto"/>
              <w:jc w:val="center"/>
              <w:rPr>
                <w:rFonts w:ascii="Times New Roman" w:hAnsi="Times New Roman"/>
              </w:rPr>
            </w:pPr>
            <w:r w:rsidRPr="00CE369E">
              <w:rPr>
                <w:rFonts w:ascii="Times New Roman" w:hAnsi="Times New Roman"/>
              </w:rPr>
              <w:t>§ 18</w:t>
            </w:r>
          </w:p>
          <w:p w:rsidR="00DC3D0A"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DC3D0A" w:rsidRPr="00CE369E" w:rsidP="00065E8F">
            <w:pPr>
              <w:pStyle w:val="Normlny"/>
              <w:bidi w:val="0"/>
              <w:spacing w:after="0" w:line="240" w:lineRule="auto"/>
              <w:jc w:val="center"/>
              <w:rPr>
                <w:rFonts w:ascii="Times New Roman" w:hAnsi="Times New Roman"/>
              </w:rPr>
            </w:pPr>
          </w:p>
          <w:p w:rsidR="00DC3D0A" w:rsidRPr="00CE369E" w:rsidP="00065E8F">
            <w:pPr>
              <w:pStyle w:val="Normlny"/>
              <w:bidi w:val="0"/>
              <w:spacing w:after="0" w:line="240" w:lineRule="auto"/>
              <w:jc w:val="center"/>
              <w:rPr>
                <w:rFonts w:ascii="Times New Roman" w:hAnsi="Times New Roman"/>
              </w:rPr>
            </w:pPr>
          </w:p>
          <w:p w:rsidR="00DC3D0A" w:rsidRPr="00CE369E" w:rsidP="00065E8F">
            <w:pPr>
              <w:pStyle w:val="Normlny"/>
              <w:bidi w:val="0"/>
              <w:spacing w:after="0" w:line="240" w:lineRule="auto"/>
              <w:jc w:val="center"/>
              <w:rPr>
                <w:rFonts w:ascii="Times New Roman" w:hAnsi="Times New Roman"/>
              </w:rPr>
            </w:pPr>
          </w:p>
          <w:p w:rsidR="00DC3D0A" w:rsidRPr="00CE369E" w:rsidP="00065E8F">
            <w:pPr>
              <w:pStyle w:val="Normlny"/>
              <w:bidi w:val="0"/>
              <w:spacing w:after="0" w:line="240" w:lineRule="auto"/>
              <w:jc w:val="center"/>
              <w:rPr>
                <w:rFonts w:ascii="Times New Roman" w:hAnsi="Times New Roman"/>
              </w:rPr>
            </w:pPr>
          </w:p>
          <w:p w:rsidR="00DC3D0A" w:rsidRPr="00CE369E" w:rsidP="00DC3D0A">
            <w:pPr>
              <w:pStyle w:val="Normlny"/>
              <w:bidi w:val="0"/>
              <w:spacing w:after="0" w:line="240" w:lineRule="auto"/>
              <w:jc w:val="center"/>
              <w:rPr>
                <w:rFonts w:ascii="Times New Roman" w:hAnsi="Times New Roman"/>
              </w:rPr>
            </w:pPr>
            <w:r w:rsidRPr="00CE369E">
              <w:rPr>
                <w:rFonts w:ascii="Times New Roman" w:hAnsi="Times New Roman"/>
              </w:rPr>
              <w:t>§ 19</w:t>
            </w:r>
          </w:p>
          <w:p w:rsidR="00DC3D0A" w:rsidRPr="00CE369E" w:rsidP="00DC3D0A">
            <w:pPr>
              <w:pStyle w:val="Normlny"/>
              <w:bidi w:val="0"/>
              <w:spacing w:after="0" w:line="240" w:lineRule="auto"/>
              <w:jc w:val="center"/>
              <w:rPr>
                <w:rFonts w:ascii="Times New Roman" w:hAnsi="Times New Roman"/>
              </w:rPr>
            </w:pPr>
            <w:r w:rsidRPr="00CE369E">
              <w:rPr>
                <w:rFonts w:ascii="Times New Roman" w:hAnsi="Times New Roman"/>
              </w:rPr>
              <w:t>O. 2</w:t>
            </w:r>
          </w:p>
          <w:p w:rsidR="00DC3D0A"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DC3D0A">
            <w:pPr>
              <w:pStyle w:val="Normlny"/>
              <w:bidi w:val="0"/>
              <w:spacing w:after="0" w:line="240" w:lineRule="auto"/>
              <w:rPr>
                <w:rFonts w:ascii="Times New Roman" w:hAnsi="Times New Roman"/>
                <w:highlight w:val="yellow"/>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15242" w:rsidRPr="00CE369E" w:rsidP="00915242">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V § 79 sa odsek 1 dopĺňa písmenami ai) až ak), ktoré znejú:</w:t>
            </w:r>
          </w:p>
          <w:p w:rsidR="00915242" w:rsidRPr="00CE369E" w:rsidP="00915242">
            <w:pPr>
              <w:pStyle w:val="ListParagraph"/>
              <w:bidi w:val="0"/>
              <w:spacing w:after="0" w:line="240" w:lineRule="auto"/>
              <w:ind w:left="456" w:hanging="426"/>
              <w:rPr>
                <w:rFonts w:ascii="Times New Roman" w:hAnsi="Times New Roman" w:cs="Times New Roman"/>
                <w:sz w:val="20"/>
                <w:szCs w:val="20"/>
              </w:rPr>
            </w:pPr>
            <w:r w:rsidRPr="00CE369E">
              <w:rPr>
                <w:rFonts w:ascii="Times New Roman" w:hAnsi="Times New Roman" w:cs="Times New Roman"/>
                <w:sz w:val="20"/>
                <w:szCs w:val="20"/>
              </w:rPr>
              <w:t>„ai) pri odbere, spracovaní, konzervovaní, testovaní, skladovaní alebo distribúcii ľudského tkaniva alebo ľudských buniek dodržiavať osobitné predpisy,</w:t>
            </w:r>
            <w:r w:rsidRPr="00CE369E">
              <w:rPr>
                <w:rFonts w:ascii="Times New Roman" w:hAnsi="Times New Roman" w:cs="Times New Roman"/>
                <w:sz w:val="20"/>
                <w:szCs w:val="20"/>
                <w:vertAlign w:val="superscript"/>
              </w:rPr>
              <w:t>55jaq</w:t>
            </w:r>
            <w:r w:rsidRPr="00CE369E">
              <w:rPr>
                <w:rFonts w:ascii="Times New Roman" w:hAnsi="Times New Roman" w:cs="Times New Roman"/>
                <w:sz w:val="20"/>
                <w:szCs w:val="20"/>
              </w:rPr>
              <w:t>)</w:t>
            </w:r>
          </w:p>
          <w:p w:rsidR="00663A4A" w:rsidRPr="00CE369E" w:rsidP="00065E8F">
            <w:pPr>
              <w:pStyle w:val="Normlny"/>
              <w:bidi w:val="0"/>
              <w:spacing w:after="0" w:line="240" w:lineRule="auto"/>
              <w:jc w:val="both"/>
              <w:rPr>
                <w:rFonts w:ascii="Times New Roman" w:hAnsi="Times New Roman"/>
                <w:highlight w:val="yellow"/>
              </w:rPr>
            </w:pPr>
          </w:p>
          <w:p w:rsidR="00915242" w:rsidRPr="00CE369E" w:rsidP="00915242">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V § 18 ods. 2 a § 19 ods. 2 sa slová „af) a ag)“ nahrádzajú slovami „af), ag) a ai)“.</w:t>
            </w:r>
          </w:p>
          <w:p w:rsidR="00DC3D0A" w:rsidRPr="00CE369E" w:rsidP="00DC3D0A">
            <w:pPr>
              <w:pStyle w:val="ListParagraph"/>
              <w:bidi w:val="0"/>
              <w:spacing w:after="0" w:line="240" w:lineRule="auto"/>
              <w:ind w:left="11"/>
              <w:jc w:val="left"/>
              <w:rPr>
                <w:rFonts w:ascii="Times New Roman" w:hAnsi="Times New Roman" w:cs="Times New Roman"/>
                <w:sz w:val="20"/>
                <w:szCs w:val="20"/>
              </w:rPr>
            </w:pPr>
          </w:p>
          <w:p w:rsidR="00DC3D0A" w:rsidRPr="00CE369E" w:rsidP="00DC3D0A">
            <w:pPr>
              <w:pStyle w:val="ListParagraph"/>
              <w:bidi w:val="0"/>
              <w:spacing w:after="0" w:line="240" w:lineRule="auto"/>
              <w:ind w:left="11"/>
              <w:jc w:val="left"/>
              <w:rPr>
                <w:rFonts w:ascii="Times New Roman" w:hAnsi="Times New Roman" w:cs="Times New Roman"/>
                <w:sz w:val="20"/>
                <w:szCs w:val="20"/>
              </w:rPr>
            </w:pPr>
          </w:p>
          <w:p w:rsidR="00DC3D0A" w:rsidRPr="00CE369E" w:rsidP="00DC3D0A">
            <w:pPr>
              <w:pStyle w:val="ListParagraph"/>
              <w:bidi w:val="0"/>
              <w:spacing w:after="0" w:line="240" w:lineRule="auto"/>
              <w:ind w:left="11"/>
              <w:jc w:val="left"/>
              <w:rPr>
                <w:rFonts w:ascii="Times New Roman" w:hAnsi="Times New Roman" w:cs="Times New Roman"/>
                <w:sz w:val="20"/>
                <w:szCs w:val="20"/>
              </w:rPr>
            </w:pPr>
            <w:r w:rsidRPr="00CE369E">
              <w:rPr>
                <w:rFonts w:ascii="Times New Roman" w:hAnsi="Times New Roman" w:cs="Times New Roman"/>
                <w:sz w:val="20"/>
                <w:szCs w:val="20"/>
              </w:rPr>
              <w:t>(2) Orgán príslušný na vydanie povolenia môže dočasne pozastaviť povolenie, ak držiteľ povolenia porušil niektorú z povinností ustanovených v § 79 ods. 1 písm. a) až d), zz), af) a ag); pri porušení niektorej z povinností podľa § 79 ods. 1 písm. a) až c) aj na návrh Úradu pre dohľad nad zdravotnou starostlivosťou 22) (ďalej len „úrad pre dohľad“).</w:t>
            </w:r>
          </w:p>
          <w:p w:rsidR="00990EC5" w:rsidRPr="00CE369E" w:rsidP="00065E8F">
            <w:pPr>
              <w:pStyle w:val="Normlny"/>
              <w:bidi w:val="0"/>
              <w:spacing w:after="0" w:line="240" w:lineRule="auto"/>
              <w:jc w:val="both"/>
              <w:rPr>
                <w:rFonts w:ascii="Times New Roman" w:hAnsi="Times New Roman"/>
                <w:highlight w:val="yellow"/>
              </w:rPr>
            </w:pPr>
          </w:p>
          <w:p w:rsidR="00DC3D0A" w:rsidRPr="00CE369E" w:rsidP="00DC3D0A">
            <w:pPr>
              <w:pStyle w:val="ListParagraph"/>
              <w:bidi w:val="0"/>
              <w:spacing w:after="0" w:line="240" w:lineRule="auto"/>
              <w:ind w:left="11"/>
              <w:rPr>
                <w:rFonts w:ascii="Times New Roman" w:hAnsi="Times New Roman" w:cs="Times New Roman"/>
                <w:sz w:val="20"/>
                <w:szCs w:val="20"/>
              </w:rPr>
            </w:pPr>
            <w:r w:rsidRPr="00CE369E">
              <w:rPr>
                <w:rFonts w:ascii="Times New Roman" w:hAnsi="Times New Roman" w:cs="Times New Roman"/>
                <w:sz w:val="20"/>
                <w:szCs w:val="20"/>
              </w:rPr>
              <w:t>(2) Orgán príslušný na vydanie povolenia môže zrušiť povolenie, ak držiteľ povolenia závažným spôsobom alebo opakovane porušil niektorú z povinností ustanovených v § 79 ods. 1 písm. a) až d), zz), af) a ag); ak ide o závažné alebo opakované porušenie niektorej z povinností podľa § 79 ods. 1 písm. a) až c), aj na návrh úradu pre dohľad. 22)</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 súlade s postupom uvedeným v článku 29 ods. 2 sa vypracujú pokyny týkajúce sa podmienok inšpekcií a kontrolných opatrení a školení a kvalifikácie príslušných činiteľov za účelom dosiahnutia vyhovujúcej úrovne ich kompetencie a výkonnosti.</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B7322E"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AC6F9B" w:rsidRPr="00CE369E" w:rsidP="00AC6F9B">
            <w:pPr>
              <w:bidi w:val="0"/>
              <w:spacing w:after="0" w:line="240" w:lineRule="auto"/>
              <w:rPr>
                <w:rFonts w:ascii="Times New Roman" w:hAnsi="Times New Roman"/>
                <w:sz w:val="20"/>
                <w:szCs w:val="20"/>
              </w:rPr>
            </w:pPr>
          </w:p>
          <w:p w:rsidR="00AC6F9B" w:rsidRPr="00CE369E" w:rsidP="00AC6F9B">
            <w:pPr>
              <w:bidi w:val="0"/>
              <w:spacing w:after="0" w:line="240" w:lineRule="auto"/>
              <w:rPr>
                <w:rFonts w:ascii="Times New Roman" w:hAnsi="Times New Roman"/>
                <w:sz w:val="20"/>
                <w:szCs w:val="20"/>
              </w:rPr>
            </w:pPr>
          </w:p>
          <w:p w:rsidR="00AC6F9B" w:rsidRPr="00CE369E" w:rsidP="00AC6F9B">
            <w:pPr>
              <w:bidi w:val="0"/>
              <w:spacing w:after="0" w:line="240" w:lineRule="auto"/>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915242" w:rsidRPr="00CE369E" w:rsidP="00B7322E">
            <w:pPr>
              <w:bidi w:val="0"/>
              <w:spacing w:after="0" w:line="240" w:lineRule="auto"/>
              <w:jc w:val="center"/>
              <w:rPr>
                <w:rFonts w:ascii="Times New Roman" w:hAnsi="Times New Roman"/>
                <w:sz w:val="20"/>
                <w:szCs w:val="20"/>
              </w:rPr>
            </w:pPr>
          </w:p>
          <w:p w:rsidR="00BB2D60" w:rsidRPr="00CE369E" w:rsidP="00B7322E">
            <w:pPr>
              <w:bidi w:val="0"/>
              <w:spacing w:after="0" w:line="240" w:lineRule="auto"/>
              <w:jc w:val="center"/>
              <w:rPr>
                <w:rFonts w:ascii="Times New Roman" w:hAnsi="Times New Roman"/>
                <w:sz w:val="20"/>
                <w:szCs w:val="20"/>
              </w:rPr>
            </w:pPr>
          </w:p>
          <w:p w:rsidR="00433FA3" w:rsidRPr="00CE369E" w:rsidP="00B7322E">
            <w:pPr>
              <w:bidi w:val="0"/>
              <w:spacing w:after="0" w:line="240" w:lineRule="auto"/>
              <w:jc w:val="center"/>
              <w:rPr>
                <w:rFonts w:ascii="Times New Roman" w:hAnsi="Times New Roman"/>
                <w:sz w:val="20"/>
                <w:szCs w:val="20"/>
              </w:rPr>
            </w:pPr>
          </w:p>
          <w:p w:rsidR="00B7322E" w:rsidRPr="00CE369E" w:rsidP="00B7322E">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B7322E">
            <w:pPr>
              <w:bidi w:val="0"/>
              <w:spacing w:after="0" w:line="240" w:lineRule="auto"/>
              <w:jc w:val="center"/>
              <w:rPr>
                <w:rFonts w:ascii="Times New Roman" w:hAnsi="Times New Roman"/>
                <w:sz w:val="20"/>
                <w:szCs w:val="20"/>
              </w:rPr>
            </w:pPr>
            <w:r w:rsidRPr="00CE369E" w:rsidR="00B7322E">
              <w:rPr>
                <w:rFonts w:ascii="Times New Roman" w:hAnsi="Times New Roman"/>
                <w:sz w:val="20"/>
                <w:szCs w:val="20"/>
              </w:rPr>
              <w:t xml:space="preserve">č. 578/2004 Z. z. </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 xml:space="preserve">§ 15 </w:t>
            </w:r>
          </w:p>
          <w:p w:rsidR="00B7322E" w:rsidRPr="00CE369E" w:rsidP="00B7322E">
            <w:pPr>
              <w:pStyle w:val="Normlny"/>
              <w:bidi w:val="0"/>
              <w:spacing w:after="0" w:line="240" w:lineRule="auto"/>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B56D6D">
            <w:pPr>
              <w:pStyle w:val="Normlny"/>
              <w:bidi w:val="0"/>
              <w:spacing w:after="0" w:line="240" w:lineRule="auto"/>
              <w:rPr>
                <w:rFonts w:ascii="Times New Roman" w:hAnsi="Times New Roman"/>
              </w:rPr>
            </w:pPr>
          </w:p>
          <w:p w:rsidR="00AC6F9B" w:rsidRPr="00CE369E" w:rsidP="00065E8F">
            <w:pPr>
              <w:pStyle w:val="Normlny"/>
              <w:bidi w:val="0"/>
              <w:spacing w:after="0" w:line="240" w:lineRule="auto"/>
              <w:jc w:val="center"/>
              <w:rPr>
                <w:rFonts w:ascii="Times New Roman" w:hAnsi="Times New Roman"/>
              </w:rPr>
            </w:pPr>
          </w:p>
          <w:p w:rsidR="00915242" w:rsidRPr="00CE369E" w:rsidP="00065E8F">
            <w:pPr>
              <w:pStyle w:val="Normlny"/>
              <w:bidi w:val="0"/>
              <w:spacing w:after="0" w:line="240" w:lineRule="auto"/>
              <w:jc w:val="center"/>
              <w:rPr>
                <w:rFonts w:ascii="Times New Roman" w:hAnsi="Times New Roman"/>
              </w:rPr>
            </w:pPr>
          </w:p>
          <w:p w:rsidR="00915242" w:rsidRPr="00CE369E" w:rsidP="00065E8F">
            <w:pPr>
              <w:pStyle w:val="Normlny"/>
              <w:bidi w:val="0"/>
              <w:spacing w:after="0" w:line="240" w:lineRule="auto"/>
              <w:jc w:val="center"/>
              <w:rPr>
                <w:rFonts w:ascii="Times New Roman" w:hAnsi="Times New Roman"/>
              </w:rPr>
            </w:pPr>
          </w:p>
          <w:p w:rsidR="00915242" w:rsidRPr="00CE369E" w:rsidP="00065E8F">
            <w:pPr>
              <w:pStyle w:val="Normlny"/>
              <w:bidi w:val="0"/>
              <w:spacing w:after="0" w:line="240" w:lineRule="auto"/>
              <w:jc w:val="center"/>
              <w:rPr>
                <w:rFonts w:ascii="Times New Roman" w:hAnsi="Times New Roman"/>
              </w:rPr>
            </w:pPr>
          </w:p>
          <w:p w:rsidR="00915242" w:rsidRPr="00CE369E" w:rsidP="00065E8F">
            <w:pPr>
              <w:pStyle w:val="Normlny"/>
              <w:bidi w:val="0"/>
              <w:spacing w:after="0" w:line="240" w:lineRule="auto"/>
              <w:jc w:val="center"/>
              <w:rPr>
                <w:rFonts w:ascii="Times New Roman" w:hAnsi="Times New Roman"/>
              </w:rPr>
            </w:pPr>
          </w:p>
          <w:p w:rsidR="00AC6F9B"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p>
          <w:p w:rsidR="00B7322E"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32 </w:t>
            </w:r>
          </w:p>
          <w:p w:rsidR="00915242"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A14532">
              <w:rPr>
                <w:rFonts w:ascii="Times New Roman" w:hAnsi="Times New Roman"/>
              </w:rPr>
              <w:t xml:space="preserve"> </w:t>
            </w:r>
            <w:r w:rsidRPr="00CE369E">
              <w:rPr>
                <w:rFonts w:ascii="Times New Roman" w:hAnsi="Times New Roman"/>
              </w:rPr>
              <w:t>1</w:t>
            </w:r>
          </w:p>
          <w:p w:rsidR="00915242"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P. </w:t>
            </w:r>
            <w:r w:rsidRPr="00CE369E">
              <w:rPr>
                <w:rFonts w:ascii="Times New Roman" w:hAnsi="Times New Roman"/>
              </w:rPr>
              <w:t>a</w:t>
            </w:r>
            <w:r w:rsidRPr="00CE369E" w:rsidR="00990EC5">
              <w:rPr>
                <w:rFonts w:ascii="Times New Roman" w:hAnsi="Times New Roman"/>
              </w:rPr>
              <w:t>)</w:t>
            </w:r>
            <w:r w:rsidR="00A14532">
              <w:rPr>
                <w:rFonts w:ascii="Times New Roman" w:hAnsi="Times New Roman"/>
              </w:rPr>
              <w:t xml:space="preserve"> a </w:t>
            </w:r>
            <w:r w:rsidRPr="00CE369E">
              <w:rPr>
                <w:rFonts w:ascii="Times New Roman" w:hAnsi="Times New Roman"/>
              </w:rPr>
              <w:t>b)</w:t>
            </w:r>
          </w:p>
          <w:p w:rsidR="00990EC5" w:rsidRPr="00CE369E" w:rsidP="00B7322E">
            <w:pPr>
              <w:pStyle w:val="Normlny"/>
              <w:bidi w:val="0"/>
              <w:spacing w:after="0" w:line="240" w:lineRule="auto"/>
              <w:rPr>
                <w:rFonts w:ascii="Times New Roman" w:hAnsi="Times New Roman"/>
              </w:rPr>
            </w:pPr>
          </w:p>
          <w:p w:rsidR="00B7322E" w:rsidRPr="00CE369E" w:rsidP="00B7322E">
            <w:pPr>
              <w:pStyle w:val="Normlny"/>
              <w:bidi w:val="0"/>
              <w:spacing w:after="0" w:line="240" w:lineRule="auto"/>
              <w:rPr>
                <w:rFonts w:ascii="Times New Roman" w:hAnsi="Times New Roman"/>
              </w:rPr>
            </w:pPr>
          </w:p>
          <w:p w:rsidR="00433FA3" w:rsidRPr="00CE369E" w:rsidP="00B7322E">
            <w:pPr>
              <w:pStyle w:val="Normlny"/>
              <w:bidi w:val="0"/>
              <w:spacing w:after="0" w:line="240" w:lineRule="auto"/>
              <w:jc w:val="center"/>
              <w:rPr>
                <w:rFonts w:ascii="Times New Roman" w:hAnsi="Times New Roman"/>
              </w:rPr>
            </w:pPr>
          </w:p>
          <w:p w:rsidR="00915242" w:rsidRPr="00CE369E" w:rsidP="00B7322E">
            <w:pPr>
              <w:pStyle w:val="Normlny"/>
              <w:bidi w:val="0"/>
              <w:spacing w:after="0" w:line="240" w:lineRule="auto"/>
              <w:jc w:val="center"/>
              <w:rPr>
                <w:rFonts w:ascii="Times New Roman" w:hAnsi="Times New Roman"/>
              </w:rPr>
            </w:pPr>
          </w:p>
          <w:p w:rsidR="00BB2D60" w:rsidRPr="00CE369E" w:rsidP="00B7322E">
            <w:pPr>
              <w:pStyle w:val="Normlny"/>
              <w:bidi w:val="0"/>
              <w:spacing w:after="0" w:line="240" w:lineRule="auto"/>
              <w:jc w:val="center"/>
              <w:rPr>
                <w:rFonts w:ascii="Times New Roman" w:hAnsi="Times New Roman"/>
              </w:rPr>
            </w:pPr>
          </w:p>
          <w:p w:rsidR="00915242" w:rsidRPr="00CE369E" w:rsidP="00B7322E">
            <w:pPr>
              <w:pStyle w:val="Normlny"/>
              <w:bidi w:val="0"/>
              <w:spacing w:after="0" w:line="240" w:lineRule="auto"/>
              <w:jc w:val="center"/>
              <w:rPr>
                <w:rFonts w:ascii="Times New Roman" w:hAnsi="Times New Roman"/>
              </w:rPr>
            </w:pPr>
          </w:p>
          <w:p w:rsidR="00915242" w:rsidRPr="00CE369E" w:rsidP="00B7322E">
            <w:pPr>
              <w:pStyle w:val="Normlny"/>
              <w:bidi w:val="0"/>
              <w:spacing w:after="0" w:line="240" w:lineRule="auto"/>
              <w:jc w:val="center"/>
              <w:rPr>
                <w:rFonts w:ascii="Times New Roman" w:hAnsi="Times New Roman"/>
              </w:rPr>
            </w:pPr>
          </w:p>
          <w:p w:rsidR="001C65B8" w:rsidP="00B7322E">
            <w:pPr>
              <w:pStyle w:val="Normlny"/>
              <w:bidi w:val="0"/>
              <w:spacing w:after="0" w:line="240" w:lineRule="auto"/>
              <w:jc w:val="center"/>
              <w:rPr>
                <w:rFonts w:ascii="Times New Roman" w:hAnsi="Times New Roman"/>
              </w:rPr>
            </w:pPr>
          </w:p>
          <w:p w:rsidR="001C65B8" w:rsidP="00B7322E">
            <w:pPr>
              <w:pStyle w:val="Normlny"/>
              <w:bidi w:val="0"/>
              <w:spacing w:after="0" w:line="240" w:lineRule="auto"/>
              <w:jc w:val="center"/>
              <w:rPr>
                <w:rFonts w:ascii="Times New Roman" w:hAnsi="Times New Roman"/>
              </w:rPr>
            </w:pPr>
          </w:p>
          <w:p w:rsidR="001C65B8" w:rsidP="00B7322E">
            <w:pPr>
              <w:pStyle w:val="Normlny"/>
              <w:bidi w:val="0"/>
              <w:spacing w:after="0" w:line="240" w:lineRule="auto"/>
              <w:jc w:val="center"/>
              <w:rPr>
                <w:rFonts w:ascii="Times New Roman" w:hAnsi="Times New Roman"/>
              </w:rPr>
            </w:pP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Č</w:t>
            </w:r>
            <w:r w:rsidR="001C65B8">
              <w:rPr>
                <w:rFonts w:ascii="Times New Roman" w:hAnsi="Times New Roman"/>
              </w:rPr>
              <w:t xml:space="preserve">. </w:t>
            </w:r>
            <w:r w:rsidRPr="00CE369E">
              <w:rPr>
                <w:rFonts w:ascii="Times New Roman" w:hAnsi="Times New Roman"/>
              </w:rPr>
              <w:t xml:space="preserve">3 </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 79</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O. 1</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P</w:t>
            </w:r>
            <w:r w:rsidR="001C65B8">
              <w:rPr>
                <w:rFonts w:ascii="Times New Roman" w:hAnsi="Times New Roman"/>
              </w:rPr>
              <w:t xml:space="preserve"> </w:t>
            </w:r>
            <w:r w:rsidRPr="00CE369E">
              <w:rPr>
                <w:rFonts w:ascii="Times New Roman" w:hAnsi="Times New Roman"/>
              </w:rPr>
              <w:t>.zz)</w:t>
            </w:r>
          </w:p>
          <w:p w:rsidR="00915242" w:rsidRPr="00CE369E" w:rsidP="00B7322E">
            <w:pPr>
              <w:pStyle w:val="Normlny"/>
              <w:bidi w:val="0"/>
              <w:spacing w:after="0" w:line="240" w:lineRule="auto"/>
              <w:jc w:val="center"/>
              <w:rPr>
                <w:rFonts w:ascii="Times New Roman" w:hAnsi="Times New Roman"/>
              </w:rPr>
            </w:pP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 79</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O. 1</w:t>
            </w:r>
          </w:p>
          <w:p w:rsidR="00B7322E" w:rsidRPr="00CE369E" w:rsidP="00B7322E">
            <w:pPr>
              <w:pStyle w:val="Normlny"/>
              <w:bidi w:val="0"/>
              <w:spacing w:after="0" w:line="240" w:lineRule="auto"/>
              <w:jc w:val="center"/>
              <w:rPr>
                <w:rFonts w:ascii="Times New Roman" w:hAnsi="Times New Roman"/>
              </w:rPr>
            </w:pPr>
            <w:r w:rsidRPr="00CE369E">
              <w:rPr>
                <w:rFonts w:ascii="Times New Roman" w:hAnsi="Times New Roman"/>
              </w:rPr>
              <w:t>P.</w:t>
            </w:r>
            <w:r w:rsidR="001C65B8">
              <w:rPr>
                <w:rFonts w:ascii="Times New Roman" w:hAnsi="Times New Roman"/>
              </w:rPr>
              <w:t xml:space="preserve"> </w:t>
            </w:r>
            <w:r w:rsidRPr="00CE369E">
              <w:rPr>
                <w:rFonts w:ascii="Times New Roman" w:hAnsi="Times New Roman"/>
              </w:rPr>
              <w:t>zz)</w:t>
            </w:r>
          </w:p>
          <w:p w:rsidR="00B7322E" w:rsidRPr="00CE369E" w:rsidP="00B7322E">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15242" w:rsidRPr="00CE369E" w:rsidP="00915242">
            <w:pPr>
              <w:widowControl w:val="0"/>
              <w:tabs>
                <w:tab w:val="left" w:pos="567"/>
              </w:tabs>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Systém kvality tkanivového zariadenia je systém v listinnej podobe a v elektronickej podobe, ktorý obsahuje</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popis organizačnej štruktúry tkanivového zariadenia,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štandardné pracovné postupy, ktoré opisujú špecifické postupy, materiály a metódy na získanie očakávaného výsledku,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d)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e) postup vysledovateľnosti ľudského tkaniva alebo ľudských buniek od ich odoberania, spracovania, konzervovania, testovania, skladovania po distribúciu príjemcovi ľudského tkaniva alebo ľudských buniek a naopak alebo po ich likvidáciu, vrátane identifikácie darcu ľudského tkaniva alebo ľudských buniek, príjemcu ľudského tkaniva alebo ľudských buniek, poskytovateľa zdravotnej starostlivosti, ktorý vykonáva transplantáciu ľudského tkaniva alebo ľudských buniek a identifikovania všetkých podstatných údajov o produktoch a materiáloch, ktoré prichádzajú do styku s ľudským tkanivom alebo s ľudskými bunkami,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f)  popis používania jednotného európskeho kódu,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g) definovanie kritického stupňa vybavenia, prostredia a postupov s možným účinkom na kvalitu ľudského tkaniva alebo ľudských buniek,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915242" w:rsidRPr="00CE369E" w:rsidP="00915242">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ab/>
              <w:t xml:space="preserve">1. </w:t>
            </w:r>
            <w:r w:rsidRPr="00CE369E">
              <w:rPr>
                <w:rFonts w:ascii="Times New Roman" w:hAnsi="Times New Roman"/>
                <w:sz w:val="20"/>
                <w:szCs w:val="20"/>
              </w:rPr>
              <w:t>overenie totožnosti darcu ľudského tkaniva alebo ľudských buniek,</w:t>
            </w:r>
          </w:p>
          <w:p w:rsidR="00915242" w:rsidRPr="00CE369E" w:rsidP="00915242">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rPr>
              <w:tab/>
              <w:t xml:space="preserve">2. výber darcu ľudského tkaniva alebo ľudských buniek, </w:t>
            </w:r>
          </w:p>
          <w:p w:rsidR="00915242" w:rsidRPr="00CE369E" w:rsidP="00915242">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3. odber ľudského tkaniva alebo ľudských buniek, </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4. hodnotenie laboratórnych testov požadovaných pre darcu ľudského tkaniva alebo ľudských buniek,</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5. označovanie odobratého ľudského tkaniva alebo ľudských buniek a balenie odobratého ľudského tkaniva alebo ľudských buniek,</w:t>
            </w:r>
          </w:p>
          <w:p w:rsidR="00915242" w:rsidRPr="00CE369E" w:rsidP="00915242">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6. spracovanie ľudského tkaniva alebo ľudských buniek, </w:t>
            </w:r>
          </w:p>
          <w:p w:rsidR="00915242" w:rsidRPr="00CE369E" w:rsidP="00915242">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7. skladovanie ľudského tkaniva alebo ľudských buniek, </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9. zabezpečenie kvality ľudského tkaniva alebo ľudských buniek počas distribúcie ľudského tkaniva alebo ľudských buniek, </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10. overenie prijatého ľudského tkaniva alebo ľudských buniek,</w:t>
            </w:r>
          </w:p>
          <w:p w:rsidR="00915242" w:rsidRPr="00CE369E" w:rsidP="00915242">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11. uvoľnenie ľudského tkaniva alebo ľudských buniek na distribúciu, </w:t>
            </w:r>
          </w:p>
          <w:p w:rsidR="00AC6F9B" w:rsidRPr="00CE369E" w:rsidP="00915242">
            <w:pPr>
              <w:widowControl w:val="0"/>
              <w:bidi w:val="0"/>
              <w:adjustRightInd w:val="0"/>
              <w:spacing w:after="0" w:line="240" w:lineRule="auto"/>
              <w:ind w:left="567" w:hanging="283"/>
              <w:rPr>
                <w:rFonts w:ascii="Times New Roman" w:hAnsi="Times New Roman"/>
                <w:sz w:val="20"/>
                <w:szCs w:val="20"/>
              </w:rPr>
            </w:pPr>
            <w:r w:rsidRPr="00CE369E" w:rsidR="00915242">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B7322E" w:rsidRPr="00CE369E" w:rsidP="00065E8F">
            <w:pPr>
              <w:pStyle w:val="ListParagraph"/>
              <w:bidi w:val="0"/>
              <w:spacing w:after="0" w:line="240" w:lineRule="auto"/>
              <w:ind w:left="0"/>
              <w:rPr>
                <w:rFonts w:ascii="Times New Roman" w:hAnsi="Times New Roman" w:cs="Times New Roman"/>
                <w:b/>
                <w:bCs/>
                <w:sz w:val="20"/>
                <w:szCs w:val="20"/>
              </w:rPr>
            </w:pPr>
          </w:p>
          <w:p w:rsidR="00915242" w:rsidRPr="00CE369E" w:rsidP="00915242">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(1) Ministerstvo zdravotníctva </w:t>
            </w:r>
          </w:p>
          <w:p w:rsidR="00915242" w:rsidRPr="00CE369E" w:rsidP="0094287E">
            <w:pPr>
              <w:pStyle w:val="ListParagraph"/>
              <w:numPr>
                <w:numId w:val="35"/>
              </w:numPr>
              <w:bidi w:val="0"/>
              <w:spacing w:after="0" w:line="240" w:lineRule="auto"/>
              <w:ind w:left="276" w:hanging="180"/>
              <w:rPr>
                <w:rFonts w:ascii="Times New Roman" w:hAnsi="Times New Roman" w:cs="Times New Roman"/>
                <w:sz w:val="20"/>
                <w:szCs w:val="20"/>
              </w:rPr>
            </w:pPr>
            <w:r w:rsidRPr="00CE369E">
              <w:rPr>
                <w:rFonts w:ascii="Times New Roman" w:hAnsi="Times New Roman" w:cs="Times New Roman"/>
                <w:sz w:val="20"/>
                <w:szCs w:val="20"/>
              </w:rPr>
              <w:t xml:space="preserve">vykonáva dozor nad dodržiavaním tohto zákona, realizuje kontrolné opatrenia v súčinnosti s národnou transplantačnou organizáciou pravidelne a </w:t>
            </w:r>
            <w:r w:rsidRPr="00CE369E">
              <w:rPr>
                <w:rFonts w:ascii="Times New Roman" w:hAnsi="Times New Roman" w:cs="Times New Roman"/>
                <w:color w:val="FF0000"/>
                <w:sz w:val="20"/>
                <w:szCs w:val="20"/>
              </w:rPr>
              <w:t xml:space="preserve"> </w:t>
            </w:r>
            <w:r w:rsidRPr="00CE369E">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9"/>
            </w:r>
            <w:r w:rsidRPr="00CE369E">
              <w:rPr>
                <w:rFonts w:ascii="Times New Roman" w:hAnsi="Times New Roman" w:cs="Times New Roman"/>
                <w:sz w:val="20"/>
                <w:szCs w:val="20"/>
              </w:rPr>
              <w:t>) interval medzi dvomi kontrolami v tkanivových zariadeniach nesmie byť dlhší ako dva roky,</w:t>
            </w:r>
          </w:p>
          <w:p w:rsidR="00915242" w:rsidRPr="00CE369E" w:rsidP="0094287E">
            <w:pPr>
              <w:pStyle w:val="ListParagraph"/>
              <w:numPr>
                <w:numId w:val="35"/>
              </w:numPr>
              <w:bidi w:val="0"/>
              <w:spacing w:after="0" w:line="240" w:lineRule="auto"/>
              <w:ind w:left="276" w:hanging="180"/>
              <w:rPr>
                <w:rFonts w:ascii="Times New Roman" w:hAnsi="Times New Roman" w:cs="Times New Roman"/>
                <w:sz w:val="20"/>
                <w:szCs w:val="20"/>
              </w:rPr>
            </w:pPr>
            <w:r w:rsidRPr="00CE369E">
              <w:rPr>
                <w:rFonts w:ascii="Times New Roman" w:hAnsi="Times New Roman" w:cs="Times New Roman"/>
                <w:sz w:val="20"/>
                <w:szCs w:val="20"/>
              </w:rPr>
              <w:t xml:space="preserve">spolupracuje s národnou transplantačnou organizáciou pri vypracovaní </w:t>
            </w:r>
          </w:p>
          <w:p w:rsidR="00915242" w:rsidRPr="00CE369E" w:rsidP="00915242">
            <w:pPr>
              <w:pStyle w:val="ListParagraph"/>
              <w:bidi w:val="0"/>
              <w:spacing w:after="0" w:line="240" w:lineRule="auto"/>
              <w:ind w:left="276"/>
              <w:rPr>
                <w:rFonts w:ascii="Times New Roman" w:hAnsi="Times New Roman" w:cs="Times New Roman"/>
                <w:sz w:val="20"/>
                <w:szCs w:val="20"/>
              </w:rPr>
            </w:pPr>
            <w:r w:rsidRPr="00CE369E">
              <w:rPr>
                <w:rFonts w:ascii="Times New Roman" w:hAnsi="Times New Roman" w:cs="Times New Roman"/>
                <w:sz w:val="20"/>
                <w:szCs w:val="20"/>
              </w:rPr>
              <w:t>1. súboru opatrení na kontrolu odberu ľudského orgánu, ľudského tkaniva alebo ľudských buniek alebo transplantácie ľudského orgánu, ľudského tkaniva alebo ľudských buniek,</w:t>
            </w:r>
          </w:p>
          <w:p w:rsidR="00915242" w:rsidRPr="00CE369E" w:rsidP="00915242">
            <w:pPr>
              <w:pStyle w:val="ListParagraph"/>
              <w:bidi w:val="0"/>
              <w:spacing w:after="0" w:line="240" w:lineRule="auto"/>
              <w:ind w:left="276"/>
              <w:rPr>
                <w:rFonts w:ascii="Times New Roman" w:hAnsi="Times New Roman" w:cs="Times New Roman"/>
                <w:sz w:val="20"/>
                <w:szCs w:val="20"/>
              </w:rPr>
            </w:pPr>
            <w:r w:rsidRPr="00CE369E">
              <w:rPr>
                <w:rFonts w:ascii="Times New Roman" w:hAnsi="Times New Roman" w:cs="Times New Roman"/>
                <w:sz w:val="20"/>
                <w:szCs w:val="20"/>
              </w:rPr>
              <w:t xml:space="preserve">2. pokynov pre požiadavky dozoru a kontrolných opatrení, ktoré súvisia s odberom, testovaním, spracovaním, konzervovaním, skladovaním alebo distribúciou ľudského tkaniva alebo ľudských buniek,  </w:t>
            </w:r>
          </w:p>
          <w:p w:rsidR="00B7322E" w:rsidRPr="00CE369E" w:rsidP="00065E8F">
            <w:pPr>
              <w:pStyle w:val="ListParagraph"/>
              <w:bidi w:val="0"/>
              <w:spacing w:after="0" w:line="240" w:lineRule="auto"/>
              <w:ind w:left="0"/>
              <w:rPr>
                <w:rFonts w:ascii="Times New Roman" w:hAnsi="Times New Roman" w:cs="Times New Roman"/>
                <w:sz w:val="20"/>
                <w:szCs w:val="20"/>
              </w:rPr>
            </w:pPr>
          </w:p>
          <w:p w:rsidR="00915242" w:rsidRPr="00CE369E" w:rsidP="00915242">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V § 79 ods. 1 písm. zz) sa vypúšťajú slová „(§ 9a)“ a nad slovo „zariadenia“ sa umiestňuje odkaz 55jaia. </w:t>
            </w:r>
          </w:p>
          <w:p w:rsidR="00915242" w:rsidRPr="00CE369E" w:rsidP="00915242">
            <w:pPr>
              <w:bidi w:val="0"/>
              <w:spacing w:after="0" w:line="240" w:lineRule="auto"/>
              <w:ind w:left="567"/>
              <w:rPr>
                <w:rFonts w:ascii="Times New Roman" w:hAnsi="Times New Roman"/>
                <w:sz w:val="20"/>
                <w:szCs w:val="20"/>
              </w:rPr>
            </w:pPr>
            <w:r w:rsidRPr="00CE369E">
              <w:rPr>
                <w:rFonts w:ascii="Times New Roman" w:hAnsi="Times New Roman"/>
                <w:sz w:val="20"/>
                <w:szCs w:val="20"/>
              </w:rPr>
              <w:t>Poznámka pod čiarou k odkazu 55jaia znie:</w:t>
            </w:r>
          </w:p>
          <w:p w:rsidR="00915242" w:rsidRPr="00CE369E" w:rsidP="00915242">
            <w:pPr>
              <w:pStyle w:val="ListParagraph"/>
              <w:bidi w:val="0"/>
              <w:spacing w:after="0" w:line="240" w:lineRule="auto"/>
              <w:ind w:left="567"/>
              <w:rPr>
                <w:rFonts w:ascii="Times New Roman" w:hAnsi="Times New Roman" w:cs="Times New Roman"/>
                <w:sz w:val="20"/>
                <w:szCs w:val="20"/>
              </w:rPr>
            </w:pPr>
            <w:r w:rsidRPr="00CE369E">
              <w:rPr>
                <w:rFonts w:ascii="Times New Roman" w:hAnsi="Times New Roman" w:cs="Times New Roman"/>
                <w:sz w:val="20"/>
                <w:szCs w:val="20"/>
              </w:rPr>
              <w:t>„</w:t>
            </w:r>
            <w:r w:rsidRPr="00CE369E">
              <w:rPr>
                <w:rFonts w:ascii="Times New Roman" w:hAnsi="Times New Roman" w:cs="Times New Roman"/>
                <w:sz w:val="20"/>
                <w:szCs w:val="20"/>
                <w:vertAlign w:val="superscript"/>
              </w:rPr>
              <w:t>55jaia</w:t>
            </w:r>
            <w:r w:rsidRPr="00CE369E">
              <w:rPr>
                <w:rFonts w:ascii="Times New Roman" w:hAnsi="Times New Roman" w:cs="Times New Roman"/>
                <w:sz w:val="20"/>
                <w:szCs w:val="20"/>
              </w:rPr>
              <w:t>) § 15 zákona č.  .../2016 Z. z.“.</w:t>
            </w:r>
          </w:p>
          <w:p w:rsidR="00433FA3" w:rsidRPr="00CE369E" w:rsidP="00B7322E">
            <w:pPr>
              <w:pStyle w:val="ListParagraph"/>
              <w:bidi w:val="0"/>
              <w:spacing w:after="0" w:line="240" w:lineRule="auto"/>
              <w:ind w:left="0"/>
              <w:rPr>
                <w:rFonts w:ascii="Times New Roman" w:hAnsi="Times New Roman" w:cs="Times New Roman"/>
                <w:sz w:val="20"/>
                <w:szCs w:val="20"/>
              </w:rPr>
            </w:pPr>
          </w:p>
          <w:p w:rsidR="00B7322E" w:rsidRPr="00CE369E" w:rsidP="00B7322E">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 Poskytovateľ, ktorý je držiteľom povolenia alebo držiteľom licencie na výkon samostatnej zdravotníckej praxe, je povinný,</w:t>
            </w:r>
          </w:p>
          <w:p w:rsidR="00B7322E" w:rsidRPr="00CE369E" w:rsidP="00065E8F">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zz) vytvoriť a dodržiavať systém kvality a bezpečnosti tkanivového zariadenia (§ 9a) a priebežne ho aktualizovať,</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6</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budú vykonávať inšpekcie alebo prípadne realizovať kontrolné opatrenia vždy, keď sa vyskytne akákoľvek závažná  nežiadúca reakcia alebo závažná nežiadúca udalosť. Okrem toho sa vykoná takáto inšpekcia a zrealizujú sa kontrolné opatrenia na základe riadne odôvodnenej žiadosti kompetentného orgánu alebo kompetentných orgánov iného členského štá</w:t>
            </w:r>
            <w:r w:rsidRPr="00CE369E" w:rsidR="00BB2D60">
              <w:rPr>
                <w:rFonts w:ascii="Times New Roman" w:hAnsi="Times New Roman"/>
                <w:sz w:val="20"/>
                <w:szCs w:val="20"/>
              </w:rPr>
              <w:t>tu v akomkoľvek takomto prípade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E0D5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BB2D6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32</w:t>
            </w:r>
          </w:p>
          <w:p w:rsidR="00990EC5" w:rsidRPr="00CE369E" w:rsidP="00065E8F">
            <w:pPr>
              <w:pStyle w:val="Normlny"/>
              <w:bidi w:val="0"/>
              <w:spacing w:after="0" w:line="240" w:lineRule="auto"/>
              <w:jc w:val="center"/>
              <w:rPr>
                <w:rFonts w:ascii="Times New Roman" w:hAnsi="Times New Roman"/>
              </w:rPr>
            </w:pPr>
            <w:r w:rsidRPr="00CE369E" w:rsidR="00BB2D60">
              <w:rPr>
                <w:rFonts w:ascii="Times New Roman" w:hAnsi="Times New Roman"/>
              </w:rPr>
              <w:t>O.1</w:t>
            </w:r>
            <w:r w:rsidRPr="00CE369E">
              <w:rPr>
                <w:rFonts w:ascii="Times New Roman" w:hAnsi="Times New Roman"/>
              </w:rPr>
              <w:t xml:space="preserve"> </w:t>
            </w:r>
          </w:p>
          <w:p w:rsidR="00990EC5" w:rsidRPr="00CE369E" w:rsidP="00065E8F">
            <w:pPr>
              <w:pStyle w:val="Normlny"/>
              <w:bidi w:val="0"/>
              <w:spacing w:after="0" w:line="240" w:lineRule="auto"/>
              <w:jc w:val="center"/>
              <w:rPr>
                <w:rFonts w:ascii="Times New Roman" w:hAnsi="Times New Roman"/>
              </w:rPr>
            </w:pPr>
            <w:r w:rsidRPr="00CE369E" w:rsidR="00AC6F9B">
              <w:rPr>
                <w:rFonts w:ascii="Times New Roman" w:hAnsi="Times New Roman"/>
              </w:rPr>
              <w:t>P.</w:t>
            </w:r>
            <w:r w:rsidR="007A030E">
              <w:rPr>
                <w:rFonts w:ascii="Times New Roman" w:hAnsi="Times New Roman"/>
              </w:rPr>
              <w:t xml:space="preserve"> </w:t>
            </w:r>
            <w:r w:rsidRPr="00CE369E" w:rsidR="00BB2D60">
              <w:rPr>
                <w:rFonts w:ascii="Times New Roman" w:hAnsi="Times New Roman"/>
              </w:rPr>
              <w:t>h</w:t>
            </w:r>
            <w:r w:rsidRPr="00CE369E">
              <w:rPr>
                <w:rFonts w:ascii="Times New Roman" w:hAnsi="Times New Roman"/>
              </w:rPr>
              <w:t>)</w:t>
            </w:r>
          </w:p>
          <w:p w:rsidR="00BB2D60" w:rsidRPr="00CE369E" w:rsidP="00065E8F">
            <w:pPr>
              <w:pStyle w:val="Normlny"/>
              <w:bidi w:val="0"/>
              <w:spacing w:after="0" w:line="240" w:lineRule="auto"/>
              <w:jc w:val="center"/>
              <w:rPr>
                <w:rFonts w:ascii="Times New Roman" w:hAnsi="Times New Roman"/>
              </w:rPr>
            </w:pPr>
          </w:p>
          <w:p w:rsidR="00BB2D60" w:rsidRPr="00CE369E" w:rsidP="00065E8F">
            <w:pPr>
              <w:pStyle w:val="Normlny"/>
              <w:bidi w:val="0"/>
              <w:spacing w:after="0" w:line="240" w:lineRule="auto"/>
              <w:jc w:val="center"/>
              <w:rPr>
                <w:rFonts w:ascii="Times New Roman" w:hAnsi="Times New Roman"/>
              </w:rPr>
            </w:pPr>
          </w:p>
          <w:p w:rsidR="00E2490D" w:rsidP="00E2490D">
            <w:pPr>
              <w:pStyle w:val="Normlny"/>
              <w:bidi w:val="0"/>
              <w:spacing w:after="0" w:line="240" w:lineRule="auto"/>
              <w:ind w:left="241" w:hanging="241"/>
              <w:jc w:val="center"/>
              <w:rPr>
                <w:rFonts w:ascii="Times New Roman" w:hAnsi="Times New Roman"/>
              </w:rPr>
            </w:pPr>
            <w:r>
              <w:rPr>
                <w:rFonts w:ascii="Times New Roman" w:hAnsi="Times New Roman"/>
              </w:rPr>
              <w:t>Č. 1</w:t>
            </w:r>
          </w:p>
          <w:p w:rsidR="00BB2D60" w:rsidRPr="00CE369E" w:rsidP="00E2490D">
            <w:pPr>
              <w:pStyle w:val="Normlny"/>
              <w:bidi w:val="0"/>
              <w:spacing w:after="0" w:line="240" w:lineRule="auto"/>
              <w:jc w:val="center"/>
              <w:rPr>
                <w:rFonts w:ascii="Times New Roman" w:hAnsi="Times New Roman"/>
              </w:rPr>
            </w:pPr>
            <w:r w:rsidRPr="00CE369E">
              <w:rPr>
                <w:rFonts w:ascii="Times New Roman" w:hAnsi="Times New Roman"/>
              </w:rPr>
              <w:t>O.</w:t>
            </w:r>
            <w:r w:rsidR="00E2490D">
              <w:rPr>
                <w:rFonts w:ascii="Times New Roman" w:hAnsi="Times New Roman"/>
              </w:rPr>
              <w:t xml:space="preserve"> </w:t>
            </w:r>
            <w:r w:rsidRPr="00CE369E">
              <w:rPr>
                <w:rFonts w:ascii="Times New Roman" w:hAnsi="Times New Roman"/>
              </w:rPr>
              <w:t>2</w:t>
            </w:r>
          </w:p>
          <w:p w:rsidR="00BB2D60" w:rsidRPr="00CE369E" w:rsidP="00E2490D">
            <w:pPr>
              <w:pStyle w:val="Normlny"/>
              <w:bidi w:val="0"/>
              <w:spacing w:after="0" w:line="240" w:lineRule="auto"/>
              <w:jc w:val="center"/>
              <w:rPr>
                <w:rFonts w:ascii="Times New Roman" w:hAnsi="Times New Roman"/>
              </w:rPr>
            </w:pPr>
            <w:r w:rsidRPr="00CE369E">
              <w:rPr>
                <w:rFonts w:ascii="Times New Roman" w:hAnsi="Times New Roman"/>
              </w:rPr>
              <w:t>P.</w:t>
            </w:r>
            <w:r w:rsidR="00E2490D">
              <w:rPr>
                <w:rFonts w:ascii="Times New Roman" w:hAnsi="Times New Roman"/>
              </w:rPr>
              <w:t xml:space="preserve"> </w:t>
            </w:r>
            <w:r w:rsidRPr="00CE369E">
              <w:rPr>
                <w:rFonts w:ascii="Times New Roman" w:hAnsi="Times New Roman"/>
              </w:rPr>
              <w:t>b)</w:t>
            </w:r>
          </w:p>
          <w:p w:rsidR="00BB2D60"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BB2D60" w:rsidRPr="00CE369E" w:rsidP="00BB2D60">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 xml:space="preserve">(1) Ministerstvo zdravotníctva </w:t>
            </w:r>
          </w:p>
          <w:p w:rsidR="00BB2D60" w:rsidRPr="00CE369E" w:rsidP="00BB2D60">
            <w:pPr>
              <w:bidi w:val="0"/>
              <w:spacing w:after="0" w:line="240" w:lineRule="auto"/>
              <w:rPr>
                <w:rFonts w:ascii="Times New Roman" w:hAnsi="Times New Roman"/>
                <w:sz w:val="20"/>
                <w:szCs w:val="20"/>
              </w:rPr>
            </w:pPr>
            <w:r w:rsidRPr="00CE369E">
              <w:rPr>
                <w:rFonts w:ascii="Times New Roman" w:hAnsi="Times New Roman"/>
                <w:sz w:val="20"/>
                <w:szCs w:val="20"/>
              </w:rPr>
              <w:t xml:space="preserve">h) vykonáva dozor nad dodržiavaním tohto zákona a realizuje kontrolné opatrenie v súčinnosti s národnou transplantačnou organizáciou vždy, ak sa vyskytne akákoľvek závažná nežiaduca reakcia alebo závažná nežiaduca udalosť, </w:t>
            </w:r>
          </w:p>
          <w:p w:rsidR="00BB2D60" w:rsidRPr="00CE369E" w:rsidP="00BB2D60">
            <w:pPr>
              <w:bidi w:val="0"/>
              <w:spacing w:after="0" w:line="240" w:lineRule="auto"/>
              <w:rPr>
                <w:rFonts w:ascii="Times New Roman" w:hAnsi="Times New Roman"/>
                <w:sz w:val="20"/>
                <w:szCs w:val="20"/>
              </w:rPr>
            </w:pPr>
          </w:p>
          <w:p w:rsidR="00BB2D60" w:rsidRPr="00CE369E" w:rsidP="00BB2D60">
            <w:pPr>
              <w:bidi w:val="0"/>
              <w:spacing w:after="0" w:line="240" w:lineRule="auto"/>
              <w:rPr>
                <w:rFonts w:ascii="Times New Roman" w:hAnsi="Times New Roman"/>
                <w:sz w:val="20"/>
                <w:szCs w:val="20"/>
              </w:rPr>
            </w:pPr>
            <w:r w:rsidRPr="00CE369E">
              <w:rPr>
                <w:rFonts w:ascii="Times New Roman" w:hAnsi="Times New Roman"/>
                <w:sz w:val="20"/>
                <w:szCs w:val="20"/>
              </w:rPr>
              <w:t xml:space="preserve">(2) Ministerstvo zdravotníctva okrem činností uvedených v odseku 1 </w:t>
            </w:r>
          </w:p>
          <w:p w:rsidR="00990EC5" w:rsidRPr="00CE369E" w:rsidP="00BB2D60">
            <w:pPr>
              <w:bidi w:val="0"/>
              <w:spacing w:after="0" w:line="240" w:lineRule="auto"/>
              <w:rPr>
                <w:rFonts w:ascii="Times New Roman" w:hAnsi="Times New Roman"/>
                <w:sz w:val="20"/>
                <w:szCs w:val="20"/>
              </w:rPr>
            </w:pPr>
            <w:r w:rsidRPr="00CE369E" w:rsidR="00BB2D60">
              <w:rPr>
                <w:rFonts w:ascii="Times New Roman" w:hAnsi="Times New Roman"/>
                <w:sz w:val="20"/>
                <w:szCs w:val="20"/>
              </w:rPr>
              <w:t xml:space="preserve">b) vykonáva dozor nad dodržiavaním tohto zákona a realizuje kontrolné opatrenie vždy na základe riadne odôvodnenej žiadosti členského štátu.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1127"/>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7</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budú na žiadosť iného členského štátu alebo Komisie poskytovať informácie o výsledkoch inšpekcií a kontrolných opatrení zrealizovaných v súvislosti s požiadavkami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9687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8944CB"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 32 </w:t>
            </w:r>
          </w:p>
          <w:p w:rsidR="00990EC5" w:rsidRPr="00CE369E" w:rsidP="00065E8F">
            <w:pPr>
              <w:pStyle w:val="Normlny"/>
              <w:bidi w:val="0"/>
              <w:spacing w:after="0" w:line="240" w:lineRule="auto"/>
              <w:jc w:val="center"/>
              <w:rPr>
                <w:rFonts w:ascii="Times New Roman" w:hAnsi="Times New Roman"/>
              </w:rPr>
            </w:pPr>
            <w:r w:rsidRPr="00CE369E" w:rsidR="00BB2D60">
              <w:rPr>
                <w:rFonts w:ascii="Times New Roman" w:hAnsi="Times New Roman"/>
              </w:rPr>
              <w:t>O.1</w:t>
            </w:r>
          </w:p>
          <w:p w:rsidR="00990EC5" w:rsidRPr="00CE369E" w:rsidP="00065E8F">
            <w:pPr>
              <w:pStyle w:val="Normlny"/>
              <w:bidi w:val="0"/>
              <w:spacing w:after="0" w:line="240" w:lineRule="auto"/>
              <w:jc w:val="center"/>
              <w:rPr>
                <w:rFonts w:ascii="Times New Roman" w:hAnsi="Times New Roman"/>
              </w:rPr>
            </w:pPr>
            <w:r w:rsidRPr="00CE369E" w:rsidR="00496870">
              <w:rPr>
                <w:rFonts w:ascii="Times New Roman" w:hAnsi="Times New Roman"/>
              </w:rPr>
              <w:t>P.</w:t>
            </w:r>
            <w:r w:rsidR="008944CB">
              <w:rPr>
                <w:rFonts w:ascii="Times New Roman" w:hAnsi="Times New Roman"/>
              </w:rPr>
              <w:t xml:space="preserve"> </w:t>
            </w:r>
            <w:r w:rsidRPr="00CE369E" w:rsidR="00BB2D60">
              <w:rPr>
                <w:rFonts w:ascii="Times New Roman" w:hAnsi="Times New Roman"/>
              </w:rPr>
              <w:t>c</w:t>
            </w:r>
            <w:r w:rsidRPr="00CE369E">
              <w:rPr>
                <w:rFonts w:ascii="Times New Roman" w:hAnsi="Times New Roman"/>
              </w:rPr>
              <w:t>)</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BB2D60" w:rsidRPr="00CE369E" w:rsidP="008944CB">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Ministerstvo zdravotníctva </w:t>
            </w:r>
          </w:p>
          <w:p w:rsidR="00C11C44" w:rsidRPr="00CE369E" w:rsidP="00C11C44">
            <w:pPr>
              <w:pStyle w:val="ListParagraph"/>
              <w:bidi w:val="0"/>
              <w:spacing w:after="0" w:line="240" w:lineRule="auto"/>
              <w:ind w:left="0"/>
              <w:rPr>
                <w:rFonts w:ascii="Times New Roman" w:hAnsi="Times New Roman" w:cs="Times New Roman"/>
                <w:sz w:val="20"/>
                <w:szCs w:val="20"/>
              </w:rPr>
            </w:pPr>
            <w:r w:rsidRPr="00CE369E" w:rsidR="00BB2D60">
              <w:rPr>
                <w:rFonts w:ascii="Times New Roman" w:hAnsi="Times New Roman" w:cs="Times New Roman"/>
                <w:sz w:val="20"/>
                <w:szCs w:val="20"/>
              </w:rPr>
              <w:t>c) podáva na žiadosť členského štátu alebo Európskej komisie informácie o výsledkoch dozoru a kontrolných opatrení,</w:t>
            </w:r>
          </w:p>
          <w:p w:rsidR="00990EC5" w:rsidRPr="00CE369E" w:rsidP="00065E8F">
            <w:pPr>
              <w:pStyle w:val="ListParagraph"/>
              <w:bidi w:val="0"/>
              <w:spacing w:after="0" w:line="240" w:lineRule="auto"/>
              <w:ind w:left="0"/>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3C54FC" w:rsidP="003C54FC">
            <w:pPr>
              <w:pStyle w:val="Styl1"/>
              <w:tabs>
                <w:tab w:val="clear" w:pos="567"/>
                <w:tab w:val="clear" w:pos="709"/>
              </w:tabs>
              <w:bidi w:val="0"/>
              <w:spacing w:after="0" w:line="240" w:lineRule="auto"/>
              <w:rPr>
                <w:rFonts w:ascii="Times New Roman" w:hAnsi="Times New Roman"/>
                <w:sz w:val="20"/>
                <w:szCs w:val="20"/>
              </w:rPr>
            </w:pPr>
            <w:r w:rsidRPr="00CE369E" w:rsidR="00990EC5">
              <w:rPr>
                <w:rFonts w:ascii="Times New Roman" w:hAnsi="Times New Roman"/>
                <w:b/>
                <w:bCs/>
                <w:sz w:val="20"/>
                <w:szCs w:val="20"/>
              </w:rPr>
              <w:t>Sledovateľnosť</w:t>
            </w:r>
          </w:p>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aby boli všetky tkanivá a bunky ktoré boli odobraté, spracované, uskladnené alebo distribuované na ich území sledovateľné od darcu po príjemcu a naopak. Táto sledovateľnosť sa bude uplatňovať aj na všetky relevantné údaje týkajúce sa produktov a materiálov, ktoré sa dostali do kontaktu s týmito tkanivami a bunkami.</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9687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782FE9">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496870" w:rsidRPr="00CE369E" w:rsidP="00C11C44">
            <w:pPr>
              <w:pStyle w:val="Normlny"/>
              <w:bidi w:val="0"/>
              <w:spacing w:after="0" w:line="240" w:lineRule="auto"/>
              <w:rPr>
                <w:rFonts w:ascii="Times New Roman" w:hAnsi="Times New Roman"/>
              </w:rPr>
            </w:pPr>
          </w:p>
          <w:p w:rsidR="00170F84" w:rsidRPr="00CE369E" w:rsidP="00C11C44">
            <w:pPr>
              <w:pStyle w:val="Normlny"/>
              <w:bidi w:val="0"/>
              <w:spacing w:after="0" w:line="240" w:lineRule="auto"/>
              <w:rPr>
                <w:rFonts w:ascii="Times New Roman" w:hAnsi="Times New Roman"/>
              </w:rPr>
            </w:pPr>
          </w:p>
          <w:p w:rsidR="00496870" w:rsidRPr="00CE369E" w:rsidP="00496870">
            <w:pPr>
              <w:pStyle w:val="Normlny"/>
              <w:bidi w:val="0"/>
              <w:spacing w:after="0" w:line="240" w:lineRule="auto"/>
              <w:jc w:val="center"/>
              <w:rPr>
                <w:rFonts w:ascii="Times New Roman" w:hAnsi="Times New Roman"/>
              </w:rPr>
            </w:pPr>
            <w:r w:rsidRPr="00CE369E">
              <w:rPr>
                <w:rFonts w:ascii="Times New Roman" w:hAnsi="Times New Roman"/>
              </w:rPr>
              <w:t>Č.</w:t>
            </w:r>
            <w:r w:rsidR="00782FE9">
              <w:rPr>
                <w:rFonts w:ascii="Times New Roman" w:hAnsi="Times New Roman"/>
              </w:rPr>
              <w:t xml:space="preserve"> </w:t>
            </w:r>
            <w:r w:rsidRPr="00CE369E">
              <w:rPr>
                <w:rFonts w:ascii="Times New Roman" w:hAnsi="Times New Roman"/>
              </w:rPr>
              <w:t xml:space="preserve">1 </w:t>
            </w:r>
          </w:p>
          <w:p w:rsidR="00496870" w:rsidRPr="00CE369E" w:rsidP="00496870">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496870" w:rsidRPr="00CE369E" w:rsidP="00496870">
            <w:pPr>
              <w:pStyle w:val="Normlny"/>
              <w:bidi w:val="0"/>
              <w:spacing w:after="0" w:line="240" w:lineRule="auto"/>
              <w:jc w:val="center"/>
              <w:rPr>
                <w:rFonts w:ascii="Times New Roman" w:hAnsi="Times New Roman"/>
              </w:rPr>
            </w:pPr>
            <w:r w:rsidRPr="00CE369E">
              <w:rPr>
                <w:rFonts w:ascii="Times New Roman" w:hAnsi="Times New Roman"/>
              </w:rPr>
              <w:t>O. 2</w:t>
            </w:r>
          </w:p>
          <w:p w:rsidR="00496870"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496870" w:rsidRPr="00CE369E" w:rsidP="00496870">
            <w:pPr>
              <w:pStyle w:val="Normlny"/>
              <w:bidi w:val="0"/>
              <w:spacing w:after="0" w:line="240" w:lineRule="auto"/>
              <w:jc w:val="center"/>
              <w:rPr>
                <w:rFonts w:ascii="Times New Roman" w:hAnsi="Times New Roman"/>
              </w:rPr>
            </w:pPr>
            <w:r w:rsidRPr="00CE369E">
              <w:rPr>
                <w:rFonts w:ascii="Times New Roman" w:hAnsi="Times New Roman"/>
              </w:rPr>
              <w:t>Č.</w:t>
            </w:r>
            <w:r w:rsidR="00782FE9">
              <w:rPr>
                <w:rFonts w:ascii="Times New Roman" w:hAnsi="Times New Roman"/>
              </w:rPr>
              <w:t xml:space="preserve"> </w:t>
            </w:r>
            <w:r w:rsidRPr="00CE369E">
              <w:rPr>
                <w:rFonts w:ascii="Times New Roman" w:hAnsi="Times New Roman"/>
              </w:rPr>
              <w:t xml:space="preserve">1 </w:t>
            </w:r>
          </w:p>
          <w:p w:rsidR="00496870" w:rsidRPr="00CE369E" w:rsidP="00496870">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990EC5" w:rsidRPr="00CE369E" w:rsidP="00496870">
            <w:pPr>
              <w:pStyle w:val="Normlny"/>
              <w:bidi w:val="0"/>
              <w:spacing w:after="0" w:line="240" w:lineRule="auto"/>
              <w:jc w:val="center"/>
              <w:rPr>
                <w:rFonts w:ascii="Times New Roman" w:hAnsi="Times New Roman"/>
              </w:rPr>
            </w:pPr>
            <w:r w:rsidRPr="00CE369E" w:rsidR="00496870">
              <w:rPr>
                <w:rFonts w:ascii="Times New Roman" w:hAnsi="Times New Roman"/>
              </w:rPr>
              <w:t>O. 3</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70F84" w:rsidRPr="00CE369E" w:rsidP="0094287E">
            <w:pPr>
              <w:pStyle w:val="ListParagraph"/>
              <w:widowControl w:val="0"/>
              <w:numPr>
                <w:numId w:val="40"/>
              </w:numPr>
              <w:tabs>
                <w:tab w:val="left" w:pos="276"/>
              </w:tabs>
              <w:autoSpaceDE w:val="0"/>
              <w:autoSpaceDN w:val="0"/>
              <w:bidi w:val="0"/>
              <w:adjustRightInd w:val="0"/>
              <w:spacing w:after="0" w:line="240" w:lineRule="auto"/>
              <w:ind w:left="0" w:firstLine="0"/>
              <w:rPr>
                <w:rFonts w:ascii="Times New Roman" w:hAnsi="Times New Roman" w:cs="Times New Roman"/>
                <w:sz w:val="20"/>
                <w:szCs w:val="20"/>
              </w:rPr>
            </w:pPr>
            <w:r w:rsidRPr="00CE369E">
              <w:rPr>
                <w:rFonts w:ascii="Times New Roman" w:hAnsi="Times New Roman" w:cs="Times New Roman"/>
                <w:sz w:val="20"/>
                <w:szCs w:val="20"/>
              </w:rPr>
              <w:t xml:space="preserve">Odberová organizácia, ktorá ľudské tkanivo alebo ľudské bunky odobrala, je povinná zabezpečiť vysledovateľnosť odobratého ľudského tkaniva alebo odobratých ľudských buniek od darcu ľudského tkaniva alebo ľudských buniek po príjemcu ľudského tkaniva alebo ľudských buniek a naopak. </w:t>
            </w:r>
          </w:p>
          <w:p w:rsidR="00170F84" w:rsidRPr="00CE369E" w:rsidP="00170F84">
            <w:pPr>
              <w:pStyle w:val="ListParagraph"/>
              <w:widowControl w:val="0"/>
              <w:tabs>
                <w:tab w:val="left" w:pos="276"/>
              </w:tabs>
              <w:autoSpaceDE w:val="0"/>
              <w:autoSpaceDN w:val="0"/>
              <w:bidi w:val="0"/>
              <w:adjustRightInd w:val="0"/>
              <w:spacing w:after="0" w:line="240" w:lineRule="auto"/>
              <w:ind w:left="0"/>
              <w:rPr>
                <w:rFonts w:ascii="Times New Roman" w:hAnsi="Times New Roman" w:cs="Times New Roman"/>
                <w:sz w:val="20"/>
                <w:szCs w:val="20"/>
              </w:rPr>
            </w:pPr>
          </w:p>
          <w:p w:rsidR="00170F84" w:rsidRPr="00CE369E" w:rsidP="0094287E">
            <w:pPr>
              <w:pStyle w:val="ListParagraph"/>
              <w:widowControl w:val="0"/>
              <w:numPr>
                <w:numId w:val="40"/>
              </w:numPr>
              <w:tabs>
                <w:tab w:val="left" w:pos="276"/>
              </w:tabs>
              <w:autoSpaceDE w:val="0"/>
              <w:autoSpaceDN w:val="0"/>
              <w:bidi w:val="0"/>
              <w:adjustRightInd w:val="0"/>
              <w:spacing w:after="0" w:line="240" w:lineRule="auto"/>
              <w:ind w:left="0" w:firstLine="0"/>
              <w:rPr>
                <w:rFonts w:ascii="Times New Roman" w:hAnsi="Times New Roman" w:cs="Times New Roman"/>
                <w:sz w:val="20"/>
                <w:szCs w:val="20"/>
              </w:rPr>
            </w:pPr>
            <w:r w:rsidRPr="00CE369E">
              <w:rPr>
                <w:rFonts w:ascii="Times New Roman" w:hAnsi="Times New Roman" w:cs="Times New Roman"/>
                <w:sz w:val="20"/>
                <w:szCs w:val="20"/>
              </w:rPr>
              <w:t xml:space="preserve"> Tkanivové zariadenie je povinné zabezpečiť vysledovateľnosť každého  ľudského tkaniva  alebo ľudských buniek, ktoré </w:t>
            </w:r>
          </w:p>
          <w:p w:rsidR="00170F84" w:rsidRPr="00CE369E" w:rsidP="00170F84">
            <w:pPr>
              <w:pStyle w:val="ListParagraph"/>
              <w:widowControl w:val="0"/>
              <w:numPr>
                <w:numId w:val="25"/>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boli spracované, uskladnené alebo distribuované na území Slovenskej republiky, </w:t>
            </w:r>
          </w:p>
          <w:p w:rsidR="00170F84" w:rsidRPr="00CE369E" w:rsidP="00170F84">
            <w:pPr>
              <w:pStyle w:val="ListParagraph"/>
              <w:widowControl w:val="0"/>
              <w:numPr>
                <w:numId w:val="25"/>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boli dovezené z členského štátu alebo z tretieho štátu od darcu ľudského tkaniva alebo ľudských buniek po príjemcu ľudského tkaniva alebo ľudských buniek a naopak a</w:t>
            </w:r>
          </w:p>
          <w:p w:rsidR="00170F84" w:rsidRPr="00CE369E" w:rsidP="00170F84">
            <w:pPr>
              <w:pStyle w:val="ListParagraph"/>
              <w:widowControl w:val="0"/>
              <w:numPr>
                <w:numId w:val="25"/>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vyvezené do členského štátu alebo do tretieho štátu od darcu ľudského tkaniva alebo ľudských buniek po príjemcu ľudského tkaniva alebo ľudských buniek a naopak. </w:t>
            </w:r>
          </w:p>
          <w:p w:rsidR="00170F84" w:rsidRPr="00CE369E" w:rsidP="00170F84">
            <w:pPr>
              <w:pStyle w:val="ListParagraph"/>
              <w:widowControl w:val="0"/>
              <w:autoSpaceDE w:val="0"/>
              <w:autoSpaceDN w:val="0"/>
              <w:bidi w:val="0"/>
              <w:adjustRightInd w:val="0"/>
              <w:spacing w:after="0" w:line="240" w:lineRule="auto"/>
              <w:ind w:left="426"/>
              <w:rPr>
                <w:rFonts w:ascii="Times New Roman" w:hAnsi="Times New Roman" w:cs="Times New Roman"/>
                <w:sz w:val="20"/>
                <w:szCs w:val="20"/>
              </w:rPr>
            </w:pPr>
          </w:p>
          <w:p w:rsidR="00990EC5" w:rsidRPr="00CE369E" w:rsidP="0094287E">
            <w:pPr>
              <w:pStyle w:val="ListParagraph"/>
              <w:widowControl w:val="0"/>
              <w:numPr>
                <w:numId w:val="40"/>
              </w:numPr>
              <w:tabs>
                <w:tab w:val="left" w:pos="276"/>
              </w:tabs>
              <w:autoSpaceDE w:val="0"/>
              <w:autoSpaceDN w:val="0"/>
              <w:bidi w:val="0"/>
              <w:adjustRightInd w:val="0"/>
              <w:spacing w:after="0" w:line="240" w:lineRule="auto"/>
              <w:ind w:left="0" w:firstLine="0"/>
              <w:rPr>
                <w:rFonts w:ascii="Times New Roman" w:hAnsi="Times New Roman" w:cs="Times New Roman"/>
                <w:sz w:val="20"/>
                <w:szCs w:val="20"/>
              </w:rPr>
            </w:pPr>
            <w:r w:rsidRPr="00CE369E" w:rsidR="00170F84">
              <w:rPr>
                <w:rFonts w:ascii="Times New Roman" w:hAnsi="Times New Roman" w:cs="Times New Roman"/>
                <w:sz w:val="20"/>
                <w:szCs w:val="20"/>
              </w:rPr>
              <w:t xml:space="preserve"> Vysledovateľnosť podľa odsekov 1 a 2 sa vzťahuje aj na všetky podstatné údaje, ktoré súvisia s prípravkami a materiálmi, ktoré sa dostali do kontaktu s odobratým ľudským tkanivom alebo s ľudskými bunkami.</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zavedenie identifikačného systému darcov, ktorý pridelí jedinečný číselný kód každému darcovi a všetkým produktom súvisiacim s ním.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217E6"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990EC5" w:rsidRPr="00CE369E" w:rsidP="00065E8F">
            <w:pPr>
              <w:pStyle w:val="Normlny"/>
              <w:bidi w:val="0"/>
              <w:spacing w:after="0" w:line="240" w:lineRule="auto"/>
              <w:jc w:val="center"/>
              <w:rPr>
                <w:rFonts w:ascii="Times New Roman" w:hAnsi="Times New Roman"/>
              </w:rPr>
            </w:pPr>
            <w:r w:rsidRPr="00CE369E" w:rsidR="000217E6">
              <w:rPr>
                <w:rFonts w:ascii="Times New Roman" w:hAnsi="Times New Roman"/>
              </w:rPr>
              <w:t>O.</w:t>
            </w:r>
            <w:r w:rsidR="00C12951">
              <w:rPr>
                <w:rFonts w:ascii="Times New Roman" w:hAnsi="Times New Roman"/>
              </w:rPr>
              <w:t xml:space="preserve"> </w:t>
            </w:r>
            <w:r w:rsidRPr="00CE369E">
              <w:rPr>
                <w:rFonts w:ascii="Times New Roman" w:hAnsi="Times New Roman"/>
              </w:rPr>
              <w:t>4</w:t>
            </w:r>
          </w:p>
          <w:p w:rsidR="00990EC5" w:rsidRPr="00CE369E" w:rsidP="00065E8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C12951">
            <w:pPr>
              <w:pStyle w:val="ListParagraph"/>
              <w:widowControl w:val="0"/>
              <w:numPr>
                <w:numId w:val="40"/>
              </w:numPr>
              <w:tabs>
                <w:tab w:val="left" w:pos="96"/>
                <w:tab w:val="left" w:pos="436"/>
              </w:tabs>
              <w:autoSpaceDE w:val="0"/>
              <w:autoSpaceDN w:val="0"/>
              <w:bidi w:val="0"/>
              <w:adjustRightInd w:val="0"/>
              <w:spacing w:after="0" w:line="240" w:lineRule="auto"/>
              <w:ind w:left="0" w:firstLine="0"/>
              <w:rPr>
                <w:rFonts w:ascii="Times New Roman" w:hAnsi="Times New Roman" w:cs="Times New Roman"/>
                <w:sz w:val="20"/>
                <w:szCs w:val="20"/>
              </w:rPr>
            </w:pPr>
            <w:r w:rsidRPr="00CE369E" w:rsidR="00170F84">
              <w:rPr>
                <w:rFonts w:ascii="Times New Roman" w:hAnsi="Times New Roman" w:cs="Times New Roman"/>
                <w:sz w:val="20"/>
                <w:szCs w:val="20"/>
              </w:rPr>
              <w:t>Tkanivové zariadenie je povinné na zabezpečenie vysledovateľnosti každého  ľudského tkaniva alebo ľudských buniek používať jednotný európsky kód podľa prílohy č. 4.</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Všetky tkanivá a bunky musia byť označené štítkom, ktorý obsahuje informácie alebo odkazy umožňujúce prepojenie na informácie uvedené v článku 28 písm. f) a h).</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217E6"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19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3</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0217E6"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19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C12951">
              <w:rPr>
                <w:rFonts w:ascii="Times New Roman" w:hAnsi="Times New Roman"/>
              </w:rPr>
              <w:t xml:space="preserve"> </w:t>
            </w:r>
            <w:r w:rsidRPr="00CE369E">
              <w:rPr>
                <w:rFonts w:ascii="Times New Roman" w:hAnsi="Times New Roman"/>
              </w:rPr>
              <w:t>4</w:t>
            </w:r>
          </w:p>
          <w:p w:rsidR="00990EC5" w:rsidRPr="00CE369E" w:rsidP="00065E8F">
            <w:pPr>
              <w:pStyle w:val="Normlny"/>
              <w:bidi w:val="0"/>
              <w:spacing w:after="0" w:line="240" w:lineRule="auto"/>
              <w:rPr>
                <w:rFonts w:ascii="Times New Roman" w:hAnsi="Times New Roman"/>
              </w:rPr>
            </w:pPr>
          </w:p>
          <w:p w:rsidR="00170F84" w:rsidRPr="00CE369E" w:rsidP="00065E8F">
            <w:pPr>
              <w:pStyle w:val="Normlny"/>
              <w:bidi w:val="0"/>
              <w:spacing w:after="0" w:line="240" w:lineRule="auto"/>
              <w:rPr>
                <w:rFonts w:ascii="Times New Roman" w:hAnsi="Times New Roman"/>
              </w:rPr>
            </w:pPr>
          </w:p>
          <w:p w:rsidR="000217E6"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23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5</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170F84"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0217E6" w:rsidRPr="00CE369E" w:rsidP="000217E6">
            <w:pPr>
              <w:pStyle w:val="Normlny"/>
              <w:bidi w:val="0"/>
              <w:spacing w:after="0" w:line="240" w:lineRule="auto"/>
              <w:jc w:val="center"/>
              <w:rPr>
                <w:rFonts w:ascii="Times New Roman" w:hAnsi="Times New Roman"/>
              </w:rPr>
            </w:pPr>
            <w:r w:rsidRPr="00CE369E">
              <w:rPr>
                <w:rFonts w:ascii="Times New Roman" w:hAnsi="Times New Roman"/>
              </w:rPr>
              <w:t>Č.</w:t>
            </w:r>
            <w:r w:rsidR="00C12951">
              <w:rPr>
                <w:rFonts w:ascii="Times New Roman" w:hAnsi="Times New Roman"/>
              </w:rPr>
              <w:t xml:space="preserve"> </w:t>
            </w:r>
            <w:r w:rsidRPr="00CE369E">
              <w:rPr>
                <w:rFonts w:ascii="Times New Roman" w:hAnsi="Times New Roman"/>
              </w:rPr>
              <w:t xml:space="preserve">1 </w:t>
            </w:r>
          </w:p>
          <w:p w:rsidR="000217E6" w:rsidRPr="00CE369E" w:rsidP="000217E6">
            <w:pPr>
              <w:pStyle w:val="Normlny"/>
              <w:bidi w:val="0"/>
              <w:spacing w:after="0" w:line="240" w:lineRule="auto"/>
              <w:jc w:val="center"/>
              <w:rPr>
                <w:rFonts w:ascii="Times New Roman" w:hAnsi="Times New Roman"/>
              </w:rPr>
            </w:pPr>
            <w:r w:rsidRPr="00CE369E">
              <w:rPr>
                <w:rFonts w:ascii="Times New Roman" w:hAnsi="Times New Roman"/>
              </w:rPr>
              <w:t xml:space="preserve">§ 23 </w:t>
            </w:r>
          </w:p>
          <w:p w:rsidR="00990EC5" w:rsidRPr="00CE369E" w:rsidP="000217E6">
            <w:pPr>
              <w:pStyle w:val="Normlny"/>
              <w:bidi w:val="0"/>
              <w:spacing w:after="0" w:line="240" w:lineRule="auto"/>
              <w:jc w:val="center"/>
              <w:rPr>
                <w:rFonts w:ascii="Times New Roman" w:hAnsi="Times New Roman"/>
              </w:rPr>
            </w:pPr>
            <w:r w:rsidRPr="00CE369E" w:rsidR="000217E6">
              <w:rPr>
                <w:rFonts w:ascii="Times New Roman" w:hAnsi="Times New Roman"/>
              </w:rPr>
              <w:t>O. 6</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70F84" w:rsidRPr="00CE369E" w:rsidP="00CE369E">
            <w:pPr>
              <w:widowControl w:val="0"/>
              <w:bidi w:val="0"/>
              <w:adjustRightInd w:val="0"/>
              <w:spacing w:after="0" w:line="240" w:lineRule="auto"/>
              <w:ind w:firstLine="96"/>
              <w:rPr>
                <w:rFonts w:ascii="Times New Roman" w:hAnsi="Times New Roman"/>
                <w:sz w:val="20"/>
                <w:szCs w:val="20"/>
                <w:lang w:eastAsia="en-US"/>
              </w:rPr>
            </w:pPr>
            <w:r w:rsidRPr="00CE369E">
              <w:rPr>
                <w:rFonts w:ascii="Times New Roman" w:hAnsi="Times New Roman"/>
                <w:sz w:val="20"/>
                <w:szCs w:val="20"/>
                <w:lang w:eastAsia="en-US"/>
              </w:rPr>
              <w:t xml:space="preserve">(3) Nádoba s odobratým ľudským tkanivom alebo s ľudskými bunkami sa označuje štítkom, ktorý obsahuje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a) jedinečné číslo </w:t>
            </w:r>
            <w:r w:rsidRPr="00CE369E">
              <w:rPr>
                <w:rFonts w:ascii="Times New Roman" w:hAnsi="Times New Roman"/>
                <w:sz w:val="20"/>
                <w:szCs w:val="20"/>
              </w:rPr>
              <w:t>darcovstva</w:t>
            </w:r>
            <w:r w:rsidRPr="00CE369E">
              <w:rPr>
                <w:rFonts w:ascii="Times New Roman" w:hAnsi="Times New Roman"/>
                <w:sz w:val="20"/>
                <w:szCs w:val="20"/>
                <w:lang w:eastAsia="en-US"/>
              </w:rPr>
              <w:t xml:space="preserve">,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b) typ ľudského tkaniva alebo ľudských buniek,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c) dátum a čas odberu ľudského tkaniva alebo ľudských buniek,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d) varovanie pred nebezpečenstvom,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e) informáciu o charaktere prídavnej látky, ak je použitá, </w:t>
            </w:r>
          </w:p>
          <w:p w:rsidR="00170F84" w:rsidRPr="00CE369E" w:rsidP="00170F84">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f) text „LEN NA AUTOLÓGNE POUŽITIE“, ak ide o autológne použitie, </w:t>
            </w:r>
          </w:p>
          <w:p w:rsidR="00170F84" w:rsidRPr="00CE369E" w:rsidP="00170F84">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g) meno, priezvisko a dátum narodenia príjemcu ľudského tkaniva alebo ľudských buniek, ak ide o darcovstvo ľudského tkaniva alebo ľudských buniek pre konkrétneho príjemcu ľudského tkaniva alebo ľudských buniek.  </w:t>
            </w:r>
          </w:p>
          <w:p w:rsidR="00C11C44" w:rsidRPr="00CE369E" w:rsidP="00C11C44">
            <w:pPr>
              <w:widowControl w:val="0"/>
              <w:bidi w:val="0"/>
              <w:adjustRightInd w:val="0"/>
              <w:spacing w:after="0" w:line="240" w:lineRule="auto"/>
              <w:rPr>
                <w:rFonts w:ascii="Times New Roman" w:hAnsi="Times New Roman"/>
                <w:sz w:val="20"/>
                <w:szCs w:val="20"/>
                <w:lang w:eastAsia="en-US"/>
              </w:rPr>
            </w:pPr>
          </w:p>
          <w:p w:rsidR="00170F84" w:rsidRPr="00CE369E" w:rsidP="00170F84">
            <w:pPr>
              <w:widowControl w:val="0"/>
              <w:tabs>
                <w:tab w:val="left" w:pos="1134"/>
              </w:tabs>
              <w:bidi w:val="0"/>
              <w:adjustRightInd w:val="0"/>
              <w:spacing w:after="0" w:line="240" w:lineRule="auto"/>
              <w:ind w:firstLine="96"/>
              <w:rPr>
                <w:rFonts w:ascii="Times New Roman" w:hAnsi="Times New Roman"/>
                <w:sz w:val="20"/>
                <w:szCs w:val="20"/>
              </w:rPr>
            </w:pPr>
            <w:r w:rsidRPr="00CE369E">
              <w:rPr>
                <w:rFonts w:ascii="Times New Roman" w:hAnsi="Times New Roman"/>
                <w:sz w:val="20"/>
                <w:szCs w:val="20"/>
              </w:rPr>
              <w:t xml:space="preserve">(4) Ak veľkosť štítku na nádobe nedovoľuje uviesť údaje podľa odseku 3 písm. c) až g) je potrebné tieto údaje uviesť na osobitnom dokumente priloženom k nádobe s odobratým ľudským tkanivom alebo s odobratými ľudskými bunkami. </w:t>
            </w:r>
          </w:p>
          <w:p w:rsidR="00990EC5" w:rsidRPr="00CE369E" w:rsidP="00065E8F">
            <w:pPr>
              <w:widowControl w:val="0"/>
              <w:tabs>
                <w:tab w:val="left" w:pos="1134"/>
              </w:tabs>
              <w:bidi w:val="0"/>
              <w:adjustRightInd w:val="0"/>
              <w:spacing w:after="0" w:line="240" w:lineRule="auto"/>
              <w:jc w:val="both"/>
              <w:rPr>
                <w:rFonts w:ascii="Times New Roman" w:hAnsi="Times New Roman"/>
                <w:sz w:val="20"/>
                <w:szCs w:val="20"/>
              </w:rPr>
            </w:pPr>
          </w:p>
          <w:p w:rsidR="00170F84" w:rsidRPr="00CE369E" w:rsidP="00CE369E">
            <w:pPr>
              <w:bidi w:val="0"/>
              <w:spacing w:after="0" w:line="240" w:lineRule="auto"/>
              <w:ind w:firstLine="96"/>
              <w:rPr>
                <w:rFonts w:ascii="Times New Roman" w:hAnsi="Times New Roman"/>
                <w:sz w:val="20"/>
                <w:szCs w:val="20"/>
                <w:lang w:eastAsia="en-US"/>
              </w:rPr>
            </w:pPr>
            <w:r w:rsidRPr="00CE369E">
              <w:rPr>
                <w:rFonts w:ascii="Times New Roman" w:hAnsi="Times New Roman"/>
                <w:sz w:val="20"/>
                <w:szCs w:val="20"/>
                <w:lang w:eastAsia="en-US"/>
              </w:rPr>
              <w:t xml:space="preserve">(5) </w:t>
            </w:r>
            <w:r w:rsidRPr="00CE369E">
              <w:rPr>
                <w:rFonts w:ascii="Times New Roman" w:hAnsi="Times New Roman"/>
                <w:sz w:val="20"/>
                <w:szCs w:val="20"/>
              </w:rPr>
              <w:t>Obal so spracovaným ľudským tkanivom alebo so spracovanými ľudskými bunkami určenými na humánne použitie sa označuje štítkom, ktorý obsahuje</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jednotný európsky kód,</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typ ľudského tkaniva alebo ľudských buniek,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obchodné meno alebo názov, sídlo, identifikačné číslo a telefónne číslo tkanivového zariadenia, ktoré ľudské tkanivo alebo ľudské bunky spracovalo,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dátum skončenia lehoty použiteľnosti ľudského tkaniva alebo ľudských buniek,</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text „LEN NA AUTOLÓGNE POUŽITIE“ s uvedením osobných údajov príjemcu ľudského tkaniva alebo ľudských buniek v rozsahu meno, priezvisko a dátum narodenia,  ak ide o autológne použitie ľudského tkaniva alebo ľudských buniek,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osobné údaje príjemcu ľudského tkaniva alebo ľudských buniek v rozsahu meno, priezvisko a dátum narodenia, ak ide o darcovstvo ľudského tkaniva alebo ľudských buniek pre konkrétneho príjemcu ľudského tkaniva alebo ľudských buniek,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text „BIOLOGICKÉ RIZIKO“ ak je známe, že ľudské tkanivá alebo ľudské bunky sú pozitívne na prenosnú chorobu,</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opis a rozmery zabaleného ľudského tkaniva alebo ľudských buniek,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morfológia a funkčné údaje, ak je to potrebné,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dátum distribúcie ľudského tkaniva alebo ľudských buniek,</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výsledky laboratórnych testov,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odporúčanie na skladovanie,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pokyny na otvorenie nádoby, obalu a na akúkoľvek manipuláciu,</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dátum skončenia lehoty použiteľnosti po otvorení,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pokyn na oznamovanie závažnej nežiaducej reakcie alebo závažnej nežiaducej udalosti, </w:t>
            </w:r>
          </w:p>
          <w:p w:rsidR="00170F84" w:rsidRPr="00CE369E" w:rsidP="00170F84">
            <w:pPr>
              <w:pStyle w:val="ListParagraph"/>
              <w:widowControl w:val="0"/>
              <w:numPr>
                <w:numId w:val="26"/>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prítomnosť možného škodlivého rezídua. </w:t>
            </w:r>
          </w:p>
          <w:p w:rsidR="00170F84" w:rsidRPr="00CE369E" w:rsidP="00170F84">
            <w:pPr>
              <w:widowControl w:val="0"/>
              <w:bidi w:val="0"/>
              <w:adjustRightInd w:val="0"/>
              <w:spacing w:after="0" w:line="240" w:lineRule="auto"/>
              <w:ind w:left="66"/>
              <w:rPr>
                <w:rFonts w:ascii="Times New Roman" w:hAnsi="Times New Roman"/>
                <w:sz w:val="20"/>
                <w:szCs w:val="20"/>
              </w:rPr>
            </w:pPr>
          </w:p>
          <w:p w:rsidR="00990EC5" w:rsidRPr="00CE369E" w:rsidP="00CE369E">
            <w:pPr>
              <w:widowControl w:val="0"/>
              <w:tabs>
                <w:tab w:val="left" w:pos="993"/>
              </w:tabs>
              <w:bidi w:val="0"/>
              <w:adjustRightInd w:val="0"/>
              <w:spacing w:after="0" w:line="240" w:lineRule="auto"/>
              <w:ind w:left="66" w:firstLine="30"/>
              <w:rPr>
                <w:rFonts w:ascii="Times New Roman" w:hAnsi="Times New Roman"/>
                <w:sz w:val="20"/>
                <w:szCs w:val="20"/>
              </w:rPr>
            </w:pPr>
            <w:r w:rsidRPr="00CE369E" w:rsidR="00170F84">
              <w:rPr>
                <w:rFonts w:ascii="Times New Roman" w:hAnsi="Times New Roman"/>
                <w:sz w:val="20"/>
                <w:szCs w:val="20"/>
              </w:rPr>
              <w:t xml:space="preserve">(6) Ak veľkosť štítku na obale nedovoľuje uviesť údaje podľa odseku 5 písm. a), e), f) a h) až p), je potrebné tieto údaje uviesť na osobitnom dokumente neoddeliteľne priloženom k obalu s odobratým ľudským tkanivom alebo s odobratými ľudskými bunkami.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uchovávať záznamy nevyhnutne potrebné na zabezpečenie sledovateľnosti vo všetkých etapách. Údaje požadované pre plnú sledovateľnosť sa budú uchovávať minimálne 30 rokov od ich klinického využitia. Archivácia údajov môže byť aj v elektronickej forme.</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811718"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7</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170F84">
            <w:pPr>
              <w:widowControl w:val="0"/>
              <w:bidi w:val="0"/>
              <w:adjustRightInd w:val="0"/>
              <w:spacing w:after="0" w:line="240" w:lineRule="auto"/>
              <w:ind w:firstLine="96"/>
              <w:rPr>
                <w:rFonts w:ascii="Times New Roman" w:hAnsi="Times New Roman"/>
                <w:sz w:val="20"/>
                <w:szCs w:val="20"/>
                <w:lang w:eastAsia="en-US"/>
              </w:rPr>
            </w:pPr>
            <w:r w:rsidRPr="00CE369E" w:rsidR="00170F84">
              <w:rPr>
                <w:rFonts w:ascii="Times New Roman" w:hAnsi="Times New Roman"/>
                <w:sz w:val="20"/>
                <w:szCs w:val="20"/>
                <w:lang w:eastAsia="en-US"/>
              </w:rPr>
              <w:t xml:space="preserve">(7) </w:t>
            </w:r>
            <w:r w:rsidRPr="00CE369E" w:rsidR="00170F84">
              <w:rPr>
                <w:rFonts w:ascii="Times New Roman" w:hAnsi="Times New Roman"/>
                <w:sz w:val="20"/>
                <w:szCs w:val="20"/>
              </w:rPr>
              <w:t xml:space="preserve">Odberová organizácia, tkanivové zariadenie a poskytovateľ zdravotnej starostlivosti, </w:t>
            </w:r>
            <w:r w:rsidRPr="00CE369E" w:rsidR="00170F84">
              <w:rPr>
                <w:rFonts w:ascii="Times New Roman" w:hAnsi="Times New Roman"/>
                <w:sz w:val="20"/>
                <w:szCs w:val="20"/>
                <w:lang w:eastAsia="en-US"/>
              </w:rPr>
              <w:t xml:space="preserve"> ktorý vykonáva</w:t>
            </w:r>
            <w:r w:rsidRPr="00CE369E" w:rsidR="00170F84">
              <w:rPr>
                <w:rFonts w:ascii="Times New Roman" w:hAnsi="Times New Roman"/>
                <w:sz w:val="20"/>
                <w:szCs w:val="20"/>
              </w:rPr>
              <w:t xml:space="preserve"> humánne použitie ľudského tkaniva alebo ľudských buniek  sú povinní uchovávať údaje nevyhnutne potrebné na zabezpečenie vysledovateľnosti ľudského tkaniva alebo ľudských buniek od darcu ľudského tkaniva alebo ľudských buniek po príjemcu ľudského tkaniva alebo ľudských buniek a naopak súvisiace s odberom, testovaním, spracovaním, konzervovaním, skladovaním a distribúciou najmenej 30 rokov od ich humánneho použitia, klinického použitia alebo likvidácie. Na uchovávanie údajov v elektronickej podobe sa primerane použijú ustanovenia osobitného predpisu.</w:t>
            </w:r>
            <w:r w:rsidRPr="00CE369E" w:rsidR="00170F84">
              <w:rPr>
                <w:rFonts w:ascii="Times New Roman" w:hAnsi="Times New Roman"/>
                <w:sz w:val="20"/>
                <w:szCs w:val="20"/>
                <w:vertAlign w:val="superscript"/>
              </w:rPr>
              <w:t>19</w:t>
            </w:r>
            <w:r w:rsidRPr="00CE369E" w:rsidR="00170F84">
              <w:rPr>
                <w:rFonts w:ascii="Times New Roman" w:hAnsi="Times New Roman"/>
                <w:sz w:val="20"/>
                <w:szCs w:val="20"/>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Požiadavky na sledovateľnosť pre tkanivá a bunky, ako aj pre výrobky  a materiály, ktoré sa dostali do kontaktu s týmito tkanivami a bunkami a môžu ovplyvniť ich kvalitu a bezpečnosť budú stanovené Komisiou v súlade s postupom uvedeným v článku 29 ods. 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C12951">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C12951">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8</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6</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Postupy na zabezpečenie sledovateľnosti na úrovni spoločenstva stanoví Komisia v súlade s postupom uvedeným v článku 29 ods. 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C12951">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C12951">
              <w:rPr>
                <w:rFonts w:ascii="Times New Roman" w:hAnsi="Times New Roman"/>
                <w:sz w:val="20"/>
                <w:szCs w:val="20"/>
              </w:rPr>
              <w:t xml:space="preserve">n. a </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Dovoz / vývoz ľudských tkanív a buniek</w:t>
            </w:r>
          </w:p>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akýkoľvek dovoz tkanív a buniek z tretích krajín uskutočňovali tkanivové zariadenia s akreditáciou, oprávnením, povolením alebo licenciou na túto činnosť a aby dovezené tkanivá a bunky boli sledovateľné od darcu po príjemcu a naopak v súlade s postupmi uvedenými v článku 8. Členské štáty a  tkanivové zariadenia, ktoré realizujú takýto dovoz z tretích krajín, zabezpečia, aby vyhovoval normám kvality a bezpečnosti ekvivalentným normám stanoveným v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811718"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C12951">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170F84"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sidR="00811718">
              <w:rPr>
                <w:rFonts w:ascii="Times New Roman" w:hAnsi="Times New Roman"/>
              </w:rPr>
              <w:t>Č. 3</w:t>
            </w:r>
          </w:p>
          <w:p w:rsidR="00811718" w:rsidRPr="00CE369E" w:rsidP="00065E8F">
            <w:pPr>
              <w:pStyle w:val="Normlny"/>
              <w:bidi w:val="0"/>
              <w:spacing w:after="0" w:line="240" w:lineRule="auto"/>
              <w:jc w:val="center"/>
              <w:rPr>
                <w:rFonts w:ascii="Times New Roman" w:hAnsi="Times New Roman"/>
              </w:rPr>
            </w:pPr>
            <w:r w:rsidRPr="00CE369E">
              <w:rPr>
                <w:rFonts w:ascii="Times New Roman" w:hAnsi="Times New Roman"/>
              </w:rPr>
              <w:t>§ 13</w:t>
            </w:r>
          </w:p>
          <w:p w:rsidR="00990EC5" w:rsidRPr="00CE369E" w:rsidP="00811718">
            <w:pPr>
              <w:pStyle w:val="Normlny"/>
              <w:bidi w:val="0"/>
              <w:spacing w:after="0" w:line="240" w:lineRule="auto"/>
              <w:jc w:val="center"/>
              <w:rPr>
                <w:rFonts w:ascii="Times New Roman" w:hAnsi="Times New Roman"/>
              </w:rPr>
            </w:pPr>
            <w:r w:rsidRPr="00CE369E" w:rsidR="00811718">
              <w:rPr>
                <w:rFonts w:ascii="Times New Roman" w:hAnsi="Times New Roman"/>
              </w:rPr>
              <w:t>O. 1</w:t>
            </w: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Č. 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 13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O. 2</w:t>
            </w:r>
          </w:p>
          <w:p w:rsidR="00811718" w:rsidRPr="00CE369E" w:rsidP="00811718">
            <w:pPr>
              <w:pStyle w:val="Normlny"/>
              <w:bidi w:val="0"/>
              <w:spacing w:after="0" w:line="240" w:lineRule="auto"/>
              <w:jc w:val="center"/>
              <w:rPr>
                <w:rFonts w:ascii="Times New Roman" w:hAnsi="Times New Roman"/>
              </w:rPr>
            </w:pPr>
          </w:p>
          <w:p w:rsidR="00811718" w:rsidRPr="00CE369E" w:rsidP="004B5E8C">
            <w:pPr>
              <w:pStyle w:val="Normlny"/>
              <w:bidi w:val="0"/>
              <w:spacing w:after="0" w:line="240" w:lineRule="auto"/>
              <w:rPr>
                <w:rFonts w:ascii="Times New Roman" w:hAnsi="Times New Roman"/>
              </w:rPr>
            </w:pPr>
          </w:p>
          <w:p w:rsidR="00170F84" w:rsidRPr="00CE369E" w:rsidP="004B5E8C">
            <w:pPr>
              <w:pStyle w:val="Normlny"/>
              <w:bidi w:val="0"/>
              <w:spacing w:after="0" w:line="240" w:lineRule="auto"/>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3C54FC"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Č. 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 13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O. 3</w:t>
            </w: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4B5E8C">
            <w:pPr>
              <w:pStyle w:val="Normlny"/>
              <w:bidi w:val="0"/>
              <w:spacing w:after="0" w:line="240" w:lineRule="auto"/>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p>
          <w:p w:rsidR="00B26008" w:rsidRPr="00CE369E" w:rsidP="00811718">
            <w:pPr>
              <w:pStyle w:val="Normlny"/>
              <w:bidi w:val="0"/>
              <w:spacing w:after="0" w:line="240" w:lineRule="auto"/>
              <w:jc w:val="center"/>
              <w:rPr>
                <w:rFonts w:ascii="Times New Roman" w:hAnsi="Times New Roman"/>
              </w:rPr>
            </w:pPr>
          </w:p>
          <w:p w:rsidR="00B26008"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170F84" w:rsidRPr="00CE369E" w:rsidP="00811718">
            <w:pPr>
              <w:pStyle w:val="Normlny"/>
              <w:bidi w:val="0"/>
              <w:spacing w:after="0" w:line="240" w:lineRule="auto"/>
              <w:jc w:val="center"/>
              <w:rPr>
                <w:rFonts w:ascii="Times New Roman" w:hAnsi="Times New Roman"/>
              </w:rPr>
            </w:pPr>
          </w:p>
          <w:p w:rsidR="00B26008" w:rsidRPr="00CE369E" w:rsidP="00811718">
            <w:pPr>
              <w:pStyle w:val="Normlny"/>
              <w:bidi w:val="0"/>
              <w:spacing w:after="0" w:line="240" w:lineRule="auto"/>
              <w:jc w:val="center"/>
              <w:rPr>
                <w:rFonts w:ascii="Times New Roman" w:hAnsi="Times New Roman"/>
              </w:rPr>
            </w:pP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Č. 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 13</w:t>
            </w:r>
          </w:p>
          <w:p w:rsidR="00811718" w:rsidRPr="00CE369E" w:rsidP="00811718">
            <w:pPr>
              <w:pStyle w:val="Normlny"/>
              <w:bidi w:val="0"/>
              <w:spacing w:after="0" w:line="240" w:lineRule="auto"/>
              <w:jc w:val="center"/>
              <w:rPr>
                <w:rFonts w:ascii="Times New Roman" w:hAnsi="Times New Roman"/>
              </w:rPr>
            </w:pPr>
            <w:r w:rsidRPr="00CE369E">
              <w:rPr>
                <w:rFonts w:ascii="Times New Roman" w:hAnsi="Times New Roman"/>
              </w:rPr>
              <w:t>O. 4</w:t>
            </w:r>
          </w:p>
          <w:p w:rsidR="00811718" w:rsidRPr="00CE369E" w:rsidP="00811718">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811718" w:rsidRPr="00CE369E" w:rsidP="00811718">
            <w:pPr>
              <w:pStyle w:val="Normlny"/>
              <w:bidi w:val="0"/>
              <w:spacing w:after="0" w:line="240" w:lineRule="auto"/>
              <w:jc w:val="both"/>
              <w:rPr>
                <w:rFonts w:ascii="Times New Roman" w:hAnsi="Times New Roman"/>
              </w:rPr>
            </w:pPr>
            <w:r w:rsidRPr="00CE369E" w:rsidR="00C11C44">
              <w:rPr>
                <w:rFonts w:ascii="Times New Roman" w:hAnsi="Times New Roman"/>
              </w:rPr>
              <w:t xml:space="preserve">(1) </w:t>
            </w:r>
            <w:r w:rsidRPr="00CE369E" w:rsidR="00170F84">
              <w:rPr>
                <w:rFonts w:ascii="Times New Roman" w:hAnsi="Times New Roman"/>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rtl w:val="0"/>
              </w:rPr>
              <w:footnoteReference w:id="10"/>
            </w:r>
            <w:r w:rsidRPr="00CE369E" w:rsidR="00170F84">
              <w:rPr>
                <w:rFonts w:ascii="Times New Roman" w:hAnsi="Times New Roman"/>
              </w:rPr>
              <w:t>)</w:t>
            </w:r>
          </w:p>
          <w:p w:rsidR="00C11C44" w:rsidRPr="00CE369E" w:rsidP="00811718">
            <w:pPr>
              <w:pStyle w:val="Normlny"/>
              <w:bidi w:val="0"/>
              <w:spacing w:after="0" w:line="240" w:lineRule="auto"/>
              <w:jc w:val="both"/>
              <w:rPr>
                <w:rFonts w:ascii="Times New Roman" w:hAnsi="Times New Roman"/>
              </w:rPr>
            </w:pPr>
          </w:p>
          <w:p w:rsidR="00170F84" w:rsidRPr="00CE369E" w:rsidP="00170F84">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Za § 13 sa vkladá § 13a, ktorý vrátane nadpisu znie:</w:t>
            </w:r>
          </w:p>
          <w:p w:rsidR="00170F84" w:rsidRPr="00CE369E" w:rsidP="00C12951">
            <w:pPr>
              <w:bidi w:val="0"/>
              <w:spacing w:after="0" w:line="240" w:lineRule="auto"/>
              <w:ind w:left="284" w:hanging="284"/>
              <w:rPr>
                <w:rFonts w:ascii="Times New Roman" w:hAnsi="Times New Roman"/>
                <w:b/>
                <w:bCs/>
                <w:sz w:val="20"/>
                <w:szCs w:val="20"/>
                <w:lang w:eastAsia="en-US"/>
              </w:rPr>
            </w:pPr>
            <w:r w:rsidRPr="00CE369E">
              <w:rPr>
                <w:rFonts w:ascii="Times New Roman" w:hAnsi="Times New Roman"/>
                <w:b/>
                <w:bCs/>
                <w:sz w:val="20"/>
                <w:szCs w:val="20"/>
                <w:lang w:eastAsia="en-US"/>
              </w:rPr>
              <w:t>„§ 13a</w:t>
            </w:r>
            <w:r w:rsidR="00C12951">
              <w:rPr>
                <w:rFonts w:ascii="Times New Roman" w:hAnsi="Times New Roman"/>
                <w:b/>
                <w:bCs/>
                <w:sz w:val="20"/>
                <w:szCs w:val="20"/>
                <w:lang w:eastAsia="en-US"/>
              </w:rPr>
              <w:t xml:space="preserve"> </w:t>
            </w:r>
            <w:r w:rsidRPr="00CE369E">
              <w:rPr>
                <w:rFonts w:ascii="Times New Roman" w:hAnsi="Times New Roman"/>
                <w:b/>
                <w:bCs/>
                <w:sz w:val="20"/>
                <w:szCs w:val="20"/>
                <w:lang w:eastAsia="en-US"/>
              </w:rPr>
              <w:t>Žiadosť o vydanie povolenia na prevádzkovanie tkanivového zariadenia</w:t>
            </w:r>
          </w:p>
          <w:p w:rsidR="00170F84" w:rsidRPr="00CE369E" w:rsidP="00170F84">
            <w:pPr>
              <w:bidi w:val="0"/>
              <w:spacing w:after="0" w:line="240" w:lineRule="auto"/>
              <w:ind w:left="284" w:hanging="284"/>
              <w:rPr>
                <w:rFonts w:ascii="Times New Roman" w:hAnsi="Times New Roman"/>
                <w:b/>
                <w:bCs/>
                <w:sz w:val="20"/>
                <w:szCs w:val="20"/>
                <w:lang w:eastAsia="en-US"/>
              </w:rPr>
            </w:pPr>
          </w:p>
          <w:p w:rsidR="00170F84" w:rsidRPr="00CE369E" w:rsidP="00C12951">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uvedie e-mailovú adresu, </w:t>
            </w:r>
            <w:r w:rsidRPr="00CE369E">
              <w:rPr>
                <w:rFonts w:ascii="Times New Roman" w:hAnsi="Times New Roman"/>
                <w:sz w:val="20"/>
                <w:szCs w:val="20"/>
              </w:rPr>
              <w:t xml:space="preserve">telefónne číslo </w:t>
            </w:r>
            <w:r w:rsidRPr="00CE369E">
              <w:rPr>
                <w:rFonts w:ascii="Times New Roman" w:hAnsi="Times New Roman"/>
                <w:sz w:val="20"/>
                <w:szCs w:val="20"/>
                <w:lang w:eastAsia="en-US"/>
              </w:rPr>
              <w:t>a webové sídlo,</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c) priloží štandardné pracovné postupy na základe ktorých bude vykonávať svoju činnosť a</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CE369E">
              <w:rPr>
                <w:rFonts w:ascii="Times New Roman" w:hAnsi="Times New Roman"/>
                <w:sz w:val="20"/>
                <w:szCs w:val="20"/>
                <w:vertAlign w:val="superscript"/>
                <w:lang w:eastAsia="en-US"/>
              </w:rPr>
              <w:t>17a</w:t>
            </w:r>
            <w:r w:rsidRPr="00CE369E">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p w:rsidR="00170F84" w:rsidRPr="00CE369E" w:rsidP="00170F84">
            <w:pPr>
              <w:bidi w:val="0"/>
              <w:spacing w:after="0" w:line="240" w:lineRule="auto"/>
              <w:ind w:left="284" w:hanging="284"/>
              <w:rPr>
                <w:rFonts w:ascii="Times New Roman" w:hAnsi="Times New Roman"/>
                <w:sz w:val="20"/>
                <w:szCs w:val="20"/>
                <w:lang w:eastAsia="en-US"/>
              </w:rPr>
            </w:pPr>
          </w:p>
          <w:p w:rsidR="00170F84" w:rsidRPr="00CE369E" w:rsidP="00C12951">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(2) 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w:t>
            </w:r>
          </w:p>
          <w:p w:rsidR="00170F84" w:rsidRPr="00CE369E" w:rsidP="00170F84">
            <w:pPr>
              <w:bidi w:val="0"/>
              <w:spacing w:after="0" w:line="240" w:lineRule="auto"/>
              <w:ind w:left="284" w:hanging="284"/>
              <w:rPr>
                <w:rFonts w:ascii="Times New Roman" w:hAnsi="Times New Roman"/>
                <w:sz w:val="20"/>
                <w:szCs w:val="20"/>
                <w:lang w:eastAsia="en-US"/>
              </w:rPr>
            </w:pPr>
          </w:p>
          <w:p w:rsidR="00170F84" w:rsidRPr="00CE369E" w:rsidP="00C12951">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(3) Pri žiadosti o vydanie povolenia na dovoz ľudského tkaniva alebo ľudských buniek zo štátu, ktorý nie je členským štátom (ďalej len „tretí štát“), tkanivové zariadenie okrem náležitostí uvedených v   § 13 ods. 1 až 5 a ods. 1 písm. d)</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170F84" w:rsidRPr="00CE369E" w:rsidP="00170F84">
            <w:pPr>
              <w:bidi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CE369E">
              <w:rPr>
                <w:rFonts w:ascii="Times New Roman" w:hAnsi="Times New Roman"/>
                <w:color w:val="000000"/>
                <w:sz w:val="20"/>
                <w:szCs w:val="20"/>
              </w:rPr>
              <w:t xml:space="preserve">toto oprávnenie sa vzťahuje aj na vykonávanie pravidelného dozoru dovážajúcim tkanivovým zariadením, </w:t>
            </w:r>
          </w:p>
          <w:p w:rsidR="00170F84" w:rsidRPr="00CE369E" w:rsidP="00170F84">
            <w:pPr>
              <w:bidi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CE369E">
              <w:rPr>
                <w:rFonts w:ascii="Times New Roman" w:hAnsi="Times New Roman"/>
                <w:sz w:val="20"/>
                <w:szCs w:val="20"/>
                <w:vertAlign w:val="superscript"/>
                <w:lang w:eastAsia="en-US"/>
              </w:rPr>
              <w:t>17b</w:t>
            </w:r>
            <w:r w:rsidRPr="00CE369E">
              <w:rPr>
                <w:rFonts w:ascii="Times New Roman" w:hAnsi="Times New Roman"/>
                <w:sz w:val="20"/>
                <w:szCs w:val="20"/>
                <w:lang w:eastAsia="en-US"/>
              </w:rPr>
              <w:t>)</w:t>
            </w:r>
          </w:p>
          <w:p w:rsidR="00170F84" w:rsidRPr="00CE369E" w:rsidP="00170F84">
            <w:pPr>
              <w:bidi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170F84" w:rsidRPr="00CE369E" w:rsidP="00170F84">
            <w:pPr>
              <w:bidi w:val="0"/>
              <w:spacing w:after="0" w:line="240" w:lineRule="auto"/>
              <w:ind w:left="567" w:hanging="283"/>
              <w:rPr>
                <w:rFonts w:ascii="Times New Roman" w:hAnsi="Times New Roman"/>
                <w:color w:val="000000"/>
                <w:sz w:val="20"/>
                <w:szCs w:val="20"/>
              </w:rPr>
            </w:pPr>
            <w:r w:rsidRPr="00CE369E">
              <w:rPr>
                <w:rFonts w:ascii="Times New Roman" w:hAnsi="Times New Roman"/>
                <w:sz w:val="20"/>
                <w:szCs w:val="20"/>
                <w:lang w:eastAsia="en-US"/>
              </w:rPr>
              <w:t xml:space="preserve">4. </w:t>
              <w:tab/>
              <w:t>povinnosť</w:t>
            </w:r>
            <w:r w:rsidRPr="00CE369E">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170F84" w:rsidRPr="00CE369E" w:rsidP="00170F84">
            <w:pPr>
              <w:tabs>
                <w:tab w:val="left" w:pos="1843"/>
              </w:tabs>
              <w:bidi w:val="0"/>
              <w:spacing w:after="0" w:line="240" w:lineRule="auto"/>
              <w:ind w:left="567" w:hanging="283"/>
              <w:rPr>
                <w:rFonts w:ascii="Times New Roman" w:hAnsi="Times New Roman"/>
                <w:sz w:val="20"/>
                <w:szCs w:val="20"/>
                <w:lang w:eastAsia="en-US"/>
              </w:rPr>
            </w:pPr>
            <w:r w:rsidRPr="00CE369E">
              <w:rPr>
                <w:rFonts w:ascii="Times New Roman" w:hAnsi="Times New Roman"/>
                <w:color w:val="000000"/>
                <w:sz w:val="20"/>
                <w:szCs w:val="20"/>
              </w:rPr>
              <w:t xml:space="preserve">5. </w:t>
              <w:tab/>
              <w:t xml:space="preserve">povinnosť dodávateľa z tretieho štátu bezodkladne informovať dovážajúce tkanivové zariadenie o </w:t>
            </w:r>
            <w:r w:rsidRPr="00CE369E">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170F84" w:rsidRPr="00CE369E" w:rsidP="00170F84">
            <w:pPr>
              <w:tabs>
                <w:tab w:val="left" w:pos="1843"/>
              </w:tabs>
              <w:bidi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6. </w:t>
            </w:r>
            <w:r w:rsidRPr="00CE369E">
              <w:rPr>
                <w:rFonts w:ascii="Times New Roman" w:hAnsi="Times New Roman"/>
                <w:color w:val="000000"/>
                <w:sz w:val="20"/>
                <w:szCs w:val="20"/>
              </w:rPr>
              <w:t xml:space="preserve">povinnosť dodávateľa z tretieho štátu bezodkladne informovať dovážajúce tkanivové zariadenie o </w:t>
            </w:r>
            <w:r w:rsidRPr="00CE369E">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170F84" w:rsidRPr="00CE369E" w:rsidP="00170F84">
            <w:pPr>
              <w:bidi w:val="0"/>
              <w:spacing w:after="0" w:line="240" w:lineRule="auto"/>
              <w:ind w:left="567" w:hanging="283"/>
              <w:rPr>
                <w:rFonts w:ascii="Times New Roman" w:hAnsi="Times New Roman"/>
                <w:color w:val="000000"/>
                <w:sz w:val="20"/>
                <w:szCs w:val="20"/>
              </w:rPr>
            </w:pPr>
            <w:r w:rsidRPr="00CE369E">
              <w:rPr>
                <w:rFonts w:ascii="Times New Roman" w:hAnsi="Times New Roman"/>
                <w:sz w:val="20"/>
                <w:szCs w:val="20"/>
                <w:lang w:eastAsia="en-US"/>
              </w:rPr>
              <w:t xml:space="preserve">7. </w:t>
              <w:tab/>
            </w:r>
            <w:r w:rsidRPr="00CE369E">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170F84" w:rsidRPr="00CE369E" w:rsidP="00170F84">
            <w:pPr>
              <w:bidi w:val="0"/>
              <w:spacing w:after="0" w:line="240" w:lineRule="auto"/>
              <w:ind w:left="567" w:hanging="283"/>
              <w:rPr>
                <w:rFonts w:ascii="Times New Roman" w:hAnsi="Times New Roman"/>
                <w:color w:val="000000"/>
                <w:sz w:val="20"/>
                <w:szCs w:val="20"/>
              </w:rPr>
            </w:pPr>
            <w:r w:rsidRPr="00CE369E">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170F84" w:rsidRPr="00CE369E" w:rsidP="00170F84">
            <w:pPr>
              <w:bidi w:val="0"/>
              <w:spacing w:after="0" w:line="240" w:lineRule="auto"/>
              <w:ind w:left="567" w:hanging="283"/>
              <w:rPr>
                <w:rFonts w:ascii="Times New Roman" w:hAnsi="Times New Roman"/>
                <w:vanish/>
                <w:color w:val="000000"/>
                <w:sz w:val="20"/>
                <w:szCs w:val="20"/>
              </w:rPr>
            </w:pPr>
            <w:r w:rsidRPr="00CE369E">
              <w:rPr>
                <w:rFonts w:ascii="Times New Roman" w:hAnsi="Times New Roman"/>
                <w:color w:val="000000"/>
                <w:sz w:val="20"/>
                <w:szCs w:val="20"/>
              </w:rPr>
              <w:t xml:space="preserve">9. dohodnuté požiadavky aktualizácie </w:t>
            </w:r>
            <w:r w:rsidRPr="00CE369E">
              <w:rPr>
                <w:rFonts w:ascii="Times New Roman" w:hAnsi="Times New Roman"/>
                <w:sz w:val="20"/>
                <w:szCs w:val="20"/>
                <w:lang w:eastAsia="en-US"/>
              </w:rPr>
              <w:t>písomnej zmluvy o spolupráci s dodávateľom                z tretieho štátu</w:t>
            </w:r>
            <w:r w:rsidRPr="00CE369E">
              <w:rPr>
                <w:rFonts w:ascii="Times New Roman" w:hAnsi="Times New Roman"/>
                <w:color w:val="000000"/>
                <w:sz w:val="20"/>
                <w:szCs w:val="20"/>
              </w:rPr>
              <w:t xml:space="preserve"> pri zmene, ktorá môže ovplyvniť kvalitu a bezpečnosť dovážaného ľudského tkaniva a ľudských buniek, </w:t>
            </w:r>
          </w:p>
          <w:p w:rsidR="00170F84" w:rsidRPr="00CE369E" w:rsidP="00170F84">
            <w:pPr>
              <w:bidi w:val="0"/>
              <w:spacing w:after="0" w:line="240" w:lineRule="auto"/>
              <w:ind w:left="284" w:hanging="284"/>
              <w:rPr>
                <w:rFonts w:ascii="Times New Roman" w:hAnsi="Times New Roman"/>
                <w:sz w:val="20"/>
                <w:szCs w:val="20"/>
                <w:lang w:eastAsia="en-US"/>
              </w:rPr>
            </w:pP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uvedie typ ľudského tkaniva alebo ľudských buniek, ktoré bude dovážať,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w:t>
              <w:tab/>
              <w:t xml:space="preserve">uvedie zoznam činností, ktoré vykonáva dodávateľ tretieho štátu,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d) uvedie zoznam činností, ktoré má dodávateľ z tretieho štátu zmluvne zabezpečené s iným dodávateľom z tretieho štátu,</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e) uvedie názov tretieho štátu, ktorý tkanivovému zariadeniu dodá odobraté ľudské tkanivo alebo ľudské bunky,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f) uvedie údaje o dodávateľovi z tretieho štátu v rozsahu</w:t>
            </w:r>
          </w:p>
          <w:p w:rsidR="00170F84" w:rsidRPr="00CE369E" w:rsidP="00170F84">
            <w:pPr>
              <w:bidi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 xml:space="preserve">1. obchodné meno a sídlo, </w:t>
            </w:r>
          </w:p>
          <w:p w:rsidR="00170F84" w:rsidRPr="00CE369E" w:rsidP="00170F84">
            <w:pPr>
              <w:bidi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2. meno a priezvisko osoby, ktorá je štatutárnym orgánom, alebo meno a priezvisko odborného zástupcu,</w:t>
            </w:r>
          </w:p>
          <w:p w:rsidR="00170F84" w:rsidRPr="00CE369E" w:rsidP="00170F84">
            <w:pPr>
              <w:bidi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 xml:space="preserve">3. </w:t>
            </w:r>
            <w:r w:rsidRPr="00CE369E">
              <w:rPr>
                <w:rFonts w:ascii="Times New Roman" w:hAnsi="Times New Roman"/>
                <w:sz w:val="20"/>
                <w:szCs w:val="20"/>
              </w:rPr>
              <w:t xml:space="preserve">telefónne číslo </w:t>
            </w:r>
            <w:r w:rsidRPr="00CE369E">
              <w:rPr>
                <w:rFonts w:ascii="Times New Roman" w:hAnsi="Times New Roman"/>
                <w:sz w:val="20"/>
                <w:szCs w:val="20"/>
                <w:lang w:eastAsia="en-US"/>
              </w:rPr>
              <w:t xml:space="preserve">vrátane medzinárodnej predvoľby, </w:t>
            </w:r>
          </w:p>
          <w:p w:rsidR="00170F84" w:rsidRPr="00CE369E" w:rsidP="00170F84">
            <w:pPr>
              <w:bidi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 xml:space="preserve">4. </w:t>
            </w:r>
            <w:r w:rsidRPr="00CE369E">
              <w:rPr>
                <w:rFonts w:ascii="Times New Roman" w:hAnsi="Times New Roman"/>
                <w:sz w:val="20"/>
                <w:szCs w:val="20"/>
              </w:rPr>
              <w:t xml:space="preserve">telefónne číslo </w:t>
            </w:r>
            <w:r w:rsidRPr="00CE369E">
              <w:rPr>
                <w:rFonts w:ascii="Times New Roman" w:hAnsi="Times New Roman"/>
                <w:sz w:val="20"/>
                <w:szCs w:val="20"/>
                <w:lang w:eastAsia="en-US"/>
              </w:rPr>
              <w:t xml:space="preserve">pre núdzovú situáciu, </w:t>
            </w:r>
          </w:p>
          <w:p w:rsidR="00170F84" w:rsidRPr="00CE369E" w:rsidP="00170F84">
            <w:pPr>
              <w:bidi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 xml:space="preserve">5. e-mailovú adresu,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k)  predloží kópiu štítku, ktorým označuje dodávateľ z tretieho štátu  prepravný kontajner,</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sz w:val="20"/>
                <w:szCs w:val="20"/>
                <w:lang w:eastAsia="en-US"/>
              </w:rPr>
              <w:t xml:space="preserve">l)  </w:t>
              <w:tab/>
              <w:t>predloží kópiu dokumentu na základe ktorého bol identifikovaný a hodnotený darca</w:t>
            </w:r>
            <w:r w:rsidRPr="00CE369E">
              <w:rPr>
                <w:rFonts w:ascii="Times New Roman" w:hAnsi="Times New Roman"/>
                <w:color w:val="000000"/>
                <w:sz w:val="20"/>
                <w:szCs w:val="20"/>
              </w:rPr>
              <w:t xml:space="preserve"> ľudského tkaniva alebo ľudských buniek</w:t>
            </w:r>
            <w:r w:rsidRPr="00CE369E">
              <w:rPr>
                <w:rFonts w:ascii="Times New Roman" w:hAnsi="Times New Roman"/>
                <w:sz w:val="20"/>
                <w:szCs w:val="20"/>
                <w:lang w:eastAsia="en-US"/>
              </w:rPr>
              <w:t xml:space="preserve">, </w:t>
            </w:r>
            <w:r w:rsidRPr="00CE369E">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 xml:space="preserve">n)  predloží kópiu </w:t>
            </w:r>
            <w:r w:rsidRPr="00CE369E">
              <w:rPr>
                <w:rFonts w:ascii="Times New Roman" w:hAnsi="Times New Roman"/>
                <w:sz w:val="20"/>
                <w:szCs w:val="20"/>
              </w:rPr>
              <w:t>štandardných pracovných postupov</w:t>
            </w:r>
            <w:r w:rsidRPr="00CE369E">
              <w:rPr>
                <w:rFonts w:ascii="Times New Roman" w:hAnsi="Times New Roman"/>
                <w:color w:val="000000"/>
                <w:sz w:val="20"/>
                <w:szCs w:val="20"/>
              </w:rPr>
              <w:t xml:space="preserve"> na spracovanie ľudského tkaniva alebo ľudských buniek, ktorý používa dodávateľ z tretieho štátu,  </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 xml:space="preserve">o) </w:t>
              <w:tab/>
              <w:t xml:space="preserve">predloží kópiu materiálno-technického vybavenia dodávateľa z tretieho štátu,  </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 xml:space="preserve">p) </w:t>
              <w:tab/>
              <w:t xml:space="preserve">predloží kópiu </w:t>
            </w:r>
            <w:r w:rsidRPr="00CE369E">
              <w:rPr>
                <w:rFonts w:ascii="Times New Roman" w:hAnsi="Times New Roman"/>
                <w:sz w:val="20"/>
                <w:szCs w:val="20"/>
              </w:rPr>
              <w:t>štandardných pracovných postupov</w:t>
            </w:r>
            <w:r w:rsidRPr="00CE369E">
              <w:rPr>
                <w:rFonts w:ascii="Times New Roman" w:hAnsi="Times New Roman"/>
                <w:color w:val="000000"/>
                <w:sz w:val="20"/>
                <w:szCs w:val="20"/>
              </w:rPr>
              <w:t xml:space="preserve"> o požiadavkách distribúcie ľudského tkaniva alebo ľudských buniek, ktorý používa dodávateľ z tretieho štátu, </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170F84" w:rsidRPr="00CE369E" w:rsidP="00170F84">
            <w:pPr>
              <w:bidi w:val="0"/>
              <w:spacing w:after="0" w:line="240" w:lineRule="auto"/>
              <w:ind w:left="284" w:hanging="284"/>
              <w:rPr>
                <w:rFonts w:ascii="Times New Roman" w:hAnsi="Times New Roman"/>
                <w:color w:val="000000"/>
                <w:sz w:val="20"/>
                <w:szCs w:val="20"/>
              </w:rPr>
            </w:pPr>
            <w:r w:rsidRPr="00CE369E">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170F84" w:rsidRPr="00CE369E" w:rsidP="00170F84">
            <w:pPr>
              <w:bidi w:val="0"/>
              <w:spacing w:after="0" w:line="240" w:lineRule="auto"/>
              <w:ind w:left="284" w:hanging="284"/>
              <w:rPr>
                <w:rFonts w:ascii="Times New Roman" w:hAnsi="Times New Roman"/>
                <w:sz w:val="20"/>
                <w:szCs w:val="20"/>
                <w:lang w:eastAsia="en-US"/>
              </w:rPr>
            </w:pPr>
            <w:r w:rsidRPr="00CE369E">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170F84" w:rsidRPr="00CE369E" w:rsidP="00170F84">
            <w:pPr>
              <w:bidi w:val="0"/>
              <w:spacing w:after="0" w:line="240" w:lineRule="auto"/>
              <w:ind w:left="709"/>
              <w:rPr>
                <w:rFonts w:ascii="Times New Roman" w:hAnsi="Times New Roman"/>
                <w:vanish/>
                <w:color w:val="000000"/>
                <w:sz w:val="20"/>
                <w:szCs w:val="20"/>
              </w:rPr>
            </w:pPr>
          </w:p>
          <w:p w:rsidR="00170F84" w:rsidRPr="00CE369E" w:rsidP="00170F84">
            <w:pPr>
              <w:bidi w:val="0"/>
              <w:spacing w:after="0" w:line="240" w:lineRule="auto"/>
              <w:ind w:left="709"/>
              <w:rPr>
                <w:rFonts w:ascii="Times New Roman" w:hAnsi="Times New Roman"/>
                <w:vanish/>
                <w:color w:val="000000"/>
                <w:sz w:val="20"/>
                <w:szCs w:val="20"/>
              </w:rPr>
            </w:pPr>
          </w:p>
          <w:p w:rsidR="00170F84" w:rsidRPr="00CE369E" w:rsidP="00170F84">
            <w:pPr>
              <w:bidi w:val="0"/>
              <w:spacing w:after="0" w:line="240" w:lineRule="auto"/>
              <w:rPr>
                <w:rFonts w:ascii="Times New Roman" w:hAnsi="Times New Roman"/>
                <w:vanish/>
                <w:color w:val="000000"/>
                <w:sz w:val="20"/>
                <w:szCs w:val="20"/>
              </w:rPr>
            </w:pPr>
          </w:p>
          <w:p w:rsidR="00170F84" w:rsidRPr="00CE369E" w:rsidP="00170F84">
            <w:pPr>
              <w:bidi w:val="0"/>
              <w:spacing w:after="0" w:line="240" w:lineRule="auto"/>
              <w:rPr>
                <w:rFonts w:ascii="Times New Roman" w:hAnsi="Times New Roman"/>
                <w:vanish/>
                <w:color w:val="000000"/>
                <w:sz w:val="20"/>
                <w:szCs w:val="20"/>
              </w:rPr>
            </w:pPr>
          </w:p>
          <w:p w:rsidR="00170F84" w:rsidRPr="00CE369E" w:rsidP="00170F84">
            <w:pPr>
              <w:bidi w:val="0"/>
              <w:spacing w:after="0" w:line="240" w:lineRule="auto"/>
              <w:ind w:left="709"/>
              <w:rPr>
                <w:rFonts w:ascii="Times New Roman" w:hAnsi="Times New Roman"/>
                <w:vanish/>
                <w:color w:val="000000"/>
                <w:sz w:val="20"/>
                <w:szCs w:val="20"/>
              </w:rPr>
            </w:pPr>
          </w:p>
          <w:p w:rsidR="00170F84" w:rsidRPr="00CE369E" w:rsidP="00170F84">
            <w:pPr>
              <w:bidi w:val="0"/>
              <w:spacing w:after="0" w:line="240" w:lineRule="auto"/>
              <w:ind w:left="709"/>
              <w:rPr>
                <w:rFonts w:ascii="Times New Roman" w:hAnsi="Times New Roman"/>
                <w:sz w:val="20"/>
                <w:szCs w:val="20"/>
                <w:lang w:eastAsia="en-US"/>
              </w:rPr>
            </w:pPr>
          </w:p>
          <w:p w:rsidR="00170F84" w:rsidRPr="00CE369E" w:rsidP="00C12951">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(4) Pri žiadosti o vydanie povolenia na vývoz ľudského tkaniva alebo ľudských buniek, tkanivové zariadenie okrem náležitostí uvedených v § 13 ods. 1 až 5 a ods. 1 písm. d) uvedie typ ľudského tkaniva alebo ľudských buniek,  ktoré bude vyvážať.“.</w:t>
            </w:r>
          </w:p>
          <w:p w:rsidR="00170F84" w:rsidRPr="00CE369E" w:rsidP="00170F84">
            <w:pPr>
              <w:bidi w:val="0"/>
              <w:spacing w:after="0" w:line="240" w:lineRule="auto"/>
              <w:ind w:left="709"/>
              <w:rPr>
                <w:rFonts w:ascii="Times New Roman" w:hAnsi="Times New Roman"/>
                <w:sz w:val="20"/>
                <w:szCs w:val="20"/>
                <w:lang w:eastAsia="en-US"/>
              </w:rPr>
            </w:pPr>
          </w:p>
          <w:p w:rsidR="00170F84" w:rsidRPr="00CE369E" w:rsidP="00170F84">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Poznámky pod čiarou k odkazom 17a a 17b znejú:</w:t>
            </w:r>
          </w:p>
          <w:p w:rsidR="00170F84" w:rsidRPr="00CE369E" w:rsidP="00170F84">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w:t>
            </w:r>
            <w:r w:rsidRPr="00CE369E">
              <w:rPr>
                <w:rFonts w:ascii="Times New Roman" w:hAnsi="Times New Roman"/>
                <w:sz w:val="20"/>
                <w:szCs w:val="20"/>
                <w:vertAlign w:val="superscript"/>
                <w:lang w:eastAsia="en-US"/>
              </w:rPr>
              <w:t>17a</w:t>
            </w:r>
            <w:r w:rsidRPr="00CE369E">
              <w:rPr>
                <w:rFonts w:ascii="Times New Roman" w:hAnsi="Times New Roman"/>
                <w:sz w:val="20"/>
                <w:szCs w:val="20"/>
                <w:lang w:eastAsia="en-US"/>
              </w:rPr>
              <w:t xml:space="preserve">) § 48 zákona č. 581/2004 Z. z. v znení neskorších predpisov. </w:t>
            </w:r>
          </w:p>
          <w:p w:rsidR="00811718" w:rsidRPr="00CE369E" w:rsidP="004B5E8C">
            <w:pPr>
              <w:bidi w:val="0"/>
              <w:spacing w:after="0" w:line="240" w:lineRule="auto"/>
              <w:rPr>
                <w:rFonts w:ascii="Times New Roman" w:hAnsi="Times New Roman"/>
                <w:sz w:val="20"/>
                <w:szCs w:val="20"/>
                <w:lang w:eastAsia="en-US"/>
              </w:rPr>
            </w:pPr>
            <w:r w:rsidRPr="00CE369E" w:rsidR="00170F84">
              <w:rPr>
                <w:rFonts w:ascii="Times New Roman" w:hAnsi="Times New Roman"/>
                <w:sz w:val="20"/>
                <w:szCs w:val="20"/>
                <w:vertAlign w:val="superscript"/>
                <w:lang w:eastAsia="en-US"/>
              </w:rPr>
              <w:t>17b</w:t>
            </w:r>
            <w:r w:rsidRPr="00CE369E" w:rsidR="00170F84">
              <w:rPr>
                <w:rFonts w:ascii="Times New Roman" w:hAnsi="Times New Roman"/>
                <w:sz w:val="20"/>
                <w:szCs w:val="20"/>
                <w:lang w:eastAsia="en-US"/>
              </w:rPr>
              <w:t xml:space="preserve">) § 4 a Tretia časť zákona č. .../2016 Z. z. o požiadavkách a postupoch pri odbere a transplantácii ľudských orgánov, ľudských tkanív a ľudských buniek a o zmene a doplnení niektorých zákonov (transplantačný zákon).“.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akýkoľvek vývoz tkanív a buniek do tretích krajín uskutočňovali zariadenia zaoberajúce sa tkanivami s akreditáciou, oprávnením, povolením alebo licenciou na túto činnosť. Tie členské štáty, ktoré realizujú vývoz do tretích krajín, zabezpečia, aby tento vývoz vyhovoval podmienkam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811718"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990EC5"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811718" w:rsidRPr="00CE369E" w:rsidP="004B5E8C">
            <w:pPr>
              <w:pStyle w:val="Normlny"/>
              <w:bidi w:val="0"/>
              <w:spacing w:after="0" w:line="240" w:lineRule="auto"/>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4B045B"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p>
          <w:p w:rsidR="00811718" w:rsidRPr="00CE369E" w:rsidP="00065E8F">
            <w:pPr>
              <w:pStyle w:val="Normlny"/>
              <w:bidi w:val="0"/>
              <w:spacing w:after="0" w:line="240" w:lineRule="auto"/>
              <w:jc w:val="center"/>
              <w:rPr>
                <w:rFonts w:ascii="Times New Roman" w:hAnsi="Times New Roman"/>
              </w:rPr>
            </w:pPr>
            <w:r w:rsidRPr="00CE369E" w:rsidR="004B5E8C">
              <w:rPr>
                <w:rFonts w:ascii="Times New Roman" w:hAnsi="Times New Roman"/>
              </w:rPr>
              <w:t>Č</w:t>
            </w:r>
            <w:r w:rsidRPr="00CE369E">
              <w:rPr>
                <w:rFonts w:ascii="Times New Roman" w:hAnsi="Times New Roman"/>
              </w:rPr>
              <w:t>. 3</w:t>
            </w:r>
          </w:p>
          <w:p w:rsidR="00811718" w:rsidRPr="00CE369E" w:rsidP="00065E8F">
            <w:pPr>
              <w:pStyle w:val="Normlny"/>
              <w:bidi w:val="0"/>
              <w:spacing w:after="0" w:line="240" w:lineRule="auto"/>
              <w:jc w:val="center"/>
              <w:rPr>
                <w:rFonts w:ascii="Times New Roman" w:hAnsi="Times New Roman"/>
              </w:rPr>
            </w:pPr>
            <w:r w:rsidRPr="00CE369E">
              <w:rPr>
                <w:rFonts w:ascii="Times New Roman" w:hAnsi="Times New Roman"/>
              </w:rPr>
              <w:t>§ 25</w:t>
            </w:r>
          </w:p>
          <w:p w:rsidR="00811718"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B045B" w:rsidRPr="00CE369E" w:rsidP="004B045B">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(2) Tkanivové zariadenie, ktoré vykonáva vývoz ľudského tkaniva a ľudských buniek mimo územia Slovenskej republiky, musí mať povolenie na tento druh činnosti podľa osobitného predpisu</w:t>
            </w:r>
            <w:r w:rsidRPr="00CE369E">
              <w:rPr>
                <w:rFonts w:ascii="Times New Roman" w:hAnsi="Times New Roman" w:cs="Times New Roman"/>
                <w:sz w:val="20"/>
                <w:szCs w:val="20"/>
                <w:vertAlign w:val="superscript"/>
              </w:rPr>
              <w:t>25</w:t>
            </w:r>
            <w:r w:rsidRPr="00CE369E">
              <w:rPr>
                <w:rFonts w:ascii="Times New Roman" w:hAnsi="Times New Roman" w:cs="Times New Roman"/>
                <w:sz w:val="20"/>
                <w:szCs w:val="20"/>
              </w:rPr>
              <w:t xml:space="preserve">) a písomný súhlas národnej transplantačnej organizácie; o písomný súhlas môže požiadať tkanivové zariadenie, ktoré dokáže zabezpečiť distribúciu a vysledovateľnosť ľudského tkaniva alebo ľudských buniek. Vzor žiadosti o písomný súhlas na vývoz ľudského tkaniva alebo ľudských buniek mimo územia Slovenskej republiky je uvedený v prílohe č. 7. Národná transplantačná organizácia vydá písomný súhlas na vývoz ľudského tkaniva alebo ľudských buniek, ak sú zabezpečené požadované množstvá ľudského tkaniva alebo ľudských buniek pre potreby príjemcov ľudského tkaniva alebo ľudských buniek v Slovenskej republike. </w:t>
            </w:r>
          </w:p>
          <w:p w:rsidR="00811718" w:rsidRPr="00CE369E" w:rsidP="004B5E8C">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B045B" w:rsidRPr="00CE369E" w:rsidP="004B045B">
            <w:pPr>
              <w:pStyle w:val="ListParagraph"/>
              <w:bidi w:val="0"/>
              <w:spacing w:after="0" w:line="240" w:lineRule="auto"/>
              <w:ind w:left="1"/>
              <w:rPr>
                <w:rFonts w:ascii="Times New Roman" w:hAnsi="Times New Roman" w:cs="Times New Roman"/>
                <w:sz w:val="20"/>
                <w:szCs w:val="20"/>
              </w:rPr>
            </w:pPr>
            <w:r w:rsidRPr="00CE369E">
              <w:rPr>
                <w:rFonts w:ascii="Times New Roman" w:hAnsi="Times New Roman" w:cs="Times New Roman"/>
                <w:sz w:val="20"/>
                <w:szCs w:val="20"/>
              </w:rPr>
              <w:t xml:space="preserve">Doterajší text § 25 sa označuje ako odsek 1 a dopĺňa sa odsekom 2, ktorý znie: </w:t>
            </w:r>
          </w:p>
          <w:p w:rsidR="004B045B" w:rsidRPr="00CE369E" w:rsidP="00C12951">
            <w:pPr>
              <w:pStyle w:val="ListParagraph"/>
              <w:tabs>
                <w:tab w:val="left" w:pos="567"/>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„(2) Rozhodnutie o vydaní povolenia na prevádzkovanie tkanivového zariadenia okrem náležitostí podľa § 13a ods. 1 písm. d) a náležitostí podľa odseku 1 obsahuje </w:t>
            </w:r>
          </w:p>
          <w:p w:rsidR="004B045B" w:rsidRPr="00CE369E" w:rsidP="001630AB">
            <w:pPr>
              <w:pStyle w:val="ListParagraph"/>
              <w:numPr>
                <w:numId w:val="32"/>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kód tkanivového zariadenia Európskej únie pridelený národnou transplantačnou organizáciou z databázy tkanivových zaradení Európskej únie na základe žiadosti ministerstva zdravotníctva,</w:t>
            </w:r>
          </w:p>
          <w:p w:rsidR="004B045B" w:rsidRPr="00CE369E" w:rsidP="001630AB">
            <w:pPr>
              <w:pStyle w:val="ListParagraph"/>
              <w:numPr>
                <w:numId w:val="32"/>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odoberať, testovať, spracovať, konzervovať, skladovať a distribuovať  na humánne použitie,</w:t>
            </w:r>
          </w:p>
          <w:p w:rsidR="004B045B" w:rsidRPr="00CE369E" w:rsidP="001630AB">
            <w:pPr>
              <w:pStyle w:val="ListParagraph"/>
              <w:numPr>
                <w:numId w:val="32"/>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vyvážať, ak ide o žiadosť o vydanie povolenia na vývoz ľudského tkaniva alebo ľudských buniek,</w:t>
            </w:r>
          </w:p>
          <w:p w:rsidR="004B045B" w:rsidRPr="00CE369E" w:rsidP="001630AB">
            <w:pPr>
              <w:pStyle w:val="ListParagraph"/>
              <w:numPr>
                <w:numId w:val="32"/>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typ ľudského tkaniva alebo ľudských buniek, ktoré bude tkanivové zariadenie dovážať z členského štátu, </w:t>
            </w:r>
          </w:p>
          <w:p w:rsidR="004B045B" w:rsidRPr="00CE369E" w:rsidP="001630AB">
            <w:pPr>
              <w:pStyle w:val="ListParagraph"/>
              <w:numPr>
                <w:numId w:val="32"/>
              </w:numPr>
              <w:bidi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pri žiadosti o vydanie povolenia na dovoz ľudského tkaniva alebo ľudských buniek </w:t>
            </w:r>
          </w:p>
          <w:p w:rsidR="004B045B"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dovážať z tretieho štátu,</w:t>
            </w:r>
          </w:p>
          <w:p w:rsidR="004B045B"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Pr>
                <w:rFonts w:ascii="Times New Roman" w:hAnsi="Times New Roman" w:cs="Times New Roman"/>
                <w:sz w:val="20"/>
                <w:szCs w:val="20"/>
              </w:rPr>
              <w:t>podrobný opis pohybu ľudského tkaniva alebo ľudských buniek od ich odberu v treťom štáte po prijatie tkanivovým zariadením,</w:t>
            </w:r>
          </w:p>
          <w:p w:rsidR="004B045B"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Pr>
                <w:rFonts w:ascii="Times New Roman" w:hAnsi="Times New Roman" w:cs="Times New Roman"/>
                <w:sz w:val="20"/>
                <w:szCs w:val="20"/>
              </w:rPr>
              <w:t xml:space="preserve">obchodné meno a sídlo dodávateľa z tretieho štátu, </w:t>
            </w:r>
          </w:p>
          <w:p w:rsidR="004B045B"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Pr>
                <w:rFonts w:ascii="Times New Roman" w:hAnsi="Times New Roman" w:cs="Times New Roman"/>
                <w:sz w:val="20"/>
                <w:szCs w:val="20"/>
              </w:rPr>
              <w:t xml:space="preserve">zoznam činností, ktoré vykonáva dodávateľ z tretieho štátu, </w:t>
            </w:r>
          </w:p>
          <w:p w:rsidR="004B045B"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Pr>
                <w:rFonts w:ascii="Times New Roman" w:hAnsi="Times New Roman" w:cs="Times New Roman"/>
                <w:sz w:val="20"/>
                <w:szCs w:val="20"/>
              </w:rPr>
              <w:t>zoznam činností, ktoré má dodávateľ z tretieho štátu zmluvne zabezpečené s iným dodávateľom z tretieho štátu,</w:t>
            </w:r>
          </w:p>
          <w:p w:rsidR="00811718" w:rsidRPr="00CE369E" w:rsidP="001630AB">
            <w:pPr>
              <w:pStyle w:val="ListParagraph"/>
              <w:numPr>
                <w:numId w:val="33"/>
              </w:numPr>
              <w:tabs>
                <w:tab w:val="left" w:pos="567"/>
              </w:tabs>
              <w:bidi w:val="0"/>
              <w:spacing w:after="0" w:line="240" w:lineRule="auto"/>
              <w:ind w:left="709" w:hanging="283"/>
              <w:rPr>
                <w:rFonts w:ascii="Times New Roman" w:hAnsi="Times New Roman" w:cs="Times New Roman"/>
                <w:sz w:val="20"/>
                <w:szCs w:val="20"/>
              </w:rPr>
            </w:pPr>
            <w:r w:rsidRPr="00CE369E" w:rsidR="004B045B">
              <w:rPr>
                <w:rFonts w:ascii="Times New Roman" w:hAnsi="Times New Roman" w:cs="Times New Roman"/>
                <w:sz w:val="20"/>
                <w:szCs w:val="20"/>
              </w:rPr>
              <w:t>názov tretieho štátu, v ktorom má dodávateľ z tretieho štátu sídlo.“.</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b/>
                <w:bCs/>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left" w:pos="24"/>
                <w:tab w:val="left" w:pos="307"/>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(a)</w:t>
              <w:tab/>
              <w:t>Dovoz alebo vývoz tkanív a buniek uvedených v článku 6 ods. 5 môže povoliť priamo kompetentný orgán alebo kompetentné orgány.</w:t>
            </w:r>
          </w:p>
          <w:p w:rsidR="00990EC5" w:rsidRPr="00CE369E" w:rsidP="001630AB">
            <w:pPr>
              <w:pStyle w:val="Styl1"/>
              <w:numPr>
                <w:numId w:val="34"/>
              </w:numPr>
              <w:tabs>
                <w:tab w:val="left" w:pos="240"/>
                <w:tab w:val="clear" w:pos="567"/>
                <w:tab w:val="clear" w:pos="709"/>
              </w:tabs>
              <w:bidi w:val="0"/>
              <w:spacing w:after="0" w:line="240" w:lineRule="auto"/>
              <w:ind w:left="165" w:hanging="165"/>
              <w:rPr>
                <w:rFonts w:ascii="Times New Roman" w:hAnsi="Times New Roman"/>
                <w:sz w:val="20"/>
                <w:szCs w:val="20"/>
              </w:rPr>
            </w:pPr>
            <w:r w:rsidRPr="00CE369E">
              <w:rPr>
                <w:rFonts w:ascii="Times New Roman" w:hAnsi="Times New Roman"/>
                <w:sz w:val="20"/>
                <w:szCs w:val="20"/>
              </w:rPr>
              <w:t>V núdzových prípadoch môže dovoz alebo vývoz tkanív a buniek povoliť priamo kompetentný orgán alebo kompetentné orgány.</w:t>
            </w:r>
          </w:p>
          <w:p w:rsidR="00990EC5" w:rsidRPr="00CE369E" w:rsidP="001630AB">
            <w:pPr>
              <w:pStyle w:val="Styl1"/>
              <w:numPr>
                <w:numId w:val="34"/>
              </w:numPr>
              <w:tabs>
                <w:tab w:val="left" w:pos="24"/>
                <w:tab w:val="left" w:pos="240"/>
                <w:tab w:val="clear" w:pos="567"/>
                <w:tab w:val="clear" w:pos="709"/>
              </w:tabs>
              <w:bidi w:val="0"/>
              <w:spacing w:after="0" w:line="240" w:lineRule="auto"/>
              <w:ind w:left="165" w:hanging="165"/>
              <w:rPr>
                <w:rFonts w:ascii="Times New Roman" w:hAnsi="Times New Roman"/>
                <w:sz w:val="20"/>
                <w:szCs w:val="20"/>
              </w:rPr>
            </w:pPr>
            <w:r w:rsidRPr="00CE369E">
              <w:rPr>
                <w:rFonts w:ascii="Times New Roman" w:hAnsi="Times New Roman"/>
                <w:sz w:val="20"/>
                <w:szCs w:val="20"/>
              </w:rPr>
              <w:t>Kompetentný orgán alebo kompetentné orgány prijmú všetky nevyhnutne potrebné opatrenia na zabezpečenie toho, aby dovoz a vývoz tkanív a buniek podľa pododsekov (a) a (b) vyhovoval normám kvality a bezpečnosti ekvivalentným normám stanoveným v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C65CB"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P. a) až c)</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B045B" w:rsidRPr="00CE369E" w:rsidP="004B045B">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(3) Tkanivové zariadenie môže vykonávať dovoz z členského štátu bez povolenia na tento druh činnosti podľa osobitného predpisu</w:t>
            </w:r>
            <w:r w:rsidRPr="00CE369E">
              <w:rPr>
                <w:rFonts w:ascii="Times New Roman" w:hAnsi="Times New Roman" w:cs="Times New Roman"/>
                <w:sz w:val="20"/>
                <w:szCs w:val="20"/>
                <w:vertAlign w:val="superscript"/>
              </w:rPr>
              <w:t>25</w:t>
            </w:r>
            <w:r w:rsidRPr="00CE369E">
              <w:rPr>
                <w:rFonts w:ascii="Times New Roman" w:hAnsi="Times New Roman" w:cs="Times New Roman"/>
                <w:sz w:val="20"/>
                <w:szCs w:val="20"/>
              </w:rPr>
              <w:t xml:space="preserve">) s písomným súhlasom národnej transplantačnej organizácie, ak ide o </w:t>
            </w:r>
          </w:p>
          <w:p w:rsidR="004B045B" w:rsidRPr="00CE369E" w:rsidP="004B045B">
            <w:pPr>
              <w:pStyle w:val="ListParagraph"/>
              <w:widowControl w:val="0"/>
              <w:numPr>
                <w:numId w:val="27"/>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 xml:space="preserve">ľudské bunky na priame použitie u konkrétneho príjemcu ľudských buniek, </w:t>
            </w:r>
          </w:p>
          <w:p w:rsidR="004B045B" w:rsidRPr="00CE369E" w:rsidP="004B045B">
            <w:pPr>
              <w:pStyle w:val="ListParagraph"/>
              <w:widowControl w:val="0"/>
              <w:numPr>
                <w:numId w:val="27"/>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ľudské tkanivo alebo ľudské bunky v núdzovej situácii, ak je konkrétny príjemca ľudského tkaniva alebo ľudských buniek, alebo</w:t>
            </w:r>
          </w:p>
          <w:p w:rsidR="004B045B" w:rsidRPr="00CE369E" w:rsidP="004B045B">
            <w:pPr>
              <w:pStyle w:val="ListParagraph"/>
              <w:widowControl w:val="0"/>
              <w:numPr>
                <w:numId w:val="27"/>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jednorazového dovozu ľudského tkaniva alebo ľudských buniek, ak je konkrétny príjemca ľudského tkaniva alebo ľudských buniek.</w:t>
            </w:r>
          </w:p>
          <w:p w:rsidR="00990EC5" w:rsidRPr="00CE369E" w:rsidP="004B045B">
            <w:pPr>
              <w:pStyle w:val="ListParagraph"/>
              <w:widowControl w:val="0"/>
              <w:autoSpaceDE w:val="0"/>
              <w:autoSpaceDN w:val="0"/>
              <w:bidi w:val="0"/>
              <w:adjustRightInd w:val="0"/>
              <w:spacing w:after="0" w:line="240" w:lineRule="auto"/>
              <w:ind w:left="66"/>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Postupy pre overovanie ekvivalencie noriem a bezpečnosti podľa odseku 1 stanoví Komisia v súlade s postupom uvedeným v článku 29 ods. 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C12951">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C12951">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C12951">
            <w:pPr>
              <w:pStyle w:val="Styl1"/>
              <w:tabs>
                <w:tab w:val="left" w:pos="0"/>
                <w:tab w:val="clear" w:pos="567"/>
                <w:tab w:val="clear" w:pos="709"/>
              </w:tabs>
              <w:bidi w:val="0"/>
              <w:spacing w:after="0" w:line="240" w:lineRule="auto"/>
              <w:jc w:val="left"/>
              <w:rPr>
                <w:rFonts w:ascii="Times New Roman" w:hAnsi="Times New Roman"/>
                <w:sz w:val="20"/>
                <w:szCs w:val="20"/>
              </w:rPr>
            </w:pPr>
            <w:r w:rsidRPr="00CE369E">
              <w:rPr>
                <w:rFonts w:ascii="Times New Roman" w:hAnsi="Times New Roman"/>
                <w:b/>
                <w:bCs/>
                <w:sz w:val="20"/>
                <w:szCs w:val="20"/>
              </w:rPr>
              <w:t>Register tkanivových zariadení</w:t>
            </w:r>
            <w:r w:rsidRPr="00CE369E">
              <w:rPr>
                <w:rFonts w:ascii="Times New Roman" w:hAnsi="Times New Roman"/>
                <w:sz w:val="20"/>
                <w:szCs w:val="20"/>
              </w:rPr>
              <w:t xml:space="preserve"> </w:t>
            </w:r>
            <w:r w:rsidRPr="00CE369E">
              <w:rPr>
                <w:rFonts w:ascii="Times New Roman" w:hAnsi="Times New Roman"/>
                <w:b/>
                <w:bCs/>
                <w:sz w:val="20"/>
                <w:szCs w:val="20"/>
              </w:rPr>
              <w:t>a oznamovacia povinnosť</w:t>
            </w:r>
          </w:p>
          <w:p w:rsidR="00990EC5" w:rsidRPr="00CE369E" w:rsidP="003C54FC">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viesť záznamy o svojich činnostiach, vrátane typu a množstva  odobratých, otestovaných, zakonzervovaných, spracovaných, uskladnených a distribuovaných či iným spôsobom použitých tkanív a/alebo buniek, a o pôvode a mieste určenia tkanív a buniek určených pre humánnu aplikáciu, a to v súlade s požiadavkami uvedenými v článku 28 písm. f). Budú podávať kompetentnému orgánu alebo kompetentným orgánom výročné správy o týchto činnostiach. Tieto správy budú verejne prístupné.</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O. 3 </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4B5E8C" w:rsidRPr="00CE369E" w:rsidP="00065E8F">
            <w:pPr>
              <w:pStyle w:val="Normlny"/>
              <w:bidi w:val="0"/>
              <w:spacing w:after="0" w:line="240" w:lineRule="auto"/>
              <w:jc w:val="center"/>
              <w:rPr>
                <w:rFonts w:ascii="Times New Roman" w:hAnsi="Times New Roman"/>
              </w:rPr>
            </w:pPr>
          </w:p>
          <w:p w:rsidR="004B5E8C" w:rsidRPr="00CE369E" w:rsidP="00065E8F">
            <w:pPr>
              <w:pStyle w:val="Normlny"/>
              <w:bidi w:val="0"/>
              <w:spacing w:after="0" w:line="240" w:lineRule="auto"/>
              <w:jc w:val="center"/>
              <w:rPr>
                <w:rFonts w:ascii="Times New Roman" w:hAnsi="Times New Roman"/>
              </w:rPr>
            </w:pPr>
          </w:p>
          <w:p w:rsidR="004B045B"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3701EF" w:rsidRPr="00CE369E" w:rsidP="003701EF">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3701EF" w:rsidRPr="00CE369E" w:rsidP="003701EF">
            <w:pPr>
              <w:pStyle w:val="Normlny"/>
              <w:bidi w:val="0"/>
              <w:spacing w:after="0" w:line="240" w:lineRule="auto"/>
              <w:jc w:val="center"/>
              <w:rPr>
                <w:rFonts w:ascii="Times New Roman" w:hAnsi="Times New Roman"/>
              </w:rPr>
            </w:pPr>
            <w:r w:rsidRPr="00CE369E">
              <w:rPr>
                <w:rFonts w:ascii="Times New Roman" w:hAnsi="Times New Roman"/>
              </w:rPr>
              <w:t xml:space="preserve">§ 30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4</w:t>
            </w: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DD365C"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p>
          <w:p w:rsidR="006C0316" w:rsidRPr="00CE369E" w:rsidP="00065E8F">
            <w:pPr>
              <w:pStyle w:val="Normlny"/>
              <w:bidi w:val="0"/>
              <w:spacing w:after="0" w:line="240" w:lineRule="auto"/>
              <w:jc w:val="center"/>
              <w:rPr>
                <w:rFonts w:ascii="Times New Roman" w:hAnsi="Times New Roman"/>
              </w:rPr>
            </w:pPr>
            <w:r w:rsidRPr="00CE369E">
              <w:rPr>
                <w:rFonts w:ascii="Times New Roman" w:hAnsi="Times New Roman"/>
              </w:rPr>
              <w:t>Č.</w:t>
            </w:r>
            <w:r w:rsidR="00C12951">
              <w:rPr>
                <w:rFonts w:ascii="Times New Roman" w:hAnsi="Times New Roman"/>
              </w:rPr>
              <w:t xml:space="preserve"> </w:t>
            </w:r>
            <w:r w:rsidRPr="00CE369E">
              <w:rPr>
                <w:rFonts w:ascii="Times New Roman" w:hAnsi="Times New Roman"/>
              </w:rPr>
              <w:t>1</w:t>
            </w:r>
          </w:p>
          <w:p w:rsidR="006C0316" w:rsidRPr="00CE369E" w:rsidP="00065E8F">
            <w:pPr>
              <w:pStyle w:val="Normlny"/>
              <w:bidi w:val="0"/>
              <w:spacing w:after="0" w:line="240" w:lineRule="auto"/>
              <w:jc w:val="center"/>
              <w:rPr>
                <w:rFonts w:ascii="Times New Roman" w:hAnsi="Times New Roman"/>
              </w:rPr>
            </w:pPr>
            <w:r w:rsidRPr="00CE369E">
              <w:rPr>
                <w:rFonts w:ascii="Times New Roman" w:hAnsi="Times New Roman"/>
              </w:rPr>
              <w:t>§ 33</w:t>
            </w:r>
          </w:p>
          <w:p w:rsidR="006C0316"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C12951">
              <w:rPr>
                <w:rFonts w:ascii="Times New Roman" w:hAnsi="Times New Roman"/>
              </w:rPr>
              <w:t xml:space="preserve"> </w:t>
            </w:r>
            <w:r w:rsidRPr="00CE369E">
              <w:rPr>
                <w:rFonts w:ascii="Times New Roman" w:hAnsi="Times New Roman"/>
              </w:rPr>
              <w:t>1</w:t>
            </w:r>
          </w:p>
          <w:p w:rsidR="006C0316" w:rsidRPr="00CE369E" w:rsidP="00065E8F">
            <w:pPr>
              <w:pStyle w:val="Normlny"/>
              <w:bidi w:val="0"/>
              <w:spacing w:after="0" w:line="240" w:lineRule="auto"/>
              <w:jc w:val="center"/>
              <w:rPr>
                <w:rFonts w:ascii="Times New Roman" w:hAnsi="Times New Roman"/>
              </w:rPr>
            </w:pPr>
            <w:r w:rsidRPr="00CE369E" w:rsidR="00DD365C">
              <w:rPr>
                <w:rFonts w:ascii="Times New Roman" w:hAnsi="Times New Roman"/>
              </w:rPr>
              <w:t>P.</w:t>
            </w:r>
            <w:r w:rsidR="00C12951">
              <w:rPr>
                <w:rFonts w:ascii="Times New Roman" w:hAnsi="Times New Roman"/>
              </w:rPr>
              <w:t xml:space="preserve"> </w:t>
            </w:r>
            <w:r w:rsidRPr="00CE369E" w:rsidR="00DD365C">
              <w:rPr>
                <w:rFonts w:ascii="Times New Roman" w:hAnsi="Times New Roman"/>
              </w:rPr>
              <w:t>b)</w:t>
            </w:r>
            <w:r w:rsidR="00C12951">
              <w:rPr>
                <w:rFonts w:ascii="Times New Roman" w:hAnsi="Times New Roman"/>
              </w:rPr>
              <w:t xml:space="preserve"> a </w:t>
            </w:r>
            <w:r w:rsidRPr="00CE369E" w:rsidR="004B045B">
              <w:rPr>
                <w:rFonts w:ascii="Times New Roman" w:hAnsi="Times New Roman"/>
              </w:rPr>
              <w:t>i</w:t>
            </w:r>
            <w:r w:rsidRPr="00CE369E">
              <w:rPr>
                <w:rFonts w:ascii="Times New Roman" w:hAnsi="Times New Roman"/>
              </w:rPr>
              <w:t>)</w:t>
            </w:r>
          </w:p>
          <w:p w:rsidR="004B045B" w:rsidRPr="00CE369E" w:rsidP="00065E8F">
            <w:pPr>
              <w:pStyle w:val="Normlny"/>
              <w:bidi w:val="0"/>
              <w:spacing w:after="0" w:line="240" w:lineRule="auto"/>
              <w:jc w:val="center"/>
              <w:rPr>
                <w:rFonts w:ascii="Times New Roman" w:hAnsi="Times New Roman"/>
              </w:rPr>
            </w:pPr>
          </w:p>
          <w:p w:rsidR="004B045B" w:rsidRPr="00CE369E" w:rsidP="00C12951">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B045B" w:rsidRPr="00CE369E" w:rsidP="004B045B">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(3)</w:t>
            </w:r>
            <w:r w:rsidRPr="00CE369E">
              <w:rPr>
                <w:rFonts w:ascii="Times New Roman" w:hAnsi="Times New Roman" w:cs="Times New Roman"/>
                <w:sz w:val="20"/>
                <w:szCs w:val="20"/>
              </w:rPr>
              <w:t xml:space="preserve"> Tkanivové zariadenie je povinné viesť evidenciu údajov o</w:t>
            </w:r>
          </w:p>
          <w:p w:rsidR="004B045B" w:rsidRPr="00CE369E" w:rsidP="004B045B">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type a množstve odobratého, otestovaného, spracovaného, uskladneného, konzervovaného alebo distribuovaného ľudského tkaniva alebo ľudských buniek, </w:t>
            </w:r>
          </w:p>
          <w:p w:rsidR="004B045B" w:rsidRPr="00CE369E" w:rsidP="004B045B">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 xml:space="preserve">b) </w:t>
            </w:r>
            <w:r w:rsidRPr="00CE369E">
              <w:rPr>
                <w:rFonts w:ascii="Times New Roman" w:hAnsi="Times New Roman"/>
                <w:sz w:val="20"/>
                <w:szCs w:val="20"/>
              </w:rPr>
              <w:t xml:space="preserve">type a množstve dovezeného ľudského tkaniva alebo ľudských buniek, mieste pôvodu a mieste určenia, ak ide o dovoz ľudského tkaniva alebo ľudských buniek, </w:t>
            </w:r>
          </w:p>
          <w:p w:rsidR="004B045B" w:rsidRPr="00CE369E" w:rsidP="004B045B">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mieste pôvodu a mieste použitia ľudského tkaniva alebo ľudských buniek, </w:t>
            </w:r>
          </w:p>
          <w:p w:rsidR="004B5E8C" w:rsidRPr="00CE369E" w:rsidP="004B5E8C">
            <w:pPr>
              <w:widowControl w:val="0"/>
              <w:bidi w:val="0"/>
              <w:adjustRightInd w:val="0"/>
              <w:spacing w:after="0" w:line="240" w:lineRule="auto"/>
              <w:ind w:left="284" w:hanging="284"/>
              <w:rPr>
                <w:rFonts w:ascii="Times New Roman" w:hAnsi="Times New Roman"/>
                <w:sz w:val="20"/>
                <w:szCs w:val="20"/>
                <w:lang w:eastAsia="en-US"/>
              </w:rPr>
            </w:pPr>
            <w:r w:rsidRPr="00CE369E" w:rsidR="004B045B">
              <w:rPr>
                <w:rFonts w:ascii="Times New Roman" w:hAnsi="Times New Roman"/>
                <w:sz w:val="20"/>
                <w:szCs w:val="20"/>
                <w:lang w:eastAsia="en-US"/>
              </w:rPr>
              <w:t xml:space="preserve">d) prijatí a odmietnutí ľudského tkaniva alebo ľudských buniek. </w:t>
            </w:r>
          </w:p>
          <w:p w:rsidR="00990EC5" w:rsidRPr="00CE369E" w:rsidP="00065E8F">
            <w:pPr>
              <w:widowControl w:val="0"/>
              <w:bidi w:val="0"/>
              <w:adjustRightInd w:val="0"/>
              <w:spacing w:after="0" w:line="240" w:lineRule="auto"/>
              <w:jc w:val="both"/>
              <w:rPr>
                <w:rFonts w:ascii="Times New Roman" w:hAnsi="Times New Roman"/>
                <w:sz w:val="20"/>
                <w:szCs w:val="20"/>
                <w:lang w:eastAsia="en-US"/>
              </w:rPr>
            </w:pPr>
          </w:p>
          <w:p w:rsidR="004B045B" w:rsidRPr="00CE369E" w:rsidP="004B045B">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(4) </w:t>
            </w:r>
            <w:r w:rsidRPr="00CE369E">
              <w:rPr>
                <w:rFonts w:ascii="Times New Roman" w:hAnsi="Times New Roman" w:cs="Times New Roman"/>
                <w:sz w:val="20"/>
                <w:szCs w:val="20"/>
              </w:rPr>
              <w:t>Tkanivové zariadenie je povinné zasielať národnej transplantačnej organizácii v listinnej podobe výročnú správu o svojej činnosti podpísanú odborným zástupcom do 1. marca nasledujúceho kalendárneho roka, ktorá obsahuje údaje o</w:t>
            </w:r>
          </w:p>
          <w:p w:rsidR="004B045B" w:rsidRPr="00CE369E" w:rsidP="004B045B">
            <w:pPr>
              <w:pStyle w:val="ListParagraph"/>
              <w:widowControl w:val="0"/>
              <w:numPr>
                <w:numId w:val="28"/>
              </w:numPr>
              <w:autoSpaceDE w:val="0"/>
              <w:autoSpaceDN w:val="0"/>
              <w:bidi w:val="0"/>
              <w:adjustRightInd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činnostiach, na ktoré má tkanivové zariadenie vydané povolenie, </w:t>
            </w:r>
          </w:p>
          <w:p w:rsidR="004B045B" w:rsidRPr="00CE369E" w:rsidP="004B045B">
            <w:pPr>
              <w:pStyle w:val="ListParagraph"/>
              <w:widowControl w:val="0"/>
              <w:numPr>
                <w:numId w:val="28"/>
              </w:numPr>
              <w:autoSpaceDE w:val="0"/>
              <w:autoSpaceDN w:val="0"/>
              <w:bidi w:val="0"/>
              <w:adjustRightInd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type a množstve odobratého, otestovaného, spracovaného, konzervovaného, uskladneného a distribuovaného, alebo iným spôsobom použitého ľudského tkaniva alebo ľudských buniek, </w:t>
            </w:r>
          </w:p>
          <w:p w:rsidR="004B045B" w:rsidRPr="00CE369E" w:rsidP="004B045B">
            <w:pPr>
              <w:pStyle w:val="ListParagraph"/>
              <w:widowControl w:val="0"/>
              <w:numPr>
                <w:numId w:val="28"/>
              </w:numPr>
              <w:autoSpaceDE w:val="0"/>
              <w:autoSpaceDN w:val="0"/>
              <w:bidi w:val="0"/>
              <w:adjustRightInd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type a množstve dovezeného ľudského tkaniva alebo ľudských buniek, mieste pôvodu a mieste určenia, ak ide o dovoz ľudského tkaniva alebo ľudských buniek, </w:t>
            </w:r>
          </w:p>
          <w:p w:rsidR="004B045B" w:rsidRPr="00CE369E" w:rsidP="004B045B">
            <w:pPr>
              <w:pStyle w:val="ListParagraph"/>
              <w:widowControl w:val="0"/>
              <w:numPr>
                <w:numId w:val="28"/>
              </w:numPr>
              <w:autoSpaceDE w:val="0"/>
              <w:autoSpaceDN w:val="0"/>
              <w:bidi w:val="0"/>
              <w:adjustRightInd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 xml:space="preserve"> type a množstve  závažných nežiaducich reakcií a závažných nežiaducich udalostí, vrátane spôsobu ich oznámenia a vyriešenia, </w:t>
            </w:r>
          </w:p>
          <w:p w:rsidR="004B045B" w:rsidRPr="00CE369E" w:rsidP="004B045B">
            <w:pPr>
              <w:pStyle w:val="ListParagraph"/>
              <w:widowControl w:val="0"/>
              <w:numPr>
                <w:numId w:val="28"/>
              </w:numPr>
              <w:autoSpaceDE w:val="0"/>
              <w:autoSpaceDN w:val="0"/>
              <w:bidi w:val="0"/>
              <w:adjustRightInd w:val="0"/>
              <w:spacing w:after="0" w:line="240" w:lineRule="auto"/>
              <w:ind w:left="426" w:hanging="426"/>
              <w:rPr>
                <w:rFonts w:ascii="Times New Roman" w:hAnsi="Times New Roman" w:cs="Times New Roman"/>
                <w:sz w:val="20"/>
                <w:szCs w:val="20"/>
              </w:rPr>
            </w:pPr>
            <w:r w:rsidRPr="00CE369E">
              <w:rPr>
                <w:rFonts w:ascii="Times New Roman" w:hAnsi="Times New Roman" w:cs="Times New Roman"/>
                <w:sz w:val="20"/>
                <w:szCs w:val="20"/>
              </w:rPr>
              <w:t>zmenách, ku ktorým v priebehu roka, za ktorý sa výročná správa vypracováva, došlo.</w:t>
            </w:r>
          </w:p>
          <w:p w:rsidR="006C0316" w:rsidRPr="00CE369E" w:rsidP="006C0316">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p>
          <w:p w:rsidR="00DD365C" w:rsidRPr="00CE369E" w:rsidP="0094287E">
            <w:pPr>
              <w:pStyle w:val="ListParagraph"/>
              <w:numPr>
                <w:numId w:val="42"/>
              </w:numPr>
              <w:bidi w:val="0"/>
              <w:spacing w:after="0" w:line="240" w:lineRule="auto"/>
              <w:ind w:left="96" w:firstLine="0"/>
              <w:rPr>
                <w:rFonts w:ascii="Times New Roman" w:hAnsi="Times New Roman" w:cs="Times New Roman"/>
                <w:sz w:val="20"/>
                <w:szCs w:val="20"/>
              </w:rPr>
            </w:pPr>
            <w:r w:rsidRPr="00CE369E" w:rsidR="004B045B">
              <w:rPr>
                <w:rFonts w:ascii="Times New Roman" w:hAnsi="Times New Roman" w:cs="Times New Roman"/>
                <w:sz w:val="20"/>
                <w:szCs w:val="20"/>
              </w:rPr>
              <w:t>Národná transplantačná organizácia</w:t>
            </w:r>
          </w:p>
          <w:p w:rsidR="00DD365C" w:rsidRPr="00CE369E" w:rsidP="00DD365C">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b) vedie záznamy o činnosti tkanivových zariadení, záznamy o činnosti poskytovateľov ústavnej zdravotnej starostlivosti, vrátane celkového počtu živých darcov ľudského orgánu, ľudského tkaniva a ľudských buniek a mŕtvych darcov ľudského orgánu, ľudského tkaniva a ľudských buniek, ako aj o typoch a počtoch odobratých ľudských orgánov, ľudských tkanív a ľudských buniek, transplantovaných ľudských orgánov, ľudských tkanív a ľudských buniek a likvidovaných ľudských orgánov, ľudských tkanív a ľudských buniek,</w:t>
            </w:r>
          </w:p>
          <w:p w:rsidR="004B045B" w:rsidRPr="00CE369E" w:rsidP="004B045B">
            <w:pPr>
              <w:pStyle w:val="ListParagraph"/>
              <w:bidi w:val="0"/>
              <w:spacing w:after="0" w:line="240" w:lineRule="auto"/>
              <w:ind w:left="96"/>
              <w:rPr>
                <w:rFonts w:ascii="Times New Roman" w:hAnsi="Times New Roman" w:cs="Times New Roman"/>
                <w:sz w:val="20"/>
                <w:szCs w:val="20"/>
              </w:rPr>
            </w:pPr>
            <w:r w:rsidRPr="00CE369E">
              <w:rPr>
                <w:rFonts w:ascii="Times New Roman" w:hAnsi="Times New Roman" w:cs="Times New Roman"/>
                <w:sz w:val="20"/>
                <w:szCs w:val="20"/>
              </w:rPr>
              <w:t>i) na svojom webovom sídle verejne sprístupňuje</w:t>
            </w:r>
          </w:p>
          <w:p w:rsidR="004B045B" w:rsidRPr="00CE369E" w:rsidP="00C12951">
            <w:pPr>
              <w:pStyle w:val="ListParagraph"/>
              <w:numPr>
                <w:numId w:val="41"/>
              </w:numPr>
              <w:tabs>
                <w:tab w:val="left" w:pos="153"/>
                <w:tab w:val="left" w:pos="294"/>
              </w:tabs>
              <w:bidi w:val="0"/>
              <w:spacing w:after="0" w:line="240" w:lineRule="auto"/>
              <w:ind w:left="153" w:hanging="142"/>
              <w:rPr>
                <w:rFonts w:ascii="Times New Roman" w:hAnsi="Times New Roman" w:cs="Times New Roman"/>
                <w:sz w:val="20"/>
                <w:szCs w:val="20"/>
              </w:rPr>
            </w:pPr>
            <w:r w:rsidRPr="00CE369E">
              <w:rPr>
                <w:rFonts w:ascii="Times New Roman" w:hAnsi="Times New Roman" w:cs="Times New Roman"/>
                <w:sz w:val="20"/>
                <w:szCs w:val="20"/>
              </w:rPr>
              <w:t>aktualizovaný zoznam tkanivových zariadení a transplantačných centier  a </w:t>
            </w:r>
          </w:p>
          <w:p w:rsidR="006C0316" w:rsidRPr="00C12951" w:rsidP="00C12951">
            <w:pPr>
              <w:pStyle w:val="ListParagraph"/>
              <w:numPr>
                <w:numId w:val="41"/>
              </w:numPr>
              <w:tabs>
                <w:tab w:val="left" w:pos="294"/>
              </w:tabs>
              <w:bidi w:val="0"/>
              <w:spacing w:after="0" w:line="240" w:lineRule="auto"/>
              <w:ind w:hanging="1069"/>
              <w:rPr>
                <w:rFonts w:ascii="Times New Roman" w:hAnsi="Times New Roman" w:cs="Times New Roman"/>
                <w:sz w:val="20"/>
                <w:szCs w:val="20"/>
              </w:rPr>
            </w:pPr>
            <w:r w:rsidRPr="00CE369E" w:rsidR="004B045B">
              <w:rPr>
                <w:rFonts w:ascii="Times New Roman" w:hAnsi="Times New Roman" w:cs="Times New Roman"/>
                <w:sz w:val="20"/>
                <w:szCs w:val="20"/>
              </w:rPr>
              <w:t xml:space="preserve">informácie o činnostiach tkanivových zariadení a transplantačných centier,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202D95">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vytvoria a budú spravovať verejne prístupný register  tkanivových zariadení so špecifikáciami činností, na ktoré majú tieto zariadenia akreditáciu, oprávnenie, povolenie alebo licenciu.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w:t>
            </w:r>
            <w:r w:rsidRPr="00CE369E" w:rsidR="00B26008">
              <w:rPr>
                <w:rFonts w:ascii="Times New Roman" w:hAnsi="Times New Roman"/>
              </w:rPr>
              <w:t xml:space="preserve"> </w:t>
            </w:r>
            <w:r w:rsidRPr="00CE369E">
              <w:rPr>
                <w:rFonts w:ascii="Times New Roman" w:hAnsi="Times New Roman"/>
              </w:rPr>
              <w:t>i)</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DD365C" w:rsidRPr="00CE369E" w:rsidP="00DD365C">
            <w:pPr>
              <w:pStyle w:val="ListParagraph"/>
              <w:bidi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(1) Národná transplantačná organizácia</w:t>
            </w:r>
          </w:p>
          <w:p w:rsidR="00DD365C" w:rsidRPr="00CE369E" w:rsidP="00DD365C">
            <w:pPr>
              <w:pStyle w:val="ListParagraph"/>
              <w:bidi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(i) </w:t>
            </w:r>
            <w:r w:rsidRPr="00CE369E">
              <w:rPr>
                <w:rFonts w:ascii="Times New Roman" w:hAnsi="Times New Roman" w:cs="Times New Roman"/>
                <w:sz w:val="20"/>
                <w:szCs w:val="20"/>
              </w:rPr>
              <w:t>aktualizovaný zoznam tkanivových zariaden</w:t>
            </w:r>
            <w:r w:rsidR="00CE369E">
              <w:rPr>
                <w:rFonts w:ascii="Times New Roman" w:hAnsi="Times New Roman" w:cs="Times New Roman"/>
                <w:sz w:val="20"/>
                <w:szCs w:val="20"/>
              </w:rPr>
              <w:t xml:space="preserve">í a transplantačných centier  </w:t>
            </w:r>
          </w:p>
          <w:p w:rsidR="004B5E8C" w:rsidRPr="00CE369E" w:rsidP="004B5E8C">
            <w:pPr>
              <w:pStyle w:val="ListParagraph"/>
              <w:bidi w:val="0"/>
              <w:spacing w:after="0" w:line="240" w:lineRule="auto"/>
              <w:ind w:left="0"/>
              <w:rPr>
                <w:rFonts w:ascii="Times New Roman" w:hAnsi="Times New Roman" w:cs="Times New Roman"/>
                <w:sz w:val="20"/>
                <w:szCs w:val="20"/>
              </w:rPr>
            </w:pPr>
          </w:p>
          <w:p w:rsidR="00990EC5" w:rsidRPr="00CE369E" w:rsidP="00065E8F">
            <w:pPr>
              <w:pStyle w:val="ListParagraph"/>
              <w:tabs>
                <w:tab w:val="left" w:pos="374"/>
              </w:tabs>
              <w:bidi w:val="0"/>
              <w:spacing w:after="0" w:line="240" w:lineRule="auto"/>
              <w:ind w:left="0"/>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202D95" w:rsidP="00202D95">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a Komisia vytvoria sieť spájajúcu národné r</w:t>
            </w:r>
            <w:r w:rsidR="00202D95">
              <w:rPr>
                <w:rFonts w:ascii="Times New Roman" w:hAnsi="Times New Roman"/>
                <w:sz w:val="20"/>
                <w:szCs w:val="20"/>
              </w:rPr>
              <w:t>egistre  tkanivových zariadení.</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202D95">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202D95">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2686"/>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left" w:pos="0"/>
                <w:tab w:val="clear" w:pos="567"/>
                <w:tab w:val="clear" w:pos="709"/>
              </w:tabs>
              <w:bidi w:val="0"/>
              <w:spacing w:after="0" w:line="240" w:lineRule="auto"/>
              <w:jc w:val="left"/>
              <w:rPr>
                <w:rFonts w:ascii="Times New Roman" w:hAnsi="Times New Roman"/>
                <w:sz w:val="20"/>
                <w:szCs w:val="20"/>
              </w:rPr>
            </w:pPr>
            <w:r w:rsidRPr="00CE369E" w:rsidR="00293092">
              <w:rPr>
                <w:rFonts w:ascii="Times New Roman" w:hAnsi="Times New Roman"/>
                <w:b/>
                <w:bCs/>
                <w:sz w:val="20"/>
                <w:szCs w:val="20"/>
              </w:rPr>
              <w:t>Oznamovanie závažných  nežiadu</w:t>
            </w:r>
            <w:r w:rsidRPr="00CE369E">
              <w:rPr>
                <w:rFonts w:ascii="Times New Roman" w:hAnsi="Times New Roman"/>
                <w:b/>
                <w:bCs/>
                <w:sz w:val="20"/>
                <w:szCs w:val="20"/>
              </w:rPr>
              <w:t>cich udalostí a reakcií</w:t>
            </w:r>
          </w:p>
          <w:p w:rsidR="00990EC5" w:rsidRPr="00CE369E" w:rsidP="003C54FC">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aby bol vytvorený systém oznamovania, vyšetrovania, registrácie a šírenia informácií o závažných nežiaducich udalostiach a reakciách, ktoré môžu ovplyvniť kvalitu a bezpečnosť tkanív a buniek, a ktoré môžu súvisieť s odbermi, testovaním, spracovaním, skladovaním a distribúciou tkanív a buniek, ako aj informácií o akýchkoľvek závažných nežiaducich reakciách pozorovaných počas klinickej aplikácie alebo po nej, ktoré môžu súvisieť s kvalitou a bezpečnosťou tkanív a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 33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w:t>
            </w:r>
            <w:r w:rsidRPr="00CE369E" w:rsidR="00B26008">
              <w:rPr>
                <w:rFonts w:ascii="Times New Roman" w:hAnsi="Times New Roman"/>
              </w:rPr>
              <w:t xml:space="preserve"> </w:t>
            </w:r>
            <w:r w:rsidR="0014436A">
              <w:rPr>
                <w:rFonts w:ascii="Times New Roman" w:hAnsi="Times New Roman"/>
              </w:rPr>
              <w:t>w</w:t>
            </w:r>
            <w:r w:rsidRPr="00CE369E">
              <w:rPr>
                <w:rFonts w:ascii="Times New Roman" w:hAnsi="Times New Roman"/>
              </w:rPr>
              <w:t>)</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DD365C" w:rsidRPr="00CE369E" w:rsidP="00DD365C">
            <w:pPr>
              <w:pStyle w:val="ListParagraph"/>
              <w:bidi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(1) Národná transplantačná organizácia</w:t>
            </w:r>
          </w:p>
          <w:p w:rsidR="00DD365C" w:rsidRPr="00CE369E" w:rsidP="00DD365C">
            <w:pPr>
              <w:pStyle w:val="ListParagraph"/>
              <w:bidi w:val="0"/>
              <w:spacing w:after="0" w:line="240" w:lineRule="auto"/>
              <w:ind w:left="0"/>
              <w:rPr>
                <w:rFonts w:ascii="Times New Roman" w:hAnsi="Times New Roman" w:cs="Times New Roman"/>
                <w:sz w:val="20"/>
                <w:szCs w:val="20"/>
              </w:rPr>
            </w:pPr>
            <w:r w:rsidR="0014436A">
              <w:rPr>
                <w:rFonts w:ascii="Times New Roman" w:hAnsi="Times New Roman" w:cs="Times New Roman"/>
                <w:sz w:val="20"/>
                <w:szCs w:val="20"/>
              </w:rPr>
              <w:t>w</w:t>
            </w:r>
            <w:r w:rsidRPr="00CE369E" w:rsidR="00990EC5">
              <w:rPr>
                <w:rFonts w:ascii="Times New Roman" w:hAnsi="Times New Roman" w:cs="Times New Roman"/>
                <w:sz w:val="20"/>
                <w:szCs w:val="20"/>
              </w:rPr>
              <w:t xml:space="preserve">) </w:t>
            </w:r>
            <w:r w:rsidRPr="00CE369E">
              <w:rPr>
                <w:rFonts w:ascii="Times New Roman" w:hAnsi="Times New Roman" w:cs="Times New Roman"/>
                <w:sz w:val="20"/>
                <w:szCs w:val="20"/>
              </w:rPr>
              <w:t>je povinná vytvoriť systém oznamovania, vyšetrovania, registrácie a šírenia informácie o</w:t>
            </w:r>
          </w:p>
          <w:p w:rsidR="00DD365C" w:rsidRPr="00CE369E" w:rsidP="00DD365C">
            <w:pPr>
              <w:pStyle w:val="ListParagraph"/>
              <w:numPr>
                <w:numId w:val="30"/>
              </w:numPr>
              <w:bidi w:val="0"/>
              <w:spacing w:after="0" w:line="240" w:lineRule="auto"/>
              <w:ind w:left="96" w:firstLine="0"/>
              <w:rPr>
                <w:rFonts w:ascii="Times New Roman" w:hAnsi="Times New Roman" w:cs="Times New Roman"/>
                <w:sz w:val="20"/>
                <w:szCs w:val="20"/>
              </w:rPr>
            </w:pPr>
            <w:r w:rsidRPr="00CE369E">
              <w:rPr>
                <w:rFonts w:ascii="Times New Roman" w:hAnsi="Times New Roman" w:cs="Times New Roman"/>
                <w:sz w:val="20"/>
                <w:szCs w:val="20"/>
              </w:rPr>
              <w:t>závažnej nežiaducej udalosti a závažnej nežiaducej reakcii, ktoré môžu ovplyvniť kvalitu a bezpečnosť ľudského orgánu, ľudského tkaniva alebo ľudských buniek a ktoré môžu súvisieť s odberom, testovaním, spracovaním, skladovaním alebo distribúciou ľudského orgánu, ľudského tkaniva alebo ľudských buniek,</w:t>
            </w:r>
          </w:p>
          <w:p w:rsidR="00990EC5" w:rsidRPr="00CE369E" w:rsidP="00DD365C">
            <w:pPr>
              <w:pStyle w:val="ListParagraph"/>
              <w:numPr>
                <w:numId w:val="30"/>
              </w:numPr>
              <w:bidi w:val="0"/>
              <w:spacing w:after="0" w:line="240" w:lineRule="auto"/>
              <w:ind w:left="96" w:firstLine="0"/>
              <w:rPr>
                <w:rFonts w:ascii="Times New Roman" w:hAnsi="Times New Roman" w:cs="Times New Roman"/>
                <w:sz w:val="20"/>
                <w:szCs w:val="20"/>
              </w:rPr>
            </w:pPr>
            <w:r w:rsidRPr="00CE369E" w:rsidR="00DD365C">
              <w:rPr>
                <w:rFonts w:ascii="Times New Roman" w:hAnsi="Times New Roman" w:cs="Times New Roman"/>
                <w:sz w:val="20"/>
                <w:szCs w:val="20"/>
              </w:rPr>
              <w:t>závažnej nežiaducej reakcii pozorovanej u príjemcu ľudského orgánu, ľudského tkaniva alebo ľudských buniek počas transplantácie alebo po nej, ktoré môžu súvisieť s kvalitou a bezpečnosťou ľudského orgánu, ľudského tkaniva alebo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trHeight w:val="1866"/>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3C54FC">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Všetky osoby a zariadenia zaoberajúce sa ľudskými tkanivami a bunkami podliehajúce tejto smernici budú hlásiť všetky dôležité informácie  zariadeniam podieľajúcim sa na procese darovania, odoberania, testovania, spracovávania, skladovania a distribúcie ľudských tkanív a buniek za účelom uľahčenia sledovateľnosti a zaistenia kontroly kvality a bezpečnosti.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29</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O.5</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8713CF" w:rsidRPr="00CE369E" w:rsidP="008713C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(5) </w:t>
            </w:r>
            <w:r w:rsidRPr="00CE369E">
              <w:rPr>
                <w:rFonts w:ascii="Times New Roman" w:hAnsi="Times New Roman" w:cs="Times New Roman"/>
                <w:sz w:val="20"/>
                <w:szCs w:val="20"/>
              </w:rPr>
              <w:t>Tkanivové zariadenie je povinné poskytovateľovi zdravotnej starostlivosti podľa osobitného predpisu</w:t>
            </w:r>
            <w:r w:rsidRPr="00CE369E">
              <w:rPr>
                <w:rFonts w:ascii="Times New Roman" w:hAnsi="Times New Roman" w:cs="Times New Roman"/>
                <w:sz w:val="20"/>
                <w:szCs w:val="20"/>
                <w:vertAlign w:val="superscript"/>
              </w:rPr>
              <w:t xml:space="preserve"> 3</w:t>
            </w:r>
            <w:r w:rsidRPr="00CE369E">
              <w:rPr>
                <w:rFonts w:ascii="Times New Roman" w:hAnsi="Times New Roman" w:cs="Times New Roman"/>
                <w:sz w:val="20"/>
                <w:szCs w:val="20"/>
              </w:rPr>
              <w:t xml:space="preserve">) podľa odsekov 1 a 2 a národnej transplantačnej organizácii bezodkladne oznámiť </w:t>
            </w:r>
          </w:p>
          <w:p w:rsidR="008713CF" w:rsidRPr="00CE369E" w:rsidP="008713CF">
            <w:pPr>
              <w:pStyle w:val="ListParagraph"/>
              <w:widowControl w:val="0"/>
              <w:numPr>
                <w:numId w:val="29"/>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závery z prešetrenia závažnej nežiaducej reakcie v rozsahu údajov podľa prílohy č. 6 časti B,</w:t>
            </w:r>
          </w:p>
          <w:p w:rsidR="008713CF" w:rsidRPr="00CE369E" w:rsidP="008713CF">
            <w:pPr>
              <w:pStyle w:val="ListParagraph"/>
              <w:widowControl w:val="0"/>
              <w:numPr>
                <w:numId w:val="29"/>
              </w:numPr>
              <w:autoSpaceDE w:val="0"/>
              <w:autoSpaceDN w:val="0"/>
              <w:bidi w:val="0"/>
              <w:adjustRightInd w:val="0"/>
              <w:spacing w:after="0" w:line="240" w:lineRule="auto"/>
              <w:ind w:left="426"/>
              <w:rPr>
                <w:rFonts w:ascii="Times New Roman" w:hAnsi="Times New Roman" w:cs="Times New Roman"/>
                <w:sz w:val="20"/>
                <w:szCs w:val="20"/>
              </w:rPr>
            </w:pPr>
            <w:r w:rsidRPr="00CE369E">
              <w:rPr>
                <w:rFonts w:ascii="Times New Roman" w:hAnsi="Times New Roman" w:cs="Times New Roman"/>
                <w:sz w:val="20"/>
                <w:szCs w:val="20"/>
              </w:rPr>
              <w:t>závery z prešetrenia závažnej nežiaducej udalosti v rozsahu údajov podľa prílohy č. 6 časti D,</w:t>
            </w:r>
          </w:p>
          <w:p w:rsidR="00990EC5" w:rsidRPr="00CE369E" w:rsidP="008713CF">
            <w:pPr>
              <w:pStyle w:val="ListParagraph"/>
              <w:widowControl w:val="0"/>
              <w:numPr>
                <w:numId w:val="29"/>
              </w:numPr>
              <w:autoSpaceDE w:val="0"/>
              <w:autoSpaceDN w:val="0"/>
              <w:bidi w:val="0"/>
              <w:adjustRightInd w:val="0"/>
              <w:spacing w:after="0" w:line="240" w:lineRule="auto"/>
              <w:ind w:left="426"/>
              <w:rPr>
                <w:rFonts w:ascii="Times New Roman" w:hAnsi="Times New Roman" w:cs="Times New Roman"/>
                <w:sz w:val="20"/>
                <w:szCs w:val="20"/>
              </w:rPr>
            </w:pPr>
            <w:r w:rsidRPr="00CE369E" w:rsidR="008713CF">
              <w:rPr>
                <w:rFonts w:ascii="Times New Roman" w:hAnsi="Times New Roman" w:cs="Times New Roman"/>
                <w:sz w:val="20"/>
                <w:szCs w:val="20"/>
              </w:rPr>
              <w:t xml:space="preserve">opatrenia prijaté v súvislosti s iným ľudským tkanivom alebo s inými ľudskými bunkami distribuovanými na humánne použitie, ktorých sa závažná nežiaduca reakcia alebo závažná nežiaduca udalosť týka.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C1ADE">
            <w:pPr>
              <w:pStyle w:val="Styl1"/>
              <w:numPr>
                <w:numId w:val="8"/>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Zodpovedná osoba uvedená v článku 17 bude zabezpečovať, aby kompetentný orgán alebo kompetentné orgány boli informované o všetkých závažných nežiaducich udalostiach a reakciách uvedených v odseku 1 a aby sa im predložila správa analyzujúca príčiny a následný dôsledok.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30</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O.5</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P. b)</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8713CF" w:rsidRPr="00CE369E" w:rsidP="003C54FC">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(5) </w:t>
            </w:r>
            <w:r w:rsidRPr="00CE369E">
              <w:rPr>
                <w:rFonts w:ascii="Times New Roman" w:hAnsi="Times New Roman" w:cs="Times New Roman"/>
                <w:sz w:val="20"/>
                <w:szCs w:val="20"/>
              </w:rPr>
              <w:t>Odborný zástupca tkanivového zariadenia zabezpečuje, aby sa</w:t>
            </w:r>
          </w:p>
          <w:p w:rsidR="00990EC5" w:rsidRPr="00CE369E" w:rsidP="00CE369E">
            <w:pPr>
              <w:widowControl w:val="0"/>
              <w:bidi w:val="0"/>
              <w:adjustRightInd w:val="0"/>
              <w:spacing w:after="0" w:line="240" w:lineRule="auto"/>
              <w:ind w:left="284" w:hanging="8"/>
              <w:rPr>
                <w:rFonts w:ascii="Times New Roman" w:hAnsi="Times New Roman"/>
                <w:sz w:val="20"/>
                <w:szCs w:val="20"/>
              </w:rPr>
            </w:pPr>
            <w:r w:rsidRPr="00CE369E" w:rsidR="008713CF">
              <w:rPr>
                <w:rFonts w:ascii="Times New Roman" w:hAnsi="Times New Roman"/>
                <w:sz w:val="20"/>
                <w:szCs w:val="20"/>
              </w:rPr>
              <w:t xml:space="preserve">b) poskytovali informácie národnej transplantačnej organizácii o všetkých závažných nežiaducich udalostiach a závažných nežiaducich reakciách uvedených v §  29 a aby sa predkladala správa, ktorá analyzuje príčiny a prijaté opatrenia,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3C54FC" w:rsidP="00065E8F">
            <w:pPr>
              <w:pStyle w:val="Styl1"/>
              <w:numPr>
                <w:numId w:val="8"/>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Postup pre oznamovanie závažných nežiaducich udalostí a reakcií stanoví Komisia v súlade s postupom uvedeným v článku 29 ods. 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3C54FC">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3C54FC">
              <w:rPr>
                <w:rFonts w:ascii="Times New Roman" w:hAnsi="Times New Roman"/>
                <w:sz w:val="20"/>
                <w:szCs w:val="20"/>
              </w:rPr>
              <w:t xml:space="preserve">n. a </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C1ADE">
            <w:pPr>
              <w:pStyle w:val="Styl1"/>
              <w:numPr>
                <w:numId w:val="8"/>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Každé  tkanivové zariadenie zabezpečí zavedenie presného, rýchleho a overiteľného postupu, ktorý mu bude umožňovať zrušiť distribúciu akéhokoľvek produktu, ktorý môže súvisieť s nežiadúcou udalosťou alebo reakciou.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26</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O.6</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8713CF">
            <w:pPr>
              <w:pStyle w:val="ListParagraph"/>
              <w:tabs>
                <w:tab w:val="left" w:pos="1134"/>
              </w:tabs>
              <w:bidi w:val="0"/>
              <w:spacing w:after="0" w:line="240" w:lineRule="auto"/>
              <w:ind w:left="142"/>
              <w:rPr>
                <w:rFonts w:ascii="Times New Roman" w:hAnsi="Times New Roman" w:cs="Times New Roman"/>
                <w:sz w:val="20"/>
                <w:szCs w:val="20"/>
              </w:rPr>
            </w:pPr>
            <w:r w:rsidRPr="00CE369E" w:rsidR="001A0AA9">
              <w:rPr>
                <w:rFonts w:ascii="Times New Roman" w:hAnsi="Times New Roman" w:cs="Times New Roman"/>
                <w:sz w:val="20"/>
                <w:szCs w:val="20"/>
              </w:rPr>
              <w:t>(6)</w:t>
            </w:r>
            <w:r w:rsidRPr="00CE369E" w:rsidR="008713CF">
              <w:rPr>
                <w:rFonts w:ascii="Times New Roman" w:hAnsi="Times New Roman" w:cs="Times New Roman"/>
                <w:sz w:val="20"/>
                <w:szCs w:val="20"/>
              </w:rPr>
              <w:t xml:space="preserve"> Tkanivové zariadenie zabezpečí zavedenie presného, rýchleho a overiteľného postupu, ktorý mu umožní zrušiť distribúciu ľudského tkaniva alebo ľudských buniek a použitie ľudského tkaniva alebo ľudských buniek, ktoré môžu súvisieť so závažnou nežiaducou udalosťou alebo so závažnou nežiaducou reakciou.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12</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0"/>
                <w:tab w:val="clear" w:pos="567"/>
                <w:tab w:val="clear" w:pos="709"/>
              </w:tabs>
              <w:bidi w:val="0"/>
              <w:spacing w:after="0" w:line="240" w:lineRule="auto"/>
              <w:jc w:val="center"/>
              <w:rPr>
                <w:rFonts w:ascii="Times New Roman" w:hAnsi="Times New Roman"/>
                <w:sz w:val="20"/>
                <w:szCs w:val="20"/>
              </w:rPr>
            </w:pPr>
            <w:r w:rsidRPr="00CE369E">
              <w:rPr>
                <w:rFonts w:ascii="Times New Roman" w:hAnsi="Times New Roman"/>
                <w:b/>
                <w:bCs/>
                <w:sz w:val="20"/>
                <w:szCs w:val="20"/>
              </w:rPr>
              <w:t>Zásady platné pre darcovstvo tkanív a buniek</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sa budú usilovať o zabezpečenie dobrovoľného a bezplatn</w:t>
            </w:r>
            <w:r w:rsidR="003C54FC">
              <w:rPr>
                <w:rFonts w:ascii="Times New Roman" w:hAnsi="Times New Roman"/>
                <w:sz w:val="20"/>
                <w:szCs w:val="20"/>
              </w:rPr>
              <w:t>ého darcovstva tkanív a buniek.</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Darcovia môžu dostať odmenu, ktorá je prísne obmedzená na náhradu výdavkov a odškodnenie nepohodlia v súvislosti s darcovstvom. Pre takéto prípady členské štáty definujú podmienky, za kt</w:t>
            </w:r>
            <w:r w:rsidR="003C54FC">
              <w:rPr>
                <w:rFonts w:ascii="Times New Roman" w:hAnsi="Times New Roman"/>
                <w:sz w:val="20"/>
                <w:szCs w:val="20"/>
              </w:rPr>
              <w:t>orých sa môže odmena poskytnúť.</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oznámia Komisii tieto opatrenia do 7. apríla 2006, a potom ich budú hlásiť raz za tri roky. Na základe týchto správ bude Komisia informovať Európsky parlament a Radu o všetkých ďalších nevyhnutne potrebných opatreniach, ktoré mieni prijať na úrovni spoločenstva.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3C54FC">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3701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O.7</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(7) </w:t>
            </w:r>
            <w:r w:rsidRPr="00CE369E" w:rsidR="008713CF">
              <w:rPr>
                <w:rFonts w:ascii="Times New Roman" w:hAnsi="Times New Roman"/>
                <w:sz w:val="20"/>
                <w:szCs w:val="20"/>
                <w:lang w:eastAsia="en-US"/>
              </w:rPr>
              <w:t>Darcovstvo ľudského orgánu, ľudského tkaniva alebo ľudských buniek je dobrovoľné a bezplatné</w:t>
            </w:r>
          </w:p>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p>
          <w:p w:rsidR="003C54FC" w:rsidP="00065E8F">
            <w:pPr>
              <w:bidi w:val="0"/>
              <w:spacing w:after="0" w:line="240" w:lineRule="auto"/>
              <w:jc w:val="center"/>
              <w:rPr>
                <w:rFonts w:ascii="Times New Roman" w:hAnsi="Times New Roman"/>
                <w:sz w:val="20"/>
                <w:szCs w:val="20"/>
              </w:rPr>
            </w:pPr>
            <w:r>
              <w:rPr>
                <w:rFonts w:ascii="Times New Roman" w:hAnsi="Times New Roman"/>
                <w:sz w:val="20"/>
                <w:szCs w:val="20"/>
              </w:rPr>
              <w:t>n. a</w:t>
            </w:r>
          </w:p>
          <w:p w:rsidR="003C54FC" w:rsidP="00065E8F">
            <w:pPr>
              <w:bidi w:val="0"/>
              <w:spacing w:after="0" w:line="240" w:lineRule="auto"/>
              <w:jc w:val="center"/>
              <w:rPr>
                <w:rFonts w:ascii="Times New Roman" w:hAnsi="Times New Roman"/>
                <w:sz w:val="20"/>
                <w:szCs w:val="20"/>
              </w:rPr>
            </w:pPr>
          </w:p>
          <w:p w:rsidR="003C54FC"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12</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akékoľvek reklamné a propagačné aktivity na podporu darcovstva ľudských tkanív a buniek vyhovovali predpisom alebo legislatívnym ustanoveniam členských štátov. Medzi takéto predpisy a legislatívne ustanovenia budú patriť primerané obmedzenia alebo zákazy reklamy o potrebe alebo dostupnosti ľudských tkanív a buniek s cieľom ponúknuť alebo nadobudnúť finanč</w:t>
            </w:r>
            <w:r w:rsidR="00DA26C8">
              <w:rPr>
                <w:rFonts w:ascii="Times New Roman" w:hAnsi="Times New Roman"/>
                <w:sz w:val="20"/>
                <w:szCs w:val="20"/>
              </w:rPr>
              <w:t>ný zisk či porovnateľné výhody.</w:t>
            </w:r>
          </w:p>
          <w:p w:rsidR="00990EC5" w:rsidRPr="00CE369E" w:rsidP="00065E8F">
            <w:pPr>
              <w:pStyle w:val="Normlny"/>
              <w:bidi w:val="0"/>
              <w:spacing w:after="0" w:line="240" w:lineRule="auto"/>
              <w:rPr>
                <w:rFonts w:ascii="Times New Roman" w:hAnsi="Times New Roman"/>
              </w:rPr>
            </w:pPr>
            <w:r w:rsidRPr="00CE369E">
              <w:rPr>
                <w:rFonts w:ascii="Times New Roman" w:hAnsi="Times New Roman"/>
              </w:rPr>
              <w:t>Členské štáty sa budú usilovať o zabezpečenie toho, aby sa odoberanie tkanív a buniek uskutočňovalo na neziskovom základe.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č. 147/2001 Z. z.  </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7a </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Zakazuje sa reklama o potrebe alebo dostupnosti orgánov, tkanív a buniek</w:t>
            </w:r>
            <w:r w:rsidRPr="00CE369E">
              <w:rPr>
                <w:rFonts w:ascii="Times New Roman" w:hAnsi="Times New Roman"/>
                <w:vertAlign w:val="superscript"/>
              </w:rPr>
              <w:t>13a</w:t>
            </w:r>
            <w:r w:rsidRPr="00CE369E">
              <w:rPr>
                <w:rFonts w:ascii="Times New Roman" w:hAnsi="Times New Roman"/>
              </w:rPr>
              <w:t>) s cieľom ponúknuť alebo nadobudnúť finančný zisk, či porovnateľné výhody.</w:t>
            </w:r>
          </w:p>
          <w:p w:rsidR="00990EC5" w:rsidRPr="00CE369E" w:rsidP="00065E8F">
            <w:pPr>
              <w:pStyle w:val="Normlny"/>
              <w:bidi w:val="0"/>
              <w:spacing w:after="0" w:line="240" w:lineRule="auto"/>
              <w:jc w:val="both"/>
              <w:rPr>
                <w:rFonts w:ascii="Times New Roman" w:hAnsi="Times New Roman"/>
              </w:rPr>
            </w:pPr>
          </w:p>
          <w:p w:rsidR="00990EC5"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13</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Súhlas</w:t>
            </w:r>
          </w:p>
          <w:p w:rsidR="00990EC5" w:rsidRPr="00CE369E" w:rsidP="00065E8F">
            <w:pPr>
              <w:pStyle w:val="Styl1"/>
              <w:tabs>
                <w:tab w:val="left" w:pos="0"/>
                <w:tab w:val="clear" w:pos="567"/>
                <w:tab w:val="clear" w:pos="709"/>
              </w:tabs>
              <w:bidi w:val="0"/>
              <w:spacing w:after="0" w:line="240" w:lineRule="auto"/>
              <w:jc w:val="center"/>
              <w:rPr>
                <w:rFonts w:ascii="Times New Roman" w:hAnsi="Times New Roman"/>
                <w:sz w:val="20"/>
                <w:szCs w:val="20"/>
              </w:rPr>
            </w:pP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Odber ľudských tkanív alebo buniek bude povolený len vtedy, ak budú splnené všetky povinné požiadavky platné v členskom štáte v súvislosti so  súhlasom alebo oprávnením.</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224D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4</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O.2</w:t>
            </w: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065E8F">
            <w:pPr>
              <w:pStyle w:val="Normlny"/>
              <w:bidi w:val="0"/>
              <w:spacing w:after="0" w:line="240" w:lineRule="auto"/>
              <w:jc w:val="center"/>
              <w:rPr>
                <w:rFonts w:ascii="Times New Roman" w:hAnsi="Times New Roman"/>
              </w:rPr>
            </w:pPr>
          </w:p>
          <w:p w:rsidR="008713CF" w:rsidRPr="00CE369E" w:rsidP="008713CF">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8713CF" w:rsidRPr="00CE369E" w:rsidP="008713CF">
            <w:pPr>
              <w:pStyle w:val="Normlny"/>
              <w:bidi w:val="0"/>
              <w:spacing w:after="0" w:line="240" w:lineRule="auto"/>
              <w:jc w:val="center"/>
              <w:rPr>
                <w:rFonts w:ascii="Times New Roman" w:hAnsi="Times New Roman"/>
              </w:rPr>
            </w:pPr>
            <w:r w:rsidRPr="00CE369E">
              <w:rPr>
                <w:rFonts w:ascii="Times New Roman" w:hAnsi="Times New Roman"/>
              </w:rPr>
              <w:t>§ 5</w:t>
            </w:r>
          </w:p>
          <w:p w:rsidR="008713CF" w:rsidRPr="00CE369E" w:rsidP="008713CF">
            <w:pPr>
              <w:pStyle w:val="Normlny"/>
              <w:bidi w:val="0"/>
              <w:spacing w:after="0" w:line="240" w:lineRule="auto"/>
              <w:jc w:val="center"/>
              <w:rPr>
                <w:rFonts w:ascii="Times New Roman" w:hAnsi="Times New Roman"/>
              </w:rPr>
            </w:pPr>
            <w:r w:rsidRPr="00CE369E">
              <w:rPr>
                <w:rFonts w:ascii="Times New Roman" w:hAnsi="Times New Roman"/>
              </w:rPr>
              <w:t xml:space="preserve"> O.1</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8713CF" w:rsidRPr="00CE369E" w:rsidP="008713CF">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(2) Živým darcom ľudského orgánu, ľudského tkaniva alebo ľudských buniek môže byť </w:t>
            </w:r>
          </w:p>
          <w:p w:rsidR="008713CF" w:rsidRPr="00CE369E" w:rsidP="008713CF">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a) osoba, ktorá má plnú spôsobilosť na právne úkony,</w:t>
            </w:r>
            <w:r>
              <w:rPr>
                <w:rStyle w:val="FootnoteReference"/>
                <w:rFonts w:ascii="Times New Roman" w:hAnsi="Times New Roman"/>
                <w:sz w:val="20"/>
                <w:szCs w:val="20"/>
                <w:rtl w:val="0"/>
                <w:lang w:eastAsia="en-US"/>
              </w:rPr>
              <w:footnoteReference w:id="11"/>
            </w:r>
            <w:r w:rsidRPr="00CE369E">
              <w:rPr>
                <w:rFonts w:ascii="Times New Roman" w:hAnsi="Times New Roman"/>
                <w:sz w:val="20"/>
                <w:szCs w:val="20"/>
                <w:lang w:eastAsia="en-US"/>
              </w:rPr>
              <w:t>) ktorá dala na odber ľudského orgánu, ľudského tkaniva alebo ľudských buniek písomný informovaný súhlas podľa osobitného predpisu</w:t>
            </w:r>
            <w:r>
              <w:rPr>
                <w:rStyle w:val="FootnoteReference"/>
                <w:rFonts w:ascii="Times New Roman" w:hAnsi="Times New Roman"/>
                <w:sz w:val="20"/>
                <w:szCs w:val="20"/>
                <w:rtl w:val="0"/>
                <w:lang w:eastAsia="en-US"/>
              </w:rPr>
              <w:footnoteReference w:id="12"/>
            </w:r>
            <w:r w:rsidRPr="00CE369E">
              <w:rPr>
                <w:rFonts w:ascii="Times New Roman" w:hAnsi="Times New Roman"/>
                <w:sz w:val="20"/>
                <w:szCs w:val="20"/>
                <w:lang w:eastAsia="en-US"/>
              </w:rPr>
              <w:t>) po predchádzajúcom poučení, alebo</w:t>
            </w:r>
          </w:p>
          <w:p w:rsidR="008713CF" w:rsidRPr="00CE369E" w:rsidP="008713CF">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osoba, ktorá nemá plnú spôsobilosť na právne úkony, ale za ktorú dal informovaný súhlas jej zákonný zástupca, ak </w:t>
            </w:r>
          </w:p>
          <w:p w:rsidR="008713CF" w:rsidRPr="00CE369E" w:rsidP="008713CF">
            <w:pPr>
              <w:widowControl w:val="0"/>
              <w:bidi w:val="0"/>
              <w:adjustRightInd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 xml:space="preserve">1. ide o odber regeneratívneho ľudského tkaniva alebo regeneratívnych ľudských buniek, </w:t>
            </w:r>
          </w:p>
          <w:p w:rsidR="008713CF" w:rsidRPr="00CE369E" w:rsidP="008713CF">
            <w:pPr>
              <w:widowControl w:val="0"/>
              <w:bidi w:val="0"/>
              <w:adjustRightInd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2. nie je k dispozícii vhodný darca ľudského orgánu, ľudského tkaniva alebo ľudských buniek, ktorý má plnú spôsobilosť na právne úkony podľa písmena a), </w:t>
            </w:r>
          </w:p>
          <w:p w:rsidR="008713CF" w:rsidRPr="00CE369E" w:rsidP="008713CF">
            <w:pPr>
              <w:widowControl w:val="0"/>
              <w:bidi w:val="0"/>
              <w:adjustRightInd w:val="0"/>
              <w:spacing w:after="0" w:line="240" w:lineRule="auto"/>
              <w:ind w:left="567" w:hanging="283"/>
              <w:rPr>
                <w:rFonts w:ascii="Times New Roman" w:hAnsi="Times New Roman"/>
                <w:sz w:val="20"/>
                <w:szCs w:val="20"/>
                <w:lang w:eastAsia="en-US"/>
              </w:rPr>
            </w:pPr>
            <w:r w:rsidRPr="00CE369E">
              <w:rPr>
                <w:rFonts w:ascii="Times New Roman" w:hAnsi="Times New Roman"/>
                <w:sz w:val="20"/>
                <w:szCs w:val="20"/>
                <w:lang w:eastAsia="en-US"/>
              </w:rPr>
              <w:t xml:space="preserve">3. potenciálnym príjemcom ľudského orgánu, ľudského tkaniva alebo ľudských buniek je biologický súrodenec darcu ľudského orgánu, ľudského tkaniva alebo ľudských buniek a </w:t>
            </w:r>
          </w:p>
          <w:p w:rsidR="00990EC5" w:rsidRPr="00CE369E" w:rsidP="008713CF">
            <w:pPr>
              <w:widowControl w:val="0"/>
              <w:bidi w:val="0"/>
              <w:adjustRightInd w:val="0"/>
              <w:spacing w:after="0" w:line="240" w:lineRule="auto"/>
              <w:ind w:left="567" w:hanging="283"/>
              <w:rPr>
                <w:rFonts w:ascii="Times New Roman" w:hAnsi="Times New Roman"/>
                <w:sz w:val="20"/>
                <w:szCs w:val="20"/>
                <w:lang w:eastAsia="en-US"/>
              </w:rPr>
            </w:pPr>
            <w:r w:rsidRPr="00CE369E" w:rsidR="008713CF">
              <w:rPr>
                <w:rFonts w:ascii="Times New Roman" w:hAnsi="Times New Roman"/>
                <w:sz w:val="20"/>
                <w:szCs w:val="20"/>
                <w:lang w:eastAsia="en-US"/>
              </w:rPr>
              <w:t xml:space="preserve">4. darcovstvo má pre príjemcu ľudského orgánu, ľudského tkaniva alebo ľudských buniek život zachraňujúci význam. </w:t>
            </w:r>
          </w:p>
          <w:p w:rsidR="008713CF" w:rsidRPr="00CE369E" w:rsidP="008713CF">
            <w:pPr>
              <w:widowControl w:val="0"/>
              <w:bidi w:val="0"/>
              <w:adjustRightInd w:val="0"/>
              <w:spacing w:after="0" w:line="240" w:lineRule="auto"/>
              <w:ind w:left="567" w:hanging="283"/>
              <w:rPr>
                <w:rFonts w:ascii="Times New Roman" w:hAnsi="Times New Roman"/>
                <w:sz w:val="20"/>
                <w:szCs w:val="20"/>
                <w:lang w:eastAsia="en-US"/>
              </w:rPr>
            </w:pPr>
          </w:p>
          <w:p w:rsidR="008713CF" w:rsidRPr="00CE369E" w:rsidP="008713CF">
            <w:pPr>
              <w:widowControl w:val="0"/>
              <w:bidi w:val="0"/>
              <w:adjustRightInd w:val="0"/>
              <w:spacing w:after="0" w:line="240" w:lineRule="auto"/>
              <w:ind w:firstLine="69"/>
              <w:rPr>
                <w:rFonts w:ascii="Times New Roman" w:hAnsi="Times New Roman"/>
                <w:sz w:val="20"/>
                <w:szCs w:val="20"/>
                <w:lang w:eastAsia="en-US"/>
              </w:rPr>
            </w:pPr>
            <w:r w:rsidRPr="00CE369E">
              <w:rPr>
                <w:rFonts w:ascii="Times New Roman" w:hAnsi="Times New Roman"/>
                <w:sz w:val="20"/>
                <w:szCs w:val="20"/>
                <w:lang w:eastAsia="en-US"/>
              </w:rPr>
              <w:t>(1) Mŕtvym darcom ľudského orgánu, ľudského tkaniva alebo ľudských buniek môže byť len osoba, u ktorej bola určená smrť podľa osobitného predpisu.</w:t>
            </w:r>
            <w:r>
              <w:rPr>
                <w:rStyle w:val="FootnoteReference"/>
                <w:rFonts w:ascii="Times New Roman" w:hAnsi="Times New Roman"/>
                <w:sz w:val="20"/>
                <w:szCs w:val="20"/>
                <w:rtl w:val="0"/>
                <w:lang w:eastAsia="en-US"/>
              </w:rPr>
              <w:footnoteReference w:id="13"/>
            </w:r>
            <w:r w:rsidRPr="00CE369E">
              <w:rPr>
                <w:rFonts w:ascii="Times New Roman" w:hAnsi="Times New Roman"/>
                <w:sz w:val="20"/>
                <w:szCs w:val="20"/>
                <w:lang w:eastAsia="en-US"/>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2C72C3" w:rsidRPr="00CE369E" w:rsidP="002C72C3">
            <w:pPr>
              <w:bidi w:val="0"/>
              <w:spacing w:after="0" w:line="240" w:lineRule="auto"/>
              <w:jc w:val="center"/>
              <w:rPr>
                <w:rFonts w:ascii="Times New Roman" w:hAnsi="Times New Roman"/>
                <w:sz w:val="20"/>
                <w:szCs w:val="20"/>
              </w:rPr>
            </w:pPr>
            <w:r w:rsidRPr="00CE369E">
              <w:rPr>
                <w:rFonts w:ascii="Times New Roman" w:hAnsi="Times New Roman"/>
                <w:sz w:val="20"/>
                <w:szCs w:val="20"/>
              </w:rPr>
              <w:t>Č : 13</w:t>
            </w:r>
          </w:p>
          <w:p w:rsidR="002C72C3" w:rsidRPr="00CE369E" w:rsidP="002C72C3">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2C72C3"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dodržiavajúc svoju vnútroštátnu legislatívu, prijmú všetky nevyhnutne potrebné opatrenia na zabezpečenie toho, aby darcom, ich príbuzným alebo akýmkoľvek osobám  udeľujúcim oprávnenie v mene darcu poskytovali všetky náležité informácie uvedené v prílohe.</w:t>
            </w:r>
          </w:p>
          <w:p w:rsidR="002C72C3" w:rsidRPr="00CE369E" w:rsidP="00065E8F">
            <w:pPr>
              <w:pStyle w:val="Styl1"/>
              <w:tabs>
                <w:tab w:val="left" w:pos="0"/>
                <w:tab w:val="clear" w:pos="567"/>
                <w:tab w:val="clear" w:pos="709"/>
              </w:tabs>
              <w:bidi w:val="0"/>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2C72C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C72C3" w:rsidRPr="00CE369E" w:rsidP="002C72C3">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2C72C3" w:rsidRPr="00CE369E" w:rsidP="002C72C3">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576/2004 Z. z. </w:t>
            </w:r>
          </w:p>
          <w:p w:rsidR="002C72C3" w:rsidRPr="00CE369E" w:rsidP="0086255D">
            <w:pPr>
              <w:bidi w:val="0"/>
              <w:spacing w:after="0" w:line="240" w:lineRule="auto"/>
              <w:jc w:val="center"/>
              <w:rPr>
                <w:rFonts w:ascii="Times New Roman" w:hAnsi="Times New Roman"/>
                <w:sz w:val="20"/>
                <w:szCs w:val="20"/>
                <w:lang w:eastAsia="en-US"/>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1</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2</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3</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4</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5</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6</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7</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8</w:t>
            </w: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 6</w:t>
            </w:r>
          </w:p>
          <w:p w:rsidR="002C72C3" w:rsidRPr="00CE369E" w:rsidP="002C72C3">
            <w:pPr>
              <w:pStyle w:val="Normlny"/>
              <w:bidi w:val="0"/>
              <w:spacing w:after="0" w:line="240" w:lineRule="auto"/>
              <w:jc w:val="center"/>
              <w:rPr>
                <w:rFonts w:ascii="Times New Roman" w:hAnsi="Times New Roman"/>
              </w:rPr>
            </w:pPr>
            <w:r w:rsidRPr="00CE369E">
              <w:rPr>
                <w:rFonts w:ascii="Times New Roman" w:hAnsi="Times New Roman"/>
              </w:rPr>
              <w:t>O. 9</w:t>
            </w:r>
          </w:p>
          <w:p w:rsidR="002C72C3" w:rsidRPr="00CE369E" w:rsidP="002C72C3">
            <w:pPr>
              <w:pStyle w:val="Normlny"/>
              <w:bidi w:val="0"/>
              <w:spacing w:after="0" w:line="240" w:lineRule="auto"/>
              <w:jc w:val="center"/>
              <w:rPr>
                <w:rFonts w:ascii="Times New Roman" w:hAnsi="Times New Roman"/>
              </w:rPr>
            </w:pPr>
          </w:p>
          <w:p w:rsidR="002C72C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(1) 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 6a),</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a) osobu, ktorej sa má zdravotná starostlivosť poskytnúť, alebo aj inú osobu, ktorú si táto osoba určila,</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b) 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alebo štatutárneho zástupcu zariadenia, v ktorom sa vykonáva rozhodnutie súdu o nariadení ústavnej starostlivosti alebo rozhodnutie súdu o uložení ochrannej výchovy 5)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w:t>
            </w:r>
          </w:p>
          <w:p w:rsidR="002C72C3" w:rsidRPr="00CE369E" w:rsidP="00293092">
            <w:pPr>
              <w:widowControl w:val="0"/>
              <w:bidi w:val="0"/>
              <w:adjustRightInd w:val="0"/>
              <w:spacing w:after="0" w:line="240" w:lineRule="auto"/>
              <w:rPr>
                <w:rFonts w:ascii="Times New Roman" w:hAnsi="Times New Roman"/>
                <w:sz w:val="20"/>
                <w:szCs w:val="20"/>
                <w:lang w:eastAsia="en-US"/>
              </w:rPr>
            </w:pP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(2) 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(3) Každý, kto má právo na poučenie podľa odseku 1, má aj právo poučenie odmietnuť. O odmietnutí poučenia sa urobí písomný záznam.</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(4) 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 27 ods. 1, § 36 ods. 2, § 38 ods. 1, § 40 ods. 2).</w:t>
            </w:r>
          </w:p>
          <w:p w:rsidR="002C72C3" w:rsidRPr="00CE369E" w:rsidP="002C72C3">
            <w:pPr>
              <w:bidi w:val="0"/>
              <w:spacing w:after="0" w:line="240" w:lineRule="auto"/>
              <w:jc w:val="both"/>
              <w:rPr>
                <w:rFonts w:ascii="Times New Roman" w:hAnsi="Times New Roman"/>
                <w:sz w:val="20"/>
                <w:szCs w:val="20"/>
              </w:rPr>
            </w:pP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(5) Informovaný súhlas dáva, ak tento zákon neustanovuje inak (§ 6a),</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a) osoba, ktorej sa má zdravotná starostlivosť poskytnúť, alebo</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b) zákonný zástupca, ak osobou, ktorej sa má zdravotná starostlivosť poskytnúť, je osoba nespôsobilá dať informovaný súhlas; takáto osoba sa podieľa na rozhodovaní v najväčšej miere, ktorú dovoľujú jej schopnosti.</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(6) 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(7) Každý, kto má právo dať informovaný súhlas, má aj právo informovaný súhlas kedykoľvek slobodne odvolať.</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(8) Informovaný súhlas sa nevyžaduje v prípade</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a) neodkladnej starostlivosti, ak nemožno včas získať informovaný súhlas, ale ho možno predpokladať,</w:t>
            </w:r>
          </w:p>
          <w:p w:rsidR="002C72C3" w:rsidRPr="00CE369E" w:rsidP="002C72C3">
            <w:pPr>
              <w:pStyle w:val="Normlny"/>
              <w:bidi w:val="0"/>
              <w:spacing w:after="0" w:line="240" w:lineRule="auto"/>
              <w:jc w:val="both"/>
              <w:rPr>
                <w:rFonts w:ascii="Times New Roman" w:hAnsi="Times New Roman"/>
                <w:lang w:eastAsia="sk-SK"/>
              </w:rPr>
            </w:pPr>
            <w:r w:rsidRPr="00CE369E">
              <w:rPr>
                <w:rFonts w:ascii="Times New Roman" w:hAnsi="Times New Roman"/>
                <w:lang w:eastAsia="sk-SK"/>
              </w:rPr>
              <w:t>b) ochranného liečenia uloženého súdom podľa osobitného predpisu, 6)</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c) ústavnej starostlivosti, ak ide o osobu, ktorá šíri prenosnú chorobu, ktorá závažným spôsobom ohrozuje jej okolie, alebo</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d) ambulantnej starostlivosti alebo ústavnej starostlivosti, ak ide o osobu, ktorá v dôsledku duševnej choroby alebo s príznakmi duševnej poruchy ohrozuje seba alebo svoje okolie, alebo ak hrozí vážne zhoršenie jej zdravotného stavu.</w:t>
            </w:r>
          </w:p>
          <w:p w:rsidR="002C72C3" w:rsidRPr="00CE369E" w:rsidP="002C72C3">
            <w:pPr>
              <w:bidi w:val="0"/>
              <w:spacing w:after="0" w:line="240" w:lineRule="auto"/>
              <w:jc w:val="both"/>
              <w:rPr>
                <w:rFonts w:ascii="Times New Roman" w:hAnsi="Times New Roman"/>
                <w:sz w:val="20"/>
                <w:szCs w:val="20"/>
              </w:rPr>
            </w:pPr>
            <w:r w:rsidRPr="00CE369E">
              <w:rPr>
                <w:rFonts w:ascii="Times New Roman" w:hAnsi="Times New Roman"/>
                <w:sz w:val="20"/>
                <w:szCs w:val="20"/>
              </w:rPr>
              <w:t xml:space="preserve"> </w:t>
            </w:r>
          </w:p>
          <w:p w:rsidR="002C72C3" w:rsidRPr="00CE369E" w:rsidP="00293092">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rPr>
              <w:t>(9) Spôsob poučenia, obsah poučenia, odmietnutie poučenia, informovaný súhlas, odmietnutie informovaného súhlasu a odvolanie informovaného súhlasu sú súčasťou zápisu do zdravotnej dokumentácie (§ 21). Ak informovaný súhlas dal zákonný zástupca [odsek 5 písm. b)], súčasťou zápisu do zdravotnej dokumentácie je aj vyjadrenie osoby nespôsobilej dať informovaný súhlas s poskytnutím zdravotnej starostlivosti.</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2C72C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2C72C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Ochrana údajov a dôverný charakter informácií</w:t>
            </w: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všetky údaje, vrátane genetických informácií, zhromaždené v rámci pôsobnosti tejto smernice, ku ktorým majú prístup tretie strany, zostali v anonymite, aby nebolo možné identifikovať ani darcu, ani príjemcu.</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B023CF" w:rsidRPr="00CE369E" w:rsidP="00065E8F">
            <w:pPr>
              <w:bidi w:val="0"/>
              <w:spacing w:after="0" w:line="240" w:lineRule="auto"/>
              <w:jc w:val="center"/>
              <w:rPr>
                <w:rFonts w:ascii="Times New Roman" w:hAnsi="Times New Roman"/>
                <w:sz w:val="20"/>
                <w:szCs w:val="20"/>
              </w:rPr>
            </w:pPr>
            <w:r w:rsidRPr="00CE369E" w:rsidR="00990EC5">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576/2004 Z. z. </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B023CF" w:rsidRPr="00CE369E" w:rsidP="00B023C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B023CF" w:rsidRPr="00CE369E" w:rsidP="00B023C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Z. z. </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B023CF">
            <w:pPr>
              <w:bidi w:val="0"/>
              <w:spacing w:after="0" w:line="240" w:lineRule="auto"/>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22</w:t>
            </w:r>
          </w:p>
          <w:p w:rsidR="00B023CF"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B023CF" w:rsidRPr="00CE369E" w:rsidP="00065E8F">
            <w:pPr>
              <w:pStyle w:val="Normlny"/>
              <w:bidi w:val="0"/>
              <w:spacing w:after="0" w:line="240" w:lineRule="auto"/>
              <w:jc w:val="center"/>
              <w:rPr>
                <w:rFonts w:ascii="Times New Roman" w:hAnsi="Times New Roman"/>
              </w:rPr>
            </w:pPr>
          </w:p>
          <w:p w:rsidR="00B023CF" w:rsidRPr="00CE369E" w:rsidP="00065E8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22</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2</w:t>
            </w:r>
          </w:p>
          <w:p w:rsidR="00B023CF" w:rsidRPr="00CE369E" w:rsidP="00B023CF">
            <w:pPr>
              <w:pStyle w:val="Normlny"/>
              <w:bidi w:val="0"/>
              <w:spacing w:after="0" w:line="240" w:lineRule="auto"/>
              <w:jc w:val="center"/>
              <w:rPr>
                <w:rFonts w:ascii="Times New Roman" w:hAnsi="Times New Roman"/>
              </w:rPr>
            </w:pPr>
          </w:p>
          <w:p w:rsidR="00B023CF"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sidR="00B023CF">
              <w:rPr>
                <w:rFonts w:ascii="Times New Roman" w:hAnsi="Times New Roman"/>
              </w:rPr>
              <w:t>§ 80</w:t>
            </w:r>
          </w:p>
          <w:p w:rsidR="00B023CF"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3</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4</w:t>
            </w:r>
          </w:p>
          <w:p w:rsidR="00B023CF" w:rsidRPr="00CE369E" w:rsidP="00065E8F">
            <w:pPr>
              <w:pStyle w:val="Normlny"/>
              <w:bidi w:val="0"/>
              <w:spacing w:after="0" w:line="240" w:lineRule="auto"/>
              <w:jc w:val="center"/>
              <w:rPr>
                <w:rFonts w:ascii="Times New Roman" w:hAnsi="Times New Roman"/>
              </w:rPr>
            </w:pPr>
          </w:p>
          <w:p w:rsidR="00B023CF" w:rsidRPr="00CE369E" w:rsidP="00065E8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5</w:t>
            </w:r>
          </w:p>
          <w:p w:rsidR="00B023CF"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B023C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(1) Za zabezpečenie zdravotnej dokumentácie zodpovedá poskytovateľ. Poskytovateľ je povinný ukladať a ochraňovať zdravotnú dokumentáciu tak, aby nedošlo k jej poškodeniu, strate, zničeniu alebo k zneužitiu, a to aj počas jej uchovávania podľa odseku 2.</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(2) Zdravotnú dokumentáciu, ktorú vedie všeobecný lekár, uchováva poskytovateľ 20 rokov po smrti osoby; ostatnú zdravotnú dokumentáciu 20 rokov od posledného poskytnutia zdravotnej starostlivosti osobe.</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(2) Zdravotnícky pracovník je povinný zachovávať mlčanlivosť o skutočnostiach, o ktorých sa dozvedel v súvislosti s výkonom svojho povolania.</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(3) Povinnosti mlčanlivosti môže zdravotníckeho pracovníka zbaviť iba osoba, ktorej sa skutočnosti týkajú, alebo orgán príslušný na vydanie povolenia, a to na žiadosť orgánov činných v trestnom konaní a súdov.</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(4) Povinná mlčanlivosť sa neporuší postúpením zdravotnej dokumentácie medzi lekármi poskytujúcimi zdravotnú starostlivosť, ako aj v ďalších prípadoch ustanovených osobitným predpisom. 59)</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(5) Povinná mlčanlivosť sa neporuší ani informovaním</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a) zdravotníckeho pracovníka, ak rozsah poskytovanej informácie nepresahuje rámec informácií, ktoré zdravotnícky pracovník nevyhnutne potrebuje na riadne plnenie úloh pri poskytovaní zdravotnej starostlivosti,</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b) členov a pracovníkov komôr pri vykonávaní tých právomocí a v takom rozsahu, ktoré im priznáva tento zákon.</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 xml:space="preserve">Pre </w:t>
            </w:r>
            <w:r w:rsidR="00DA26C8">
              <w:rPr>
                <w:rFonts w:ascii="Times New Roman" w:hAnsi="Times New Roman"/>
                <w:sz w:val="20"/>
                <w:szCs w:val="20"/>
              </w:rPr>
              <w:t>tento účel musia zaistiť, aby:</w:t>
            </w:r>
          </w:p>
          <w:p w:rsidR="00990EC5" w:rsidRPr="00CE369E" w:rsidP="00BC1ADE">
            <w:pPr>
              <w:pStyle w:val="Styl1"/>
              <w:numPr>
                <w:ilvl w:val="1"/>
                <w:numId w:val="1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boli prijaté opatrenia na zabezpečenie údajov, ako aj na ochranu pred akýmkoľvek neoprávneným pridávaním, odstraňovaním alebo modifikáciou darcovských záznamov alebo archivačných záznamov a pred prenosom informácií;</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p>
          <w:p w:rsidR="00990EC5" w:rsidRPr="00CE369E" w:rsidP="00BC1ADE">
            <w:pPr>
              <w:pStyle w:val="Styl1"/>
              <w:numPr>
                <w:ilvl w:val="1"/>
                <w:numId w:val="1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boli k dispozícii postupy na riešenie nezrovnalostí v údajoch; a</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p>
          <w:p w:rsidR="00990EC5" w:rsidRPr="00CE369E" w:rsidP="00BC1ADE">
            <w:pPr>
              <w:pStyle w:val="Styl1"/>
              <w:numPr>
                <w:ilvl w:val="1"/>
                <w:numId w:val="1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nenastalo žiadne neoprávnené prezradenie informácií a zároveň aby bola zaručená sledovateľnosť darcovstva.</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B023CF" w:rsidRPr="00CE369E" w:rsidP="00065E8F">
            <w:pPr>
              <w:bidi w:val="0"/>
              <w:spacing w:after="0" w:line="240" w:lineRule="auto"/>
              <w:jc w:val="center"/>
              <w:rPr>
                <w:rFonts w:ascii="Times New Roman" w:hAnsi="Times New Roman"/>
                <w:sz w:val="20"/>
                <w:szCs w:val="20"/>
              </w:rPr>
            </w:pPr>
            <w:r w:rsidRPr="00CE369E" w:rsidR="00990EC5">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576/2004 Z. z. </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B023CF" w:rsidRPr="00CE369E" w:rsidP="00065E8F">
            <w:pPr>
              <w:bidi w:val="0"/>
              <w:spacing w:after="0" w:line="240" w:lineRule="auto"/>
              <w:jc w:val="center"/>
              <w:rPr>
                <w:rFonts w:ascii="Times New Roman" w:hAnsi="Times New Roman"/>
                <w:sz w:val="20"/>
                <w:szCs w:val="20"/>
              </w:rPr>
            </w:pPr>
            <w:r w:rsidRPr="00CE369E" w:rsidR="00990EC5">
              <w:rPr>
                <w:rFonts w:ascii="Times New Roman" w:hAnsi="Times New Roman"/>
                <w:sz w:val="20"/>
                <w:szCs w:val="20"/>
              </w:rPr>
              <w:t>Zákon</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578/2004 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22</w:t>
            </w:r>
          </w:p>
          <w:p w:rsidR="00B023CF"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B023CF" w:rsidRPr="00CE369E" w:rsidP="00065E8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22</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2</w:t>
            </w: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2</w:t>
            </w: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3</w:t>
            </w: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4</w:t>
            </w: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 80</w:t>
            </w:r>
          </w:p>
          <w:p w:rsidR="00B023CF" w:rsidRPr="00CE369E" w:rsidP="00B023CF">
            <w:pPr>
              <w:pStyle w:val="Normlny"/>
              <w:bidi w:val="0"/>
              <w:spacing w:after="0" w:line="240" w:lineRule="auto"/>
              <w:jc w:val="center"/>
              <w:rPr>
                <w:rFonts w:ascii="Times New Roman" w:hAnsi="Times New Roman"/>
              </w:rPr>
            </w:pPr>
            <w:r w:rsidRPr="00CE369E">
              <w:rPr>
                <w:rFonts w:ascii="Times New Roman" w:hAnsi="Times New Roman"/>
              </w:rPr>
              <w:t>O. 5</w:t>
            </w:r>
          </w:p>
          <w:p w:rsidR="00990EC5" w:rsidRPr="00CE369E" w:rsidP="00B023CF">
            <w:pPr>
              <w:pStyle w:val="Normlny"/>
              <w:bidi w:val="0"/>
              <w:spacing w:after="0" w:line="240" w:lineRule="auto"/>
              <w:rPr>
                <w:rFonts w:ascii="Times New Roman" w:hAnsi="Times New Roman"/>
              </w:rPr>
            </w:pPr>
          </w:p>
          <w:p w:rsidR="00990EC5" w:rsidRPr="00CE369E" w:rsidP="00B023CF">
            <w:pPr>
              <w:pStyle w:val="Normlny"/>
              <w:bidi w:val="0"/>
              <w:spacing w:after="0" w:line="240" w:lineRule="auto"/>
              <w:rPr>
                <w:rFonts w:ascii="Times New Roman" w:hAnsi="Times New Roman"/>
              </w:rPr>
            </w:pPr>
          </w:p>
          <w:p w:rsidR="00990EC5" w:rsidRPr="00CE369E" w:rsidP="00B023CF">
            <w:pPr>
              <w:pStyle w:val="Normlny"/>
              <w:bidi w:val="0"/>
              <w:spacing w:after="0" w:line="240" w:lineRule="auto"/>
              <w:rPr>
                <w:rFonts w:ascii="Times New Roman" w:hAnsi="Times New Roman"/>
              </w:rPr>
            </w:pPr>
          </w:p>
          <w:p w:rsidR="00990EC5" w:rsidRPr="00CE369E" w:rsidP="00B023C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(1) Za zabezpečenie zdravotnej dokumentácie zodpovedá poskytovateľ. Poskytovateľ je povinný ukladať a ochraňovať zdravotnú dokumentáciu tak, aby nedošlo k jej poškodeniu, strate, zničeniu alebo k zneužitiu, a to aj počas jej uchovávania podľa odseku 2.</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(2) Zdravotnú dokumentáciu, ktorú vedie všeobecný lekár, uchováva poskytovateľ 20 rokov po smrti osoby; ostatnú zdravotnú dokumentáciu 20 rokov od posledného poskytnutia zdravotnej starostlivosti osobe.</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(2) Zdravotnícky pracovník je povinný zachovávať mlčanlivosť o skutočnostiach, o ktorých sa dozvedel v súvislosti s výkonom svojho povolania.</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(3) Povinnosti mlčanlivosti môže zdravotníckeho pracovníka zbaviť iba osoba, ktorej sa skutočnosti týkajú, alebo orgán príslušný na vydanie povolenia, a to na žiadosť orgánov činných v trestnom konaní a súdov.</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(4) Povinná mlčanlivosť sa neporuší postúpením zdravotnej dokumentácie medzi lekármi poskytujúcimi zdravotnú starostlivosť, ako aj v ďalších prípadoch ustanovených osobitným predpisom. 59)</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(5) Povinná mlčanlivosť sa neporuší ani informovaním</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a) zdravotníckeho pracovníka, ak rozsah poskytovanej informácie nepresahuje rámec informácií, ktoré zdravotnícky pracovník nevyhnutne potrebuje na riadne plnenie úloh pri poskyto</w:t>
            </w:r>
            <w:r w:rsidRPr="00CE369E" w:rsidR="00B023CF">
              <w:rPr>
                <w:rFonts w:ascii="Times New Roman" w:hAnsi="Times New Roman"/>
                <w:sz w:val="20"/>
                <w:szCs w:val="20"/>
              </w:rPr>
              <w:t>vaní zdravotnej starostlivosti,</w:t>
            </w:r>
          </w:p>
          <w:p w:rsidR="00990EC5" w:rsidRPr="00CE369E" w:rsidP="00065E8F">
            <w:pPr>
              <w:tabs>
                <w:tab w:val="num" w:pos="540"/>
              </w:tabs>
              <w:autoSpaceDE/>
              <w:autoSpaceDN/>
              <w:bidi w:val="0"/>
              <w:spacing w:after="0" w:line="240" w:lineRule="auto"/>
              <w:jc w:val="both"/>
              <w:outlineLvl w:val="0"/>
              <w:rPr>
                <w:rFonts w:ascii="Times New Roman" w:hAnsi="Times New Roman"/>
                <w:sz w:val="20"/>
                <w:szCs w:val="20"/>
              </w:rPr>
            </w:pPr>
            <w:r w:rsidRPr="00CE369E">
              <w:rPr>
                <w:rFonts w:ascii="Times New Roman" w:hAnsi="Times New Roman"/>
                <w:sz w:val="20"/>
                <w:szCs w:val="20"/>
              </w:rPr>
              <w:t>b) členov a pracovníkov komôr pri vykonávaní tých právomocí a v takom rozsahu, ktoré im priznáva tento zákon.</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totožnosť príjemcu (príjemcov) nebola prezradená darcovi alebo jeho rodine a naopak, a to bez toho, aby bola dotknutá legislatíva platná v členských štátoch pre podmienky poskytovania takýchto informácií, predovšetkým v prípade darovania gamét.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w:t>
            </w:r>
            <w:r w:rsidR="00DA26C8">
              <w:rPr>
                <w:rFonts w:ascii="Times New Roman" w:hAnsi="Times New Roman"/>
              </w:rPr>
              <w:t xml:space="preserve"> </w:t>
            </w:r>
            <w:r w:rsidRPr="00CE369E">
              <w:rPr>
                <w:rFonts w:ascii="Times New Roman" w:hAnsi="Times New Roman"/>
              </w:rPr>
              <w:t>9</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630AB" w:rsidRPr="00CE369E" w:rsidP="001630AB">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(9) Tkanivové zariadenie a poskytovateľ zdravotnej starostlivosti podľa osobitného predpisu</w:t>
            </w:r>
            <w:r w:rsidRPr="00CE369E">
              <w:rPr>
                <w:rFonts w:ascii="Times New Roman" w:hAnsi="Times New Roman"/>
                <w:sz w:val="20"/>
                <w:szCs w:val="20"/>
                <w:vertAlign w:val="superscript"/>
                <w:lang w:eastAsia="en-US"/>
              </w:rPr>
              <w:t>3</w:t>
            </w:r>
            <w:r w:rsidRPr="00CE369E">
              <w:rPr>
                <w:rFonts w:ascii="Times New Roman" w:hAnsi="Times New Roman"/>
                <w:sz w:val="20"/>
                <w:szCs w:val="20"/>
                <w:lang w:eastAsia="en-US"/>
              </w:rPr>
              <w:t xml:space="preserve">) sú povinní </w:t>
            </w:r>
          </w:p>
          <w:p w:rsidR="001630AB" w:rsidRPr="00CE369E" w:rsidP="001630AB">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a) zachovať anonymitu medzi darcom ľudského orgánu, ľudského tkaniva alebo ľudských buniek a príjemcom ľudského orgánu, ľudského tkaniva alebo ľudských buniek a jemu blízkymi osobami</w:t>
            </w:r>
            <w:r>
              <w:rPr>
                <w:rStyle w:val="FootnoteReference"/>
                <w:rFonts w:ascii="Times New Roman" w:hAnsi="Times New Roman"/>
                <w:sz w:val="20"/>
                <w:szCs w:val="20"/>
                <w:rtl w:val="0"/>
                <w:lang w:eastAsia="en-US"/>
              </w:rPr>
              <w:footnoteReference w:id="14"/>
            </w:r>
            <w:r w:rsidRPr="00CE369E">
              <w:rPr>
                <w:rFonts w:ascii="Times New Roman" w:hAnsi="Times New Roman"/>
                <w:sz w:val="20"/>
                <w:szCs w:val="20"/>
                <w:lang w:eastAsia="en-US"/>
              </w:rPr>
              <w:t>) a naopak a </w:t>
            </w:r>
          </w:p>
          <w:p w:rsidR="00990EC5" w:rsidRPr="00CE369E" w:rsidP="001630AB">
            <w:pPr>
              <w:bidi w:val="0"/>
              <w:spacing w:after="0" w:line="240" w:lineRule="auto"/>
              <w:ind w:left="284" w:hanging="284"/>
              <w:rPr>
                <w:rFonts w:ascii="Times New Roman" w:hAnsi="Times New Roman"/>
                <w:sz w:val="20"/>
                <w:szCs w:val="20"/>
                <w:lang w:eastAsia="en-US"/>
              </w:rPr>
            </w:pPr>
            <w:r w:rsidRPr="00CE369E" w:rsidR="001630AB">
              <w:rPr>
                <w:rFonts w:ascii="Times New Roman" w:hAnsi="Times New Roman"/>
                <w:sz w:val="20"/>
                <w:szCs w:val="20"/>
                <w:lang w:eastAsia="en-US"/>
              </w:rPr>
              <w:t>b) zabezpečiť úplnú a účinnú ochranu osobných údajov darcu ľudského orgánu, ľudského tkaniva alebo ľudských buniek a príjemcu ľudského orgánu, ľudského tkaniva alebo ľudských buniek podľa osobitného predpisu.</w:t>
            </w:r>
            <w:r>
              <w:rPr>
                <w:rStyle w:val="FootnoteReference"/>
                <w:rFonts w:ascii="Times New Roman" w:hAnsi="Times New Roman"/>
                <w:sz w:val="20"/>
                <w:szCs w:val="20"/>
                <w:rtl w:val="0"/>
                <w:lang w:eastAsia="en-US"/>
              </w:rPr>
              <w:footnoteReference w:id="15"/>
            </w:r>
            <w:r w:rsidRPr="00CE369E" w:rsidR="001630AB">
              <w:rPr>
                <w:rFonts w:ascii="Times New Roman" w:hAnsi="Times New Roman"/>
                <w:sz w:val="20"/>
                <w:szCs w:val="20"/>
                <w:lang w:eastAsia="en-US"/>
              </w:rPr>
              <w:t xml:space="preserv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Výber, hodnotenie a odber</w:t>
            </w:r>
          </w:p>
          <w:p w:rsidR="00990EC5" w:rsidRPr="00CE369E" w:rsidP="00065E8F">
            <w:pPr>
              <w:pStyle w:val="Styl1"/>
              <w:tabs>
                <w:tab w:val="left" w:pos="0"/>
                <w:tab w:val="clear" w:pos="567"/>
                <w:tab w:val="clear" w:pos="709"/>
              </w:tabs>
              <w:bidi w:val="0"/>
              <w:spacing w:after="0" w:line="240" w:lineRule="auto"/>
              <w:jc w:val="center"/>
              <w:rPr>
                <w:rFonts w:ascii="Times New Roman" w:hAnsi="Times New Roman"/>
                <w:sz w:val="20"/>
                <w:szCs w:val="20"/>
              </w:rPr>
            </w:pP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Činnosti súvisiace so odbermi tkanív sa budú vykonávať tak, aby sa zabezpečila realizácia hodnotenia a výberu darcov v súlade s požiadavkami uvedenými v článku 28 písm. d) a e) a aby sa tkanivá a bunky odoberali, balili a prepravovali v súlade s požiadavkami uvedenými v článku 28 písm. f).</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16</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17</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w:t>
            </w:r>
            <w:r w:rsidR="00DA26C8">
              <w:rPr>
                <w:rFonts w:ascii="Times New Roman" w:hAnsi="Times New Roman"/>
              </w:rPr>
              <w:t xml:space="preserve"> </w:t>
            </w:r>
            <w:r w:rsidRPr="00CE369E">
              <w:rPr>
                <w:rFonts w:ascii="Times New Roman" w:hAnsi="Times New Roman"/>
              </w:rPr>
              <w:t>1</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293092">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4064DC">
              <w:rPr>
                <w:rFonts w:ascii="Times New Roman" w:hAnsi="Times New Roman" w:cs="Times New Roman"/>
                <w:sz w:val="20"/>
                <w:szCs w:val="20"/>
              </w:rPr>
              <w:t xml:space="preserve">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 </w:t>
            </w:r>
          </w:p>
          <w:p w:rsidR="00293092" w:rsidRPr="00CE369E" w:rsidP="00293092">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990EC5" w:rsidRPr="00CE369E" w:rsidP="00065E8F">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4064DC">
              <w:rPr>
                <w:rFonts w:ascii="Times New Roman" w:hAnsi="Times New Roman" w:cs="Times New Roman"/>
                <w:sz w:val="20"/>
                <w:szCs w:val="20"/>
              </w:rPr>
              <w:t>Tkanivové zariadenie je povinné zabezpečiť laboratórne testy vzorky krvi darcu ľudského tkaniva alebo ľudských buniek podľa prílohy č. 5, ktorá ustanovuje požiadavky na laboratórne testy darcu ľudského tkaniva alebo ľudských buniek.</w:t>
            </w:r>
          </w:p>
          <w:p w:rsidR="00990EC5" w:rsidRPr="00CE369E" w:rsidP="00065E8F">
            <w:pPr>
              <w:pStyle w:val="Normlny"/>
              <w:bidi w:val="0"/>
              <w:spacing w:after="0" w:line="240" w:lineRule="auto"/>
              <w:rPr>
                <w:rFonts w:ascii="Times New Roman" w:hAnsi="Times New Roman"/>
              </w:rPr>
            </w:pPr>
          </w:p>
          <w:p w:rsidR="00990EC5" w:rsidRPr="00CE369E" w:rsidP="00065E8F">
            <w:pPr>
              <w:pStyle w:val="ListParagraph"/>
              <w:tabs>
                <w:tab w:val="left" w:pos="1134"/>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4064DC">
              <w:rPr>
                <w:rFonts w:ascii="Times New Roman" w:hAnsi="Times New Roman" w:cs="Times New Roman"/>
                <w:sz w:val="20"/>
                <w:szCs w:val="20"/>
              </w:rPr>
              <w:t>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w:t>
            </w:r>
            <w:r w:rsidRPr="00CE369E" w:rsidR="004064DC">
              <w:rPr>
                <w:rFonts w:ascii="Times New Roman" w:hAnsi="Times New Roman" w:cs="Times New Roman"/>
                <w:sz w:val="20"/>
                <w:szCs w:val="20"/>
                <w:vertAlign w:val="superscript"/>
              </w:rPr>
              <w:t>3</w:t>
            </w:r>
            <w:r w:rsidRPr="00CE369E" w:rsidR="004064DC">
              <w:rPr>
                <w:rFonts w:ascii="Times New Roman" w:hAnsi="Times New Roman" w:cs="Times New Roman"/>
                <w:sz w:val="20"/>
                <w:szCs w:val="20"/>
              </w:rPr>
              <w:t>) ktorý vykonáva ich transplantáciu.</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 prípade autológneho darcovstva budú kritéria vhodnosti stanovené v súlade s požiadavkami uvedenými v článku 28 písm. d).</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highlight w:val="yellow"/>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Pr>
                <w:rFonts w:ascii="Times New Roman" w:hAnsi="Times New Roman"/>
              </w:rPr>
              <w:t>Č.</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16</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4064DC">
              <w:rPr>
                <w:rFonts w:ascii="Times New Roman" w:hAnsi="Times New Roman" w:cs="Times New Roman"/>
                <w:sz w:val="20"/>
                <w:szCs w:val="20"/>
              </w:rPr>
              <w:t>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Výsledky hodnotenia a testovania darcov budú zdokumentované a všetky väčšie anomálie sa nahlásia v súlade s požiadavkami uvedenými v prílohe.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highlight w:val="yellow"/>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Pr>
                <w:rFonts w:ascii="Times New Roman" w:hAnsi="Times New Roman"/>
              </w:rPr>
              <w:t>Č.1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16</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rPr>
                <w:rFonts w:ascii="Times New Roman" w:hAnsi="Times New Roman"/>
                <w:b/>
                <w:bCs/>
              </w:rPr>
            </w:pPr>
            <w:r w:rsidRPr="00CE369E">
              <w:rPr>
                <w:rFonts w:ascii="Times New Roman" w:hAnsi="Times New Roman"/>
              </w:rPr>
              <w:t xml:space="preserve">(1) </w:t>
            </w:r>
            <w:r w:rsidRPr="00CE369E" w:rsidR="004064DC">
              <w:rPr>
                <w:rFonts w:ascii="Times New Roman" w:hAnsi="Times New Roman"/>
              </w:rPr>
              <w:t>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15</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Kompetentný orgán alebo kompetentné orgány zabezpečia, aby sa všetky činnosti súvisiace so získavaním tkanív vykonávali v súlade s požiadavkami uvedenými v článku 28 písm. f).</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17</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4064DC">
            <w:pPr>
              <w:pStyle w:val="Normlny"/>
              <w:bidi w:val="0"/>
              <w:spacing w:after="0" w:line="240" w:lineRule="auto"/>
              <w:rPr>
                <w:rFonts w:ascii="Times New Roman" w:hAnsi="Times New Roman"/>
              </w:rPr>
            </w:pPr>
            <w:r w:rsidRPr="00CE369E">
              <w:rPr>
                <w:rFonts w:ascii="Times New Roman" w:hAnsi="Times New Roman"/>
              </w:rPr>
              <w:t xml:space="preserve">(1) </w:t>
            </w:r>
            <w:r w:rsidRPr="00CE369E" w:rsidR="004064DC">
              <w:rPr>
                <w:rFonts w:ascii="Times New Roman" w:hAnsi="Times New Roman"/>
              </w:rPr>
              <w:t>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predpisu,3) ktorý vykonáva ich transplantáciu.</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jc w:val="both"/>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Riadenie kvality</w:t>
            </w: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prijmú všetky nevyhnutne potrebné opatrenia na zabezpečenie toho, aby každé tkanivové zariadenie používalo a aktualizovalo systém kvality na základe zásad správnej praxe.</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433FA3"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p>
          <w:p w:rsidR="00653DC3" w:rsidRPr="00CE369E" w:rsidP="00653DC3">
            <w:pPr>
              <w:bidi w:val="0"/>
              <w:spacing w:after="0" w:line="240" w:lineRule="auto"/>
              <w:rPr>
                <w:rFonts w:ascii="Times New Roman" w:hAnsi="Times New Roman"/>
                <w:sz w:val="20"/>
                <w:szCs w:val="20"/>
              </w:rPr>
            </w:pPr>
          </w:p>
          <w:p w:rsidR="00653DC3" w:rsidRPr="00CE369E" w:rsidP="00653DC3">
            <w:pPr>
              <w:bidi w:val="0"/>
              <w:spacing w:after="0" w:line="240" w:lineRule="auto"/>
              <w:rPr>
                <w:rFonts w:ascii="Times New Roman" w:hAnsi="Times New Roman"/>
                <w:sz w:val="20"/>
                <w:szCs w:val="20"/>
              </w:rPr>
            </w:pPr>
          </w:p>
          <w:p w:rsidR="00F74AB5" w:rsidRPr="00CE369E" w:rsidP="00433FA3">
            <w:pPr>
              <w:bidi w:val="0"/>
              <w:spacing w:after="0" w:line="240" w:lineRule="auto"/>
              <w:jc w:val="center"/>
              <w:rPr>
                <w:rFonts w:ascii="Times New Roman" w:hAnsi="Times New Roman"/>
                <w:sz w:val="20"/>
                <w:szCs w:val="20"/>
              </w:rPr>
            </w:pPr>
          </w:p>
          <w:p w:rsidR="00F74AB5" w:rsidRPr="00CE369E" w:rsidP="00433FA3">
            <w:pPr>
              <w:bidi w:val="0"/>
              <w:spacing w:after="0" w:line="240" w:lineRule="auto"/>
              <w:jc w:val="center"/>
              <w:rPr>
                <w:rFonts w:ascii="Times New Roman" w:hAnsi="Times New Roman"/>
                <w:sz w:val="20"/>
                <w:szCs w:val="20"/>
              </w:rPr>
            </w:pPr>
          </w:p>
          <w:p w:rsidR="00F74AB5" w:rsidRPr="00CE369E" w:rsidP="00433FA3">
            <w:pPr>
              <w:bidi w:val="0"/>
              <w:spacing w:after="0" w:line="240" w:lineRule="auto"/>
              <w:jc w:val="center"/>
              <w:rPr>
                <w:rFonts w:ascii="Times New Roman" w:hAnsi="Times New Roman"/>
                <w:sz w:val="20"/>
                <w:szCs w:val="20"/>
              </w:rPr>
            </w:pPr>
          </w:p>
          <w:p w:rsidR="004064DC" w:rsidRPr="00CE369E" w:rsidP="00433FA3">
            <w:pPr>
              <w:bidi w:val="0"/>
              <w:spacing w:after="0" w:line="240" w:lineRule="auto"/>
              <w:jc w:val="center"/>
              <w:rPr>
                <w:rFonts w:ascii="Times New Roman" w:hAnsi="Times New Roman"/>
                <w:sz w:val="20"/>
                <w:szCs w:val="20"/>
              </w:rPr>
            </w:pPr>
          </w:p>
          <w:p w:rsidR="004064DC" w:rsidRPr="00CE369E" w:rsidP="00433FA3">
            <w:pPr>
              <w:bidi w:val="0"/>
              <w:spacing w:after="0" w:line="240" w:lineRule="auto"/>
              <w:jc w:val="center"/>
              <w:rPr>
                <w:rFonts w:ascii="Times New Roman" w:hAnsi="Times New Roman"/>
                <w:sz w:val="20"/>
                <w:szCs w:val="20"/>
              </w:rPr>
            </w:pPr>
          </w:p>
          <w:p w:rsidR="004064DC" w:rsidRPr="00CE369E" w:rsidP="00433FA3">
            <w:pPr>
              <w:bidi w:val="0"/>
              <w:spacing w:after="0" w:line="240" w:lineRule="auto"/>
              <w:jc w:val="center"/>
              <w:rPr>
                <w:rFonts w:ascii="Times New Roman" w:hAnsi="Times New Roman"/>
                <w:sz w:val="20"/>
                <w:szCs w:val="20"/>
              </w:rPr>
            </w:pPr>
          </w:p>
          <w:p w:rsidR="004064DC" w:rsidRPr="00CE369E" w:rsidP="00433FA3">
            <w:pPr>
              <w:bidi w:val="0"/>
              <w:spacing w:after="0" w:line="240" w:lineRule="auto"/>
              <w:jc w:val="center"/>
              <w:rPr>
                <w:rFonts w:ascii="Times New Roman" w:hAnsi="Times New Roman"/>
                <w:sz w:val="20"/>
                <w:szCs w:val="20"/>
              </w:rPr>
            </w:pPr>
          </w:p>
          <w:p w:rsidR="00F74AB5" w:rsidRPr="00CE369E" w:rsidP="00433FA3">
            <w:pPr>
              <w:bidi w:val="0"/>
              <w:spacing w:after="0" w:line="240" w:lineRule="auto"/>
              <w:jc w:val="center"/>
              <w:rPr>
                <w:rFonts w:ascii="Times New Roman" w:hAnsi="Times New Roman"/>
                <w:sz w:val="20"/>
                <w:szCs w:val="20"/>
              </w:rPr>
            </w:pPr>
          </w:p>
          <w:p w:rsidR="004064DC" w:rsidRPr="00CE369E" w:rsidP="00433FA3">
            <w:pPr>
              <w:bidi w:val="0"/>
              <w:spacing w:after="0" w:line="240" w:lineRule="auto"/>
              <w:jc w:val="center"/>
              <w:rPr>
                <w:rFonts w:ascii="Times New Roman" w:hAnsi="Times New Roman"/>
                <w:sz w:val="20"/>
                <w:szCs w:val="20"/>
              </w:rPr>
            </w:pPr>
          </w:p>
          <w:p w:rsidR="00F74AB5" w:rsidRPr="00CE369E" w:rsidP="00433FA3">
            <w:pPr>
              <w:bidi w:val="0"/>
              <w:spacing w:after="0" w:line="240" w:lineRule="auto"/>
              <w:jc w:val="center"/>
              <w:rPr>
                <w:rFonts w:ascii="Times New Roman" w:hAnsi="Times New Roman"/>
                <w:sz w:val="20"/>
                <w:szCs w:val="20"/>
              </w:rPr>
            </w:pPr>
          </w:p>
          <w:p w:rsidR="00433FA3" w:rsidRPr="00CE369E" w:rsidP="00433FA3">
            <w:pPr>
              <w:bidi w:val="0"/>
              <w:spacing w:after="0" w:line="240" w:lineRule="auto"/>
              <w:jc w:val="center"/>
              <w:rPr>
                <w:rFonts w:ascii="Times New Roman" w:hAnsi="Times New Roman"/>
                <w:sz w:val="20"/>
                <w:szCs w:val="20"/>
              </w:rPr>
            </w:pPr>
            <w:r w:rsidRPr="00CE369E">
              <w:rPr>
                <w:rFonts w:ascii="Times New Roman" w:hAnsi="Times New Roman"/>
                <w:sz w:val="20"/>
                <w:szCs w:val="20"/>
              </w:rPr>
              <w:t>Zákon</w:t>
            </w:r>
          </w:p>
          <w:p w:rsidR="00990EC5" w:rsidRPr="00CE369E" w:rsidP="00433FA3">
            <w:pPr>
              <w:bidi w:val="0"/>
              <w:spacing w:after="0" w:line="240" w:lineRule="auto"/>
              <w:jc w:val="center"/>
              <w:rPr>
                <w:rFonts w:ascii="Times New Roman" w:hAnsi="Times New Roman"/>
                <w:sz w:val="20"/>
                <w:szCs w:val="20"/>
              </w:rPr>
            </w:pPr>
            <w:r w:rsidRPr="00CE369E" w:rsidR="00433FA3">
              <w:rPr>
                <w:rFonts w:ascii="Times New Roman" w:hAnsi="Times New Roman"/>
                <w:sz w:val="20"/>
                <w:szCs w:val="20"/>
              </w:rPr>
              <w:t>č. 578/2004 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33FA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33FA3"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4064DC" w:rsidRPr="00CE369E" w:rsidP="00065E8F">
            <w:pPr>
              <w:pStyle w:val="Normlny"/>
              <w:bidi w:val="0"/>
              <w:spacing w:after="0" w:line="240" w:lineRule="auto"/>
              <w:jc w:val="center"/>
              <w:rPr>
                <w:rFonts w:ascii="Times New Roman" w:hAnsi="Times New Roman"/>
              </w:rPr>
            </w:pPr>
          </w:p>
          <w:p w:rsidR="00B56D6D" w:rsidRPr="00CE369E" w:rsidP="00065E8F">
            <w:pPr>
              <w:pStyle w:val="Normlny"/>
              <w:bidi w:val="0"/>
              <w:spacing w:after="0" w:line="240" w:lineRule="auto"/>
              <w:jc w:val="center"/>
              <w:rPr>
                <w:rFonts w:ascii="Times New Roman" w:hAnsi="Times New Roman"/>
              </w:rPr>
            </w:pPr>
          </w:p>
          <w:p w:rsidR="001C1428" w:rsidRPr="00CE369E" w:rsidP="001C1428">
            <w:pPr>
              <w:pStyle w:val="Normlny"/>
              <w:bidi w:val="0"/>
              <w:spacing w:after="0" w:line="240" w:lineRule="auto"/>
              <w:rPr>
                <w:rFonts w:ascii="Times New Roman" w:hAnsi="Times New Roman"/>
              </w:rPr>
            </w:pPr>
          </w:p>
          <w:p w:rsidR="001C1428" w:rsidRPr="00CE369E" w:rsidP="00065E8F">
            <w:pPr>
              <w:pStyle w:val="Normlny"/>
              <w:bidi w:val="0"/>
              <w:spacing w:after="0" w:line="240" w:lineRule="auto"/>
              <w:jc w:val="center"/>
              <w:rPr>
                <w:rFonts w:ascii="Times New Roman" w:hAnsi="Times New Roman"/>
              </w:rPr>
            </w:pP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Č</w:t>
            </w:r>
            <w:r w:rsidR="0094287E">
              <w:rPr>
                <w:rFonts w:ascii="Times New Roman" w:hAnsi="Times New Roman"/>
              </w:rPr>
              <w:t>.</w:t>
            </w:r>
            <w:r w:rsidRPr="00CE369E">
              <w:rPr>
                <w:rFonts w:ascii="Times New Roman" w:hAnsi="Times New Roman"/>
              </w:rPr>
              <w:t xml:space="preserve">3 </w:t>
            </w: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 79</w:t>
            </w: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O. 1</w:t>
            </w: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P.</w:t>
            </w:r>
            <w:r w:rsidR="00DA26C8">
              <w:rPr>
                <w:rFonts w:ascii="Times New Roman" w:hAnsi="Times New Roman"/>
              </w:rPr>
              <w:t xml:space="preserve"> </w:t>
            </w:r>
            <w:r w:rsidRPr="00CE369E">
              <w:rPr>
                <w:rFonts w:ascii="Times New Roman" w:hAnsi="Times New Roman"/>
              </w:rPr>
              <w:t>zz)</w:t>
            </w:r>
          </w:p>
          <w:p w:rsidR="00433FA3" w:rsidRPr="00CE369E" w:rsidP="00433FA3">
            <w:pPr>
              <w:pStyle w:val="Normlny"/>
              <w:bidi w:val="0"/>
              <w:spacing w:after="0" w:line="240" w:lineRule="auto"/>
              <w:jc w:val="center"/>
              <w:rPr>
                <w:rFonts w:ascii="Times New Roman" w:hAnsi="Times New Roman"/>
              </w:rPr>
            </w:pPr>
          </w:p>
          <w:p w:rsidR="004064DC" w:rsidRPr="00CE369E" w:rsidP="00433FA3">
            <w:pPr>
              <w:pStyle w:val="Normlny"/>
              <w:bidi w:val="0"/>
              <w:spacing w:after="0" w:line="240" w:lineRule="auto"/>
              <w:jc w:val="center"/>
              <w:rPr>
                <w:rFonts w:ascii="Times New Roman" w:hAnsi="Times New Roman"/>
              </w:rPr>
            </w:pP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 79</w:t>
            </w:r>
          </w:p>
          <w:p w:rsidR="00433FA3" w:rsidRPr="00CE369E" w:rsidP="00433FA3">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B56D6D">
            <w:pPr>
              <w:pStyle w:val="Normlny"/>
              <w:bidi w:val="0"/>
              <w:spacing w:after="0" w:line="240" w:lineRule="auto"/>
              <w:jc w:val="center"/>
              <w:rPr>
                <w:rFonts w:ascii="Times New Roman" w:hAnsi="Times New Roman"/>
              </w:rPr>
            </w:pPr>
            <w:r w:rsidRPr="00CE369E" w:rsidR="00B56D6D">
              <w:rPr>
                <w:rFonts w:ascii="Times New Roman" w:hAnsi="Times New Roman"/>
              </w:rPr>
              <w:t>P.</w:t>
            </w:r>
            <w:r w:rsidR="00DA26C8">
              <w:rPr>
                <w:rFonts w:ascii="Times New Roman" w:hAnsi="Times New Roman"/>
              </w:rPr>
              <w:t xml:space="preserve"> </w:t>
            </w:r>
            <w:r w:rsidRPr="00CE369E" w:rsidR="00B56D6D">
              <w:rPr>
                <w:rFonts w:ascii="Times New Roman" w:hAnsi="Times New Roman"/>
              </w:rPr>
              <w:t>zz)</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064DC" w:rsidRPr="00CE369E" w:rsidP="004064DC">
            <w:pPr>
              <w:widowControl w:val="0"/>
              <w:tabs>
                <w:tab w:val="left" w:pos="567"/>
              </w:tabs>
              <w:bidi w:val="0"/>
              <w:adjustRightInd w:val="0"/>
              <w:spacing w:after="0" w:line="240" w:lineRule="auto"/>
              <w:rPr>
                <w:rFonts w:ascii="Times New Roman" w:hAnsi="Times New Roman"/>
                <w:sz w:val="20"/>
                <w:szCs w:val="20"/>
                <w:lang w:eastAsia="en-US"/>
              </w:rPr>
            </w:pPr>
            <w:r w:rsidRPr="00CE369E" w:rsidR="00433FA3">
              <w:rPr>
                <w:rFonts w:ascii="Times New Roman" w:hAnsi="Times New Roman"/>
                <w:sz w:val="20"/>
                <w:szCs w:val="20"/>
                <w:lang w:eastAsia="en-US"/>
              </w:rPr>
              <w:t xml:space="preserve"> </w:t>
            </w:r>
            <w:r w:rsidRPr="00CE369E">
              <w:rPr>
                <w:rFonts w:ascii="Times New Roman" w:hAnsi="Times New Roman"/>
                <w:sz w:val="20"/>
                <w:szCs w:val="20"/>
                <w:lang w:eastAsia="en-US"/>
              </w:rPr>
              <w:t>Systém kvality tkanivového zariadenia je systém v listinnej podobe a v elektronickej podobe, ktorý obsahuje</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popis organizačnej štruktúry tkanivového zariadenia,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štandardné pracovné postupy, ktoré opisujú špecifické postupy, materiály a metódy na získanie očakávaného výsledku,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d)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e) postup vysledovateľnosti ľudského tkaniva alebo ľudských buniek od ich odoberania, spracovania, konzervovania, testovania, skladovania po distribúciu príjemcovi ľudského tkaniva alebo ľudských buniek a naopak alebo po ich likvidáciu, vrátane identifikácie darcu ľudského tkaniva alebo ľudských buniek, príjemcu ľudského tkaniva alebo ľudských buniek, poskytovateľa zdravotnej starostlivosti, ktorý vykonáva transplantáciu ľudského tkaniva alebo ľudských buniek a identifikovania všetkých podstatných údajov o produktoch a materiáloch, ktoré prichádzajú do styku s ľudským tkanivom alebo s ľudskými bunkami,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f)  popis používania jednotného európskeho kódu,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g) definovanie kritického stupňa vybavenia, prostredia a postupov s možným účinkom na kvalitu ľudského tkaniva alebo ľudských buniek,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4064DC" w:rsidRPr="00CE369E" w:rsidP="004064DC">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ab/>
              <w:t xml:space="preserve">1. </w:t>
            </w:r>
            <w:r w:rsidRPr="00CE369E">
              <w:rPr>
                <w:rFonts w:ascii="Times New Roman" w:hAnsi="Times New Roman"/>
                <w:sz w:val="20"/>
                <w:szCs w:val="20"/>
              </w:rPr>
              <w:t>overenie totožnosti darcu ľudského tkaniva alebo ľudských buniek,</w:t>
            </w:r>
          </w:p>
          <w:p w:rsidR="004064DC" w:rsidRPr="00CE369E" w:rsidP="004064DC">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rPr>
              <w:tab/>
              <w:t xml:space="preserve">2. výber darcu ľudského tkaniva alebo ľudských buniek, </w:t>
            </w:r>
          </w:p>
          <w:p w:rsidR="004064DC" w:rsidRPr="00CE369E" w:rsidP="004064DC">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3. odber ľudského tkaniva alebo ľudských buniek, </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4. hodnotenie laboratórnych testov požadovaných pre darcu ľudského tkaniva alebo ľudských buniek,</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5. označovanie odobratého ľudského tkaniva alebo ľudských buniek a balenie odobratého ľudského tkaniva alebo ľudských buniek,</w:t>
            </w:r>
          </w:p>
          <w:p w:rsidR="004064DC" w:rsidRPr="00CE369E" w:rsidP="004064DC">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6. spracovanie ľudského tkaniva alebo ľudských buniek, </w:t>
            </w:r>
          </w:p>
          <w:p w:rsidR="004064DC" w:rsidRPr="00CE369E" w:rsidP="004064DC">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7. skladovanie ľudského tkaniva alebo ľudských buniek, </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9. zabezpečenie kvality ľudského tkaniva alebo ľudských buniek počas distribúcie ľudského tkaniva alebo ľudských buniek, </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10. overenie prijatého ľudského tkaniva alebo ľudských buniek,</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11. uvoľnenie ľudského tkaniva alebo ľudských buniek na distribúciu, </w:t>
            </w:r>
          </w:p>
          <w:p w:rsidR="004064DC" w:rsidRPr="00CE369E" w:rsidP="004064DC">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1C1428" w:rsidRPr="00CE369E" w:rsidP="001C1428">
            <w:pPr>
              <w:pStyle w:val="ListParagraph"/>
              <w:tabs>
                <w:tab w:val="left" w:pos="1134"/>
              </w:tabs>
              <w:bidi w:val="0"/>
              <w:spacing w:after="0" w:line="240" w:lineRule="auto"/>
              <w:ind w:left="0"/>
              <w:rPr>
                <w:rFonts w:ascii="Times New Roman" w:hAnsi="Times New Roman" w:cs="Times New Roman"/>
                <w:sz w:val="20"/>
                <w:szCs w:val="20"/>
              </w:rPr>
            </w:pPr>
          </w:p>
          <w:p w:rsidR="004064DC" w:rsidRPr="00CE369E" w:rsidP="004064DC">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V § 79 ods. 1 písm. zz) sa vypúšťajú slová „(§ 9a)“ a nad slovo „zariadenia“ sa umiestňuje odkaz 55jaia. </w:t>
            </w:r>
          </w:p>
          <w:p w:rsidR="004064DC" w:rsidRPr="00CE369E" w:rsidP="004064DC">
            <w:pPr>
              <w:pStyle w:val="ListParagraph"/>
              <w:bidi w:val="0"/>
              <w:spacing w:after="0" w:line="240" w:lineRule="auto"/>
              <w:rPr>
                <w:rFonts w:ascii="Times New Roman" w:hAnsi="Times New Roman" w:cs="Times New Roman"/>
                <w:sz w:val="20"/>
                <w:szCs w:val="20"/>
              </w:rPr>
            </w:pPr>
          </w:p>
          <w:p w:rsidR="004064DC" w:rsidRPr="00CE369E" w:rsidP="004064DC">
            <w:pPr>
              <w:bidi w:val="0"/>
              <w:spacing w:after="0" w:line="240" w:lineRule="auto"/>
              <w:ind w:left="567"/>
              <w:rPr>
                <w:rFonts w:ascii="Times New Roman" w:hAnsi="Times New Roman"/>
                <w:sz w:val="20"/>
                <w:szCs w:val="20"/>
              </w:rPr>
            </w:pPr>
            <w:r w:rsidRPr="00CE369E">
              <w:rPr>
                <w:rFonts w:ascii="Times New Roman" w:hAnsi="Times New Roman"/>
                <w:sz w:val="20"/>
                <w:szCs w:val="20"/>
              </w:rPr>
              <w:t>Poznámka pod čiarou k odkazu 55jaia znie:</w:t>
            </w:r>
          </w:p>
          <w:p w:rsidR="004064DC" w:rsidRPr="00CE369E" w:rsidP="004064DC">
            <w:pPr>
              <w:pStyle w:val="ListParagraph"/>
              <w:bidi w:val="0"/>
              <w:spacing w:after="0" w:line="240" w:lineRule="auto"/>
              <w:ind w:left="567"/>
              <w:rPr>
                <w:rFonts w:ascii="Times New Roman" w:hAnsi="Times New Roman" w:cs="Times New Roman"/>
                <w:sz w:val="20"/>
                <w:szCs w:val="20"/>
              </w:rPr>
            </w:pPr>
            <w:r w:rsidRPr="00CE369E">
              <w:rPr>
                <w:rFonts w:ascii="Times New Roman" w:hAnsi="Times New Roman" w:cs="Times New Roman"/>
                <w:sz w:val="20"/>
                <w:szCs w:val="20"/>
              </w:rPr>
              <w:t>„</w:t>
            </w:r>
            <w:r w:rsidRPr="00CE369E">
              <w:rPr>
                <w:rFonts w:ascii="Times New Roman" w:hAnsi="Times New Roman" w:cs="Times New Roman"/>
                <w:sz w:val="20"/>
                <w:szCs w:val="20"/>
                <w:vertAlign w:val="superscript"/>
              </w:rPr>
              <w:t>55jaia</w:t>
            </w:r>
            <w:r w:rsidRPr="00CE369E">
              <w:rPr>
                <w:rFonts w:ascii="Times New Roman" w:hAnsi="Times New Roman" w:cs="Times New Roman"/>
                <w:sz w:val="20"/>
                <w:szCs w:val="20"/>
              </w:rPr>
              <w:t>) § 15 zákona č.  .../2016 Z. z.“.</w:t>
            </w:r>
          </w:p>
          <w:p w:rsidR="00F74AB5" w:rsidRPr="00CE369E" w:rsidP="00433FA3">
            <w:pPr>
              <w:pStyle w:val="ListParagraph"/>
              <w:bidi w:val="0"/>
              <w:spacing w:after="0" w:line="240" w:lineRule="auto"/>
              <w:ind w:left="0"/>
              <w:rPr>
                <w:rFonts w:ascii="Times New Roman" w:hAnsi="Times New Roman" w:cs="Times New Roman"/>
                <w:sz w:val="20"/>
                <w:szCs w:val="20"/>
              </w:rPr>
            </w:pPr>
          </w:p>
          <w:p w:rsidR="00433FA3" w:rsidRPr="00CE369E" w:rsidP="00433FA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 Poskytovateľ, ktorý je držiteľom povolenia alebo držiteľom licencie na výkon samostatnej zdravotníckej praxe, je povinný,</w:t>
            </w:r>
          </w:p>
          <w:p w:rsidR="00433FA3" w:rsidRPr="00CE369E" w:rsidP="00433FA3">
            <w:pPr>
              <w:widowControl w:val="0"/>
              <w:bidi w:val="0"/>
              <w:adjustRightInd w:val="0"/>
              <w:spacing w:after="0" w:line="240" w:lineRule="auto"/>
              <w:rPr>
                <w:rFonts w:ascii="Times New Roman" w:hAnsi="Times New Roman"/>
                <w:sz w:val="20"/>
                <w:szCs w:val="20"/>
              </w:rPr>
            </w:pPr>
            <w:r w:rsidRPr="00CE369E">
              <w:rPr>
                <w:rFonts w:ascii="Times New Roman" w:hAnsi="Times New Roman"/>
                <w:sz w:val="20"/>
                <w:szCs w:val="20"/>
              </w:rPr>
              <w:t xml:space="preserve">zz) vytvoriť a dodržiavať systém kvality a bezpečnosti tkanivového zariadenia (§ 9a) a priebežne ho aktualizovať,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Komisia stanoví normy a špecifikácie spoločenstva v súlade s článkom 28 písm. c) pre činnosti súvisiace so systémom kvality.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DA26C8">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both"/>
              <w:rPr>
                <w:rFonts w:ascii="Times New Roman" w:hAnsi="Times New Roman"/>
                <w:b/>
                <w:bCs/>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00DA26C8">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prijmú všetky nevyhnutne potrebné opatrenia na zabezpečenie toho, aby systém kvality obsahoval minimálne nasledujúce dokumenty:</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štandardné pracovné postupy,</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 xml:space="preserve">usmernenia, </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školiace a referenčné príručky,</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 xml:space="preserve">formuláre hlásení, </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záznamy o darcoch,</w:t>
            </w:r>
          </w:p>
          <w:p w:rsidR="00990EC5" w:rsidRPr="00CE369E" w:rsidP="00BC1ADE">
            <w:pPr>
              <w:pStyle w:val="Styl1"/>
              <w:numPr>
                <w:ilvl w:val="2"/>
                <w:numId w:val="13"/>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informácie o konečnom mieste určenia tkanív alebo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C05D1E"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5E434A" w:rsidRPr="00CE369E" w:rsidP="00065E8F">
            <w:pPr>
              <w:pStyle w:val="Normlny"/>
              <w:bidi w:val="0"/>
              <w:spacing w:after="0" w:line="240" w:lineRule="auto"/>
              <w:jc w:val="center"/>
              <w:rPr>
                <w:rFonts w:ascii="Times New Roman" w:hAnsi="Times New Roman"/>
              </w:rPr>
            </w:pPr>
          </w:p>
          <w:p w:rsidR="005E434A" w:rsidRPr="00CE369E" w:rsidP="00065E8F">
            <w:pPr>
              <w:pStyle w:val="Normlny"/>
              <w:bidi w:val="0"/>
              <w:spacing w:after="0" w:line="240" w:lineRule="auto"/>
              <w:jc w:val="center"/>
              <w:rPr>
                <w:rFonts w:ascii="Times New Roman" w:hAnsi="Times New Roman"/>
              </w:rPr>
            </w:pPr>
          </w:p>
          <w:p w:rsidR="005E434A" w:rsidRPr="00CE369E" w:rsidP="00065E8F">
            <w:pPr>
              <w:pStyle w:val="Normlny"/>
              <w:bidi w:val="0"/>
              <w:spacing w:after="0" w:line="240" w:lineRule="auto"/>
              <w:jc w:val="center"/>
              <w:rPr>
                <w:rFonts w:ascii="Times New Roman" w:hAnsi="Times New Roman"/>
              </w:rPr>
            </w:pPr>
          </w:p>
          <w:p w:rsidR="005E434A"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3D76A7" w:rsidRPr="00CE369E" w:rsidP="003D76A7">
            <w:pPr>
              <w:pStyle w:val="Normlny"/>
              <w:bidi w:val="0"/>
              <w:spacing w:after="0" w:line="240" w:lineRule="auto"/>
              <w:jc w:val="center"/>
              <w:rPr>
                <w:rFonts w:ascii="Times New Roman" w:hAnsi="Times New Roman"/>
              </w:rPr>
            </w:pPr>
            <w:r w:rsidRPr="00CE369E">
              <w:rPr>
                <w:rFonts w:ascii="Times New Roman" w:hAnsi="Times New Roman"/>
              </w:rPr>
              <w:t>Č.</w:t>
            </w:r>
            <w:r w:rsidR="00DA26C8">
              <w:rPr>
                <w:rFonts w:ascii="Times New Roman" w:hAnsi="Times New Roman"/>
              </w:rPr>
              <w:t xml:space="preserve"> </w:t>
            </w:r>
            <w:r w:rsidRPr="00CE369E">
              <w:rPr>
                <w:rFonts w:ascii="Times New Roman" w:hAnsi="Times New Roman"/>
              </w:rPr>
              <w:t xml:space="preserve">1 </w:t>
            </w:r>
          </w:p>
          <w:p w:rsidR="003D76A7" w:rsidRPr="00CE369E" w:rsidP="003D76A7">
            <w:pPr>
              <w:pStyle w:val="Normlny"/>
              <w:bidi w:val="0"/>
              <w:spacing w:after="0" w:line="240" w:lineRule="auto"/>
              <w:jc w:val="center"/>
              <w:rPr>
                <w:rFonts w:ascii="Times New Roman" w:hAnsi="Times New Roman"/>
              </w:rPr>
            </w:pPr>
            <w:r w:rsidRPr="00CE369E">
              <w:rPr>
                <w:rFonts w:ascii="Times New Roman" w:hAnsi="Times New Roman"/>
              </w:rPr>
              <w:t xml:space="preserve">§ 30 </w:t>
            </w:r>
          </w:p>
          <w:p w:rsidR="00990EC5" w:rsidRPr="00CE369E" w:rsidP="003D76A7">
            <w:pPr>
              <w:pStyle w:val="Normlny"/>
              <w:bidi w:val="0"/>
              <w:spacing w:after="0" w:line="240" w:lineRule="auto"/>
              <w:jc w:val="center"/>
              <w:rPr>
                <w:rFonts w:ascii="Times New Roman" w:hAnsi="Times New Roman"/>
              </w:rPr>
            </w:pPr>
            <w:r w:rsidRPr="00CE369E" w:rsidR="003D76A7">
              <w:rPr>
                <w:rFonts w:ascii="Times New Roman" w:hAnsi="Times New Roman"/>
              </w:rPr>
              <w:t>O. 3</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C05D1E">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5E434A" w:rsidRPr="00CE369E" w:rsidP="005E434A">
            <w:pPr>
              <w:widowControl w:val="0"/>
              <w:tabs>
                <w:tab w:val="left" w:pos="567"/>
              </w:tabs>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Systém kvality tkanivového zariadenia je systém v listinnej podobe a v elektronickej podobe, ktorý obsahuje</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popis organizačnej štruktúry tkanivového zariadenia,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štandardné pracovné postupy, ktoré opisujú špecifické postupy, materiály a metódy na získanie očakávaného výsledku,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d)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e) postup vysledovateľnosti ľudského tkaniva alebo ľudských buniek od ich odoberania, spracovania, konzervovania, testovania, skladovania po distribúciu príjemcovi ľudského tkaniva alebo ľudských buniek a naopak alebo po ich likvidáciu, vrátane identifikácie darcu ľudského tkaniva alebo ľudských buniek, príjemcu ľudského tkaniva alebo ľudských buniek, poskytovateľa zdravotnej starostlivosti, ktorý vykonáva transplantáciu ľudského tkaniva alebo ľudských buniek a identifikovania všetkých podstatných údajov o produktoch a materiáloch, ktoré prichádzajú do styku s ľudským tkanivom alebo s ľudskými bunkami,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f)  popis používania jednotného európskeho kódu,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g) definovanie kritického stupňa vybavenia, prostredia a postupov s možným účinkom na kvalitu ľudského tkaniva alebo ľudských buniek,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5E434A" w:rsidRPr="00CE369E" w:rsidP="005E434A">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ab/>
              <w:t xml:space="preserve">1. </w:t>
            </w:r>
            <w:r w:rsidRPr="00CE369E">
              <w:rPr>
                <w:rFonts w:ascii="Times New Roman" w:hAnsi="Times New Roman"/>
                <w:sz w:val="20"/>
                <w:szCs w:val="20"/>
              </w:rPr>
              <w:t>overenie totožnosti darcu ľudského tkaniva alebo ľudských buniek,</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rPr>
              <w:tab/>
              <w:t xml:space="preserve">2. výber darcu ľudského tkaniva alebo ľudských buniek, </w:t>
            </w:r>
          </w:p>
          <w:p w:rsidR="005E434A" w:rsidRPr="00CE369E" w:rsidP="005E434A">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3. odber ľudského tkaniva alebo ľudských buniek, </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4. hodnotenie laboratórnych testov požadovaných pre darcu ľudského tkaniva alebo ľudských buniek,</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5. označovanie odobratého ľudského tkaniva alebo ľudských buniek a balenie odobratého ľudského tkaniva alebo ľudských buniek,</w:t>
            </w:r>
          </w:p>
          <w:p w:rsidR="005E434A" w:rsidRPr="00CE369E" w:rsidP="005E434A">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6. spracovanie ľudského tkaniva alebo ľudských buniek, </w:t>
            </w:r>
          </w:p>
          <w:p w:rsidR="005E434A" w:rsidRPr="00CE369E" w:rsidP="005E434A">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7. skladovanie ľudského tkaniva alebo ľudských buniek, </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9. zabezpečenie kvality ľudského tkaniva alebo ľudských buniek počas distribúcie ľudského tkaniva alebo ľudských buniek, </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10. overenie prijatého ľudského tkaniva alebo ľudských buniek,</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11. uvoľnenie ľudského tkaniva alebo ľudských buniek na distribúciu, </w:t>
            </w:r>
          </w:p>
          <w:p w:rsidR="005E434A" w:rsidRPr="00CE369E" w:rsidP="005E434A">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653DC3" w:rsidRPr="00CE369E" w:rsidP="00653DC3">
            <w:pPr>
              <w:widowControl w:val="0"/>
              <w:bidi w:val="0"/>
              <w:adjustRightInd w:val="0"/>
              <w:spacing w:after="0" w:line="240" w:lineRule="auto"/>
              <w:ind w:left="567" w:hanging="283"/>
              <w:rPr>
                <w:rFonts w:ascii="Times New Roman" w:hAnsi="Times New Roman"/>
                <w:sz w:val="20"/>
                <w:szCs w:val="20"/>
              </w:rPr>
            </w:pPr>
          </w:p>
          <w:p w:rsidR="005E434A" w:rsidRPr="00CE369E" w:rsidP="005E434A">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3D76A7">
              <w:rPr>
                <w:rFonts w:ascii="Times New Roman" w:hAnsi="Times New Roman" w:cs="Times New Roman"/>
                <w:sz w:val="20"/>
                <w:szCs w:val="20"/>
              </w:rPr>
              <w:t xml:space="preserve">(3) </w:t>
            </w:r>
            <w:r w:rsidRPr="00CE369E">
              <w:rPr>
                <w:rFonts w:ascii="Times New Roman" w:hAnsi="Times New Roman" w:cs="Times New Roman"/>
                <w:sz w:val="20"/>
                <w:szCs w:val="20"/>
              </w:rPr>
              <w:t>Tkanivové zariadenie je povinné viesť evidenciu údajov o</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type a množstve odobratého, otestovaného, spracovaného, uskladneného, konzervovaného alebo distribuovaného ľudského tkaniva alebo ľudských buniek, </w:t>
            </w:r>
          </w:p>
          <w:p w:rsidR="005E434A" w:rsidRPr="00CE369E" w:rsidP="005E434A">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 xml:space="preserve">b) </w:t>
            </w:r>
            <w:r w:rsidRPr="00CE369E">
              <w:rPr>
                <w:rFonts w:ascii="Times New Roman" w:hAnsi="Times New Roman"/>
                <w:sz w:val="20"/>
                <w:szCs w:val="20"/>
              </w:rPr>
              <w:t xml:space="preserve">type a množstve dovezeného ľudského tkaniva alebo ľudských buniek, mieste pôvodu a mieste určenia, ak ide o dovoz ľudského tkaniva alebo ľudských buniek, </w:t>
            </w:r>
          </w:p>
          <w:p w:rsidR="005E434A" w:rsidRPr="00CE369E" w:rsidP="005E434A">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mieste pôvodu a mieste použitia ľudského tkaniva alebo ľudských buniek, </w:t>
            </w:r>
          </w:p>
          <w:p w:rsidR="00990EC5" w:rsidRPr="00CE369E" w:rsidP="003D76A7">
            <w:pPr>
              <w:widowControl w:val="0"/>
              <w:bidi w:val="0"/>
              <w:adjustRightInd w:val="0"/>
              <w:spacing w:after="0" w:line="240" w:lineRule="auto"/>
              <w:ind w:left="284" w:hanging="284"/>
              <w:rPr>
                <w:rFonts w:ascii="Times New Roman" w:hAnsi="Times New Roman"/>
                <w:sz w:val="20"/>
                <w:szCs w:val="20"/>
                <w:lang w:eastAsia="en-US"/>
              </w:rPr>
            </w:pPr>
            <w:r w:rsidRPr="00CE369E" w:rsidR="005E434A">
              <w:rPr>
                <w:rFonts w:ascii="Times New Roman" w:hAnsi="Times New Roman"/>
                <w:sz w:val="20"/>
                <w:szCs w:val="20"/>
                <w:lang w:eastAsia="en-US"/>
              </w:rPr>
              <w:t xml:space="preserve">d) prijatí a odmietnutí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prijmú všetky nevyhnutne potrebné opatrenia na zabezpečenie toho, aby tieto dokumenty boli k dispozícii pre prípad inšpekcie vykonávanej kompetentným orgánom alebo kompetentnými orgánmi.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05D1E" w:rsidRPr="00CE369E" w:rsidP="00C05D1E">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C05D1E" w:rsidRPr="00CE369E" w:rsidP="00C05D1E">
            <w:pPr>
              <w:bidi w:val="0"/>
              <w:spacing w:after="0" w:line="240" w:lineRule="auto"/>
              <w:jc w:val="center"/>
              <w:rPr>
                <w:rFonts w:ascii="Times New Roman" w:hAnsi="Times New Roman"/>
                <w:sz w:val="20"/>
                <w:szCs w:val="20"/>
              </w:rPr>
            </w:pPr>
            <w:r w:rsidRPr="00CE369E">
              <w:rPr>
                <w:rFonts w:ascii="Times New Roman" w:hAnsi="Times New Roman"/>
                <w:sz w:val="20"/>
                <w:szCs w:val="20"/>
              </w:rPr>
              <w:t>č. 578/2004</w:t>
            </w:r>
          </w:p>
          <w:p w:rsidR="00C05D1E" w:rsidRPr="00CE369E" w:rsidP="00C05D1E">
            <w:pPr>
              <w:bidi w:val="0"/>
              <w:spacing w:after="0" w:line="240" w:lineRule="auto"/>
              <w:jc w:val="center"/>
              <w:rPr>
                <w:rFonts w:ascii="Times New Roman" w:hAnsi="Times New Roman"/>
                <w:sz w:val="20"/>
                <w:szCs w:val="20"/>
              </w:rPr>
            </w:pPr>
            <w:r w:rsidRPr="00CE369E">
              <w:rPr>
                <w:rFonts w:ascii="Times New Roman" w:hAnsi="Times New Roman"/>
                <w:sz w:val="20"/>
                <w:szCs w:val="20"/>
              </w:rPr>
              <w:t>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C05D1E" w:rsidRPr="00CE369E" w:rsidP="00C05D1E">
            <w:pPr>
              <w:pStyle w:val="Normlny"/>
              <w:bidi w:val="0"/>
              <w:spacing w:after="0" w:line="240" w:lineRule="auto"/>
              <w:jc w:val="center"/>
              <w:rPr>
                <w:rFonts w:ascii="Times New Roman" w:hAnsi="Times New Roman"/>
              </w:rPr>
            </w:pPr>
            <w:r w:rsidRPr="00CE369E" w:rsidR="00990EC5">
              <w:rPr>
                <w:rFonts w:ascii="Times New Roman" w:hAnsi="Times New Roman"/>
              </w:rPr>
              <w:t xml:space="preserve"> </w:t>
            </w:r>
            <w:r w:rsidRPr="00CE369E">
              <w:rPr>
                <w:rFonts w:ascii="Times New Roman" w:hAnsi="Times New Roman"/>
              </w:rPr>
              <w:t xml:space="preserve">§ 79 </w:t>
            </w:r>
          </w:p>
          <w:p w:rsidR="00C05D1E" w:rsidRPr="00CE369E" w:rsidP="00C05D1E">
            <w:pPr>
              <w:pStyle w:val="Normlny"/>
              <w:bidi w:val="0"/>
              <w:spacing w:after="0" w:line="240" w:lineRule="auto"/>
              <w:jc w:val="center"/>
              <w:rPr>
                <w:rFonts w:ascii="Times New Roman" w:hAnsi="Times New Roman"/>
              </w:rPr>
            </w:pPr>
            <w:r w:rsidRPr="00CE369E">
              <w:rPr>
                <w:rFonts w:ascii="Times New Roman" w:hAnsi="Times New Roman"/>
              </w:rPr>
              <w:t>O. 1</w:t>
            </w:r>
          </w:p>
          <w:p w:rsidR="00C05D1E" w:rsidRPr="00CE369E" w:rsidP="00C05D1E">
            <w:pPr>
              <w:pStyle w:val="Normlny"/>
              <w:bidi w:val="0"/>
              <w:spacing w:after="0" w:line="240" w:lineRule="auto"/>
              <w:jc w:val="center"/>
              <w:rPr>
                <w:rFonts w:ascii="Times New Roman" w:hAnsi="Times New Roman"/>
              </w:rPr>
            </w:pPr>
            <w:r w:rsidR="00DA26C8">
              <w:rPr>
                <w:rFonts w:ascii="Times New Roman" w:hAnsi="Times New Roman"/>
              </w:rPr>
              <w:t>P. q)</w:t>
            </w:r>
            <w:r w:rsidRPr="00CE369E">
              <w:rPr>
                <w:rFonts w:ascii="Times New Roman" w:hAnsi="Times New Roman"/>
              </w:rPr>
              <w:t xml:space="preserve">  </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C05D1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lang w:eastAsia="sk-SK"/>
              </w:rPr>
            </w:pPr>
            <w:r w:rsidRPr="00CE369E" w:rsidR="00C05D1E">
              <w:rPr>
                <w:rFonts w:ascii="Times New Roman" w:hAnsi="Times New Roman" w:cs="Times New Roman"/>
                <w:sz w:val="20"/>
                <w:szCs w:val="20"/>
                <w:lang w:eastAsia="sk-SK"/>
              </w:rPr>
              <w:t>(1) Poskytovateľ, ktorý je držiteľom povolenia alebo držiteľom licencie na výkon samostatnej zdravotníckej praxe, je povinný, ak v odseku 3 nie je ustanovené inak,</w:t>
            </w:r>
          </w:p>
          <w:p w:rsidR="00C05D1E" w:rsidRPr="00CE369E" w:rsidP="00C05D1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q) povoliť orgánu príslušnému na výkon dozoru podľa tohto zákona vstup do zdravotníckeho zariadenia, poskytnúť mu požadované informácie a súčinnosť potrebnú na výkon dozoru a zdržať sa konania, ktoré by mohlo mariť výkon dozoru podľa tohto zákona,</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16</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uchovávať údaje nevyhnutne potrebné na zabezpečenie sledovateľnosti v súlade s článkom 8.</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C7725B"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28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7</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widowControl w:val="0"/>
              <w:bidi w:val="0"/>
              <w:adjustRightInd w:val="0"/>
              <w:spacing w:after="0" w:line="240" w:lineRule="auto"/>
              <w:rPr>
                <w:rFonts w:ascii="Times New Roman" w:hAnsi="Times New Roman"/>
                <w:sz w:val="20"/>
                <w:szCs w:val="20"/>
                <w:lang w:eastAsia="en-US"/>
              </w:rPr>
            </w:pPr>
            <w:r w:rsidRPr="00CE369E" w:rsidR="005E434A">
              <w:rPr>
                <w:rFonts w:ascii="Times New Roman" w:hAnsi="Times New Roman"/>
                <w:sz w:val="20"/>
                <w:szCs w:val="20"/>
                <w:lang w:eastAsia="en-US"/>
              </w:rPr>
              <w:t xml:space="preserve">(7) </w:t>
            </w:r>
            <w:r w:rsidRPr="00CE369E" w:rsidR="005E434A">
              <w:rPr>
                <w:rFonts w:ascii="Times New Roman" w:hAnsi="Times New Roman"/>
                <w:sz w:val="20"/>
                <w:szCs w:val="20"/>
              </w:rPr>
              <w:t xml:space="preserve">Odberová organizácia, tkanivové zariadenie a poskytovateľ zdravotnej starostlivosti, </w:t>
            </w:r>
            <w:r w:rsidRPr="00CE369E" w:rsidR="005E434A">
              <w:rPr>
                <w:rFonts w:ascii="Times New Roman" w:hAnsi="Times New Roman"/>
                <w:sz w:val="20"/>
                <w:szCs w:val="20"/>
                <w:lang w:eastAsia="en-US"/>
              </w:rPr>
              <w:t xml:space="preserve"> ktorý vykonáva</w:t>
            </w:r>
            <w:r w:rsidRPr="00CE369E" w:rsidR="005E434A">
              <w:rPr>
                <w:rFonts w:ascii="Times New Roman" w:hAnsi="Times New Roman"/>
                <w:sz w:val="20"/>
                <w:szCs w:val="20"/>
              </w:rPr>
              <w:t xml:space="preserve"> humánne použitie ľudského tkaniva alebo ľudských buniek  sú povinní uchovávať údaje nevyhnutne potrebné na zabezpečenie vysledovateľnosti ľudského tkaniva alebo ľudských buniek od darcu ľudského tkaniva alebo ľudských buniek po príjemcu ľudského tkaniva alebo ľudských buniek a naopak súvisiace s odberom, testovaním, spracovaním, konzervovaním, skladovaním a distribúciou najmenej 30 rokov od ich humánneho použitia, klinického použitia alebo likvidácie. Na uchovávanie údajov v elektronickej podobe sa primerane použijú ustanovenia osobitného predpisu.</w:t>
            </w:r>
            <w:r w:rsidRPr="00CE369E" w:rsidR="005E434A">
              <w:rPr>
                <w:rFonts w:ascii="Times New Roman" w:hAnsi="Times New Roman"/>
                <w:sz w:val="20"/>
                <w:szCs w:val="20"/>
                <w:vertAlign w:val="superscript"/>
              </w:rPr>
              <w:t>19</w:t>
            </w:r>
            <w:r w:rsidRPr="00CE369E" w:rsidR="005E434A">
              <w:rPr>
                <w:rFonts w:ascii="Times New Roman" w:hAnsi="Times New Roman"/>
                <w:sz w:val="20"/>
                <w:szCs w:val="20"/>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Zodpovedná osoba</w:t>
            </w:r>
          </w:p>
          <w:p w:rsidR="00C7725B"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sidR="00990EC5">
              <w:rPr>
                <w:rFonts w:ascii="Times New Roman" w:hAnsi="Times New Roman"/>
                <w:sz w:val="20"/>
                <w:szCs w:val="20"/>
              </w:rPr>
              <w:t>Každé tkanivové zariadenie vymenuje zodpovednú osobu, ktorá bude vyhovovať minimálne nasledujúcim podmienkam a ktorá bude mať nasledujúcu kvalifikáciu:</w:t>
            </w:r>
          </w:p>
          <w:p w:rsidR="00C7725B" w:rsidRPr="00CE369E" w:rsidP="00C7725B">
            <w:pPr>
              <w:pStyle w:val="Styl1"/>
              <w:tabs>
                <w:tab w:val="left" w:pos="0"/>
                <w:tab w:val="clear" w:pos="567"/>
                <w:tab w:val="clear" w:pos="709"/>
              </w:tabs>
              <w:bidi w:val="0"/>
              <w:spacing w:after="0" w:line="240" w:lineRule="auto"/>
              <w:rPr>
                <w:rFonts w:ascii="Times New Roman" w:hAnsi="Times New Roman"/>
                <w:sz w:val="20"/>
                <w:szCs w:val="20"/>
              </w:rPr>
            </w:pPr>
          </w:p>
          <w:p w:rsidR="00990EC5" w:rsidRPr="00CE369E" w:rsidP="00BC1ADE">
            <w:pPr>
              <w:pStyle w:val="Styl1"/>
              <w:numPr>
                <w:ilvl w:val="1"/>
                <w:numId w:val="14"/>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bude mať diplom, osvedčenie alebo iný dôkaz o oficiálnej kvalifikácii v oblasti medicínskych alebo biologických vied udelený po absolvovaní univerzitného štúdia alebo kurzu považovaného príslušným členským štátom za ekvivalent univerzitného štúdia;</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p>
          <w:p w:rsidR="00990EC5" w:rsidRPr="00CE369E" w:rsidP="00BC1ADE">
            <w:pPr>
              <w:pStyle w:val="Styl1"/>
              <w:numPr>
                <w:ilvl w:val="1"/>
                <w:numId w:val="14"/>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minimálne dva roky praktických skúseností v príslušnej oblasti.</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C7725B"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r w:rsidRPr="00CE369E" w:rsidR="00C7725B">
              <w:rPr>
                <w:rFonts w:ascii="Times New Roman" w:hAnsi="Times New Roman"/>
                <w:sz w:val="20"/>
                <w:szCs w:val="20"/>
              </w:rPr>
              <w:t xml:space="preserve">NV SR </w:t>
            </w:r>
            <w:r w:rsidRPr="00CE369E">
              <w:rPr>
                <w:rFonts w:ascii="Times New Roman" w:hAnsi="Times New Roman"/>
                <w:sz w:val="20"/>
                <w:szCs w:val="20"/>
              </w:rPr>
              <w:t xml:space="preserve">č. </w:t>
            </w:r>
            <w:r w:rsidRPr="00CE369E" w:rsidR="00C7725B">
              <w:rPr>
                <w:rFonts w:ascii="Times New Roman" w:hAnsi="Times New Roman"/>
                <w:sz w:val="20"/>
                <w:szCs w:val="20"/>
              </w:rPr>
              <w:t>296/2010 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C7725B" w:rsidRPr="00CE369E"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DA26C8"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578/2004 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Č.</w:t>
            </w:r>
            <w:r w:rsidR="00DA26C8">
              <w:rPr>
                <w:rFonts w:ascii="Times New Roman" w:hAnsi="Times New Roman"/>
              </w:rPr>
              <w:t xml:space="preserve"> </w:t>
            </w:r>
            <w:r w:rsidRPr="00CE369E">
              <w:rPr>
                <w:rFonts w:ascii="Times New Roman" w:hAnsi="Times New Roman"/>
              </w:rPr>
              <w:t xml:space="preserve">1 </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3</w:t>
            </w:r>
            <w:r w:rsidRPr="00CE369E" w:rsidR="003D76A7">
              <w:rPr>
                <w:rFonts w:ascii="Times New Roman" w:hAnsi="Times New Roman"/>
              </w:rPr>
              <w:t>0</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5</w:t>
            </w: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sidR="00C7725B">
              <w:rPr>
                <w:rFonts w:ascii="Times New Roman" w:hAnsi="Times New Roman"/>
              </w:rPr>
              <w:t>§ 4</w:t>
            </w:r>
          </w:p>
          <w:p w:rsidR="00C7725B"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4</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2</w:t>
            </w: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4654E3"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4</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3</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4</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4</w:t>
            </w:r>
          </w:p>
          <w:p w:rsidR="00C7725B"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 31 </w:t>
            </w:r>
          </w:p>
          <w:p w:rsidR="00990EC5" w:rsidRPr="00CE369E" w:rsidP="00065E8F">
            <w:pPr>
              <w:pStyle w:val="Normlny"/>
              <w:bidi w:val="0"/>
              <w:spacing w:after="0" w:line="240" w:lineRule="auto"/>
              <w:jc w:val="center"/>
              <w:rPr>
                <w:rFonts w:ascii="Times New Roman" w:hAnsi="Times New Roman"/>
              </w:rPr>
            </w:pPr>
            <w:r w:rsidRPr="00CE369E" w:rsidR="00C7725B">
              <w:rPr>
                <w:rFonts w:ascii="Times New Roman" w:hAnsi="Times New Roman"/>
              </w:rPr>
              <w:t>O.</w:t>
            </w:r>
            <w:r w:rsidRPr="00CE369E">
              <w:rPr>
                <w:rFonts w:ascii="Times New Roman" w:hAnsi="Times New Roman"/>
              </w:rPr>
              <w:t xml:space="preserve"> 1 </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33</w:t>
            </w:r>
          </w:p>
          <w:p w:rsidR="00C7725B"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065E8F">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33</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2</w:t>
            </w: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33</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3</w:t>
            </w: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33</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4</w:t>
            </w: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 33</w:t>
            </w:r>
          </w:p>
          <w:p w:rsidR="00C7725B" w:rsidRPr="00CE369E" w:rsidP="00C7725B">
            <w:pPr>
              <w:pStyle w:val="Normlny"/>
              <w:bidi w:val="0"/>
              <w:spacing w:after="0" w:line="240" w:lineRule="auto"/>
              <w:jc w:val="center"/>
              <w:rPr>
                <w:rFonts w:ascii="Times New Roman" w:hAnsi="Times New Roman"/>
              </w:rPr>
            </w:pPr>
            <w:r w:rsidRPr="00CE369E">
              <w:rPr>
                <w:rFonts w:ascii="Times New Roman" w:hAnsi="Times New Roman"/>
              </w:rPr>
              <w:t>O. 5</w:t>
            </w:r>
          </w:p>
          <w:p w:rsidR="005D0F6A" w:rsidRPr="00CE369E" w:rsidP="00C7725B">
            <w:pPr>
              <w:pStyle w:val="Normlny"/>
              <w:bidi w:val="0"/>
              <w:spacing w:after="0" w:line="240" w:lineRule="auto"/>
              <w:jc w:val="center"/>
              <w:rPr>
                <w:rFonts w:ascii="Times New Roman" w:hAnsi="Times New Roman"/>
              </w:rPr>
            </w:pPr>
          </w:p>
          <w:p w:rsidR="005D0F6A" w:rsidRPr="00CE369E" w:rsidP="00C7725B">
            <w:pPr>
              <w:pStyle w:val="Normlny"/>
              <w:bidi w:val="0"/>
              <w:spacing w:after="0" w:line="240" w:lineRule="auto"/>
              <w:jc w:val="center"/>
              <w:rPr>
                <w:rFonts w:ascii="Times New Roman" w:hAnsi="Times New Roman"/>
              </w:rPr>
            </w:pPr>
          </w:p>
          <w:p w:rsidR="005D0F6A" w:rsidRPr="00CE369E" w:rsidP="00C7725B">
            <w:pPr>
              <w:pStyle w:val="Normlny"/>
              <w:bidi w:val="0"/>
              <w:spacing w:after="0" w:line="240" w:lineRule="auto"/>
              <w:jc w:val="center"/>
              <w:rPr>
                <w:rFonts w:ascii="Times New Roman" w:hAnsi="Times New Roman"/>
              </w:rPr>
            </w:pPr>
          </w:p>
          <w:p w:rsidR="005D0F6A" w:rsidRPr="00CE369E" w:rsidP="00C7725B">
            <w:pPr>
              <w:pStyle w:val="Normlny"/>
              <w:bidi w:val="0"/>
              <w:spacing w:after="0" w:line="240" w:lineRule="auto"/>
              <w:jc w:val="center"/>
              <w:rPr>
                <w:rFonts w:ascii="Times New Roman" w:hAnsi="Times New Roman"/>
              </w:rPr>
            </w:pPr>
          </w:p>
          <w:p w:rsidR="005D0F6A" w:rsidRPr="00CE369E" w:rsidP="00B56D6D">
            <w:pPr>
              <w:pStyle w:val="Normlny"/>
              <w:bidi w:val="0"/>
              <w:spacing w:after="0" w:line="240" w:lineRule="auto"/>
              <w:rPr>
                <w:rFonts w:ascii="Times New Roman" w:hAnsi="Times New Roman"/>
              </w:rPr>
            </w:pPr>
          </w:p>
          <w:p w:rsidR="005D0F6A" w:rsidRPr="00CE369E" w:rsidP="00C7725B">
            <w:pPr>
              <w:pStyle w:val="Normlny"/>
              <w:bidi w:val="0"/>
              <w:spacing w:after="0" w:line="240" w:lineRule="auto"/>
              <w:jc w:val="center"/>
              <w:rPr>
                <w:rFonts w:ascii="Times New Roman" w:hAnsi="Times New Roman"/>
              </w:rPr>
            </w:pPr>
          </w:p>
          <w:p w:rsidR="005D0F6A" w:rsidRPr="00CE369E" w:rsidP="00C7725B">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 33</w:t>
            </w: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O. 6</w:t>
            </w: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 33</w:t>
            </w: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O. 7</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5E434A" w:rsidRPr="00CE369E" w:rsidP="005E434A">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(5) Odborný zástupca tkanivového zariadenia zabezpečuje, aby sa</w:t>
            </w:r>
          </w:p>
          <w:p w:rsidR="005E434A" w:rsidRPr="00CE369E" w:rsidP="005E434A">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rPr>
              <w:t xml:space="preserve">a) ľudské tkanivo a ľudské bunky určené na humánne použitie odoberali, spracovali, konzervovali, testovali, skladovali alebo distribuovali v súlade s týmto zákonom, </w:t>
            </w:r>
          </w:p>
          <w:p w:rsidR="005E434A" w:rsidRPr="00CE369E" w:rsidP="005E434A">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rPr>
              <w:t xml:space="preserve">b) poskytovali informácie národnej transplantačnej organizácii o všetkých závažných nežiaducich udalostiach a závažných nežiaducich reakciách uvedených v §  29 a aby sa predkladala správa, ktorá analyzuje príčiny a prijaté opatrenia, </w:t>
            </w:r>
          </w:p>
          <w:p w:rsidR="005E434A" w:rsidRPr="00CE369E" w:rsidP="005E434A">
            <w:pPr>
              <w:widowControl w:val="0"/>
              <w:bidi w:val="0"/>
              <w:adjustRightInd w:val="0"/>
              <w:spacing w:after="0" w:line="240" w:lineRule="auto"/>
              <w:rPr>
                <w:rFonts w:ascii="Times New Roman" w:hAnsi="Times New Roman"/>
                <w:sz w:val="20"/>
                <w:szCs w:val="20"/>
              </w:rPr>
            </w:pPr>
            <w:r w:rsidRPr="00CE369E">
              <w:rPr>
                <w:rFonts w:ascii="Times New Roman" w:hAnsi="Times New Roman"/>
                <w:sz w:val="20"/>
                <w:szCs w:val="20"/>
              </w:rPr>
              <w:t>c) dodržiavali povinnosti podľa tohto zákona a podľa osobitného predpisu.</w:t>
            </w:r>
            <w:r>
              <w:rPr>
                <w:rStyle w:val="FootnoteReference"/>
                <w:rFonts w:ascii="Times New Roman" w:hAnsi="Times New Roman"/>
                <w:sz w:val="20"/>
                <w:szCs w:val="20"/>
                <w:rtl w:val="0"/>
              </w:rPr>
              <w:footnoteReference w:id="16"/>
            </w:r>
            <w:r w:rsidRPr="00CE369E">
              <w:rPr>
                <w:rFonts w:ascii="Times New Roman" w:hAnsi="Times New Roman"/>
                <w:sz w:val="20"/>
                <w:szCs w:val="20"/>
              </w:rPr>
              <w:t xml:space="preserve">) </w:t>
            </w:r>
          </w:p>
          <w:p w:rsidR="00C7725B" w:rsidRPr="00CE369E" w:rsidP="00C7725B">
            <w:pPr>
              <w:bidi w:val="0"/>
              <w:spacing w:after="0" w:line="240" w:lineRule="auto"/>
              <w:rPr>
                <w:rFonts w:ascii="Times New Roman" w:hAnsi="Times New Roman"/>
                <w:color w:val="000000"/>
                <w:sz w:val="20"/>
                <w:szCs w:val="20"/>
              </w:rPr>
            </w:pP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Výkon pracovných činností lekára</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(1) Lekár, ktorý získal odbornú spôsobilosť na výkon odborných pracovných činností, samostatne vykonáva odborné pracovné činnosti preventívnej a liečebnej starostlivosti, ktoré zodpovedajú rozsahu a obsahu získaného vzdelania.</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 xml:space="preserve"> </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(2) Lekár, ktorý získal odbornú spôsobilosť na výkon špecializovaných pracovných činností, samostatne vykonáva špecializované pracovné činnosti preventívnej a liečebnej starostlivosti, revíznu činnosť a posudkovú činnosť podľa akreditovaného špecializačného študijného programu 6) príslušného špecializačného odboru; samostatne vykonáva aj konzultačnú činnosť, usmerňuje starostlivosť pri vytváraní a ochrane zdravých životných a pracovných podmienok a vykonáva výskumnú, výchovnú a vzdelávaciu činnosť spojenú s poskytovaním zdravotnej starostlivosti.</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 xml:space="preserve"> </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(3) Lekár, ktorý získal odbornú spôsobilosť na výkon certifikovaných pracovných činností, samostatne vykonáva certifikované pracovné činnosti preventívnej a liečebnej starostlivosti podľa akreditovaného certifikačného študijného programu 6) príslušnej certifikovanej pracovnej činnosti.</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 xml:space="preserve"> </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(4) Riadenie a organizáciu poskytovania ústavnej zdravotnej starostlivosti vykonáva lekár, ktorý získal</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a) odbornú spôsobilosť na výkon odborných pracovných činností podľa § 3 ods. 1,</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b) odbornú spôsobilosť na výkon špecializovaných pracovných činností v niektorom zo špecializačných odborov uvedených v prílohe č. 3 časti A písm. a) až c),</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c) odbornú spôsobilosť na riadenie a organizáciu zdravotníctva v niektorom zo špecializačných odborov uvedených v prílohe č. 4 časti A a</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d) najmenej päťročnú odbornú zdravotnícku prax (ďalej len "odborná prax").</w:t>
            </w:r>
          </w:p>
          <w:p w:rsidR="00C7725B" w:rsidRPr="00CE369E" w:rsidP="00C7725B">
            <w:pPr>
              <w:bidi w:val="0"/>
              <w:spacing w:after="0" w:line="240" w:lineRule="auto"/>
              <w:rPr>
                <w:rFonts w:ascii="Times New Roman" w:hAnsi="Times New Roman"/>
                <w:color w:val="000000"/>
                <w:sz w:val="20"/>
                <w:szCs w:val="20"/>
              </w:rPr>
            </w:pPr>
            <w:r w:rsidRPr="00CE369E">
              <w:rPr>
                <w:rFonts w:ascii="Times New Roman" w:hAnsi="Times New Roman"/>
                <w:color w:val="000000"/>
                <w:sz w:val="20"/>
                <w:szCs w:val="20"/>
              </w:rPr>
              <w:t xml:space="preserve"> </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(1) Podmienky na výkon zdravotníckeho povolania sú:</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a) spôsobilosť na právne úkony v celom rozsahu,</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b) zdravotná spôsobilosť (§ 32),</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c) odborná spôsobilosť (§ 33 a 34),</w:t>
            </w:r>
          </w:p>
          <w:p w:rsidR="00990EC5" w:rsidRPr="00CE369E" w:rsidP="00065E8F">
            <w:pPr>
              <w:pStyle w:val="Normlny"/>
              <w:bidi w:val="0"/>
              <w:spacing w:after="0" w:line="240" w:lineRule="auto"/>
              <w:jc w:val="both"/>
              <w:rPr>
                <w:rFonts w:ascii="Times New Roman" w:hAnsi="Times New Roman"/>
              </w:rPr>
            </w:pPr>
            <w:r w:rsidRPr="00CE369E">
              <w:rPr>
                <w:rFonts w:ascii="Times New Roman" w:hAnsi="Times New Roman"/>
              </w:rPr>
              <w:t>d) bezúhonnosť podľa tohto zákona (§ 38) alebo podľa osobitných predpisov.</w:t>
            </w:r>
          </w:p>
          <w:p w:rsidR="00990EC5" w:rsidRPr="00CE369E" w:rsidP="00065E8F">
            <w:pPr>
              <w:pStyle w:val="Normlny"/>
              <w:bidi w:val="0"/>
              <w:spacing w:after="0" w:line="240" w:lineRule="auto"/>
              <w:jc w:val="both"/>
              <w:rPr>
                <w:rFonts w:ascii="Times New Roman" w:hAnsi="Times New Roman"/>
              </w:rPr>
            </w:pP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(1) Odborná spôsobilosť na výkon zdravotníckeho povolania podľa tohto zákona je odborná spôsobilosť na výkon odborných pracovných činností, odborná spôsobilosť na výkon špecializovaných pracovných činností a odborná spôsobilosť na výkon certifikovaných pracovných činností.</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(2) Odborná spôsobilosť na výkon odborných pracovných činností sa preukazuje dokladom o získaní požadovaného stupňa vzdelania v príslušnom študijnom odbore v príslušnej kategórii zdravotníckych pracovníkov (§ 27).</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(3) Odborná spôsobilosť na výkon odborných pracovných činností sa preukazuje aj získaním osvedčenia o príprave na výkon práce v zdravotníctve, ak ide o kategóriu iných zdravotníckych pracovníkov [§ 27 písm. i)].</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(4) Odborná spôsobilosť na výkon špecializovaných pracovných činností sa preukazuje dokladom o získaní požadovaného stupňa vzdelania v príslušnom študijnom odbore v príslušnej kategórii zdravotníckych pracovníkov (§ 27) a diplomom o špecializácii v príslušnom špecializačnom odbore.</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(5) Odborná spôsobilosť na výkon certifikovaných pracovných činností sa preukazuje</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a) dokladom o získaní požadovaného stupňa vzdelania v príslušnom študijnom odbore v príslušnej kategórii zdravotníckych pracovníkov (§ 27) a certifikátom na výkon certifikovaných pracovných činností (ďalej len „certifikát“) alebo</w:t>
            </w: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b) dokladom o získaní požadovaného stupňa vzdelania v príslušnom študijnom odbore v príslušnej kategórii zdravotníckych pracovníkov (§ 27), diplomom o špecializácii v príslušnom špecializačnom odbore a certifikátom.</w:t>
            </w:r>
          </w:p>
          <w:p w:rsidR="005D0F6A" w:rsidRPr="00CE369E" w:rsidP="00065E8F">
            <w:pPr>
              <w:bidi w:val="0"/>
              <w:spacing w:after="0" w:line="240" w:lineRule="auto"/>
              <w:rPr>
                <w:rFonts w:ascii="Times New Roman" w:hAnsi="Times New Roman"/>
                <w:sz w:val="20"/>
                <w:szCs w:val="20"/>
              </w:rPr>
            </w:pP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(6) 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w:t>
            </w:r>
          </w:p>
          <w:p w:rsidR="005D0F6A" w:rsidRPr="00CE369E" w:rsidP="00065E8F">
            <w:pPr>
              <w:bidi w:val="0"/>
              <w:spacing w:after="0" w:line="240" w:lineRule="auto"/>
              <w:rPr>
                <w:rFonts w:ascii="Times New Roman" w:hAnsi="Times New Roman"/>
                <w:sz w:val="20"/>
                <w:szCs w:val="20"/>
              </w:rPr>
            </w:pPr>
          </w:p>
          <w:p w:rsidR="00990EC5" w:rsidRPr="00CE369E" w:rsidP="005D0F6A">
            <w:pPr>
              <w:bidi w:val="0"/>
              <w:spacing w:after="0" w:line="240" w:lineRule="auto"/>
              <w:jc w:val="both"/>
              <w:rPr>
                <w:rFonts w:ascii="Times New Roman" w:hAnsi="Times New Roman"/>
                <w:sz w:val="20"/>
                <w:szCs w:val="20"/>
                <w:highlight w:val="yellow"/>
              </w:rPr>
            </w:pPr>
            <w:r w:rsidRPr="00CE369E">
              <w:rPr>
                <w:rFonts w:ascii="Times New Roman" w:hAnsi="Times New Roman"/>
                <w:sz w:val="20"/>
                <w:szCs w:val="20"/>
              </w:rPr>
              <w:t>(7) Odbornú spôsobilosť na výkon špecializovaných pracovných činností možno získať len v akreditovaných špecializačných študijných programoch a odbornú spôsobilosť na výkon certifikovaných pracovných činností len v akreditovaných certifikačných študijných programoch.</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Osoba uvedená v odseku 1 bude zodpovedná za:</w:t>
            </w:r>
          </w:p>
          <w:p w:rsidR="00990EC5" w:rsidRPr="00CE369E" w:rsidP="00BC1ADE">
            <w:pPr>
              <w:pStyle w:val="Styl1"/>
              <w:numPr>
                <w:ilvl w:val="1"/>
                <w:numId w:val="14"/>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zabezpečenie toho, aby sa ľudské tkanivá a bunky určené  pre humánnu aplikáciu v zariadení, za ktoré je táto osoba zodpovedná, odoberali, testovali, spracovávali, skladovali a distribuovali v súlade s touto smernicou a so zákonmi platnými v členskom štáte;</w:t>
            </w:r>
          </w:p>
          <w:p w:rsidR="00990EC5" w:rsidRPr="00CE369E" w:rsidP="00BC1ADE">
            <w:pPr>
              <w:pStyle w:val="Styl1"/>
              <w:numPr>
                <w:ilvl w:val="1"/>
                <w:numId w:val="14"/>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poskytovanie informácií kompetentnému orgánu alebo kompetentným orgánom podľa článku 6;</w:t>
            </w:r>
          </w:p>
          <w:p w:rsidR="00990EC5" w:rsidRPr="00CE369E" w:rsidP="00BC1ADE">
            <w:pPr>
              <w:pStyle w:val="Styl1"/>
              <w:numPr>
                <w:ilvl w:val="1"/>
                <w:numId w:val="14"/>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dodržiavanie požiadaviek článkov 7, 10, 11, 15, 16, a 18 až 24 tkanivového zariadenia.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 </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5D0F6A"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5</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654E3" w:rsidRPr="00CE369E" w:rsidP="00DA26C8">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(5) Odborný zástupca tkanivového zariadenia zabezpečuje, aby sa</w:t>
            </w:r>
          </w:p>
          <w:p w:rsidR="004654E3" w:rsidRPr="00CE369E" w:rsidP="004654E3">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rPr>
              <w:t xml:space="preserve">a) ľudské tkanivo a ľudské bunky určené na humánne použitie odoberali, spracovali, konzervovali, testovali, skladovali alebo distribuovali v súlade s týmto zákonom, </w:t>
            </w:r>
          </w:p>
          <w:p w:rsidR="004654E3" w:rsidRPr="00CE369E" w:rsidP="004654E3">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rPr>
              <w:t xml:space="preserve">b) poskytovali informácie národnej transplantačnej organizácii o všetkých závažných nežiaducich udalostiach a závažných nežiaducich reakciách uvedených v §  29 a aby sa predkladala správa, ktorá analyzuje príčiny a prijaté opatrenia, </w:t>
            </w:r>
          </w:p>
          <w:p w:rsidR="00990EC5" w:rsidRPr="00CE369E" w:rsidP="005227F6">
            <w:pPr>
              <w:widowControl w:val="0"/>
              <w:bidi w:val="0"/>
              <w:adjustRightInd w:val="0"/>
              <w:spacing w:after="0" w:line="240" w:lineRule="auto"/>
              <w:rPr>
                <w:rFonts w:ascii="Times New Roman" w:hAnsi="Times New Roman"/>
                <w:sz w:val="20"/>
                <w:szCs w:val="20"/>
              </w:rPr>
            </w:pPr>
            <w:r w:rsidRPr="00CE369E" w:rsidR="004654E3">
              <w:rPr>
                <w:rFonts w:ascii="Times New Roman" w:hAnsi="Times New Roman"/>
                <w:sz w:val="20"/>
                <w:szCs w:val="20"/>
              </w:rPr>
              <w:t>c) dodržiavali povinnosti podľa tohto zákona a podľa osobitného predpisu.</w:t>
            </w:r>
            <w:r>
              <w:rPr>
                <w:rStyle w:val="FootnoteReference"/>
                <w:rFonts w:ascii="Times New Roman" w:hAnsi="Times New Roman"/>
                <w:sz w:val="20"/>
                <w:szCs w:val="20"/>
                <w:rtl w:val="0"/>
              </w:rPr>
              <w:footnoteReference w:id="17"/>
            </w:r>
            <w:r w:rsidRPr="00CE369E" w:rsidR="004654E3">
              <w:rPr>
                <w:rFonts w:ascii="Times New Roman" w:hAnsi="Times New Roman"/>
                <w:sz w:val="20"/>
                <w:szCs w:val="20"/>
              </w:rPr>
              <w:t xml:space="preserv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17</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C1ADE">
            <w:pPr>
              <w:pStyle w:val="Styl1"/>
              <w:numPr>
                <w:numId w:val="14"/>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informovať kompetentný orgán alebo kompetentné orgány o mene zodpovednej osoby uvedenej v odseku 1. Ak sa zodpovedná osoba natrvalo alebo dočasne nahradí inou osobou, zariadenie zaoberajúce sa tkanivami okamžite oznámi kompetentnému orgánu meno novej zodpovednej osoby a dátum prevzatia povinností touto osobou.</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578/2004 Z. z.</w:t>
            </w:r>
          </w:p>
          <w:p w:rsidR="00990EC5" w:rsidRPr="00CE369E" w:rsidP="00065E8F">
            <w:pPr>
              <w:bidi w:val="0"/>
              <w:spacing w:after="0" w:line="240" w:lineRule="auto"/>
              <w:jc w:val="center"/>
              <w:rPr>
                <w:rFonts w:ascii="Times New Roman" w:hAnsi="Times New Roman"/>
                <w:sz w:val="20"/>
                <w:szCs w:val="20"/>
                <w:highlight w:val="yellow"/>
              </w:rPr>
            </w:pPr>
          </w:p>
          <w:p w:rsidR="00990EC5" w:rsidRPr="00CE369E" w:rsidP="00065E8F">
            <w:pPr>
              <w:bidi w:val="0"/>
              <w:spacing w:after="0" w:line="240" w:lineRule="auto"/>
              <w:jc w:val="center"/>
              <w:rPr>
                <w:rFonts w:ascii="Times New Roman" w:hAnsi="Times New Roman"/>
                <w:sz w:val="20"/>
                <w:szCs w:val="20"/>
                <w:highlight w:val="yellow"/>
              </w:rPr>
            </w:pPr>
          </w:p>
          <w:p w:rsidR="00990EC5" w:rsidRPr="00CE369E" w:rsidP="00065E8F">
            <w:pPr>
              <w:bidi w:val="0"/>
              <w:spacing w:after="0" w:line="240" w:lineRule="auto"/>
              <w:jc w:val="center"/>
              <w:rPr>
                <w:rFonts w:ascii="Times New Roman" w:hAnsi="Times New Roman"/>
                <w:sz w:val="20"/>
                <w:szCs w:val="20"/>
                <w:highlight w:val="yellow"/>
              </w:rPr>
            </w:pPr>
          </w:p>
          <w:p w:rsidR="00990EC5" w:rsidRPr="00CE369E" w:rsidP="00065E8F">
            <w:pPr>
              <w:bidi w:val="0"/>
              <w:spacing w:after="0" w:line="240" w:lineRule="auto"/>
              <w:jc w:val="center"/>
              <w:rPr>
                <w:rFonts w:ascii="Times New Roman" w:hAnsi="Times New Roman"/>
                <w:sz w:val="20"/>
                <w:szCs w:val="20"/>
                <w:highlight w:val="yellow"/>
              </w:rPr>
            </w:pPr>
          </w:p>
          <w:p w:rsidR="00990EC5" w:rsidRPr="00CE369E" w:rsidP="00065E8F">
            <w:pPr>
              <w:bidi w:val="0"/>
              <w:spacing w:after="0" w:line="240" w:lineRule="auto"/>
              <w:jc w:val="center"/>
              <w:rPr>
                <w:rFonts w:ascii="Times New Roman" w:hAnsi="Times New Roman"/>
                <w:sz w:val="20"/>
                <w:szCs w:val="20"/>
                <w:highlight w:val="yellow"/>
              </w:rPr>
            </w:pPr>
          </w:p>
          <w:p w:rsidR="00990EC5" w:rsidRPr="00CE369E" w:rsidP="005D0F6A">
            <w:pPr>
              <w:bidi w:val="0"/>
              <w:spacing w:after="0" w:line="240" w:lineRule="auto"/>
              <w:rPr>
                <w:rFonts w:ascii="Times New Roman" w:hAnsi="Times New Roman"/>
                <w:sz w:val="20"/>
                <w:szCs w:val="20"/>
                <w:highlight w:val="yellow"/>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sidR="005D0F6A">
              <w:rPr>
                <w:rFonts w:ascii="Times New Roman" w:hAnsi="Times New Roman"/>
              </w:rPr>
              <w:t>§ 17</w:t>
            </w: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17 </w:t>
            </w:r>
          </w:p>
          <w:p w:rsidR="005D0F6A" w:rsidRPr="00CE369E" w:rsidP="005227F6">
            <w:pPr>
              <w:pStyle w:val="Normlny"/>
              <w:bidi w:val="0"/>
              <w:spacing w:after="0" w:line="240" w:lineRule="auto"/>
              <w:jc w:val="center"/>
              <w:rPr>
                <w:rFonts w:ascii="Times New Roman" w:hAnsi="Times New Roman"/>
              </w:rPr>
            </w:pPr>
            <w:r w:rsidRPr="00CE369E" w:rsidR="005227F6">
              <w:rPr>
                <w:rFonts w:ascii="Times New Roman" w:hAnsi="Times New Roman"/>
              </w:rPr>
              <w:t>O. 2</w:t>
            </w:r>
          </w:p>
          <w:p w:rsidR="005D0F6A"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5D0F6A" w:rsidRPr="00CE369E" w:rsidP="005D0F6A">
            <w:pPr>
              <w:pStyle w:val="Normlny"/>
              <w:bidi w:val="0"/>
              <w:spacing w:after="0" w:line="240" w:lineRule="auto"/>
              <w:rPr>
                <w:rFonts w:ascii="Times New Roman" w:hAnsi="Times New Roman"/>
              </w:rPr>
            </w:pPr>
            <w:r w:rsidRPr="00CE369E">
              <w:rPr>
                <w:rFonts w:ascii="Times New Roman" w:hAnsi="Times New Roman"/>
              </w:rPr>
              <w:t>§ 17 Zmena miesta prevádzkovania zdravotníckeho zariadenia, jeho odborného zamerania a zmena odborného zástupcu</w:t>
            </w:r>
          </w:p>
          <w:p w:rsidR="005D0F6A" w:rsidRPr="00CE369E" w:rsidP="005D0F6A">
            <w:pPr>
              <w:pStyle w:val="Normlny"/>
              <w:bidi w:val="0"/>
              <w:spacing w:after="0" w:line="240" w:lineRule="auto"/>
              <w:rPr>
                <w:rFonts w:ascii="Times New Roman" w:hAnsi="Times New Roman"/>
              </w:rPr>
            </w:pPr>
            <w:r w:rsidRPr="00CE369E">
              <w:rPr>
                <w:rFonts w:ascii="Times New Roman" w:hAnsi="Times New Roman"/>
              </w:rPr>
              <w:t>(1) Zmena miesta prevádzkovania zdravotníckeho zariadenia, jeho odborného zamerania, zmena druhu činnosti podľa osobitného zákona 17b) a zmena odborného zástupcu vyžaduje vydanie nového povolenia, ktorým orgán príslušný na vydanie povolenia súčasne zruší pôvodné povolenie.</w:t>
            </w:r>
          </w:p>
          <w:p w:rsidR="005D0F6A" w:rsidRPr="00CE369E" w:rsidP="005D0F6A">
            <w:pPr>
              <w:pStyle w:val="Normlny"/>
              <w:bidi w:val="0"/>
              <w:spacing w:after="0" w:line="240" w:lineRule="auto"/>
              <w:rPr>
                <w:rFonts w:ascii="Times New Roman" w:hAnsi="Times New Roman"/>
              </w:rPr>
            </w:pPr>
            <w:r w:rsidRPr="00CE369E">
              <w:rPr>
                <w:rFonts w:ascii="Times New Roman" w:hAnsi="Times New Roman"/>
              </w:rPr>
              <w:t xml:space="preserve"> </w:t>
            </w:r>
          </w:p>
          <w:p w:rsidR="00990EC5" w:rsidRPr="00CE369E" w:rsidP="005D0F6A">
            <w:pPr>
              <w:pStyle w:val="Normlny"/>
              <w:bidi w:val="0"/>
              <w:spacing w:after="0" w:line="240" w:lineRule="auto"/>
              <w:rPr>
                <w:rFonts w:ascii="Times New Roman" w:hAnsi="Times New Roman"/>
              </w:rPr>
            </w:pPr>
            <w:r w:rsidRPr="00CE369E" w:rsidR="005D0F6A">
              <w:rPr>
                <w:rFonts w:ascii="Times New Roman" w:hAnsi="Times New Roman"/>
              </w:rPr>
              <w:t>(2) V žiadosti o vydanie povolenia podľa odseku 1 žiadateľ uvedie požadovanú zmenu, doloží doklady, ktoré sa na ňu vzťahujú a čestné vyhlásenie, že sa nezmenili ostatné údaje, na ktorých základe sa vydalo pôvodné povolenie.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18</w:t>
            </w:r>
          </w:p>
          <w:p w:rsidR="00990EC5" w:rsidRPr="00CE369E" w:rsidP="00065E8F">
            <w:pPr>
              <w:bidi w:val="0"/>
              <w:spacing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Personál</w:t>
            </w:r>
          </w:p>
          <w:p w:rsidR="00990EC5" w:rsidRPr="00CE369E" w:rsidP="00065E8F">
            <w:pPr>
              <w:pStyle w:val="Styl1"/>
              <w:tabs>
                <w:tab w:val="left" w:pos="0"/>
                <w:tab w:val="clear" w:pos="567"/>
                <w:tab w:val="clear" w:pos="709"/>
              </w:tabs>
              <w:bidi w:val="0"/>
              <w:spacing w:after="0" w:line="240" w:lineRule="auto"/>
              <w:jc w:val="center"/>
              <w:rPr>
                <w:rFonts w:ascii="Times New Roman" w:hAnsi="Times New Roman"/>
                <w:sz w:val="20"/>
                <w:szCs w:val="20"/>
              </w:rPr>
            </w:pP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Personál priamo sa podieľajúci na činnostiach súvisiacich so odbermi, spracovávaním, konzerváciou, skladovaním a distribúciou tkanív a buniek v tkanivovom zariadení bude dostatočne kvalifikovaný pre vykonávanie takýchto úloh a absolvuje školenie uvedené v článku 28 písm. c).</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highlight w:val="yellow"/>
              </w:rPr>
            </w:pPr>
            <w:r w:rsidRPr="00CE369E">
              <w:rPr>
                <w:rFonts w:ascii="Times New Roman" w:hAnsi="Times New Roman"/>
                <w:sz w:val="20"/>
                <w:szCs w:val="20"/>
              </w:rPr>
              <w:t>č. 578/2004 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8</w:t>
            </w: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 8</w:t>
            </w: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 8</w:t>
            </w: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O. 3</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Personálne zabezpečenie a materiálno-technické vybavenie zdravotníckeho zariadenia</w:t>
            </w:r>
          </w:p>
          <w:p w:rsidR="005D0F6A" w:rsidRPr="00CE369E" w:rsidP="00BC1ADE">
            <w:pPr>
              <w:pStyle w:val="Normlny"/>
              <w:numPr>
                <w:ilvl w:val="3"/>
                <w:numId w:val="14"/>
              </w:numPr>
              <w:tabs>
                <w:tab w:val="num" w:pos="11"/>
                <w:tab w:val="left" w:pos="294"/>
                <w:tab w:val="clear" w:pos="1440"/>
              </w:tabs>
              <w:bidi w:val="0"/>
              <w:spacing w:after="0" w:line="240" w:lineRule="auto"/>
              <w:ind w:left="11" w:firstLine="0"/>
              <w:rPr>
                <w:rFonts w:ascii="Times New Roman" w:hAnsi="Times New Roman"/>
                <w:lang w:eastAsia="sk-SK"/>
              </w:rPr>
            </w:pPr>
            <w:r w:rsidRPr="00CE369E" w:rsidR="00990EC5">
              <w:rPr>
                <w:rFonts w:ascii="Times New Roman" w:hAnsi="Times New Roman"/>
                <w:lang w:eastAsia="sk-SK"/>
              </w:rPr>
              <w:t>Zdravotnícke zariadenia musia byť personálne zabezpečené a materiálno-technicky vybavené na poskytovanie zdravotnej starostlivosti v súlade so svojím odborným zameraním.</w:t>
            </w:r>
          </w:p>
          <w:p w:rsidR="005D0F6A" w:rsidRPr="00CE369E" w:rsidP="005D0F6A">
            <w:pPr>
              <w:pStyle w:val="Normlny"/>
              <w:bidi w:val="0"/>
              <w:spacing w:after="0" w:line="240" w:lineRule="auto"/>
              <w:ind w:left="294"/>
              <w:rPr>
                <w:rFonts w:ascii="Times New Roman" w:hAnsi="Times New Roman"/>
                <w:lang w:eastAsia="sk-SK"/>
              </w:rPr>
            </w:pPr>
          </w:p>
          <w:p w:rsidR="00990EC5" w:rsidRPr="00CE369E" w:rsidP="00BC1ADE">
            <w:pPr>
              <w:numPr>
                <w:ilvl w:val="3"/>
                <w:numId w:val="14"/>
              </w:numPr>
              <w:tabs>
                <w:tab w:val="num" w:pos="294"/>
                <w:tab w:val="clear" w:pos="1440"/>
              </w:tabs>
              <w:bidi w:val="0"/>
              <w:spacing w:after="0" w:line="240" w:lineRule="auto"/>
              <w:ind w:left="11" w:firstLine="0"/>
              <w:rPr>
                <w:rFonts w:ascii="Times New Roman" w:hAnsi="Times New Roman"/>
                <w:sz w:val="20"/>
                <w:szCs w:val="20"/>
              </w:rPr>
            </w:pPr>
            <w:r w:rsidRPr="00CE369E">
              <w:rPr>
                <w:rFonts w:ascii="Times New Roman" w:hAnsi="Times New Roman"/>
                <w:sz w:val="20"/>
                <w:szCs w:val="20"/>
              </w:rPr>
              <w:t>Minimálne požiadavky na personálne zabezpečenie a materiálno-technické vybavenie jednotlivých druhov zdravotníckych zariadení podľa § 7 ods. 2 a ods. 3 písm. a) až d) a g) ustanoví všeobecne záväzný právny predpis, ktorý vydá ministerstvo zdravotníctva.</w:t>
            </w:r>
          </w:p>
          <w:p w:rsidR="005D0F6A" w:rsidRPr="00CE369E" w:rsidP="005D0F6A">
            <w:pPr>
              <w:bidi w:val="0"/>
              <w:spacing w:after="0" w:line="240" w:lineRule="auto"/>
              <w:ind w:left="1440"/>
              <w:rPr>
                <w:rFonts w:ascii="Times New Roman" w:hAnsi="Times New Roman"/>
                <w:sz w:val="20"/>
                <w:szCs w:val="20"/>
              </w:rPr>
            </w:pPr>
          </w:p>
          <w:p w:rsidR="00990EC5" w:rsidRPr="00CE369E" w:rsidP="00065E8F">
            <w:pPr>
              <w:pStyle w:val="Normlny"/>
              <w:bidi w:val="0"/>
              <w:spacing w:after="0" w:line="240" w:lineRule="auto"/>
              <w:rPr>
                <w:rFonts w:ascii="Times New Roman" w:hAnsi="Times New Roman"/>
                <w:lang w:eastAsia="sk-SK"/>
              </w:rPr>
            </w:pPr>
            <w:r w:rsidRPr="00CE369E">
              <w:rPr>
                <w:rFonts w:ascii="Times New Roman" w:hAnsi="Times New Roman"/>
                <w:lang w:eastAsia="sk-SK"/>
              </w:rPr>
              <w:t xml:space="preserve"> (3) Minimálne požiadavky na personálne zabezpečenie a materiálno-technické vybavenie zdravotníckych zariadení uvedených v § 7 ods. 3 písm. e) a f) upravuje osobitný predpis. 13)</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DA26C8" w:rsidP="00DA26C8">
            <w:pPr>
              <w:pStyle w:val="Styl1"/>
              <w:tabs>
                <w:tab w:val="left" w:pos="0"/>
                <w:tab w:val="clear" w:pos="567"/>
                <w:tab w:val="clear" w:pos="709"/>
              </w:tabs>
              <w:bidi w:val="0"/>
              <w:spacing w:after="0" w:line="240" w:lineRule="auto"/>
              <w:rPr>
                <w:rFonts w:ascii="Times New Roman" w:hAnsi="Times New Roman"/>
                <w:b/>
                <w:bCs/>
                <w:sz w:val="20"/>
                <w:szCs w:val="20"/>
              </w:rPr>
            </w:pPr>
            <w:r w:rsidR="00DA26C8">
              <w:rPr>
                <w:rFonts w:ascii="Times New Roman" w:hAnsi="Times New Roman"/>
                <w:b/>
                <w:bCs/>
                <w:sz w:val="20"/>
                <w:szCs w:val="20"/>
              </w:rPr>
              <w:t>Príjem tkanív a buniek</w:t>
            </w: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boli všetky darované ľudské tkanivá a bunky podrobené testom v súlade s požiadavkami uvedenými v článku 28 písm. e) a aby výber a príjem tkanív a buniek vyhovovali požiadavkám uvedeným v článku 28 písm. f).</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sidR="00990EC5">
              <w:rPr>
                <w:rFonts w:ascii="Times New Roman" w:hAnsi="Times New Roman"/>
                <w:sz w:val="20"/>
                <w:szCs w:val="20"/>
              </w:rPr>
              <w:t xml:space="preserve"> </w:t>
            </w: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5D0F6A"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4654E3"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17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654E3" w:rsidRPr="00CE369E" w:rsidP="004654E3">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(1) </w:t>
            </w:r>
            <w:r w:rsidRPr="00CE369E">
              <w:rPr>
                <w:rFonts w:ascii="Times New Roman" w:hAnsi="Times New Roman" w:cs="Times New Roman"/>
                <w:sz w:val="20"/>
                <w:szCs w:val="20"/>
              </w:rPr>
              <w:t>Tkanivové zariadenie je povinné zabezpečiť laboratórne testy vzorky krvi darcu ľudského tkaniva alebo ľudských buniek podľa prílohy č. 5, ktorá ustanovuje požiadavky na laboratórne testy darcu ľudského tkaniva alebo ľudských buniek.</w:t>
            </w:r>
          </w:p>
          <w:p w:rsidR="00990EC5" w:rsidRPr="00CE369E" w:rsidP="00065E8F">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990EC5" w:rsidRPr="00CE369E" w:rsidP="00065E8F">
            <w:pPr>
              <w:pStyle w:val="ListParagraph"/>
              <w:tabs>
                <w:tab w:val="left" w:pos="1134"/>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w:t>
            </w:r>
            <w:r w:rsidRPr="00CE369E" w:rsidR="004654E3">
              <w:rPr>
                <w:rFonts w:ascii="Times New Roman" w:hAnsi="Times New Roman" w:cs="Times New Roman"/>
                <w:sz w:val="20"/>
                <w:szCs w:val="20"/>
              </w:rPr>
              <w:t xml:space="preserve"> 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w:t>
            </w:r>
            <w:r w:rsidRPr="00CE369E" w:rsidR="004654E3">
              <w:rPr>
                <w:rFonts w:ascii="Times New Roman" w:hAnsi="Times New Roman" w:cs="Times New Roman"/>
                <w:sz w:val="20"/>
                <w:szCs w:val="20"/>
                <w:vertAlign w:val="superscript"/>
              </w:rPr>
              <w:t>3</w:t>
            </w:r>
            <w:r w:rsidRPr="00CE369E" w:rsidR="004654E3">
              <w:rPr>
                <w:rFonts w:ascii="Times New Roman" w:hAnsi="Times New Roman" w:cs="Times New Roman"/>
                <w:sz w:val="20"/>
                <w:szCs w:val="20"/>
              </w:rPr>
              <w:t>) ktorý vykonáva ich transplantáciu.</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ľudské tkanivá a bunky a s nimi súvisiaca dokumentácia vyhovovali požiadavkám uvedeným v článku 28 písm. f).</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576/2004 Z. z. </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18</w:t>
            </w:r>
          </w:p>
          <w:p w:rsidR="005D0F6A"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5D0F6A" w:rsidRPr="00CE369E" w:rsidP="00065E8F">
            <w:pPr>
              <w:pStyle w:val="Normlny"/>
              <w:bidi w:val="0"/>
              <w:spacing w:after="0" w:line="240" w:lineRule="auto"/>
              <w:jc w:val="center"/>
              <w:rPr>
                <w:rFonts w:ascii="Times New Roman" w:hAnsi="Times New Roman"/>
              </w:rPr>
            </w:pPr>
          </w:p>
          <w:p w:rsidR="005D0F6A" w:rsidRPr="00CE369E" w:rsidP="00065E8F">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 18</w:t>
            </w: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O. 2</w:t>
            </w: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 18</w:t>
            </w:r>
          </w:p>
          <w:p w:rsidR="005D0F6A" w:rsidRPr="00CE369E" w:rsidP="005D0F6A">
            <w:pPr>
              <w:pStyle w:val="Normlny"/>
              <w:bidi w:val="0"/>
              <w:spacing w:after="0" w:line="240" w:lineRule="auto"/>
              <w:jc w:val="center"/>
              <w:rPr>
                <w:rFonts w:ascii="Times New Roman" w:hAnsi="Times New Roman"/>
              </w:rPr>
            </w:pPr>
            <w:r w:rsidRPr="00CE369E">
              <w:rPr>
                <w:rFonts w:ascii="Times New Roman" w:hAnsi="Times New Roman"/>
              </w:rPr>
              <w:t>O. 3</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(1) Poskytovateľ je povinný údaje zo zdravotnej dokumentácie spracúvať, poskytovať a sprístupňovať v súlade s týmto zákonom a osobitným predpisom. 20)</w:t>
            </w:r>
          </w:p>
          <w:p w:rsidR="005D0F6A" w:rsidRPr="00CE369E" w:rsidP="00065E8F">
            <w:pPr>
              <w:bidi w:val="0"/>
              <w:spacing w:after="0" w:line="240" w:lineRule="auto"/>
              <w:rPr>
                <w:rFonts w:ascii="Times New Roman" w:hAnsi="Times New Roman"/>
                <w:sz w:val="20"/>
                <w:szCs w:val="20"/>
              </w:rPr>
            </w:pP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(2) Súhlas dotknutej osoby na spracúvanie, poskytovanie a sprístupňovanie údajov zo zdravotnej dokumentácie sa za podmienok ustanovených týmto zákonom nevyžaduje.</w:t>
            </w:r>
          </w:p>
          <w:p w:rsidR="005D0F6A" w:rsidRPr="00CE369E" w:rsidP="00065E8F">
            <w:pPr>
              <w:bidi w:val="0"/>
              <w:spacing w:after="0" w:line="240" w:lineRule="auto"/>
              <w:rPr>
                <w:rFonts w:ascii="Times New Roman" w:hAnsi="Times New Roman"/>
                <w:sz w:val="20"/>
                <w:szCs w:val="20"/>
              </w:rPr>
            </w:pPr>
          </w:p>
          <w:p w:rsidR="00990EC5"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(3) Každý, komu sa poskytnú alebo sprístupnia údaje zo zdravotnej dokumentácie podľa tohto zákona, je povinný zachovávať o nich mlčanlivosť a zabezpečiť ich ochranu tak, aby nedošlo k ich strate alebo zneužitiu.</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overia a zaznamenajú skutočnosť, že balenia ľudských tkanív a buniek, ktoré boli obdržané, vyhovujú požiadavkám uvedeným v článku 28 písm. f). Všetky tkanivá a bunky, ktoré nevyhovujú týmto ustanoveniam, budú  znehodnotené.</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64D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654E3" w:rsidRPr="00CE369E" w:rsidP="004654E3">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 xml:space="preserve">(1) </w:t>
            </w:r>
            <w:r w:rsidRPr="00CE369E">
              <w:rPr>
                <w:rFonts w:ascii="Times New Roman" w:hAnsi="Times New Roman" w:cs="Times New Roman"/>
                <w:sz w:val="20"/>
                <w:szCs w:val="20"/>
              </w:rPr>
              <w:t>Po prijatí prepravného kontajnera zdravotnícky pracovník tkanivového zariadenia overí a zdokumentuje splnenie požiadaviek</w:t>
            </w:r>
          </w:p>
          <w:p w:rsidR="004654E3" w:rsidRPr="00CE369E" w:rsidP="0094287E">
            <w:pPr>
              <w:pStyle w:val="ListParagraph"/>
              <w:widowControl w:val="0"/>
              <w:numPr>
                <w:numId w:val="43"/>
              </w:numPr>
              <w:autoSpaceDE w:val="0"/>
              <w:autoSpaceDN w:val="0"/>
              <w:bidi w:val="0"/>
              <w:adjustRightInd w:val="0"/>
              <w:spacing w:after="0" w:line="240" w:lineRule="auto"/>
              <w:ind w:left="96" w:firstLine="69"/>
              <w:rPr>
                <w:rFonts w:ascii="Times New Roman" w:hAnsi="Times New Roman" w:cs="Times New Roman"/>
                <w:sz w:val="20"/>
                <w:szCs w:val="20"/>
              </w:rPr>
            </w:pPr>
            <w:r w:rsidRPr="00CE369E">
              <w:rPr>
                <w:rFonts w:ascii="Times New Roman" w:hAnsi="Times New Roman" w:cs="Times New Roman"/>
                <w:sz w:val="20"/>
                <w:szCs w:val="20"/>
              </w:rPr>
              <w:t>prepravy odobratého ľudského tkaniva alebo ľudských buniek určených štandardnými pracovnými postupmi tkanivového zariadenia,</w:t>
            </w:r>
          </w:p>
          <w:p w:rsidR="004654E3" w:rsidRPr="00CE369E" w:rsidP="0094287E">
            <w:pPr>
              <w:pStyle w:val="ListParagraph"/>
              <w:widowControl w:val="0"/>
              <w:numPr>
                <w:numId w:val="43"/>
              </w:numPr>
              <w:autoSpaceDE w:val="0"/>
              <w:autoSpaceDN w:val="0"/>
              <w:bidi w:val="0"/>
              <w:adjustRightInd w:val="0"/>
              <w:spacing w:after="0" w:line="240" w:lineRule="auto"/>
              <w:ind w:left="96" w:firstLine="69"/>
              <w:rPr>
                <w:rFonts w:ascii="Times New Roman" w:hAnsi="Times New Roman" w:cs="Times New Roman"/>
                <w:sz w:val="20"/>
                <w:szCs w:val="20"/>
              </w:rPr>
            </w:pPr>
            <w:r w:rsidRPr="00CE369E">
              <w:rPr>
                <w:rFonts w:ascii="Times New Roman" w:hAnsi="Times New Roman" w:cs="Times New Roman"/>
                <w:sz w:val="20"/>
                <w:szCs w:val="20"/>
              </w:rPr>
              <w:t>označenia nádoby s odobratým ľudským tkanivom alebo s odobratými ľudskými bunkami podľa § 19 ods. 3,</w:t>
            </w:r>
          </w:p>
          <w:p w:rsidR="004654E3" w:rsidRPr="00CE369E" w:rsidP="0094287E">
            <w:pPr>
              <w:pStyle w:val="ListParagraph"/>
              <w:widowControl w:val="0"/>
              <w:numPr>
                <w:numId w:val="43"/>
              </w:numPr>
              <w:autoSpaceDE w:val="0"/>
              <w:autoSpaceDN w:val="0"/>
              <w:bidi w:val="0"/>
              <w:adjustRightInd w:val="0"/>
              <w:spacing w:after="0" w:line="240" w:lineRule="auto"/>
              <w:ind w:left="96" w:firstLine="69"/>
              <w:rPr>
                <w:rFonts w:ascii="Times New Roman" w:hAnsi="Times New Roman" w:cs="Times New Roman"/>
                <w:sz w:val="20"/>
                <w:szCs w:val="20"/>
              </w:rPr>
            </w:pPr>
            <w:r w:rsidRPr="00CE369E">
              <w:rPr>
                <w:rFonts w:ascii="Times New Roman" w:hAnsi="Times New Roman" w:cs="Times New Roman"/>
                <w:sz w:val="20"/>
                <w:szCs w:val="20"/>
              </w:rPr>
              <w:t>označenia prepravného kontajnera, ktorý obsahuje odobraté ľudské tkanivo alebo odobraté ľudské bunky podľa § 19 ods. 6, </w:t>
            </w:r>
          </w:p>
          <w:p w:rsidR="004654E3" w:rsidRPr="00CE369E" w:rsidP="0094287E">
            <w:pPr>
              <w:pStyle w:val="ListParagraph"/>
              <w:widowControl w:val="0"/>
              <w:numPr>
                <w:numId w:val="43"/>
              </w:numPr>
              <w:autoSpaceDE w:val="0"/>
              <w:autoSpaceDN w:val="0"/>
              <w:bidi w:val="0"/>
              <w:adjustRightInd w:val="0"/>
              <w:spacing w:after="0" w:line="240" w:lineRule="auto"/>
              <w:ind w:left="96" w:firstLine="69"/>
              <w:rPr>
                <w:rFonts w:ascii="Times New Roman" w:hAnsi="Times New Roman" w:cs="Times New Roman"/>
                <w:sz w:val="20"/>
                <w:szCs w:val="20"/>
              </w:rPr>
            </w:pPr>
            <w:r w:rsidRPr="00CE369E">
              <w:rPr>
                <w:rFonts w:ascii="Times New Roman" w:hAnsi="Times New Roman" w:cs="Times New Roman"/>
                <w:sz w:val="20"/>
                <w:szCs w:val="20"/>
              </w:rPr>
              <w:t>obsahu údajov podľa § 18 ods. 4 v správe o odbere ľudského tkaniva alebo ľudských buniek,</w:t>
            </w:r>
          </w:p>
          <w:p w:rsidR="00990EC5" w:rsidRPr="00CE369E" w:rsidP="0094287E">
            <w:pPr>
              <w:pStyle w:val="ListParagraph"/>
              <w:widowControl w:val="0"/>
              <w:numPr>
                <w:numId w:val="43"/>
              </w:numPr>
              <w:autoSpaceDE w:val="0"/>
              <w:autoSpaceDN w:val="0"/>
              <w:bidi w:val="0"/>
              <w:adjustRightInd w:val="0"/>
              <w:spacing w:after="0" w:line="240" w:lineRule="auto"/>
              <w:ind w:left="96" w:firstLine="69"/>
              <w:rPr>
                <w:rFonts w:ascii="Times New Roman" w:hAnsi="Times New Roman" w:cs="Times New Roman"/>
                <w:sz w:val="20"/>
                <w:szCs w:val="20"/>
              </w:rPr>
            </w:pPr>
            <w:r w:rsidRPr="00CE369E" w:rsidR="004654E3">
              <w:rPr>
                <w:rFonts w:ascii="Times New Roman" w:hAnsi="Times New Roman" w:cs="Times New Roman"/>
                <w:sz w:val="20"/>
                <w:szCs w:val="20"/>
              </w:rPr>
              <w:t>označenia vzorky krvi darcu ľudského tkaniva alebo ľudských buniek a označenia vzorky ľudského tkaniva, ak bolo odobraté, podľa § 18 ods. 3.</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Prijatie alebo odmietnutie obdržaných tkanív / buniek bude (musí byť) zdokumentované.</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64DEF"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96373B">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(2) </w:t>
            </w:r>
            <w:r w:rsidRPr="00CE369E" w:rsidR="004654E3">
              <w:rPr>
                <w:rFonts w:ascii="Times New Roman" w:hAnsi="Times New Roman" w:cs="Times New Roman"/>
                <w:sz w:val="20"/>
                <w:szCs w:val="20"/>
              </w:rPr>
              <w:t xml:space="preserve">Zdravotnícky pracovník tkanivového zariadenia prijaté ľudské tkanivo alebo ľudské bunky, vrátane vzorky krvi darcu ľudského tkaniva alebo ľudských buniek a vzorky ľudského tkaniva, ak bolo odobraté, umiestni do karantény a v zmysle štandardných pracovných postupov preskúma správu o odbere ľudského tkaniva alebo ľudských buniek, vyhodnotí ju a zdokumentuje vhodnosť darcu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boli ľudské tkanivá a bunky vždy správne identifikované. Každej dodávke alebo šarži tkanív alebo buniek bude pridelený identifikačný kód v súlade s článkom 8.</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64DEF" w:rsidRPr="00CE369E" w:rsidP="00065E8F">
            <w:pPr>
              <w:pStyle w:val="Normlny"/>
              <w:bidi w:val="0"/>
              <w:spacing w:after="0" w:line="240" w:lineRule="auto"/>
              <w:jc w:val="center"/>
              <w:rPr>
                <w:rFonts w:ascii="Times New Roman" w:hAnsi="Times New Roman"/>
              </w:rPr>
            </w:pPr>
            <w:r w:rsidRPr="00CE369E">
              <w:rPr>
                <w:rFonts w:ascii="Times New Roman" w:hAnsi="Times New Roman"/>
              </w:rPr>
              <w:t>Č.</w:t>
            </w:r>
            <w:r w:rsidR="00DA26C8">
              <w:rPr>
                <w:rFonts w:ascii="Times New Roman" w:hAnsi="Times New Roman"/>
              </w:rPr>
              <w:t xml:space="preserve"> </w:t>
            </w:r>
            <w:r w:rsidRPr="00CE369E">
              <w:rPr>
                <w:rFonts w:ascii="Times New Roman" w:hAnsi="Times New Roman"/>
              </w:rPr>
              <w:t>1</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20</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 4</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4654E3">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(4)</w:t>
            </w:r>
            <w:r w:rsidRPr="00CE369E" w:rsidR="00964DEF">
              <w:rPr>
                <w:rFonts w:ascii="Times New Roman" w:hAnsi="Times New Roman" w:cs="Times New Roman"/>
                <w:sz w:val="20"/>
                <w:szCs w:val="20"/>
              </w:rPr>
              <w:t xml:space="preserve"> </w:t>
            </w:r>
            <w:r w:rsidRPr="00CE369E" w:rsidR="004654E3">
              <w:rPr>
                <w:rFonts w:ascii="Times New Roman" w:hAnsi="Times New Roman" w:cs="Times New Roman"/>
                <w:sz w:val="20"/>
                <w:szCs w:val="20"/>
              </w:rPr>
              <w:t>Zdravotnícky pracovník tkanivového zariadenia po overení a zdokumentovaní vhodnosti darcu ľudského tkaniva alebo ľudských buniek pridelí odobratému ľudskému tkanivu alebo odobratým ľudským bunkám sekvenciu identifikácie darcovstva ľudského tkaniva alebo ľudských buniek podľa prílohy č. 4.</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19</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6</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Tkanivá a bunky sa budú uchovávať v karanténe až dovtedy, kým nebudú splnené požiadavky súvisiace s testovaním darcu a s informáciami o ňom v súlade s článkom 15.</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F398E"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20</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O. 2</w:t>
            </w: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4654E3">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(2) </w:t>
            </w:r>
            <w:r w:rsidRPr="00CE369E" w:rsidR="004654E3">
              <w:rPr>
                <w:rFonts w:ascii="Times New Roman" w:hAnsi="Times New Roman" w:cs="Times New Roman"/>
                <w:sz w:val="20"/>
                <w:szCs w:val="20"/>
              </w:rPr>
              <w:t xml:space="preserve">Zdravotnícky pracovník tkanivového zariadenia prijaté ľudské tkanivo alebo ľudské bunky, vrátane vzorky krvi darcu ľudského tkaniva alebo ľudských buniek a vzorky ľudského tkaniva, ak bolo odobraté, umiestni do karantény a v zmysle štandardných pracovných postupov preskúma správu o odbere ľudského tkaniva alebo ľudských buniek, vyhodnotí ju a zdokumentuje vhodnosť darcu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Spracovávanie tkanív a buniek</w:t>
            </w:r>
          </w:p>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zahrnú do svojich štandardných pracovných postupov všetky procesy, ktoré ovplyvňujú kvalitu a bezpečnosť, a zabezpečia, aby sa tieto procesy vykonávali za kontrolovaných podmienok. Tkanivové zariadenia zabezpečia, aby používané prístroje, pracovné prostredie, návrh procesu a podmienky validácie a kontroly boli v súlade s požiadavkami uvedenými v článku 28 h).</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9F398E"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DA26C8">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654E3" w:rsidRPr="00CE369E" w:rsidP="004654E3">
            <w:pPr>
              <w:widowControl w:val="0"/>
              <w:tabs>
                <w:tab w:val="left" w:pos="567"/>
              </w:tabs>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Systém kvality tkanivového zariadenia je systém v listinnej podobe a v elektronickej podobe, ktorý obsahuje</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popis organizačnej štruktúry tkanivového zariadenia,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c) štandardné pracovné postupy, ktoré opisujú špecifické postupy, materiály a metódy na získanie očakávaného výsledku,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d)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e) postup vysledovateľnosti ľudského tkaniva alebo ľudských buniek od ich odoberania, spracovania, konzervovania, testovania, skladovania po distribúciu príjemcovi ľudského tkaniva alebo ľudských buniek a naopak alebo po ich likvidáciu, vrátane identifikácie darcu ľudského tkaniva alebo ľudských buniek, príjemcu ľudského tkaniva alebo ľudských buniek, poskytovateľa zdravotnej starostlivosti, ktorý vykonáva transplantáciu ľudského tkaniva alebo ľudských buniek a identifikovania všetkých podstatných údajov o produktoch a materiáloch, ktoré prichádzajú do styku s ľudským tkanivom alebo s ľudskými bunkami,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f)  popis používania jednotného európskeho kódu,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g) definovanie kritického stupňa vybavenia, prostredia a postupov s možným účinkom na kvalitu ľudského tkaniva alebo ľudských buniek,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4654E3" w:rsidRPr="00CE369E" w:rsidP="004654E3">
            <w:pPr>
              <w:widowControl w:val="0"/>
              <w:bidi w:val="0"/>
              <w:adjustRightInd w:val="0"/>
              <w:spacing w:after="0" w:line="240" w:lineRule="auto"/>
              <w:ind w:left="284" w:hanging="284"/>
              <w:rPr>
                <w:rFonts w:ascii="Times New Roman" w:hAnsi="Times New Roman"/>
                <w:sz w:val="20"/>
                <w:szCs w:val="20"/>
              </w:rPr>
            </w:pPr>
            <w:r w:rsidRPr="00CE369E">
              <w:rPr>
                <w:rFonts w:ascii="Times New Roman" w:hAnsi="Times New Roman"/>
                <w:sz w:val="20"/>
                <w:szCs w:val="20"/>
                <w:lang w:eastAsia="en-US"/>
              </w:rPr>
              <w:tab/>
              <w:t xml:space="preserve">1. </w:t>
            </w:r>
            <w:r w:rsidRPr="00CE369E">
              <w:rPr>
                <w:rFonts w:ascii="Times New Roman" w:hAnsi="Times New Roman"/>
                <w:sz w:val="20"/>
                <w:szCs w:val="20"/>
              </w:rPr>
              <w:t>overenie totožnosti darcu ľudského tkaniva alebo ľudských buniek,</w:t>
            </w:r>
          </w:p>
          <w:p w:rsidR="004654E3" w:rsidRPr="00CE369E" w:rsidP="004654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rPr>
              <w:tab/>
              <w:t xml:space="preserve">2. výber darcu ľudského tkaniva alebo ľudských buniek, </w:t>
            </w:r>
          </w:p>
          <w:p w:rsidR="004654E3" w:rsidRPr="00CE369E" w:rsidP="004654E3">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3. odber ľudského tkaniva alebo ľudských buniek, </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4. hodnotenie laboratórnych testov požadovaných pre darcu ľudského tkaniva alebo ľudských buniek,</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5. označovanie odobratého ľudského tkaniva alebo ľudských buniek a balenie odobratého ľudského tkaniva alebo ľudských buniek,</w:t>
            </w:r>
          </w:p>
          <w:p w:rsidR="004654E3" w:rsidRPr="00CE369E" w:rsidP="004654E3">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6. spracovanie ľudského tkaniva alebo ľudských buniek, </w:t>
            </w:r>
          </w:p>
          <w:p w:rsidR="004654E3" w:rsidRPr="00CE369E" w:rsidP="004654E3">
            <w:pPr>
              <w:widowControl w:val="0"/>
              <w:bidi w:val="0"/>
              <w:adjustRightInd w:val="0"/>
              <w:spacing w:after="0" w:line="240" w:lineRule="auto"/>
              <w:ind w:left="284"/>
              <w:rPr>
                <w:rFonts w:ascii="Times New Roman" w:hAnsi="Times New Roman"/>
                <w:sz w:val="20"/>
                <w:szCs w:val="20"/>
              </w:rPr>
            </w:pPr>
            <w:r w:rsidRPr="00CE369E">
              <w:rPr>
                <w:rFonts w:ascii="Times New Roman" w:hAnsi="Times New Roman"/>
                <w:sz w:val="20"/>
                <w:szCs w:val="20"/>
              </w:rPr>
              <w:t xml:space="preserve">7. skladovanie ľudského tkaniva alebo ľudských buniek, </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9. zabezpečenie kvality ľudského tkaniva alebo ľudských buniek počas distribúcie ľudského tkaniva alebo ľudských buniek, </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10. overenie prijatého ľudského tkaniva alebo ľudských buniek,</w:t>
            </w:r>
          </w:p>
          <w:p w:rsidR="004654E3" w:rsidRPr="00CE369E" w:rsidP="004654E3">
            <w:pPr>
              <w:widowControl w:val="0"/>
              <w:bidi w:val="0"/>
              <w:adjustRightInd w:val="0"/>
              <w:spacing w:after="0" w:line="240" w:lineRule="auto"/>
              <w:ind w:left="567" w:hanging="283"/>
              <w:rPr>
                <w:rFonts w:ascii="Times New Roman" w:hAnsi="Times New Roman"/>
                <w:sz w:val="20"/>
                <w:szCs w:val="20"/>
              </w:rPr>
            </w:pPr>
            <w:r w:rsidRPr="00CE369E">
              <w:rPr>
                <w:rFonts w:ascii="Times New Roman" w:hAnsi="Times New Roman"/>
                <w:sz w:val="20"/>
                <w:szCs w:val="20"/>
              </w:rPr>
              <w:t xml:space="preserve">11. uvoľnenie ľudského tkaniva alebo ľudských buniek na distribúciu, </w:t>
            </w:r>
          </w:p>
          <w:p w:rsidR="00990EC5" w:rsidRPr="00CE369E" w:rsidP="001F44B7">
            <w:pPr>
              <w:widowControl w:val="0"/>
              <w:bidi w:val="0"/>
              <w:adjustRightInd w:val="0"/>
              <w:spacing w:after="0" w:line="240" w:lineRule="auto"/>
              <w:ind w:left="567" w:hanging="283"/>
              <w:rPr>
                <w:rFonts w:ascii="Times New Roman" w:hAnsi="Times New Roman"/>
                <w:sz w:val="20"/>
                <w:szCs w:val="20"/>
              </w:rPr>
            </w:pPr>
            <w:r w:rsidRPr="00CE369E" w:rsidR="004654E3">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DA26C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Aj každá zmena v procesoch používaných pri preparácii tkanív a buniek musí vyhovovať kritériám stanoveným v odseku 1.</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p w:rsidR="00505BC7" w:rsidRPr="00CE369E" w:rsidP="00D87DF3">
            <w:pPr>
              <w:bidi w:val="0"/>
              <w:spacing w:after="0" w:line="240" w:lineRule="auto"/>
              <w:jc w:val="center"/>
              <w:rPr>
                <w:rFonts w:ascii="Times New Roman" w:hAnsi="Times New Roman"/>
                <w:sz w:val="20"/>
                <w:szCs w:val="20"/>
              </w:rPr>
            </w:pPr>
          </w:p>
          <w:p w:rsidR="00D87DF3" w:rsidRPr="00CE369E" w:rsidP="00D87DF3">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D87DF3" w:rsidRPr="00CE369E" w:rsidP="001F44B7">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č. 578/2004 </w:t>
            </w:r>
            <w:r w:rsidRPr="00CE369E" w:rsidR="001F44B7">
              <w:rPr>
                <w:rFonts w:ascii="Times New Roman" w:hAnsi="Times New Roman"/>
                <w:sz w:val="20"/>
                <w:szCs w:val="20"/>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Č</w:t>
            </w:r>
            <w:r w:rsidR="0094287E">
              <w:rPr>
                <w:rFonts w:ascii="Times New Roman" w:hAnsi="Times New Roman"/>
              </w:rPr>
              <w:t>.</w:t>
            </w:r>
            <w:r w:rsidRPr="00CE369E">
              <w:rPr>
                <w:rFonts w:ascii="Times New Roman" w:hAnsi="Times New Roman"/>
              </w:rPr>
              <w:t xml:space="preserve">3 </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 79</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O. 1</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P.</w:t>
            </w:r>
            <w:r w:rsidRPr="00CE369E" w:rsidR="00505BC7">
              <w:rPr>
                <w:rFonts w:ascii="Times New Roman" w:hAnsi="Times New Roman"/>
              </w:rPr>
              <w:t xml:space="preserve"> </w:t>
            </w:r>
            <w:r w:rsidRPr="00CE369E">
              <w:rPr>
                <w:rFonts w:ascii="Times New Roman" w:hAnsi="Times New Roman"/>
              </w:rPr>
              <w:t>zz)</w:t>
            </w:r>
          </w:p>
          <w:p w:rsidR="00D87DF3" w:rsidRPr="00CE369E" w:rsidP="00D87DF3">
            <w:pPr>
              <w:pStyle w:val="Normlny"/>
              <w:bidi w:val="0"/>
              <w:spacing w:after="0" w:line="240" w:lineRule="auto"/>
              <w:jc w:val="center"/>
              <w:rPr>
                <w:rFonts w:ascii="Times New Roman" w:hAnsi="Times New Roman"/>
              </w:rPr>
            </w:pPr>
          </w:p>
          <w:p w:rsidR="00505BC7" w:rsidRPr="00CE369E" w:rsidP="00D87DF3">
            <w:pPr>
              <w:pStyle w:val="Normlny"/>
              <w:bidi w:val="0"/>
              <w:spacing w:after="0" w:line="240" w:lineRule="auto"/>
              <w:jc w:val="center"/>
              <w:rPr>
                <w:rFonts w:ascii="Times New Roman" w:hAnsi="Times New Roman"/>
              </w:rPr>
            </w:pP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 79</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O. 1</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P.</w:t>
            </w:r>
            <w:r w:rsidRPr="00CE369E" w:rsidR="00505BC7">
              <w:rPr>
                <w:rFonts w:ascii="Times New Roman" w:hAnsi="Times New Roman"/>
              </w:rPr>
              <w:t xml:space="preserve"> </w:t>
            </w:r>
            <w:r w:rsidRPr="00CE369E">
              <w:rPr>
                <w:rFonts w:ascii="Times New Roman" w:hAnsi="Times New Roman"/>
              </w:rPr>
              <w:t>zz)</w:t>
            </w:r>
          </w:p>
          <w:p w:rsidR="00990EC5" w:rsidRPr="00CE369E" w:rsidP="00065E8F">
            <w:pPr>
              <w:pStyle w:val="Normlny"/>
              <w:bidi w:val="0"/>
              <w:spacing w:after="0" w:line="240" w:lineRule="auto"/>
              <w:jc w:val="center"/>
              <w:rPr>
                <w:rFonts w:ascii="Times New Roman" w:hAnsi="Times New Roman"/>
                <w:highlight w:val="yellow"/>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4654E3" w:rsidRPr="00CE369E" w:rsidP="004654E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V § 79 ods. 1 písm. zz) sa vypúšťajú slová „(§ 9a)“ a nad slovo „zariadenia“ sa umiestňuje odkaz 55jaia. </w:t>
            </w:r>
          </w:p>
          <w:p w:rsidR="00DA26C8" w:rsidP="00DA26C8">
            <w:pPr>
              <w:bidi w:val="0"/>
              <w:spacing w:after="0" w:line="240" w:lineRule="auto"/>
              <w:rPr>
                <w:rFonts w:ascii="Times New Roman" w:hAnsi="Times New Roman"/>
                <w:sz w:val="20"/>
                <w:szCs w:val="20"/>
                <w:lang w:eastAsia="en-US"/>
              </w:rPr>
            </w:pPr>
          </w:p>
          <w:p w:rsidR="004654E3" w:rsidRPr="00CE369E" w:rsidP="00DA26C8">
            <w:pPr>
              <w:bidi w:val="0"/>
              <w:spacing w:after="0" w:line="240" w:lineRule="auto"/>
              <w:rPr>
                <w:rFonts w:ascii="Times New Roman" w:hAnsi="Times New Roman"/>
                <w:sz w:val="20"/>
                <w:szCs w:val="20"/>
              </w:rPr>
            </w:pPr>
            <w:r w:rsidRPr="00CE369E">
              <w:rPr>
                <w:rFonts w:ascii="Times New Roman" w:hAnsi="Times New Roman"/>
                <w:sz w:val="20"/>
                <w:szCs w:val="20"/>
              </w:rPr>
              <w:t>Poznámka pod čiarou k odkazu 55jaia znie:</w:t>
            </w:r>
          </w:p>
          <w:p w:rsidR="004D1D27" w:rsidRPr="00CE369E" w:rsidP="004654E3">
            <w:pPr>
              <w:pStyle w:val="ListParagraph"/>
              <w:bidi w:val="0"/>
              <w:spacing w:after="0" w:line="240" w:lineRule="auto"/>
              <w:ind w:left="567"/>
              <w:rPr>
                <w:rFonts w:ascii="Times New Roman" w:hAnsi="Times New Roman" w:cs="Times New Roman"/>
                <w:sz w:val="20"/>
                <w:szCs w:val="20"/>
              </w:rPr>
            </w:pPr>
            <w:r w:rsidRPr="00CE369E" w:rsidR="004654E3">
              <w:rPr>
                <w:rFonts w:ascii="Times New Roman" w:hAnsi="Times New Roman" w:cs="Times New Roman"/>
                <w:sz w:val="20"/>
                <w:szCs w:val="20"/>
              </w:rPr>
              <w:t>„</w:t>
            </w:r>
            <w:r w:rsidRPr="00CE369E" w:rsidR="004654E3">
              <w:rPr>
                <w:rFonts w:ascii="Times New Roman" w:hAnsi="Times New Roman" w:cs="Times New Roman"/>
                <w:sz w:val="20"/>
                <w:szCs w:val="20"/>
                <w:vertAlign w:val="superscript"/>
              </w:rPr>
              <w:t>55jaia</w:t>
            </w:r>
            <w:r w:rsidRPr="00CE369E" w:rsidR="004654E3">
              <w:rPr>
                <w:rFonts w:ascii="Times New Roman" w:hAnsi="Times New Roman" w:cs="Times New Roman"/>
                <w:sz w:val="20"/>
                <w:szCs w:val="20"/>
              </w:rPr>
              <w:t>) § 15 zákona č.  .../2016 Z. z.“.</w:t>
            </w:r>
          </w:p>
          <w:p w:rsidR="00505BC7" w:rsidRPr="00CE369E" w:rsidP="004D1D27">
            <w:pPr>
              <w:pStyle w:val="ListParagraph"/>
              <w:bidi w:val="0"/>
              <w:spacing w:after="0" w:line="240" w:lineRule="auto"/>
              <w:ind w:left="0"/>
              <w:rPr>
                <w:rFonts w:ascii="Times New Roman" w:hAnsi="Times New Roman" w:cs="Times New Roman"/>
                <w:sz w:val="20"/>
                <w:szCs w:val="20"/>
              </w:rPr>
            </w:pPr>
          </w:p>
          <w:p w:rsidR="004D1D27" w:rsidRPr="00CE369E" w:rsidP="004D1D27">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(1) Poskytovateľ, ktorý je držiteľom povolenia alebo držiteľom licencie na výkon samostatnej zdravotníckej praxe, je povinný,</w:t>
            </w:r>
          </w:p>
          <w:p w:rsidR="00990EC5" w:rsidRPr="00CE369E" w:rsidP="004D1D27">
            <w:pPr>
              <w:pStyle w:val="Normlny"/>
              <w:bidi w:val="0"/>
              <w:spacing w:after="0" w:line="240" w:lineRule="auto"/>
              <w:rPr>
                <w:rFonts w:ascii="Times New Roman" w:hAnsi="Times New Roman"/>
                <w:highlight w:val="yellow"/>
                <w:lang w:eastAsia="sk-SK"/>
              </w:rPr>
            </w:pPr>
            <w:r w:rsidRPr="00CE369E" w:rsidR="004D1D27">
              <w:rPr>
                <w:rFonts w:ascii="Times New Roman" w:hAnsi="Times New Roman"/>
              </w:rPr>
              <w:t>zz) vytvoriť a dodržiavať systém kvality a bezpečnosti tkanivového zariadenia (§ 9a) a priebežne ho aktualizovať,</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20</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zahrnú do svojich štandardných pracovných postupov špeciálne ustanovenia o manipulácii s tkanivami a bunkami, ktoré majú byť znehodnotené, aby sa zabránilo kontaminácii iných tkanív alebo buniek, pracovného prostredia alebo personálu.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87DF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BE18F0">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 j)</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8</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F44B7" w:rsidRPr="00CE369E" w:rsidP="001F44B7">
            <w:pPr>
              <w:widowControl w:val="0"/>
              <w:tabs>
                <w:tab w:val="left" w:pos="567"/>
              </w:tabs>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Systém kvality a bezpečnosti tkanivového zariadenia je systém v listinnej podobe a v elektronickej podobe, ktorý obsahuje</w:t>
            </w:r>
          </w:p>
          <w:p w:rsidR="001F44B7" w:rsidRPr="00CE369E" w:rsidP="00065E8F">
            <w:pPr>
              <w:pStyle w:val="Normlny"/>
              <w:bidi w:val="0"/>
              <w:spacing w:after="0" w:line="240" w:lineRule="auto"/>
              <w:rPr>
                <w:rFonts w:ascii="Times New Roman" w:hAnsi="Times New Roman"/>
              </w:rPr>
            </w:pPr>
            <w:r w:rsidRPr="00CE369E" w:rsidR="00990EC5">
              <w:rPr>
                <w:rFonts w:ascii="Times New Roman" w:hAnsi="Times New Roman"/>
              </w:rPr>
              <w:t xml:space="preserve">j) </w:t>
            </w:r>
            <w:r w:rsidRPr="00CE369E" w:rsidR="004654E3">
              <w:rPr>
                <w:rFonts w:ascii="Times New Roman" w:hAnsi="Times New Roman"/>
              </w:rPr>
              <w:t>štandardné pracovné postupy všetkých typov ľudského tkaniva alebo ľudských buniek, ktoré odoberá, spracováva, testuje, konzervuje, skladuje a distribuuje na</w:t>
            </w:r>
          </w:p>
          <w:p w:rsidR="00990EC5" w:rsidRPr="00CE369E" w:rsidP="00065E8F">
            <w:pPr>
              <w:pStyle w:val="Normlny"/>
              <w:bidi w:val="0"/>
              <w:spacing w:after="0" w:line="240" w:lineRule="auto"/>
              <w:rPr>
                <w:rFonts w:ascii="Times New Roman" w:hAnsi="Times New Roman"/>
                <w:lang w:eastAsia="sk-SK"/>
              </w:rPr>
            </w:pPr>
            <w:r w:rsidRPr="00CE369E">
              <w:rPr>
                <w:rFonts w:ascii="Times New Roman" w:hAnsi="Times New Roman"/>
              </w:rPr>
              <w:t xml:space="preserve">8. </w:t>
            </w:r>
            <w:r w:rsidRPr="00CE369E" w:rsidR="004654E3">
              <w:rPr>
                <w:rFonts w:ascii="Times New Roman" w:hAnsi="Times New Roman"/>
              </w:rPr>
              <w:t xml:space="preserve">úpravu požiadaviek na manipuláciu s ľudským tkanivom alebo s ľudskými bunkami, ktoré sa majú zlikvidovať, aby sa zabránilo kontaminácii iného ľudského tkaniva alebo ľudských buniek, pracovného prostredia alebo zdravotníckych pracovníkov,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Podmie</w:t>
            </w:r>
            <w:r w:rsidRPr="00CE369E" w:rsidR="00505BC7">
              <w:rPr>
                <w:rFonts w:ascii="Times New Roman" w:hAnsi="Times New Roman"/>
                <w:b/>
                <w:bCs/>
                <w:sz w:val="20"/>
                <w:szCs w:val="20"/>
              </w:rPr>
              <w:t>nky skladovania tkanív a buniek</w:t>
            </w:r>
          </w:p>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boli všetky postupy súvisiace so skladovaním tkanív a buniek zdokumentované v štandardných pracovných postupoch a aby podmienky skladovania vyhovovali požiadavkám uvedeným v článku 28 odsek h).</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87DF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BE18F0">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 j)</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7</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F44B7" w:rsidRPr="00CE369E" w:rsidP="00B56D6D">
            <w:pPr>
              <w:widowControl w:val="0"/>
              <w:bidi w:val="0"/>
              <w:adjustRightInd w:val="0"/>
              <w:spacing w:after="0" w:line="240" w:lineRule="auto"/>
              <w:ind w:left="11" w:hanging="11"/>
              <w:rPr>
                <w:rFonts w:ascii="Times New Roman" w:hAnsi="Times New Roman"/>
                <w:sz w:val="20"/>
                <w:szCs w:val="20"/>
                <w:lang w:eastAsia="en-US"/>
              </w:rPr>
            </w:pPr>
            <w:r w:rsidRPr="00CE369E">
              <w:rPr>
                <w:rFonts w:ascii="Times New Roman" w:hAnsi="Times New Roman"/>
                <w:sz w:val="20"/>
                <w:szCs w:val="20"/>
                <w:lang w:eastAsia="en-US"/>
              </w:rPr>
              <w:t>Systém kvality a bezpečnosti tkanivového zariadenia je systém v listinnej podobe a v elektronickej podobe, ktorý obsahuje</w:t>
            </w:r>
          </w:p>
          <w:p w:rsidR="001F44B7" w:rsidRPr="00CE369E" w:rsidP="001F44B7">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j) štandardný pracovný postup, týkajúci sa všetkých typov tkaniva alebo buniek, ktoré odoberá, spracováva, testuje, konzervuje, skladuje a distribuuje, na </w:t>
            </w:r>
          </w:p>
          <w:p w:rsidR="00990EC5" w:rsidRPr="00CE369E" w:rsidP="00065E8F">
            <w:pPr>
              <w:pStyle w:val="Normlny"/>
              <w:bidi w:val="0"/>
              <w:spacing w:after="0" w:line="240" w:lineRule="auto"/>
              <w:rPr>
                <w:rFonts w:ascii="Times New Roman" w:hAnsi="Times New Roman"/>
                <w:lang w:eastAsia="sk-SK"/>
              </w:rPr>
            </w:pPr>
            <w:r w:rsidRPr="00CE369E">
              <w:rPr>
                <w:rFonts w:ascii="Times New Roman" w:hAnsi="Times New Roman"/>
              </w:rPr>
              <w:t xml:space="preserve">7. </w:t>
            </w:r>
            <w:r w:rsidRPr="00CE369E" w:rsidR="004654E3">
              <w:rPr>
                <w:rFonts w:ascii="Times New Roman" w:hAnsi="Times New Roman"/>
              </w:rPr>
              <w:t xml:space="preserve">skladovanie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sa všetky skladovacie postupy vykonávali za kontrolovaných podmienok.</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87DF3"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25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990EC5" w:rsidRPr="00CE369E" w:rsidP="00065E8F">
            <w:pPr>
              <w:pStyle w:val="Normlny"/>
              <w:bidi w:val="0"/>
              <w:spacing w:after="0" w:line="240" w:lineRule="auto"/>
              <w:jc w:val="center"/>
              <w:rPr>
                <w:rFonts w:ascii="Times New Roman" w:hAnsi="Times New Roman"/>
              </w:rPr>
            </w:pP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Č.</w:t>
            </w:r>
            <w:r w:rsidR="00BE18F0">
              <w:rPr>
                <w:rFonts w:ascii="Times New Roman" w:hAnsi="Times New Roman"/>
              </w:rPr>
              <w:t xml:space="preserve"> </w:t>
            </w:r>
            <w:r w:rsidRPr="00CE369E">
              <w:rPr>
                <w:rFonts w:ascii="Times New Roman" w:hAnsi="Times New Roman"/>
              </w:rPr>
              <w:t xml:space="preserve">1 </w:t>
            </w:r>
          </w:p>
          <w:p w:rsidR="00D87DF3" w:rsidRPr="00CE369E" w:rsidP="00D87DF3">
            <w:pPr>
              <w:pStyle w:val="Normlny"/>
              <w:bidi w:val="0"/>
              <w:spacing w:after="0" w:line="240" w:lineRule="auto"/>
              <w:jc w:val="center"/>
              <w:rPr>
                <w:rFonts w:ascii="Times New Roman" w:hAnsi="Times New Roman"/>
              </w:rPr>
            </w:pPr>
            <w:r w:rsidRPr="00CE369E">
              <w:rPr>
                <w:rFonts w:ascii="Times New Roman" w:hAnsi="Times New Roman"/>
              </w:rPr>
              <w:t xml:space="preserve">§ 25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BE18F0">
              <w:rPr>
                <w:rFonts w:ascii="Times New Roman" w:hAnsi="Times New Roman"/>
              </w:rPr>
              <w:t xml:space="preserve"> </w:t>
            </w:r>
            <w:r w:rsidRPr="00CE369E">
              <w:rPr>
                <w:rFonts w:ascii="Times New Roman" w:hAnsi="Times New Roman"/>
              </w:rPr>
              <w:t>2</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1F44B7" w:rsidRPr="00CE369E" w:rsidP="001F44B7">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lang w:eastAsia="sk-SK"/>
              </w:rPr>
              <w:t xml:space="preserve">(1) </w:t>
            </w:r>
            <w:r w:rsidRPr="00CE369E" w:rsidR="004654E3">
              <w:rPr>
                <w:rFonts w:ascii="Times New Roman" w:hAnsi="Times New Roman" w:cs="Times New Roman"/>
                <w:sz w:val="20"/>
                <w:szCs w:val="20"/>
              </w:rPr>
              <w:t xml:space="preserve">Tkanivové zariadenie je povinné spracované ľudské tkanivo alebo ľudské bunky skladovať podľa skladovacích </w:t>
            </w:r>
            <w:r w:rsidRPr="00CE369E" w:rsidR="004654E3">
              <w:rPr>
                <w:rFonts w:ascii="Times New Roman" w:hAnsi="Times New Roman" w:cs="Times New Roman"/>
                <w:color w:val="000000"/>
                <w:sz w:val="20"/>
                <w:szCs w:val="20"/>
              </w:rPr>
              <w:t>požiadaviek</w:t>
            </w:r>
            <w:r w:rsidRPr="00CE369E" w:rsidR="004654E3">
              <w:rPr>
                <w:rFonts w:ascii="Times New Roman" w:hAnsi="Times New Roman" w:cs="Times New Roman"/>
                <w:sz w:val="20"/>
                <w:szCs w:val="20"/>
              </w:rPr>
              <w:t xml:space="preserve"> s uvedením maximálnej doby skladovania podľa štandardných pracovných postupov</w:t>
            </w:r>
          </w:p>
          <w:p w:rsidR="001F44B7" w:rsidRPr="00CE369E" w:rsidP="001F44B7">
            <w:pPr>
              <w:pStyle w:val="ListParagraph"/>
              <w:widowControl w:val="0"/>
              <w:autoSpaceDE w:val="0"/>
              <w:autoSpaceDN w:val="0"/>
              <w:bidi w:val="0"/>
              <w:adjustRightInd w:val="0"/>
              <w:spacing w:after="0" w:line="240" w:lineRule="auto"/>
              <w:ind w:left="705"/>
              <w:rPr>
                <w:rFonts w:ascii="Times New Roman" w:hAnsi="Times New Roman" w:cs="Times New Roman"/>
                <w:sz w:val="20"/>
                <w:szCs w:val="20"/>
              </w:rPr>
            </w:pPr>
          </w:p>
          <w:p w:rsidR="004654E3" w:rsidRPr="00CE369E" w:rsidP="004654E3">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1F44B7">
              <w:rPr>
                <w:rFonts w:ascii="Times New Roman" w:hAnsi="Times New Roman" w:cs="Times New Roman"/>
                <w:sz w:val="20"/>
                <w:szCs w:val="20"/>
              </w:rPr>
              <w:t xml:space="preserve">(2) </w:t>
            </w:r>
            <w:r w:rsidRPr="00CE369E">
              <w:rPr>
                <w:rFonts w:ascii="Times New Roman" w:hAnsi="Times New Roman" w:cs="Times New Roman"/>
                <w:sz w:val="20"/>
                <w:szCs w:val="20"/>
              </w:rPr>
              <w:t>Tkanivové zariadenie je povinné nepretržite sledovať požiadavky skladovania spracovaného ľudského tkaniva alebo ľudských buniek.</w:t>
            </w:r>
          </w:p>
          <w:p w:rsidR="00990EC5" w:rsidRPr="00CE369E" w:rsidP="00065E8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zaoberajúce sa tkanivami stanovia a budú používať postupy na kontrolu baliacich a skladovacích priestorov, aby sa zabránilo vzniku akejkoľvek situácie, ktorá by mohla nepriaznivo ovplyvniť funkciu a celistvosť tkanív a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Č.</w:t>
            </w:r>
            <w:r w:rsidR="00BE18F0">
              <w:rPr>
                <w:rFonts w:ascii="Times New Roman" w:hAnsi="Times New Roman"/>
              </w:rPr>
              <w:t xml:space="preserve"> </w:t>
            </w:r>
            <w:r w:rsidRPr="00CE369E">
              <w:rPr>
                <w:rFonts w:ascii="Times New Roman" w:hAnsi="Times New Roman"/>
              </w:rPr>
              <w:t xml:space="preserve">1 </w:t>
            </w: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 15</w:t>
            </w: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P. d)</w:t>
            </w:r>
          </w:p>
          <w:p w:rsidR="00990EC5" w:rsidRPr="00CE369E" w:rsidP="006154F0">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B56D6D" w:rsidRPr="00CE369E" w:rsidP="00B56D6D">
            <w:pPr>
              <w:widowControl w:val="0"/>
              <w:bidi w:val="0"/>
              <w:adjustRightInd w:val="0"/>
              <w:spacing w:after="0" w:line="240" w:lineRule="auto"/>
              <w:ind w:left="11"/>
              <w:rPr>
                <w:rFonts w:ascii="Times New Roman" w:hAnsi="Times New Roman"/>
                <w:sz w:val="20"/>
                <w:szCs w:val="20"/>
              </w:rPr>
            </w:pPr>
            <w:r w:rsidRPr="00CE369E">
              <w:rPr>
                <w:rFonts w:ascii="Times New Roman" w:hAnsi="Times New Roman"/>
                <w:sz w:val="20"/>
                <w:szCs w:val="20"/>
                <w:lang w:eastAsia="en-US"/>
              </w:rPr>
              <w:t>Systém kvality a bezpečnosti tkanivového zariadenia je systém v listinnej podobe a v elektronickej podobe, ktorý obsahuje</w:t>
            </w:r>
            <w:r w:rsidRPr="00CE369E" w:rsidR="00990EC5">
              <w:rPr>
                <w:rFonts w:ascii="Times New Roman" w:hAnsi="Times New Roman"/>
                <w:sz w:val="20"/>
                <w:szCs w:val="20"/>
              </w:rPr>
              <w:t xml:space="preserve"> </w:t>
            </w:r>
          </w:p>
          <w:p w:rsidR="00990EC5" w:rsidRPr="00CE369E" w:rsidP="00065E8F">
            <w:pPr>
              <w:pStyle w:val="Normlny"/>
              <w:bidi w:val="0"/>
              <w:spacing w:after="0" w:line="240" w:lineRule="auto"/>
              <w:rPr>
                <w:rFonts w:ascii="Times New Roman" w:hAnsi="Times New Roman"/>
                <w:lang w:eastAsia="sk-SK"/>
              </w:rPr>
            </w:pPr>
            <w:r w:rsidRPr="00CE369E" w:rsidR="006154F0">
              <w:rPr>
                <w:rFonts w:ascii="Times New Roman" w:hAnsi="Times New Roman"/>
              </w:rPr>
              <w:t>d</w:t>
            </w:r>
            <w:r w:rsidRPr="00CE369E" w:rsidR="007B2DEF">
              <w:rPr>
                <w:rFonts w:ascii="Times New Roman" w:hAnsi="Times New Roman"/>
              </w:rPr>
              <w:t>)</w:t>
            </w:r>
            <w:r w:rsidRPr="00CE369E" w:rsidR="004654E3">
              <w:rPr>
                <w:rFonts w:ascii="Times New Roman" w:hAnsi="Times New Roman"/>
              </w:rPr>
              <w:t xml:space="preserve">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Spracované tkanivá a bunky sa nebudú distribuovať dovtedy, kým nebudú splnené všetky požiadavky stanovené v tejto smernici.</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BE18F0">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26</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pStyle w:val="ListParagraph"/>
              <w:tabs>
                <w:tab w:val="left" w:pos="1134"/>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7B2DEF">
              <w:rPr>
                <w:rFonts w:ascii="Times New Roman" w:hAnsi="Times New Roman" w:cs="Times New Roman"/>
                <w:sz w:val="20"/>
                <w:szCs w:val="20"/>
              </w:rPr>
              <w:t xml:space="preserve">Tkanivové zariadenie distribuuje v zmysle štandardných pracovných postupov ľudské tkanivo alebo ľudské bunky, ktoré sú testované, spracované a lekárom tkanivového zariadenia posúdené ako vhodné na humánne použitie.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21</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BE18F0">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zabezpečia, aby tkanivové zariadenia mali uzavreté dohody a stanovené postupy na zabezpečenie toho, aby sa v prípade ukončenia ich činnosti z akéhokoľvek dôvodu premiestnili skladované tkanivá a bunky do iného tkanivového zariadenia alebo  zariadení s akreditáciou, oprávnením, povolením alebo licenciou podľa článku 6, a to bez toho, aby bola dotknutá legislatíva členských štátov týkajúca sa likvidácie darovaných tkanív a buniek v súlade s príslušným súhlasom.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BE18F0">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 30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6</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widowControl w:val="0"/>
              <w:tabs>
                <w:tab w:val="left" w:pos="1276"/>
              </w:tabs>
              <w:bidi w:val="0"/>
              <w:adjustRightInd w:val="0"/>
              <w:spacing w:after="0" w:line="240" w:lineRule="auto"/>
              <w:rPr>
                <w:rFonts w:ascii="Times New Roman" w:hAnsi="Times New Roman"/>
                <w:sz w:val="20"/>
                <w:szCs w:val="20"/>
              </w:rPr>
            </w:pPr>
            <w:r w:rsidRPr="00CE369E">
              <w:rPr>
                <w:rFonts w:ascii="Times New Roman" w:hAnsi="Times New Roman"/>
                <w:sz w:val="20"/>
                <w:szCs w:val="20"/>
              </w:rPr>
              <w:t xml:space="preserve">(6)  </w:t>
            </w:r>
            <w:r w:rsidRPr="00CE369E" w:rsidR="007B2DEF">
              <w:rPr>
                <w:rFonts w:ascii="Times New Roman" w:hAnsi="Times New Roman"/>
                <w:sz w:val="20"/>
                <w:szCs w:val="20"/>
              </w:rPr>
              <w:t xml:space="preserve">Tkanivové zariadenie je povinné pri ukončení svojej činnosti odovzdať ľudské tkanivo alebo ľudské bunky, vrátane zdravotnej dokumentácie súvisiacej s každým odberom ľudského tkaniva alebo ľudských buniek, ktoré toto tkanivové zariadenie vykonalo, tkanivovému zariadeniu, ktoré má povolenie na odber, testovanie, spracovanie, konzervovanie, skladovanie a distribúciu a s ktorým na základe žiadosti o udelenie súhlasu tkanivového zariadenia, ktoré ukončuje svoju činnosť, súhlasilo ministerstvo zdravotníctva.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BE18F0" w:rsidP="00BE18F0">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Označovanie(oštítkovanie), dokumentácia a balenie</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zabezpečia, aby označovanie (oštítkovanie), dokumentácia a balenie vyhovovali požiadavkám uvedeným v článku 28 písm. f).</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94287E" w:rsidP="00065E8F">
            <w:pPr>
              <w:pStyle w:val="Normlny"/>
              <w:bidi w:val="0"/>
              <w:spacing w:after="0" w:line="240" w:lineRule="auto"/>
              <w:jc w:val="center"/>
              <w:rPr>
                <w:rFonts w:ascii="Times New Roman" w:hAnsi="Times New Roman"/>
              </w:rPr>
            </w:pPr>
            <w:r w:rsidRPr="0094287E" w:rsidR="00990EC5">
              <w:rPr>
                <w:rFonts w:ascii="Times New Roman" w:hAnsi="Times New Roman"/>
              </w:rPr>
              <w:t>Č.</w:t>
            </w:r>
            <w:r w:rsidR="00BE18F0">
              <w:rPr>
                <w:rFonts w:ascii="Times New Roman" w:hAnsi="Times New Roman"/>
              </w:rPr>
              <w:t xml:space="preserve"> </w:t>
            </w:r>
            <w:r w:rsidRPr="0094287E" w:rsidR="00990EC5">
              <w:rPr>
                <w:rFonts w:ascii="Times New Roman" w:hAnsi="Times New Roman"/>
              </w:rPr>
              <w:t xml:space="preserve">1 </w:t>
            </w:r>
          </w:p>
          <w:p w:rsidR="00990EC5" w:rsidRPr="0094287E" w:rsidP="00065E8F">
            <w:pPr>
              <w:pStyle w:val="Normlny"/>
              <w:bidi w:val="0"/>
              <w:spacing w:after="0" w:line="240" w:lineRule="auto"/>
              <w:jc w:val="center"/>
              <w:rPr>
                <w:rFonts w:ascii="Times New Roman" w:hAnsi="Times New Roman"/>
              </w:rPr>
            </w:pPr>
            <w:r w:rsidRPr="0094287E">
              <w:rPr>
                <w:rFonts w:ascii="Times New Roman" w:hAnsi="Times New Roman"/>
              </w:rPr>
              <w:t xml:space="preserve">§ 19 </w:t>
            </w:r>
          </w:p>
          <w:p w:rsidR="00990EC5" w:rsidRPr="0094287E" w:rsidP="00065E8F">
            <w:pPr>
              <w:pStyle w:val="Normlny"/>
              <w:bidi w:val="0"/>
              <w:spacing w:after="0" w:line="240" w:lineRule="auto"/>
              <w:jc w:val="center"/>
              <w:rPr>
                <w:rFonts w:ascii="Times New Roman" w:hAnsi="Times New Roman"/>
              </w:rPr>
            </w:pPr>
            <w:r w:rsidRPr="0094287E">
              <w:rPr>
                <w:rFonts w:ascii="Times New Roman" w:hAnsi="Times New Roman"/>
              </w:rPr>
              <w:t>O. 3</w:t>
            </w: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7B2DEF"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6154F0" w:rsidRPr="0094287E" w:rsidP="00065E8F">
            <w:pPr>
              <w:pStyle w:val="Normlny"/>
              <w:bidi w:val="0"/>
              <w:spacing w:after="0" w:line="240" w:lineRule="auto"/>
              <w:jc w:val="center"/>
              <w:rPr>
                <w:rFonts w:ascii="Times New Roman" w:hAnsi="Times New Roman"/>
              </w:rPr>
            </w:pPr>
            <w:r w:rsidRPr="0094287E" w:rsidR="00990EC5">
              <w:rPr>
                <w:rFonts w:ascii="Times New Roman" w:hAnsi="Times New Roman"/>
              </w:rPr>
              <w:t xml:space="preserve">Č.1 </w:t>
            </w:r>
          </w:p>
          <w:p w:rsidR="006154F0" w:rsidRPr="0094287E" w:rsidP="00065E8F">
            <w:pPr>
              <w:pStyle w:val="Normlny"/>
              <w:bidi w:val="0"/>
              <w:spacing w:after="0" w:line="240" w:lineRule="auto"/>
              <w:jc w:val="center"/>
              <w:rPr>
                <w:rFonts w:ascii="Times New Roman" w:hAnsi="Times New Roman"/>
              </w:rPr>
            </w:pPr>
            <w:r w:rsidRPr="0094287E" w:rsidR="00990EC5">
              <w:rPr>
                <w:rFonts w:ascii="Times New Roman" w:hAnsi="Times New Roman"/>
              </w:rPr>
              <w:t xml:space="preserve">§ 23 </w:t>
            </w:r>
          </w:p>
          <w:p w:rsidR="00990EC5" w:rsidRPr="0094287E" w:rsidP="00065E8F">
            <w:pPr>
              <w:pStyle w:val="Normlny"/>
              <w:bidi w:val="0"/>
              <w:spacing w:after="0" w:line="240" w:lineRule="auto"/>
              <w:jc w:val="center"/>
              <w:rPr>
                <w:rFonts w:ascii="Times New Roman" w:hAnsi="Times New Roman"/>
              </w:rPr>
            </w:pPr>
            <w:r w:rsidRPr="0094287E">
              <w:rPr>
                <w:rFonts w:ascii="Times New Roman" w:hAnsi="Times New Roman"/>
              </w:rPr>
              <w:t>O.</w:t>
            </w:r>
            <w:r w:rsidR="00BE18F0">
              <w:rPr>
                <w:rFonts w:ascii="Times New Roman" w:hAnsi="Times New Roman"/>
              </w:rPr>
              <w:t xml:space="preserve"> </w:t>
            </w:r>
            <w:r w:rsidRPr="0094287E">
              <w:rPr>
                <w:rFonts w:ascii="Times New Roman" w:hAnsi="Times New Roman"/>
              </w:rPr>
              <w:t xml:space="preserve">5 </w:t>
            </w: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B56D6D">
            <w:pPr>
              <w:pStyle w:val="Normlny"/>
              <w:bidi w:val="0"/>
              <w:spacing w:after="0" w:line="240" w:lineRule="auto"/>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7B2DEF" w:rsidRPr="0094287E" w:rsidP="00065E8F">
            <w:pPr>
              <w:pStyle w:val="Normlny"/>
              <w:bidi w:val="0"/>
              <w:spacing w:after="0" w:line="240" w:lineRule="auto"/>
              <w:jc w:val="center"/>
              <w:rPr>
                <w:rFonts w:ascii="Times New Roman" w:hAnsi="Times New Roman"/>
              </w:rPr>
            </w:pPr>
          </w:p>
          <w:p w:rsidR="007B2DEF" w:rsidRPr="0094287E" w:rsidP="00065E8F">
            <w:pPr>
              <w:pStyle w:val="Normlny"/>
              <w:bidi w:val="0"/>
              <w:spacing w:after="0" w:line="240" w:lineRule="auto"/>
              <w:jc w:val="center"/>
              <w:rPr>
                <w:rFonts w:ascii="Times New Roman" w:hAnsi="Times New Roman"/>
              </w:rPr>
            </w:pPr>
          </w:p>
          <w:p w:rsidR="007B2DEF" w:rsidRPr="0094287E" w:rsidP="00065E8F">
            <w:pPr>
              <w:pStyle w:val="Normlny"/>
              <w:bidi w:val="0"/>
              <w:spacing w:after="0" w:line="240" w:lineRule="auto"/>
              <w:jc w:val="center"/>
              <w:rPr>
                <w:rFonts w:ascii="Times New Roman" w:hAnsi="Times New Roman"/>
              </w:rPr>
            </w:pPr>
          </w:p>
          <w:p w:rsidR="007B2DEF" w:rsidRPr="0094287E" w:rsidP="00065E8F">
            <w:pPr>
              <w:pStyle w:val="Normlny"/>
              <w:bidi w:val="0"/>
              <w:spacing w:after="0" w:line="240" w:lineRule="auto"/>
              <w:jc w:val="center"/>
              <w:rPr>
                <w:rFonts w:ascii="Times New Roman" w:hAnsi="Times New Roman"/>
              </w:rPr>
            </w:pPr>
          </w:p>
          <w:p w:rsidR="00990EC5" w:rsidRPr="0094287E" w:rsidP="00065E8F">
            <w:pPr>
              <w:pStyle w:val="Normlny"/>
              <w:bidi w:val="0"/>
              <w:spacing w:after="0" w:line="240" w:lineRule="auto"/>
              <w:jc w:val="center"/>
              <w:rPr>
                <w:rFonts w:ascii="Times New Roman" w:hAnsi="Times New Roman"/>
              </w:rPr>
            </w:pPr>
          </w:p>
          <w:p w:rsidR="00990EC5" w:rsidP="00065E8F">
            <w:pPr>
              <w:pStyle w:val="Normlny"/>
              <w:bidi w:val="0"/>
              <w:spacing w:after="0" w:line="240" w:lineRule="auto"/>
              <w:jc w:val="center"/>
              <w:rPr>
                <w:rFonts w:ascii="Times New Roman" w:hAnsi="Times New Roman"/>
              </w:rPr>
            </w:pPr>
          </w:p>
          <w:p w:rsidR="006154F0" w:rsidRPr="0094287E" w:rsidP="00065E8F">
            <w:pPr>
              <w:pStyle w:val="Normlny"/>
              <w:bidi w:val="0"/>
              <w:spacing w:after="0" w:line="240" w:lineRule="auto"/>
              <w:jc w:val="center"/>
              <w:rPr>
                <w:rFonts w:ascii="Times New Roman" w:hAnsi="Times New Roman"/>
              </w:rPr>
            </w:pPr>
            <w:r w:rsidRPr="0094287E" w:rsidR="00990EC5">
              <w:rPr>
                <w:rFonts w:ascii="Times New Roman" w:hAnsi="Times New Roman"/>
              </w:rPr>
              <w:t xml:space="preserve">Č.1 </w:t>
            </w:r>
          </w:p>
          <w:p w:rsidR="006154F0" w:rsidRPr="0094287E" w:rsidP="00065E8F">
            <w:pPr>
              <w:pStyle w:val="Normlny"/>
              <w:bidi w:val="0"/>
              <w:spacing w:after="0" w:line="240" w:lineRule="auto"/>
              <w:jc w:val="center"/>
              <w:rPr>
                <w:rFonts w:ascii="Times New Roman" w:hAnsi="Times New Roman"/>
              </w:rPr>
            </w:pPr>
            <w:r w:rsidRPr="0094287E" w:rsidR="00990EC5">
              <w:rPr>
                <w:rFonts w:ascii="Times New Roman" w:hAnsi="Times New Roman"/>
              </w:rPr>
              <w:t xml:space="preserve">§ 23 </w:t>
            </w:r>
          </w:p>
          <w:p w:rsidR="00990EC5" w:rsidRPr="0094287E" w:rsidP="006154F0">
            <w:pPr>
              <w:pStyle w:val="Normlny"/>
              <w:bidi w:val="0"/>
              <w:spacing w:after="0" w:line="240" w:lineRule="auto"/>
              <w:jc w:val="center"/>
              <w:rPr>
                <w:rFonts w:ascii="Times New Roman" w:hAnsi="Times New Roman"/>
              </w:rPr>
            </w:pPr>
            <w:r w:rsidRPr="0094287E" w:rsidR="006154F0">
              <w:rPr>
                <w:rFonts w:ascii="Times New Roman" w:hAnsi="Times New Roman"/>
              </w:rPr>
              <w:t>O.</w:t>
            </w:r>
            <w:r w:rsidR="00BE18F0">
              <w:rPr>
                <w:rFonts w:ascii="Times New Roman" w:hAnsi="Times New Roman"/>
              </w:rPr>
              <w:t xml:space="preserve"> </w:t>
            </w:r>
            <w:r w:rsidRPr="0094287E" w:rsidR="006154F0">
              <w:rPr>
                <w:rFonts w:ascii="Times New Roman" w:hAnsi="Times New Roman"/>
              </w:rPr>
              <w:t xml:space="preserve">6 </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sidR="00990EC5">
              <w:rPr>
                <w:rFonts w:ascii="Times New Roman" w:hAnsi="Times New Roman"/>
                <w:sz w:val="20"/>
                <w:szCs w:val="20"/>
                <w:lang w:eastAsia="en-US"/>
              </w:rPr>
              <w:t xml:space="preserve">(3) </w:t>
            </w:r>
            <w:r w:rsidRPr="0094287E">
              <w:rPr>
                <w:rFonts w:ascii="Times New Roman" w:hAnsi="Times New Roman"/>
                <w:sz w:val="20"/>
                <w:szCs w:val="20"/>
                <w:lang w:eastAsia="en-US"/>
              </w:rPr>
              <w:t xml:space="preserve">Nádoba s odobratým ľudským tkanivom alebo s ľudskými bunkami sa označuje štítkom, ktorý obsahuje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a) jedinečné číslo </w:t>
            </w:r>
            <w:r w:rsidRPr="0094287E">
              <w:rPr>
                <w:rFonts w:ascii="Times New Roman" w:hAnsi="Times New Roman"/>
                <w:sz w:val="20"/>
                <w:szCs w:val="20"/>
              </w:rPr>
              <w:t>darcovstva</w:t>
            </w:r>
            <w:r w:rsidRPr="0094287E">
              <w:rPr>
                <w:rFonts w:ascii="Times New Roman" w:hAnsi="Times New Roman"/>
                <w:sz w:val="20"/>
                <w:szCs w:val="20"/>
                <w:lang w:eastAsia="en-US"/>
              </w:rPr>
              <w:t xml:space="preserve">,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b) typ ľudského tkaniva alebo ľudských buniek,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c) dátum a čas odberu ľudského tkaniva alebo ľudských buniek,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d) varovanie pred nebezpečenstvom,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e) informáciu o charaktere prídavnej látky, ak je použitá, </w:t>
            </w:r>
          </w:p>
          <w:p w:rsidR="007B2DEF" w:rsidRPr="0094287E" w:rsidP="007B2DEF">
            <w:pPr>
              <w:widowControl w:val="0"/>
              <w:bidi w:val="0"/>
              <w:adjustRightInd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f) text „LEN NA AUTOLÓGNE POUŽITIE“, ak ide o autológne použitie, </w:t>
            </w:r>
          </w:p>
          <w:p w:rsidR="003E343F" w:rsidRPr="0094287E" w:rsidP="007B2DEF">
            <w:pPr>
              <w:widowControl w:val="0"/>
              <w:bidi w:val="0"/>
              <w:adjustRightInd w:val="0"/>
              <w:spacing w:after="0" w:line="240" w:lineRule="auto"/>
              <w:rPr>
                <w:rFonts w:ascii="Times New Roman" w:hAnsi="Times New Roman"/>
                <w:sz w:val="20"/>
                <w:szCs w:val="20"/>
                <w:lang w:eastAsia="en-US"/>
              </w:rPr>
            </w:pPr>
            <w:r w:rsidRPr="0094287E" w:rsidR="007B2DEF">
              <w:rPr>
                <w:rFonts w:ascii="Times New Roman" w:hAnsi="Times New Roman"/>
                <w:sz w:val="20"/>
                <w:szCs w:val="20"/>
                <w:lang w:eastAsia="en-US"/>
              </w:rPr>
              <w:t xml:space="preserve">g) meno, priezvisko a dátum narodenia príjemcu ľudského tkaniva alebo ľudských buniek, ak ide o darcovstvo ľudského tkaniva alebo ľudských buniek pre konkrétneho príjemcu ľudského tkaniva alebo ľudských buniek.  </w:t>
            </w:r>
          </w:p>
          <w:p w:rsidR="007B2DEF" w:rsidRPr="0094287E" w:rsidP="007B2DEF">
            <w:pPr>
              <w:widowControl w:val="0"/>
              <w:bidi w:val="0"/>
              <w:adjustRightInd w:val="0"/>
              <w:spacing w:after="0" w:line="240" w:lineRule="auto"/>
              <w:rPr>
                <w:rFonts w:ascii="Times New Roman" w:hAnsi="Times New Roman"/>
                <w:sz w:val="20"/>
                <w:szCs w:val="20"/>
                <w:lang w:eastAsia="en-US"/>
              </w:rPr>
            </w:pPr>
          </w:p>
          <w:p w:rsidR="0094287E" w:rsidRPr="0094287E" w:rsidP="00BE18F0">
            <w:pPr>
              <w:bidi w:val="0"/>
              <w:spacing w:after="0" w:line="240" w:lineRule="auto"/>
              <w:rPr>
                <w:rFonts w:ascii="Times New Roman" w:hAnsi="Times New Roman"/>
                <w:sz w:val="20"/>
                <w:szCs w:val="20"/>
                <w:lang w:eastAsia="en-US"/>
              </w:rPr>
            </w:pPr>
            <w:r w:rsidRPr="0094287E">
              <w:rPr>
                <w:rFonts w:ascii="Times New Roman" w:hAnsi="Times New Roman"/>
                <w:sz w:val="20"/>
                <w:szCs w:val="20"/>
                <w:lang w:eastAsia="en-US"/>
              </w:rPr>
              <w:t xml:space="preserve">(5) </w:t>
            </w:r>
            <w:r w:rsidRPr="0094287E">
              <w:rPr>
                <w:rFonts w:ascii="Times New Roman" w:hAnsi="Times New Roman"/>
                <w:sz w:val="20"/>
                <w:szCs w:val="20"/>
              </w:rPr>
              <w:t>Obal so spracovaným ľudským tkanivom alebo so spracovanými ľudskými bunkami určenými na humánne použitie sa označuje štítkom, ktorý obsahuje</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jednotný európsky kód,</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typ ľudského tkaniva alebo ľudských buniek,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obchodné meno alebo názov, sídlo, identifikačné číslo a telefónne číslo tkanivového zariadenia, ktoré ľudské tkanivo alebo ľudské bunky spracovalo,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dátum skončenia lehoty použiteľnosti ľudského tkaniva alebo ľudských buniek,</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text „LEN NA AUTOLÓGNE POUŽITIE“ s uvedením osobných údajov príjemcu ľudského tkaniva alebo ľudských buniek v rozsahu meno, priezvisko a dátum narodenia,  ak ide o autológne použitie ľudského tkaniva alebo ľudských buniek,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osobné údaje príjemcu ľudského tkaniva alebo ľudských buniek v rozsahu meno, priezvisko a dátum narodenia, ak ide o darcovstvo ľudského tkaniva alebo ľudských buniek pre konkrétneho príjemcu ľudského tkaniva alebo ľudských buniek,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text „BIOLOGICKÉ RIZIKO“ ak je známe, že ľudské tkanivá alebo ľudské bunky sú pozitívne na prenosnú chorobu,</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opis a rozmery zabaleného ľudského tkaniva alebo ľudských buniek,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morfológia a funkčné údaje, ak je to potrebné,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dátum distribúcie ľudského tkaniva alebo ľudských buniek,</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výsledky laboratórnych testov,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odporúčanie na skladovanie,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pokyny na otvorenie nádoby, obalu a na akúkoľvek manipuláciu,</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dátum skončenia lehoty použiteľnosti po otvorení,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pokyn na oznamovanie závažnej nežiaducej reakcie alebo závažnej nežiaducej udalosti, </w:t>
            </w:r>
          </w:p>
          <w:p w:rsidR="0094287E" w:rsidRPr="0094287E" w:rsidP="0094287E">
            <w:pPr>
              <w:pStyle w:val="ListParagraph"/>
              <w:widowControl w:val="0"/>
              <w:numPr>
                <w:numId w:val="45"/>
              </w:numPr>
              <w:autoSpaceDE w:val="0"/>
              <w:autoSpaceDN w:val="0"/>
              <w:bidi w:val="0"/>
              <w:adjustRightInd w:val="0"/>
              <w:spacing w:after="0" w:line="240" w:lineRule="auto"/>
              <w:rPr>
                <w:rFonts w:ascii="Times New Roman" w:hAnsi="Times New Roman" w:cs="Times New Roman"/>
                <w:sz w:val="20"/>
                <w:szCs w:val="20"/>
              </w:rPr>
            </w:pPr>
            <w:r w:rsidRPr="0094287E">
              <w:rPr>
                <w:rFonts w:ascii="Times New Roman" w:hAnsi="Times New Roman" w:cs="Times New Roman"/>
                <w:sz w:val="20"/>
                <w:szCs w:val="20"/>
              </w:rPr>
              <w:t xml:space="preserve">prítomnosť možného škodlivého rezídua. </w:t>
            </w:r>
          </w:p>
          <w:p w:rsidR="007B2DEF" w:rsidRPr="0094287E" w:rsidP="007B2DEF">
            <w:pPr>
              <w:widowControl w:val="0"/>
              <w:bidi w:val="0"/>
              <w:adjustRightInd w:val="0"/>
              <w:spacing w:after="0" w:line="240" w:lineRule="auto"/>
              <w:ind w:left="66"/>
              <w:rPr>
                <w:rFonts w:ascii="Times New Roman" w:hAnsi="Times New Roman"/>
                <w:sz w:val="20"/>
                <w:szCs w:val="20"/>
              </w:rPr>
            </w:pPr>
          </w:p>
          <w:p w:rsidR="00990EC5" w:rsidRPr="0094287E" w:rsidP="007B2DEF">
            <w:pPr>
              <w:widowControl w:val="0"/>
              <w:tabs>
                <w:tab w:val="left" w:pos="993"/>
              </w:tabs>
              <w:bidi w:val="0"/>
              <w:adjustRightInd w:val="0"/>
              <w:spacing w:after="0" w:line="240" w:lineRule="auto"/>
              <w:ind w:left="66" w:hanging="66"/>
              <w:rPr>
                <w:rFonts w:ascii="Times New Roman" w:hAnsi="Times New Roman"/>
                <w:sz w:val="20"/>
                <w:szCs w:val="20"/>
              </w:rPr>
            </w:pPr>
            <w:r w:rsidRPr="0094287E" w:rsidR="007B2DEF">
              <w:rPr>
                <w:rFonts w:ascii="Times New Roman" w:hAnsi="Times New Roman"/>
                <w:sz w:val="20"/>
                <w:szCs w:val="20"/>
              </w:rPr>
              <w:t xml:space="preserve">(6) Ak veľkosť štítku na obale nedovoľuje uviesť údaje podľa odseku 5 písm. a), e), f) a h) až p), je potrebné tieto údaje uviesť na osobitnom dokumente neoddeliteľne priloženom k obalu s odobratým ľudským tkanivom alebo s odobratými ľudskými bunkami.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BE18F0" w:rsidP="00BE18F0">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Distribúcia</w:t>
            </w:r>
          </w:p>
          <w:p w:rsidR="00990EC5"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zabezpečovať kvalitu tkanív a buniek počas prepravy. Distribučné podmienky budú vyhovovať požiadavkám uvedeným v článku 28 písm. h).</w:t>
            </w:r>
          </w:p>
          <w:p w:rsidR="00990EC5"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 26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w:t>
            </w:r>
            <w:r w:rsidR="00BE18F0">
              <w:rPr>
                <w:rFonts w:ascii="Times New Roman" w:hAnsi="Times New Roman"/>
              </w:rPr>
              <w:t xml:space="preserve"> </w:t>
            </w:r>
            <w:r w:rsidRPr="00CE369E">
              <w:rPr>
                <w:rFonts w:ascii="Times New Roman" w:hAnsi="Times New Roman"/>
              </w:rPr>
              <w:t xml:space="preserve">2 </w:t>
            </w:r>
          </w:p>
          <w:p w:rsidR="00990EC5" w:rsidRPr="00CE369E" w:rsidP="00065E8F">
            <w:pPr>
              <w:pStyle w:val="Normlny"/>
              <w:bidi w:val="0"/>
              <w:spacing w:after="0" w:line="240" w:lineRule="auto"/>
              <w:jc w:val="center"/>
              <w:rPr>
                <w:rFonts w:ascii="Times New Roman" w:hAnsi="Times New Roman"/>
              </w:rPr>
            </w:pPr>
          </w:p>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Č.</w:t>
            </w:r>
            <w:r w:rsidR="00BE18F0">
              <w:rPr>
                <w:rFonts w:ascii="Times New Roman" w:hAnsi="Times New Roman"/>
              </w:rPr>
              <w:t xml:space="preserve"> </w:t>
            </w:r>
            <w:r w:rsidRPr="00CE369E" w:rsidR="00990EC5">
              <w:rPr>
                <w:rFonts w:ascii="Times New Roman" w:hAnsi="Times New Roman"/>
              </w:rPr>
              <w:t xml:space="preserve">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15</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P. j)</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9</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B2DEF" w:rsidRPr="00CE369E" w:rsidP="007B2DE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sidR="00990EC5">
              <w:rPr>
                <w:rFonts w:ascii="Times New Roman" w:hAnsi="Times New Roman" w:cs="Times New Roman"/>
                <w:sz w:val="20"/>
                <w:szCs w:val="20"/>
              </w:rPr>
              <w:t>(2)</w:t>
            </w:r>
            <w:r w:rsidRPr="00CE369E" w:rsidR="003E343F">
              <w:rPr>
                <w:rFonts w:ascii="Times New Roman" w:hAnsi="Times New Roman" w:cs="Times New Roman"/>
                <w:sz w:val="20"/>
                <w:szCs w:val="20"/>
              </w:rPr>
              <w:t xml:space="preserve"> </w:t>
            </w:r>
            <w:r w:rsidRPr="00CE369E">
              <w:rPr>
                <w:rFonts w:ascii="Times New Roman" w:hAnsi="Times New Roman" w:cs="Times New Roman"/>
                <w:sz w:val="20"/>
                <w:szCs w:val="20"/>
              </w:rPr>
              <w:t xml:space="preserve">Tkanivové zariadenie je povinné zabezpečiť kvalitu ľudského tkaniva alebo ľudských buniek počas prepravy podľa štandardných pracovných postupov.  </w:t>
            </w:r>
          </w:p>
          <w:p w:rsidR="006154F0" w:rsidRPr="00CE369E" w:rsidP="00065E8F">
            <w:pPr>
              <w:widowControl w:val="0"/>
              <w:bidi w:val="0"/>
              <w:adjustRightInd w:val="0"/>
              <w:spacing w:after="0" w:line="240" w:lineRule="auto"/>
              <w:ind w:left="284" w:hanging="284"/>
              <w:rPr>
                <w:rFonts w:ascii="Times New Roman" w:hAnsi="Times New Roman"/>
                <w:sz w:val="20"/>
                <w:szCs w:val="20"/>
                <w:lang w:eastAsia="en-US"/>
              </w:rPr>
            </w:pPr>
          </w:p>
          <w:p w:rsidR="007B2DEF" w:rsidRPr="00CE369E" w:rsidP="00065E8F">
            <w:pPr>
              <w:widowControl w:val="0"/>
              <w:bidi w:val="0"/>
              <w:adjustRightInd w:val="0"/>
              <w:spacing w:after="0" w:line="240" w:lineRule="auto"/>
              <w:ind w:left="284" w:hanging="284"/>
              <w:rPr>
                <w:rFonts w:ascii="Times New Roman" w:hAnsi="Times New Roman"/>
                <w:sz w:val="20"/>
                <w:szCs w:val="20"/>
                <w:lang w:eastAsia="en-US"/>
              </w:rPr>
            </w:pPr>
          </w:p>
          <w:p w:rsidR="003E343F" w:rsidRPr="00CE369E" w:rsidP="003E343F">
            <w:pPr>
              <w:widowControl w:val="0"/>
              <w:bidi w:val="0"/>
              <w:adjustRightInd w:val="0"/>
              <w:spacing w:after="0" w:line="240" w:lineRule="auto"/>
              <w:ind w:left="11"/>
              <w:rPr>
                <w:rFonts w:ascii="Times New Roman" w:hAnsi="Times New Roman"/>
                <w:sz w:val="20"/>
                <w:szCs w:val="20"/>
                <w:lang w:eastAsia="en-US"/>
              </w:rPr>
            </w:pPr>
            <w:r w:rsidRPr="00CE369E">
              <w:rPr>
                <w:rFonts w:ascii="Times New Roman" w:hAnsi="Times New Roman"/>
                <w:sz w:val="20"/>
                <w:szCs w:val="20"/>
                <w:lang w:eastAsia="en-US"/>
              </w:rPr>
              <w:t>Systém kvality a bezpečnosti tkanivového zariadenia je systém v listinnej podobe a v elektronickej podobe, ktorý obsahuje</w:t>
            </w:r>
          </w:p>
          <w:p w:rsidR="003E343F" w:rsidRPr="00CE369E" w:rsidP="003E343F">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j) štandardný pracovný postup, týkajúci sa všetkých typov tkaniva alebo buniek, ktoré odoberá, spracováva, testuje, konzervuje, skladuje a distribuuje, na </w:t>
            </w:r>
          </w:p>
          <w:p w:rsidR="00990EC5" w:rsidRPr="00CE369E" w:rsidP="00065E8F">
            <w:pPr>
              <w:widowControl w:val="0"/>
              <w:bidi w:val="0"/>
              <w:adjustRightInd w:val="0"/>
              <w:spacing w:after="0" w:line="240" w:lineRule="auto"/>
              <w:rPr>
                <w:rFonts w:ascii="Times New Roman" w:hAnsi="Times New Roman"/>
                <w:sz w:val="20"/>
                <w:szCs w:val="20"/>
              </w:rPr>
            </w:pPr>
            <w:r w:rsidRPr="00CE369E">
              <w:rPr>
                <w:rFonts w:ascii="Times New Roman" w:hAnsi="Times New Roman"/>
                <w:sz w:val="20"/>
                <w:szCs w:val="20"/>
              </w:rPr>
              <w:t xml:space="preserve">9. </w:t>
            </w:r>
            <w:r w:rsidRPr="00CE369E" w:rsidR="007B2DEF">
              <w:rPr>
                <w:rFonts w:ascii="Times New Roman" w:hAnsi="Times New Roman"/>
                <w:sz w:val="20"/>
                <w:szCs w:val="20"/>
              </w:rPr>
              <w:t>zabezpečenie kvality ľudského tkaniva alebo ľudských buniek počas distribúcie ľudského tkaniva alebo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24</w:t>
            </w:r>
          </w:p>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571FA3"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Vzťahy medzi tkanivovými</w:t>
            </w:r>
            <w:r w:rsidRPr="00CE369E">
              <w:rPr>
                <w:rFonts w:ascii="Times New Roman" w:hAnsi="Times New Roman"/>
                <w:sz w:val="20"/>
                <w:szCs w:val="20"/>
              </w:rPr>
              <w:t xml:space="preserve"> z</w:t>
            </w:r>
            <w:r w:rsidRPr="00CE369E">
              <w:rPr>
                <w:rFonts w:ascii="Times New Roman" w:hAnsi="Times New Roman"/>
                <w:b/>
                <w:bCs/>
                <w:sz w:val="20"/>
                <w:szCs w:val="20"/>
              </w:rPr>
              <w:t>ariadeniami a tretími stranami</w:t>
            </w:r>
          </w:p>
          <w:p w:rsidR="00990EC5"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uzatvárať s tretími stranami písomné dohody vždy v prípade externej činnosti, ktorá ovplyvňuje kvalitu a bezpečnosť tkanív a buniek spracovaných v spolupráci s treťou stranou, a predovšetkým za nasledujúcich okolností:</w:t>
            </w:r>
          </w:p>
          <w:p w:rsidR="00990EC5" w:rsidRPr="00CE369E" w:rsidP="00BC1ADE">
            <w:pPr>
              <w:pStyle w:val="Styl1"/>
              <w:numPr>
                <w:ilvl w:val="1"/>
                <w:numId w:val="18"/>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keď tkanivové zariadenie poverí tretiu stranu realizáciou jednej z etáp spracovania tkanív alebo buniek;</w:t>
            </w:r>
          </w:p>
          <w:p w:rsidR="00990EC5" w:rsidRPr="00CE369E" w:rsidP="00BC1ADE">
            <w:pPr>
              <w:pStyle w:val="Styl1"/>
              <w:numPr>
                <w:ilvl w:val="1"/>
                <w:numId w:val="18"/>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keď tretia stana poskytuje tovar a služby, ktoré vplývajú na zaistenie kvality a bezpečnosti tkanív alebo buniek, vrátane ich distribúcie;</w:t>
            </w:r>
          </w:p>
          <w:p w:rsidR="00990EC5" w:rsidRPr="00CE369E" w:rsidP="00BC1ADE">
            <w:pPr>
              <w:pStyle w:val="Styl1"/>
              <w:numPr>
                <w:ilvl w:val="1"/>
                <w:numId w:val="18"/>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keď tkanivové zariadenie poskytuje služby tkanivovému zariadeniu, ktoré nie je akreditované;</w:t>
            </w:r>
          </w:p>
          <w:p w:rsidR="00990EC5" w:rsidRPr="00CE369E" w:rsidP="007B2DEF">
            <w:pPr>
              <w:pStyle w:val="Styl1"/>
              <w:numPr>
                <w:ilvl w:val="1"/>
                <w:numId w:val="18"/>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keď tkanivové zariadenie distribuuje tkanivá alebo bunky spracované treťou stranou.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1A0AA9" w:rsidRPr="00CE369E" w:rsidP="001A0AA9">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1A0AA9" w:rsidRPr="00CE369E" w:rsidP="001A0AA9">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990EC5" w:rsidRPr="00CE369E" w:rsidP="001A0AA9">
            <w:pPr>
              <w:bidi w:val="0"/>
              <w:spacing w:after="0" w:line="240" w:lineRule="auto"/>
              <w:jc w:val="center"/>
              <w:rPr>
                <w:rFonts w:ascii="Times New Roman" w:hAnsi="Times New Roman"/>
                <w:sz w:val="20"/>
                <w:szCs w:val="20"/>
              </w:rPr>
            </w:pPr>
            <w:r w:rsidRPr="00CE369E" w:rsidR="001A0AA9">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6154F0" w:rsidRPr="00CE369E" w:rsidP="00065E8F">
            <w:pPr>
              <w:pStyle w:val="Normlny"/>
              <w:bidi w:val="0"/>
              <w:spacing w:after="0" w:line="240" w:lineRule="auto"/>
              <w:jc w:val="center"/>
              <w:rPr>
                <w:rFonts w:ascii="Times New Roman" w:hAnsi="Times New Roman"/>
              </w:rPr>
            </w:pPr>
            <w:r w:rsidRPr="00CE369E" w:rsidR="00990EC5">
              <w:rPr>
                <w:rFonts w:ascii="Times New Roman" w:hAnsi="Times New Roman"/>
              </w:rPr>
              <w:t xml:space="preserve">Č.1 </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 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2</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 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3</w:t>
            </w:r>
          </w:p>
          <w:p w:rsidR="00990EC5" w:rsidRPr="00CE369E" w:rsidP="00065E8F">
            <w:pPr>
              <w:pStyle w:val="Normlny"/>
              <w:bidi w:val="0"/>
              <w:spacing w:after="0" w:line="240" w:lineRule="auto"/>
              <w:jc w:val="center"/>
              <w:rPr>
                <w:rFonts w:ascii="Times New Roman" w:hAnsi="Times New Roman"/>
              </w:rPr>
            </w:pPr>
          </w:p>
          <w:p w:rsidR="00990EC5" w:rsidRPr="00CE369E" w:rsidP="00B56D6D">
            <w:pPr>
              <w:pStyle w:val="Normlny"/>
              <w:bidi w:val="0"/>
              <w:spacing w:after="0" w:line="240" w:lineRule="auto"/>
              <w:rPr>
                <w:rFonts w:ascii="Times New Roman" w:hAnsi="Times New Roman"/>
              </w:rPr>
            </w:pPr>
          </w:p>
          <w:p w:rsidR="00571FA3" w:rsidP="006154F0">
            <w:pPr>
              <w:pStyle w:val="Normlny"/>
              <w:bidi w:val="0"/>
              <w:spacing w:after="0" w:line="240" w:lineRule="auto"/>
              <w:jc w:val="center"/>
              <w:rPr>
                <w:rFonts w:ascii="Times New Roman" w:hAnsi="Times New Roman"/>
              </w:rPr>
            </w:pPr>
          </w:p>
          <w:p w:rsidR="00571FA3" w:rsidP="006154F0">
            <w:pPr>
              <w:pStyle w:val="Normlny"/>
              <w:bidi w:val="0"/>
              <w:spacing w:after="0" w:line="240" w:lineRule="auto"/>
              <w:jc w:val="center"/>
              <w:rPr>
                <w:rFonts w:ascii="Times New Roman" w:hAnsi="Times New Roman"/>
              </w:rPr>
            </w:pP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 xml:space="preserve">Č.1 </w:t>
            </w:r>
          </w:p>
          <w:p w:rsidR="006154F0" w:rsidRPr="00CE369E" w:rsidP="006154F0">
            <w:pPr>
              <w:pStyle w:val="Normlny"/>
              <w:bidi w:val="0"/>
              <w:spacing w:after="0" w:line="240" w:lineRule="auto"/>
              <w:jc w:val="center"/>
              <w:rPr>
                <w:rFonts w:ascii="Times New Roman" w:hAnsi="Times New Roman"/>
              </w:rPr>
            </w:pPr>
            <w:r w:rsidRPr="00CE369E">
              <w:rPr>
                <w:rFonts w:ascii="Times New Roman" w:hAnsi="Times New Roman"/>
              </w:rPr>
              <w:t>§ 3</w:t>
            </w:r>
          </w:p>
          <w:p w:rsidR="00990EC5" w:rsidRPr="00CE369E" w:rsidP="00065E8F">
            <w:pPr>
              <w:pStyle w:val="Normlny"/>
              <w:bidi w:val="0"/>
              <w:spacing w:after="0" w:line="240" w:lineRule="auto"/>
              <w:jc w:val="center"/>
              <w:rPr>
                <w:rFonts w:ascii="Times New Roman" w:hAnsi="Times New Roman"/>
              </w:rPr>
            </w:pPr>
            <w:r w:rsidRPr="00CE369E">
              <w:rPr>
                <w:rFonts w:ascii="Times New Roman" w:hAnsi="Times New Roman"/>
              </w:rPr>
              <w:t>O. 4</w:t>
            </w: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jc w:val="center"/>
              <w:rPr>
                <w:rFonts w:ascii="Times New Roman" w:hAnsi="Times New Roman"/>
              </w:rPr>
            </w:pPr>
          </w:p>
          <w:p w:rsidR="00990EC5" w:rsidRPr="00CE369E" w:rsidP="00065E8F">
            <w:pPr>
              <w:pStyle w:val="Normlny"/>
              <w:bidi w:val="0"/>
              <w:spacing w:after="0" w:line="240" w:lineRule="auto"/>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B2DEF" w:rsidRPr="00CE369E" w:rsidP="007B2DEF">
            <w:pPr>
              <w:pStyle w:val="ListParagraph"/>
              <w:tabs>
                <w:tab w:val="left" w:pos="1134"/>
              </w:tabs>
              <w:bidi w:val="0"/>
              <w:spacing w:after="0" w:line="240" w:lineRule="auto"/>
              <w:ind w:left="0"/>
              <w:rPr>
                <w:strike/>
                <w:sz w:val="20"/>
                <w:szCs w:val="20"/>
              </w:rPr>
            </w:pPr>
            <w:r w:rsidRPr="00CE369E" w:rsidR="00990EC5">
              <w:rPr>
                <w:rFonts w:ascii="Times New Roman" w:hAnsi="Times New Roman" w:cs="Times New Roman"/>
                <w:sz w:val="20"/>
                <w:szCs w:val="20"/>
              </w:rPr>
              <w:t>(2</w:t>
            </w:r>
            <w:r w:rsidRPr="00CE369E">
              <w:rPr>
                <w:rFonts w:ascii="Times New Roman" w:hAnsi="Times New Roman" w:cs="Times New Roman"/>
                <w:sz w:val="20"/>
                <w:szCs w:val="20"/>
              </w:rPr>
              <w:t xml:space="preserve">) Odber, testovanie, konzervovanie, spracovanie, skladovanie a distribúciu ľudského tkaniva alebo ľudských buniek na účely transplantácie a na vedeckovýskumné účely podľa štandardných pracovných postupov vykonáva tkanivové zariadenie. </w:t>
            </w:r>
          </w:p>
          <w:p w:rsidR="007B2DEF" w:rsidRPr="00CE369E" w:rsidP="007B2DEF">
            <w:pPr>
              <w:tabs>
                <w:tab w:val="left" w:pos="1134"/>
              </w:tabs>
              <w:bidi w:val="0"/>
              <w:spacing w:after="0" w:line="240" w:lineRule="auto"/>
              <w:rPr>
                <w:rFonts w:ascii="Times New Roman" w:hAnsi="Times New Roman"/>
                <w:strike/>
                <w:sz w:val="20"/>
                <w:szCs w:val="20"/>
              </w:rPr>
            </w:pPr>
          </w:p>
          <w:p w:rsidR="007B2DEF" w:rsidRPr="00CE369E" w:rsidP="007B2DEF">
            <w:pPr>
              <w:pStyle w:val="ListParagraph"/>
              <w:tabs>
                <w:tab w:val="left" w:pos="1134"/>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(3) Odber ľudského tkaniva alebo ľudských buniek vykonáva tkanivové zariadenie na základe zmluvy o spolupráci s odberovou organizáciou. Ak ide o mŕtveho darcu ľudského tkaniva alebo ľudských buniek vykonáva odber ľudského tkaniva alebo ľudských buniek na patologicko-anatomickom pracovisku a pracovisku súdneho lekárstva Úradu pre dohľad nad zdravotnou starostlivosťou  zdravotnícky pracovník tkanivového zariadenia.</w:t>
            </w:r>
          </w:p>
          <w:p w:rsidR="007B2DEF" w:rsidRPr="00CE369E" w:rsidP="007B2DEF">
            <w:pPr>
              <w:pStyle w:val="ListParagraph"/>
              <w:bidi w:val="0"/>
              <w:spacing w:after="0" w:line="240" w:lineRule="auto"/>
              <w:rPr>
                <w:rFonts w:ascii="Times New Roman" w:hAnsi="Times New Roman" w:cs="Times New Roman"/>
                <w:sz w:val="20"/>
                <w:szCs w:val="20"/>
              </w:rPr>
            </w:pPr>
          </w:p>
          <w:p w:rsidR="00990EC5" w:rsidRPr="00CE369E" w:rsidP="00065E8F">
            <w:pPr>
              <w:pStyle w:val="ListParagraph"/>
              <w:tabs>
                <w:tab w:val="left" w:pos="1134"/>
              </w:tabs>
              <w:bidi w:val="0"/>
              <w:spacing w:after="0" w:line="240" w:lineRule="auto"/>
              <w:ind w:left="0"/>
              <w:rPr>
                <w:rFonts w:ascii="Times New Roman" w:hAnsi="Times New Roman" w:cs="Times New Roman"/>
                <w:sz w:val="20"/>
                <w:szCs w:val="20"/>
              </w:rPr>
            </w:pPr>
            <w:r w:rsidRPr="00CE369E" w:rsidR="007B2DEF">
              <w:rPr>
                <w:rFonts w:ascii="Times New Roman" w:hAnsi="Times New Roman" w:cs="Times New Roman"/>
                <w:sz w:val="20"/>
                <w:szCs w:val="20"/>
              </w:rPr>
              <w:t>(4) Tkanivové zariadenie a transplantačné centrum vykonávajú testovanie odobratého ľudského orgánu, ľudského tkaniva alebo ľudských buniek na základe zmluvy o spolupráci s poskytovateľom zdravotnej starostlivosti, ktorý prevádzkuje zdravotnícke zariadenie spoločných vyšetrovacích a liečebných zložiek podľa osobitného predpisu.</w:t>
            </w:r>
            <w:r>
              <w:rPr>
                <w:rStyle w:val="FootnoteReference"/>
                <w:rFonts w:ascii="Times New Roman" w:hAnsi="Times New Roman"/>
                <w:sz w:val="20"/>
                <w:szCs w:val="20"/>
                <w:rtl w:val="0"/>
              </w:rPr>
              <w:footnoteReference w:id="18"/>
            </w:r>
            <w:r w:rsidRPr="00CE369E" w:rsidR="007B2DEF">
              <w:rPr>
                <w:rFonts w:ascii="Times New Roman" w:hAnsi="Times New Roman" w:cs="Times New Roman"/>
                <w:sz w:val="20"/>
                <w:szCs w:val="20"/>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DC0758" w:rsidRPr="00CE369E" w:rsidP="00DC0758">
            <w:pPr>
              <w:bidi w:val="0"/>
              <w:spacing w:after="0" w:line="240" w:lineRule="auto"/>
              <w:jc w:val="center"/>
              <w:rPr>
                <w:rFonts w:ascii="Times New Roman" w:hAnsi="Times New Roman"/>
                <w:sz w:val="20"/>
                <w:szCs w:val="20"/>
              </w:rPr>
            </w:pPr>
            <w:r w:rsidRPr="00CE369E">
              <w:rPr>
                <w:rFonts w:ascii="Times New Roman" w:hAnsi="Times New Roman"/>
                <w:sz w:val="20"/>
                <w:szCs w:val="20"/>
              </w:rPr>
              <w:t>Č : 24</w:t>
            </w:r>
          </w:p>
          <w:p w:rsidR="00DC0758" w:rsidRPr="00CE369E" w:rsidP="00DC0758">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sz w:val="20"/>
                <w:szCs w:val="20"/>
              </w:rPr>
              <w:t>Tkanivové zariadenia  budú hodnotiť a vyberať tretie strany na základe ich schopnosti vyhovieť normám stanoveným v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DC0758"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DC0758"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065E8F">
            <w:pPr>
              <w:pStyle w:val="Normlny"/>
              <w:bidi w:val="0"/>
              <w:spacing w:after="0" w:line="240" w:lineRule="auto"/>
              <w:jc w:val="center"/>
              <w:rPr>
                <w:rFonts w:ascii="Times New Roman" w:hAnsi="Times New Roman"/>
              </w:rPr>
            </w:pPr>
            <w:r w:rsidRPr="00CE369E" w:rsidR="003E343F">
              <w:rPr>
                <w:rFonts w:ascii="Times New Roman" w:hAnsi="Times New Roman"/>
              </w:rPr>
              <w:t>Č</w:t>
            </w:r>
            <w:r w:rsidRPr="00CE369E">
              <w:rPr>
                <w:rFonts w:ascii="Times New Roman" w:hAnsi="Times New Roman"/>
              </w:rPr>
              <w:t>. 3</w:t>
            </w:r>
          </w:p>
          <w:p w:rsidR="00DC0758" w:rsidRPr="00CE369E" w:rsidP="00065E8F">
            <w:pPr>
              <w:pStyle w:val="Normlny"/>
              <w:bidi w:val="0"/>
              <w:spacing w:after="0" w:line="240" w:lineRule="auto"/>
              <w:jc w:val="center"/>
              <w:rPr>
                <w:rFonts w:ascii="Times New Roman" w:hAnsi="Times New Roman"/>
              </w:rPr>
            </w:pPr>
            <w:r w:rsidRPr="00CE369E" w:rsidR="00B56D6D">
              <w:rPr>
                <w:rFonts w:ascii="Times New Roman" w:hAnsi="Times New Roman"/>
              </w:rPr>
              <w:t>§ 13a</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B2DEF" w:rsidRPr="00CE369E" w:rsidP="007836E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Za § 13 sa vkladá § 13a, ktorý vrátane nadpisu znie:</w:t>
            </w:r>
          </w:p>
          <w:p w:rsidR="007B2DEF" w:rsidRPr="00CE369E" w:rsidP="00571FA3">
            <w:pPr>
              <w:bidi w:val="0"/>
              <w:spacing w:after="0" w:line="240" w:lineRule="auto"/>
              <w:rPr>
                <w:rFonts w:ascii="Times New Roman" w:hAnsi="Times New Roman"/>
                <w:b/>
                <w:bCs/>
                <w:sz w:val="20"/>
                <w:szCs w:val="20"/>
                <w:lang w:eastAsia="en-US"/>
              </w:rPr>
            </w:pPr>
            <w:r w:rsidRPr="00CE369E">
              <w:rPr>
                <w:rFonts w:ascii="Times New Roman" w:hAnsi="Times New Roman"/>
                <w:b/>
                <w:bCs/>
                <w:sz w:val="20"/>
                <w:szCs w:val="20"/>
                <w:lang w:eastAsia="en-US"/>
              </w:rPr>
              <w:t>„§ 13a</w:t>
            </w:r>
            <w:r w:rsidR="00571FA3">
              <w:rPr>
                <w:rFonts w:ascii="Times New Roman" w:hAnsi="Times New Roman"/>
                <w:b/>
                <w:bCs/>
                <w:sz w:val="20"/>
                <w:szCs w:val="20"/>
                <w:lang w:eastAsia="en-US"/>
              </w:rPr>
              <w:t xml:space="preserve"> </w:t>
            </w:r>
            <w:r w:rsidRPr="00CE369E">
              <w:rPr>
                <w:rFonts w:ascii="Times New Roman" w:hAnsi="Times New Roman"/>
                <w:b/>
                <w:bCs/>
                <w:sz w:val="20"/>
                <w:szCs w:val="20"/>
                <w:lang w:eastAsia="en-US"/>
              </w:rPr>
              <w:t>Žiadosť o vydanie povolenia na prevádzkovanie tkanivového zariadenia</w:t>
            </w:r>
          </w:p>
          <w:p w:rsidR="007B2DEF" w:rsidRPr="00CE369E" w:rsidP="00571FA3">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7B2DEF" w:rsidRPr="00CE369E" w:rsidP="007B2DEF">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7B2DEF" w:rsidRPr="00CE369E" w:rsidP="007B2DEF">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 xml:space="preserve">b) uvedie e-mailovú adresu, </w:t>
            </w:r>
            <w:r w:rsidRPr="00CE369E">
              <w:rPr>
                <w:rFonts w:ascii="Times New Roman" w:hAnsi="Times New Roman"/>
                <w:sz w:val="20"/>
                <w:szCs w:val="20"/>
              </w:rPr>
              <w:t xml:space="preserve">telefónne číslo </w:t>
            </w:r>
            <w:r w:rsidRPr="00CE369E">
              <w:rPr>
                <w:rFonts w:ascii="Times New Roman" w:hAnsi="Times New Roman"/>
                <w:sz w:val="20"/>
                <w:szCs w:val="20"/>
                <w:lang w:eastAsia="en-US"/>
              </w:rPr>
              <w:t>a webové sídlo,</w:t>
            </w:r>
          </w:p>
          <w:p w:rsidR="007B2DEF" w:rsidRPr="00CE369E" w:rsidP="007B2DEF">
            <w:pPr>
              <w:bidi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c) priloží štandardné pracovné postupy na základe ktorých bude vykonávať svoju činnosť a</w:t>
            </w:r>
          </w:p>
          <w:p w:rsidR="00DC0758" w:rsidRPr="00CE369E" w:rsidP="003E343F">
            <w:pPr>
              <w:bidi w:val="0"/>
              <w:spacing w:after="0" w:line="240" w:lineRule="auto"/>
              <w:ind w:left="284" w:hanging="284"/>
              <w:rPr>
                <w:rFonts w:ascii="Times New Roman" w:hAnsi="Times New Roman"/>
                <w:sz w:val="20"/>
                <w:szCs w:val="20"/>
                <w:lang w:eastAsia="en-US"/>
              </w:rPr>
            </w:pPr>
            <w:r w:rsidRPr="00CE369E" w:rsidR="007B2DEF">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CE369E" w:rsidR="007B2DEF">
              <w:rPr>
                <w:rFonts w:ascii="Times New Roman" w:hAnsi="Times New Roman"/>
                <w:sz w:val="20"/>
                <w:szCs w:val="20"/>
                <w:vertAlign w:val="superscript"/>
                <w:lang w:eastAsia="en-US"/>
              </w:rPr>
              <w:t>17a</w:t>
            </w:r>
            <w:r w:rsidRPr="00CE369E" w:rsidR="007B2DEF">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DC0758"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DC0758" w:rsidRPr="00CE369E" w:rsidP="00DC0758">
            <w:pPr>
              <w:bidi w:val="0"/>
              <w:spacing w:after="0" w:line="240" w:lineRule="auto"/>
              <w:jc w:val="center"/>
              <w:rPr>
                <w:rFonts w:ascii="Times New Roman" w:hAnsi="Times New Roman"/>
                <w:sz w:val="20"/>
                <w:szCs w:val="20"/>
              </w:rPr>
            </w:pPr>
            <w:r w:rsidRPr="00CE369E">
              <w:rPr>
                <w:rFonts w:ascii="Times New Roman" w:hAnsi="Times New Roman"/>
                <w:sz w:val="20"/>
                <w:szCs w:val="20"/>
              </w:rPr>
              <w:t>Č : 24</w:t>
            </w:r>
          </w:p>
          <w:p w:rsidR="00DC0758" w:rsidRPr="00CE369E" w:rsidP="00DC0758">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DC0758">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Tkanivové zariadenia budú viesť kompletný zoznam dohôd uvedených v odseku 1, ktoré uzavreli s tretími stranami.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DC0758"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DC0758"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065E8F">
            <w:pPr>
              <w:pStyle w:val="Normlny"/>
              <w:bidi w:val="0"/>
              <w:spacing w:after="0" w:line="240" w:lineRule="auto"/>
              <w:jc w:val="center"/>
              <w:rPr>
                <w:rFonts w:ascii="Times New Roman" w:hAnsi="Times New Roman"/>
              </w:rPr>
            </w:pPr>
            <w:r w:rsidR="0094287E">
              <w:rPr>
                <w:rFonts w:ascii="Times New Roman" w:hAnsi="Times New Roman"/>
              </w:rPr>
              <w:t>Č</w:t>
            </w:r>
            <w:r w:rsidRPr="00CE369E">
              <w:rPr>
                <w:rFonts w:ascii="Times New Roman" w:hAnsi="Times New Roman"/>
              </w:rPr>
              <w:t>. 1</w:t>
            </w:r>
          </w:p>
          <w:p w:rsidR="00DC0758" w:rsidRPr="00CE369E" w:rsidP="00065E8F">
            <w:pPr>
              <w:pStyle w:val="Normlny"/>
              <w:bidi w:val="0"/>
              <w:spacing w:after="0" w:line="240" w:lineRule="auto"/>
              <w:jc w:val="center"/>
              <w:rPr>
                <w:rFonts w:ascii="Times New Roman" w:hAnsi="Times New Roman"/>
              </w:rPr>
            </w:pPr>
            <w:r w:rsidRPr="00CE369E">
              <w:rPr>
                <w:rFonts w:ascii="Times New Roman" w:hAnsi="Times New Roman"/>
              </w:rPr>
              <w:t>§ 3</w:t>
            </w:r>
          </w:p>
          <w:p w:rsidR="00DC0758" w:rsidRPr="00CE369E" w:rsidP="00065E8F">
            <w:pPr>
              <w:pStyle w:val="Normlny"/>
              <w:bidi w:val="0"/>
              <w:spacing w:after="0" w:line="240" w:lineRule="auto"/>
              <w:jc w:val="center"/>
              <w:rPr>
                <w:rFonts w:ascii="Times New Roman" w:hAnsi="Times New Roman"/>
              </w:rPr>
            </w:pPr>
            <w:r w:rsidRPr="00CE369E">
              <w:rPr>
                <w:rFonts w:ascii="Times New Roman" w:hAnsi="Times New Roman"/>
              </w:rPr>
              <w:t>O. 6</w:t>
            </w: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DC0758" w:rsidRPr="00CE369E" w:rsidP="00571FA3">
            <w:pPr>
              <w:widowControl w:val="0"/>
              <w:bidi w:val="0"/>
              <w:adjustRightInd w:val="0"/>
              <w:spacing w:after="0" w:line="240" w:lineRule="auto"/>
              <w:rPr>
                <w:rFonts w:ascii="Times New Roman" w:hAnsi="Times New Roman"/>
                <w:sz w:val="20"/>
                <w:szCs w:val="20"/>
                <w:vertAlign w:val="superscript"/>
                <w:lang w:eastAsia="en-US"/>
              </w:rPr>
            </w:pPr>
            <w:r w:rsidRPr="00CE369E" w:rsidR="007B2DEF">
              <w:rPr>
                <w:rFonts w:ascii="Times New Roman" w:hAnsi="Times New Roman"/>
                <w:sz w:val="20"/>
                <w:szCs w:val="20"/>
                <w:lang w:eastAsia="en-US"/>
              </w:rPr>
              <w:t xml:space="preserve">(6) </w:t>
            </w:r>
            <w:r w:rsidRPr="00CE369E" w:rsidR="007836E3">
              <w:rPr>
                <w:rFonts w:ascii="Times New Roman" w:hAnsi="Times New Roman"/>
                <w:sz w:val="20"/>
                <w:szCs w:val="20"/>
                <w:lang w:eastAsia="en-US"/>
              </w:rPr>
              <w:t xml:space="preserve">Tkanivové zariadenie a transplantačné centrum sú povinní viesť zoznam zmlúv o spolupráci a tieto uchovávať najmenej 30 rokov od ich uzatvorenia. </w:t>
            </w:r>
            <w:r w:rsidRPr="00CE369E" w:rsidR="007836E3">
              <w:rPr>
                <w:rFonts w:ascii="Times New Roman" w:hAnsi="Times New Roman"/>
                <w:sz w:val="20"/>
                <w:szCs w:val="20"/>
                <w:vertAlign w:val="superscript"/>
                <w:lang w:eastAsia="en-US"/>
              </w:rPr>
              <w:t xml:space="preserv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DC0758"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DC0758"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24</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 dohodách uzavretých medzi tkanivovými zariadeniami a tretími stranami budú špecifikované povinnosti tretích strán a podrobné postupy.</w:t>
            </w:r>
          </w:p>
          <w:p w:rsidR="00E24EE3"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E24EE3"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549F8" w:rsidRPr="00CE369E" w:rsidP="00065E8F">
            <w:pPr>
              <w:pStyle w:val="Normlny"/>
              <w:bidi w:val="0"/>
              <w:spacing w:after="0" w:line="240" w:lineRule="auto"/>
              <w:jc w:val="center"/>
              <w:rPr>
                <w:rFonts w:ascii="Times New Roman" w:hAnsi="Times New Roman"/>
              </w:rPr>
            </w:pPr>
            <w:r w:rsidRPr="00CE369E" w:rsidR="00E24EE3">
              <w:rPr>
                <w:rFonts w:ascii="Times New Roman" w:hAnsi="Times New Roman"/>
              </w:rPr>
              <w:t xml:space="preserve">Č.1 </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 3</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O. 5</w:t>
            </w:r>
          </w:p>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836E3" w:rsidRPr="00CE369E" w:rsidP="007836E3">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(5) Zmluva o spolupráci uzatvorená podľa odseku 3 obsahuje najmä tieto náležitosti:</w:t>
            </w:r>
          </w:p>
          <w:p w:rsidR="007836E3" w:rsidRPr="00CE369E" w:rsidP="007836E3">
            <w:pPr>
              <w:widowControl w:val="0"/>
              <w:bidi w:val="0"/>
              <w:adjustRightInd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a) identifikačné údaje a povinnosti zmluvných strán,</w:t>
            </w:r>
          </w:p>
          <w:p w:rsidR="007836E3" w:rsidRPr="00CE369E" w:rsidP="007836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b) štandardné pracovné postupy,</w:t>
            </w:r>
          </w:p>
          <w:p w:rsidR="007836E3" w:rsidRPr="00CE369E" w:rsidP="007836E3">
            <w:pPr>
              <w:widowControl w:val="0"/>
              <w:bidi w:val="0"/>
              <w:adjustRightInd w:val="0"/>
              <w:spacing w:after="0" w:line="240" w:lineRule="auto"/>
              <w:ind w:left="284" w:hanging="284"/>
              <w:rPr>
                <w:rFonts w:ascii="Times New Roman" w:hAnsi="Times New Roman"/>
                <w:strike/>
                <w:sz w:val="20"/>
                <w:szCs w:val="20"/>
                <w:lang w:eastAsia="en-US"/>
              </w:rPr>
            </w:pPr>
            <w:r w:rsidRPr="00CE369E">
              <w:rPr>
                <w:rFonts w:ascii="Times New Roman" w:hAnsi="Times New Roman"/>
                <w:sz w:val="20"/>
                <w:szCs w:val="20"/>
                <w:lang w:eastAsia="en-US"/>
              </w:rPr>
              <w:t xml:space="preserve">c) určenie lekára odberovej organizácie, ktorý vykonáva výber darcu ľudského tkaniva alebo ľudských buniek, </w:t>
            </w:r>
          </w:p>
          <w:p w:rsidR="007836E3" w:rsidRPr="00CE369E" w:rsidP="007836E3">
            <w:pPr>
              <w:widowControl w:val="0"/>
              <w:bidi w:val="0"/>
              <w:adjustRightInd w:val="0"/>
              <w:spacing w:after="0" w:line="240" w:lineRule="auto"/>
              <w:ind w:left="284" w:hanging="284"/>
              <w:rPr>
                <w:rFonts w:ascii="Times New Roman" w:hAnsi="Times New Roman"/>
                <w:sz w:val="20"/>
                <w:szCs w:val="20"/>
                <w:lang w:eastAsia="en-US"/>
              </w:rPr>
            </w:pPr>
            <w:r w:rsidRPr="00CE369E">
              <w:rPr>
                <w:rFonts w:ascii="Times New Roman" w:hAnsi="Times New Roman"/>
                <w:sz w:val="20"/>
                <w:szCs w:val="20"/>
                <w:lang w:eastAsia="en-US"/>
              </w:rPr>
              <w:t>d) určenie zdravotníckeho pracovníka, ktorý vykonáva odber ľudského tkaniva alebo ľudských buniek  </w:t>
            </w:r>
          </w:p>
          <w:p w:rsidR="007836E3" w:rsidRPr="00CE369E" w:rsidP="007836E3">
            <w:pPr>
              <w:widowControl w:val="0"/>
              <w:bidi w:val="0"/>
              <w:adjustRightInd w:val="0"/>
              <w:spacing w:after="0" w:line="240" w:lineRule="auto"/>
              <w:ind w:left="284"/>
              <w:rPr>
                <w:rFonts w:ascii="Times New Roman" w:hAnsi="Times New Roman"/>
                <w:sz w:val="20"/>
                <w:szCs w:val="20"/>
                <w:lang w:eastAsia="en-US"/>
              </w:rPr>
            </w:pPr>
            <w:r w:rsidRPr="00CE369E">
              <w:rPr>
                <w:rFonts w:ascii="Times New Roman" w:hAnsi="Times New Roman"/>
                <w:sz w:val="20"/>
                <w:szCs w:val="20"/>
                <w:lang w:eastAsia="en-US"/>
              </w:rPr>
              <w:t>1. s uvedením typu ľudského tkaniva alebo ľudských buniek a vzoriek na testovanie, ktoré je potrebné odobrať,</w:t>
            </w:r>
          </w:p>
          <w:p w:rsidR="00E24EE3" w:rsidRPr="00CE369E" w:rsidP="003E343F">
            <w:pPr>
              <w:widowControl w:val="0"/>
              <w:bidi w:val="0"/>
              <w:adjustRightInd w:val="0"/>
              <w:spacing w:after="0" w:line="240" w:lineRule="auto"/>
              <w:ind w:left="284"/>
              <w:rPr>
                <w:rFonts w:ascii="Times New Roman" w:hAnsi="Times New Roman"/>
                <w:sz w:val="20"/>
                <w:szCs w:val="20"/>
                <w:lang w:eastAsia="en-US"/>
              </w:rPr>
            </w:pPr>
            <w:r w:rsidRPr="00CE369E" w:rsidR="007836E3">
              <w:rPr>
                <w:rFonts w:ascii="Times New Roman" w:hAnsi="Times New Roman"/>
                <w:sz w:val="20"/>
                <w:szCs w:val="20"/>
                <w:lang w:eastAsia="en-US"/>
              </w:rPr>
              <w:t>2. s priložením vzoru správy, ktorú je po odbere ľudského tkaniva alebo ľudských buniek potrebné vyplniť.</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24</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Na požiadanie budú tkanivové zariadenia poskytovať kópie dohôd uzavretých s tretími stranami kompetentnému orgánu alebo kompetentným orgánom.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E24EE3"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549F8" w:rsidRPr="00CE369E" w:rsidP="00065E8F">
            <w:pPr>
              <w:pStyle w:val="Normlny"/>
              <w:bidi w:val="0"/>
              <w:spacing w:after="0" w:line="240" w:lineRule="auto"/>
              <w:jc w:val="center"/>
              <w:rPr>
                <w:rFonts w:ascii="Times New Roman" w:hAnsi="Times New Roman"/>
              </w:rPr>
            </w:pPr>
            <w:r w:rsidRPr="00CE369E" w:rsidR="00B56D6D">
              <w:rPr>
                <w:rFonts w:ascii="Times New Roman" w:hAnsi="Times New Roman"/>
              </w:rPr>
              <w:t>Č</w:t>
            </w:r>
            <w:r w:rsidRPr="00CE369E">
              <w:rPr>
                <w:rFonts w:ascii="Times New Roman" w:hAnsi="Times New Roman"/>
              </w:rPr>
              <w:t>. 3</w:t>
            </w:r>
          </w:p>
          <w:p w:rsidR="00E24EE3" w:rsidRPr="00CE369E" w:rsidP="00065E8F">
            <w:pPr>
              <w:pStyle w:val="Normlny"/>
              <w:bidi w:val="0"/>
              <w:spacing w:after="0" w:line="240" w:lineRule="auto"/>
              <w:jc w:val="center"/>
              <w:rPr>
                <w:rFonts w:ascii="Times New Roman" w:hAnsi="Times New Roman"/>
              </w:rPr>
            </w:pPr>
            <w:r w:rsidRPr="00CE369E" w:rsidR="00B56D6D">
              <w:rPr>
                <w:rFonts w:ascii="Times New Roman" w:hAnsi="Times New Roman"/>
              </w:rPr>
              <w:t>§ 13a</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 xml:space="preserve">P. </w:t>
            </w:r>
            <w:r w:rsidRPr="00CE369E" w:rsidR="00943925">
              <w:rPr>
                <w:rFonts w:ascii="Times New Roman" w:hAnsi="Times New Roman"/>
              </w:rPr>
              <w:t>d</w:t>
            </w:r>
            <w:r w:rsidRPr="00CE369E">
              <w:rPr>
                <w:rFonts w:ascii="Times New Roman" w:hAnsi="Times New Roman"/>
              </w:rPr>
              <w:t>)</w:t>
            </w:r>
          </w:p>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A94448" w:rsidRPr="00CE369E" w:rsidP="00505BC7">
            <w:pPr>
              <w:pStyle w:val="ListParagraph"/>
              <w:bidi w:val="0"/>
              <w:spacing w:after="0" w:line="240" w:lineRule="auto"/>
              <w:ind w:left="0"/>
              <w:rPr>
                <w:b/>
                <w:bCs/>
                <w:sz w:val="20"/>
                <w:szCs w:val="20"/>
              </w:rPr>
            </w:pPr>
            <w:r w:rsidRPr="00CE369E">
              <w:rPr>
                <w:rFonts w:ascii="Times New Roman" w:hAnsi="Times New Roman" w:cs="Times New Roman"/>
                <w:sz w:val="20"/>
                <w:szCs w:val="20"/>
              </w:rPr>
              <w:t>Za § 13 sa vkladá § 13a, ktorý vrátane nadpisu znie:</w:t>
            </w:r>
            <w:r w:rsidRPr="00CE369E" w:rsidR="00505BC7">
              <w:rPr>
                <w:rFonts w:ascii="Times New Roman" w:hAnsi="Times New Roman" w:cs="Times New Roman"/>
                <w:sz w:val="20"/>
                <w:szCs w:val="20"/>
              </w:rPr>
              <w:t xml:space="preserve"> </w:t>
            </w:r>
            <w:r w:rsidRPr="00CE369E">
              <w:rPr>
                <w:b/>
                <w:bCs/>
                <w:sz w:val="20"/>
                <w:szCs w:val="20"/>
              </w:rPr>
              <w:t>„§ 13a</w:t>
            </w:r>
          </w:p>
          <w:p w:rsidR="00A94448" w:rsidRPr="00CE369E" w:rsidP="00571FA3">
            <w:pPr>
              <w:bidi w:val="0"/>
              <w:spacing w:after="0" w:line="240" w:lineRule="auto"/>
              <w:ind w:left="284" w:hanging="284"/>
              <w:rPr>
                <w:rFonts w:ascii="Times New Roman" w:hAnsi="Times New Roman"/>
                <w:b/>
                <w:bCs/>
                <w:sz w:val="20"/>
                <w:szCs w:val="20"/>
                <w:lang w:eastAsia="en-US"/>
              </w:rPr>
            </w:pPr>
            <w:r w:rsidRPr="00CE369E">
              <w:rPr>
                <w:rFonts w:ascii="Times New Roman" w:hAnsi="Times New Roman"/>
                <w:b/>
                <w:bCs/>
                <w:sz w:val="20"/>
                <w:szCs w:val="20"/>
                <w:lang w:eastAsia="en-US"/>
              </w:rPr>
              <w:t>Žiadosť o vydanie povolenia na prevádzkovanie tkanivového zariadenia</w:t>
            </w:r>
          </w:p>
          <w:p w:rsidR="00A94448" w:rsidRPr="00CE369E" w:rsidP="00505BC7">
            <w:pPr>
              <w:bidi w:val="0"/>
              <w:spacing w:after="0" w:line="240" w:lineRule="auto"/>
              <w:rPr>
                <w:rFonts w:ascii="Times New Roman" w:hAnsi="Times New Roman"/>
                <w:sz w:val="20"/>
                <w:szCs w:val="20"/>
                <w:lang w:eastAsia="en-US"/>
              </w:rPr>
            </w:pPr>
            <w:r w:rsidRPr="00CE369E">
              <w:rPr>
                <w:rFonts w:ascii="Times New Roman" w:hAnsi="Times New Roman"/>
                <w:sz w:val="20"/>
                <w:szCs w:val="20"/>
                <w:lang w:eastAsia="en-US"/>
              </w:rPr>
              <w:t>(1) Žiadateľ o vydanie povolenia na prevádzkovanie tkanivového zariadenia okrem náležitostí žiadosti o vydanie povoleni</w:t>
            </w:r>
            <w:r w:rsidRPr="00CE369E" w:rsidR="00943925">
              <w:rPr>
                <w:rFonts w:ascii="Times New Roman" w:hAnsi="Times New Roman"/>
                <w:sz w:val="20"/>
                <w:szCs w:val="20"/>
                <w:lang w:eastAsia="en-US"/>
              </w:rPr>
              <w:t xml:space="preserve">a uvedených v § 13 ods. 1 až 5 </w:t>
            </w:r>
          </w:p>
          <w:p w:rsidR="00E24EE3" w:rsidRPr="00CE369E" w:rsidP="00A94448">
            <w:pPr>
              <w:bidi w:val="0"/>
              <w:spacing w:after="0" w:line="240" w:lineRule="auto"/>
              <w:ind w:left="284" w:hanging="284"/>
              <w:rPr>
                <w:rFonts w:ascii="Times New Roman" w:hAnsi="Times New Roman"/>
                <w:sz w:val="20"/>
                <w:szCs w:val="20"/>
                <w:lang w:eastAsia="en-US"/>
              </w:rPr>
            </w:pPr>
            <w:r w:rsidRPr="00CE369E" w:rsidR="00A94448">
              <w:rPr>
                <w:rFonts w:ascii="Times New Roman" w:hAnsi="Times New Roman"/>
                <w:sz w:val="20"/>
                <w:szCs w:val="20"/>
                <w:lang w:eastAsia="en-US"/>
              </w:rPr>
              <w:t xml:space="preserve">d) </w:t>
            </w:r>
            <w:r w:rsidRPr="00CE369E" w:rsidR="007836E3">
              <w:rPr>
                <w:rFonts w:ascii="Times New Roman" w:hAnsi="Times New Roman"/>
                <w:sz w:val="20"/>
                <w:szCs w:val="20"/>
                <w:lang w:eastAsia="en-US"/>
              </w:rPr>
              <w:t>priloží kópie zmlúv o spolupráci s poskytovateľom zdravotnej starostlivosti podľa § 7 ods. 3 písm. a) druhý bod a písm. b) a ods. 4 písm. a) alebo Úradom pre dohľad nad zdravotnou starostlivosťou podľa osobitného predpisu,</w:t>
            </w:r>
            <w:r w:rsidRPr="00CE369E" w:rsidR="007836E3">
              <w:rPr>
                <w:rFonts w:ascii="Times New Roman" w:hAnsi="Times New Roman"/>
                <w:sz w:val="20"/>
                <w:szCs w:val="20"/>
                <w:vertAlign w:val="superscript"/>
                <w:lang w:eastAsia="en-US"/>
              </w:rPr>
              <w:t>17a</w:t>
            </w:r>
            <w:r w:rsidRPr="00CE369E" w:rsidR="007836E3">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25</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571FA3" w:rsidP="00065E8F">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Kódovanie informácií</w:t>
            </w:r>
          </w:p>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vytvoria systém identifikácie ľudských tkanív a buniek, aby sa zabezpečila sledovateľnosť všetkých ľudských tkanív a buniek podľa článku 8.</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E24EE3"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4549F8" w:rsidRPr="00CE369E" w:rsidP="00065E8F">
            <w:pPr>
              <w:pStyle w:val="Normlny"/>
              <w:bidi w:val="0"/>
              <w:spacing w:after="0" w:line="240" w:lineRule="auto"/>
              <w:jc w:val="center"/>
              <w:rPr>
                <w:rFonts w:ascii="Times New Roman" w:hAnsi="Times New Roman"/>
              </w:rPr>
            </w:pPr>
            <w:r w:rsidRPr="00CE369E" w:rsidR="00E24EE3">
              <w:rPr>
                <w:rFonts w:ascii="Times New Roman" w:hAnsi="Times New Roman"/>
              </w:rPr>
              <w:t xml:space="preserve">Č.1 </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 24</w:t>
            </w:r>
          </w:p>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(1) </w:t>
            </w:r>
            <w:r w:rsidRPr="00CE369E" w:rsidR="007836E3">
              <w:rPr>
                <w:rFonts w:ascii="Times New Roman" w:hAnsi="Times New Roman" w:cs="Times New Roman"/>
                <w:sz w:val="20"/>
                <w:szCs w:val="20"/>
              </w:rPr>
              <w:t xml:space="preserve">Ľudské tkanivo alebo ľudské bunky určené na distribúciu na humánne použitie a ľudské tkanivo alebo ľudské bunky dovezené z tretieho štátu sa označujú jednotným európskym kódom, ktorý pozostáva zo sekvencie identifikácie darcovstva ľudského tkaniva alebo ľudských buniek a sekvencie identifikácie produktu.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25</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Komisia, v spolupráci s členskými štátmi, navrhne jednotný Európsky systém kódovania, ktorý zabezpečí poskytovanie informácií o hlavných charakteristikách a vlastnostiach tkanív a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jc w:val="both"/>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26</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sidR="004549F8">
              <w:rPr>
                <w:rFonts w:ascii="Times New Roman" w:hAnsi="Times New Roman"/>
                <w:b/>
                <w:bCs/>
                <w:sz w:val="20"/>
                <w:szCs w:val="20"/>
              </w:rPr>
              <w:t>Hlásenia</w:t>
            </w:r>
          </w:p>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Do 7. apríla 2009 a potom každé tri roky budú členské štáty posielať Komisii hlásenie o činnostiach vykonávaných v súvislosti s ustanoveniami tejto smernice, vrátane zoznamu opatrení prijatých v súvislosti s inšpekciou a kontrolou.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abc"/>
              <w:widowControl/>
              <w:tabs>
                <w:tab w:val="clear" w:pos="360"/>
                <w:tab w:val="clear" w:pos="680"/>
              </w:tabs>
              <w:bidi w:val="0"/>
              <w:spacing w:after="0" w:line="240" w:lineRule="auto"/>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 xml:space="preserve">n. a </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26</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Komisia postúpi Európskemu parlamentu, Rade, Európskemu hospodárskemu a sociálnemu výboru a Výboru pre regióny hlásenia predložené členskými štátmi o skúsenostiach získaných pri vykonávaní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abc"/>
              <w:widowControl/>
              <w:tabs>
                <w:tab w:val="clear" w:pos="360"/>
                <w:tab w:val="clear" w:pos="680"/>
              </w:tabs>
              <w:bidi w:val="0"/>
              <w:spacing w:after="0" w:line="240" w:lineRule="auto"/>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26</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BC1ADE">
            <w:pPr>
              <w:pStyle w:val="Styl1"/>
              <w:numPr>
                <w:numId w:val="20"/>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Do 7. apríla 2008 a potom každé tri roky bude Komisia posielať Európskemu parlamentu, Rade, Európskemu hospodárskemu a sociálnemu výboru a Výboru pre regióny správu o realizácii požiadaviek tejto smernice, predovšetkým v súvislosti s inšpekciou a monitorovaním.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abc"/>
              <w:widowControl/>
              <w:tabs>
                <w:tab w:val="clear" w:pos="360"/>
                <w:tab w:val="clear" w:pos="680"/>
              </w:tabs>
              <w:bidi w:val="0"/>
              <w:spacing w:after="0" w:line="240" w:lineRule="auto"/>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 xml:space="preserve">n. a </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27</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Pokuty</w:t>
            </w:r>
          </w:p>
          <w:p w:rsidR="00E24EE3"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stanovia pravidlá o pokutách uplatniteľné na prípady porušenia vnútroštátnych ustanovení prijatých na základe tejto smernice a prijmú všetky nevyhnutne potrebné opatrenia na zabezpečenie vykonávania týchto pravidiel. Stanovené pokuty musia byť účinné, primerané a varovné. Členské štáty budú informovať o týchto ustanoveniach Komisiu do 7. apríla 2006 a okamžite ju budú informovať o akýchkoľvek následných zmenách vplývajúcich na tieto ustanovenia.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E24EE3" w:rsidRPr="00CE369E" w:rsidP="0086255D">
            <w:pPr>
              <w:bidi w:val="0"/>
              <w:spacing w:after="0" w:line="240" w:lineRule="auto"/>
              <w:jc w:val="center"/>
              <w:rPr>
                <w:rFonts w:ascii="Times New Roman" w:hAnsi="Times New Roman"/>
                <w:sz w:val="20"/>
                <w:szCs w:val="20"/>
                <w:highlight w:val="yellow"/>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862D09" w:rsidRPr="00CE369E" w:rsidP="00073965">
            <w:pPr>
              <w:pStyle w:val="Normlny"/>
              <w:bidi w:val="0"/>
              <w:spacing w:after="0" w:line="240" w:lineRule="auto"/>
              <w:jc w:val="center"/>
              <w:rPr>
                <w:rFonts w:ascii="Times New Roman" w:hAnsi="Times New Roman"/>
              </w:rPr>
            </w:pPr>
            <w:r w:rsidRPr="00CE369E" w:rsidR="00943925">
              <w:rPr>
                <w:rFonts w:ascii="Times New Roman" w:hAnsi="Times New Roman"/>
              </w:rPr>
              <w:t>Č</w:t>
            </w:r>
            <w:r w:rsidRPr="00CE369E">
              <w:rPr>
                <w:rFonts w:ascii="Times New Roman" w:hAnsi="Times New Roman"/>
              </w:rPr>
              <w:t>. 3</w:t>
            </w:r>
          </w:p>
          <w:p w:rsidR="00862D09" w:rsidRPr="00CE369E" w:rsidP="00073965">
            <w:pPr>
              <w:pStyle w:val="Normlny"/>
              <w:bidi w:val="0"/>
              <w:spacing w:after="0" w:line="240" w:lineRule="auto"/>
              <w:jc w:val="center"/>
              <w:rPr>
                <w:rFonts w:ascii="Times New Roman" w:hAnsi="Times New Roman"/>
              </w:rPr>
            </w:pPr>
            <w:r w:rsidRPr="00CE369E" w:rsidR="00E24EE3">
              <w:rPr>
                <w:rFonts w:ascii="Times New Roman" w:hAnsi="Times New Roman"/>
              </w:rPr>
              <w:t xml:space="preserve">§ 79 </w:t>
            </w:r>
          </w:p>
          <w:p w:rsidR="00862D09" w:rsidRPr="00CE369E" w:rsidP="00073965">
            <w:pPr>
              <w:pStyle w:val="Normlny"/>
              <w:bidi w:val="0"/>
              <w:spacing w:after="0" w:line="240" w:lineRule="auto"/>
              <w:jc w:val="center"/>
              <w:rPr>
                <w:rFonts w:ascii="Times New Roman" w:hAnsi="Times New Roman"/>
              </w:rPr>
            </w:pPr>
            <w:r w:rsidRPr="00CE369E">
              <w:rPr>
                <w:rFonts w:ascii="Times New Roman" w:hAnsi="Times New Roman"/>
              </w:rPr>
              <w:t>O. 1</w:t>
            </w:r>
          </w:p>
          <w:p w:rsidR="00E24EE3" w:rsidRPr="00CE369E" w:rsidP="00073965">
            <w:pPr>
              <w:pStyle w:val="Normlny"/>
              <w:bidi w:val="0"/>
              <w:spacing w:after="0" w:line="240" w:lineRule="auto"/>
              <w:jc w:val="center"/>
              <w:rPr>
                <w:rFonts w:ascii="Times New Roman" w:hAnsi="Times New Roman"/>
              </w:rPr>
            </w:pPr>
            <w:r w:rsidRPr="00CE369E" w:rsidR="00862D09">
              <w:rPr>
                <w:rFonts w:ascii="Times New Roman" w:hAnsi="Times New Roman"/>
              </w:rPr>
              <w:t>P.</w:t>
            </w:r>
            <w:r w:rsidR="00571FA3">
              <w:rPr>
                <w:rFonts w:ascii="Times New Roman" w:hAnsi="Times New Roman"/>
              </w:rPr>
              <w:t xml:space="preserve"> </w:t>
            </w:r>
            <w:r w:rsidRPr="00CE369E">
              <w:rPr>
                <w:rFonts w:ascii="Times New Roman" w:hAnsi="Times New Roman"/>
              </w:rPr>
              <w:t>a</w:t>
            </w:r>
            <w:r w:rsidRPr="00CE369E" w:rsidR="00862D09">
              <w:rPr>
                <w:rFonts w:ascii="Times New Roman" w:hAnsi="Times New Roman"/>
              </w:rPr>
              <w:t>i</w:t>
            </w:r>
            <w:r w:rsidRPr="00CE369E">
              <w:rPr>
                <w:rFonts w:ascii="Times New Roman" w:hAnsi="Times New Roman"/>
              </w:rPr>
              <w:t>)</w:t>
            </w:r>
          </w:p>
          <w:p w:rsidR="00E24EE3" w:rsidRPr="00CE369E" w:rsidP="00065E8F">
            <w:pPr>
              <w:pStyle w:val="Normlny"/>
              <w:bidi w:val="0"/>
              <w:spacing w:after="0" w:line="240" w:lineRule="auto"/>
              <w:jc w:val="center"/>
              <w:rPr>
                <w:rFonts w:ascii="Times New Roman" w:hAnsi="Times New Roman"/>
              </w:rPr>
            </w:pPr>
          </w:p>
          <w:p w:rsidR="00862D09" w:rsidRPr="00CE369E" w:rsidP="00862D09">
            <w:pPr>
              <w:pStyle w:val="Normlny"/>
              <w:bidi w:val="0"/>
              <w:spacing w:after="0" w:line="240" w:lineRule="auto"/>
              <w:jc w:val="center"/>
              <w:rPr>
                <w:rFonts w:ascii="Times New Roman" w:hAnsi="Times New Roman"/>
              </w:rPr>
            </w:pPr>
            <w:r w:rsidRPr="00CE369E" w:rsidR="00943925">
              <w:rPr>
                <w:rFonts w:ascii="Times New Roman" w:hAnsi="Times New Roman"/>
              </w:rPr>
              <w:t>Č</w:t>
            </w:r>
            <w:r w:rsidRPr="00CE369E">
              <w:rPr>
                <w:rFonts w:ascii="Times New Roman" w:hAnsi="Times New Roman"/>
              </w:rPr>
              <w:t>. 3</w:t>
            </w:r>
          </w:p>
          <w:p w:rsidR="00862D09" w:rsidRPr="00CE369E" w:rsidP="00862D09">
            <w:pPr>
              <w:pStyle w:val="Normlny"/>
              <w:bidi w:val="0"/>
              <w:spacing w:after="0" w:line="240" w:lineRule="auto"/>
              <w:jc w:val="center"/>
              <w:rPr>
                <w:rFonts w:ascii="Times New Roman" w:hAnsi="Times New Roman"/>
              </w:rPr>
            </w:pPr>
            <w:r w:rsidRPr="00CE369E">
              <w:rPr>
                <w:rFonts w:ascii="Times New Roman" w:hAnsi="Times New Roman"/>
              </w:rPr>
              <w:t xml:space="preserve">§ 82 </w:t>
            </w:r>
          </w:p>
          <w:p w:rsidR="00862D09" w:rsidRPr="00CE369E" w:rsidP="00862D09">
            <w:pPr>
              <w:pStyle w:val="Normlny"/>
              <w:bidi w:val="0"/>
              <w:spacing w:after="0" w:line="240" w:lineRule="auto"/>
              <w:jc w:val="center"/>
              <w:rPr>
                <w:rFonts w:ascii="Times New Roman" w:hAnsi="Times New Roman"/>
              </w:rPr>
            </w:pPr>
            <w:r w:rsidRPr="00CE369E">
              <w:rPr>
                <w:rFonts w:ascii="Times New Roman" w:hAnsi="Times New Roman"/>
              </w:rPr>
              <w:t>O. 1</w:t>
            </w:r>
          </w:p>
          <w:p w:rsidR="00862D09" w:rsidRPr="00CE369E" w:rsidP="00862D09">
            <w:pPr>
              <w:pStyle w:val="Normlny"/>
              <w:bidi w:val="0"/>
              <w:spacing w:after="0" w:line="240" w:lineRule="auto"/>
              <w:jc w:val="center"/>
              <w:rPr>
                <w:rFonts w:ascii="Times New Roman" w:hAnsi="Times New Roman"/>
              </w:rPr>
            </w:pPr>
            <w:r w:rsidRPr="00CE369E">
              <w:rPr>
                <w:rFonts w:ascii="Times New Roman" w:hAnsi="Times New Roman"/>
              </w:rPr>
              <w:t>P.</w:t>
            </w:r>
            <w:r w:rsidR="00571FA3">
              <w:rPr>
                <w:rFonts w:ascii="Times New Roman" w:hAnsi="Times New Roman"/>
              </w:rPr>
              <w:t xml:space="preserve"> </w:t>
            </w:r>
            <w:r w:rsidRPr="00CE369E">
              <w:rPr>
                <w:rFonts w:ascii="Times New Roman" w:hAnsi="Times New Roman"/>
              </w:rPr>
              <w:t>d)</w:t>
            </w:r>
          </w:p>
          <w:p w:rsidR="00E24EE3" w:rsidRPr="00CE369E" w:rsidP="00065E8F">
            <w:pPr>
              <w:pStyle w:val="Normlny"/>
              <w:bidi w:val="0"/>
              <w:spacing w:after="0" w:line="240" w:lineRule="auto"/>
              <w:jc w:val="center"/>
              <w:rPr>
                <w:rFonts w:ascii="Times New Roman" w:hAnsi="Times New Roman"/>
                <w:highlight w:val="yellow"/>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836E3" w:rsidRPr="00CE369E" w:rsidP="007836E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V § 79 sa odsek 1 dopĺňa písmenami ai) až ak), ktoré znejú:</w:t>
            </w:r>
          </w:p>
          <w:p w:rsidR="007836E3" w:rsidRPr="00CE369E" w:rsidP="00571FA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„ai) pri odbere, spracovaní, konzervovaní, testovaní, skladovaní alebo distribúcii ľudského tkaniva alebo ľudských buniek dodržiavať osobitné predpisy,</w:t>
            </w:r>
            <w:r w:rsidRPr="00CE369E">
              <w:rPr>
                <w:rFonts w:ascii="Times New Roman" w:hAnsi="Times New Roman" w:cs="Times New Roman"/>
                <w:sz w:val="20"/>
                <w:szCs w:val="20"/>
                <w:vertAlign w:val="superscript"/>
              </w:rPr>
              <w:t>55jaq</w:t>
            </w:r>
            <w:r w:rsidRPr="00CE369E">
              <w:rPr>
                <w:rFonts w:ascii="Times New Roman" w:hAnsi="Times New Roman" w:cs="Times New Roman"/>
                <w:sz w:val="20"/>
                <w:szCs w:val="20"/>
              </w:rPr>
              <w:t>)</w:t>
            </w:r>
          </w:p>
          <w:p w:rsidR="00E24EE3" w:rsidRPr="00CE369E" w:rsidP="00065E8F">
            <w:pPr>
              <w:bidi w:val="0"/>
              <w:spacing w:after="0" w:line="240" w:lineRule="auto"/>
              <w:rPr>
                <w:rFonts w:ascii="Times New Roman" w:hAnsi="Times New Roman"/>
                <w:sz w:val="20"/>
                <w:szCs w:val="20"/>
                <w:highlight w:val="yellow"/>
              </w:rPr>
            </w:pPr>
          </w:p>
          <w:p w:rsidR="00862D09" w:rsidRPr="00CE369E" w:rsidP="00065E8F">
            <w:pPr>
              <w:bidi w:val="0"/>
              <w:spacing w:after="0" w:line="240" w:lineRule="auto"/>
              <w:rPr>
                <w:rFonts w:ascii="Times New Roman" w:hAnsi="Times New Roman"/>
                <w:sz w:val="20"/>
                <w:szCs w:val="20"/>
                <w:highlight w:val="yellow"/>
              </w:rPr>
            </w:pPr>
          </w:p>
          <w:p w:rsidR="007836E3" w:rsidRPr="00CE369E" w:rsidP="007836E3">
            <w:pPr>
              <w:pStyle w:val="ListParagraph"/>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V § 82 ods. 1 písm. d) sa slová „af) a ag)“ nahrádzajú slovami „af), ag),  ai) až ak)“.</w:t>
            </w:r>
          </w:p>
          <w:p w:rsidR="00862D09" w:rsidRPr="00CE369E" w:rsidP="00862D09">
            <w:pPr>
              <w:pStyle w:val="ListParagraph"/>
              <w:bidi w:val="0"/>
              <w:spacing w:after="0" w:line="240" w:lineRule="auto"/>
              <w:rPr>
                <w:sz w:val="20"/>
                <w:szCs w:val="20"/>
                <w:highlight w:val="yellow"/>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28</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Technické požiadavky a ich prispôsobovanie vedeckému a technickému pokroku</w:t>
            </w:r>
          </w:p>
          <w:p w:rsidR="00E24EE3"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 súlade s postupom uvedeným v článku 29 ods. 2 sa bude rozhodovať o nasledujúcich technických požiadavkách a o ich prispôsobovaní vedeckému a technickému pokroku:</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požiadavky na akreditácie, oprávnenia, povolenia alebo licencie pre tkanivové zariadenia zaoberajúce sa tkanivami;</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požiadavky na odbery ľudských tkanív a buniek;</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systém dodržiavania(zaistenia) kvality, vrátane školení;</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kritériá výberu darcov tkanív a/alebo buniek;</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laboratórne testy požadované pre darcov;</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postupy pri odberoch buniek a/alebo tkanív a pri ich prevzatí v tkanivovom zariadení;</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požiadavky na proces preparácie tkanív a buniek;</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spracovávanie, skladovanie a distribúcia tkanív a buniek;</w:t>
            </w:r>
          </w:p>
          <w:p w:rsidR="00E24EE3" w:rsidRPr="00CE369E" w:rsidP="00BC1ADE">
            <w:pPr>
              <w:pStyle w:val="Styl1"/>
              <w:numPr>
                <w:ilvl w:val="1"/>
                <w:numId w:val="21"/>
              </w:numPr>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požiadavky na priamu distribúciu špecifických tkanív a buniek príjemcovi.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Návrh zákona</w:t>
            </w:r>
          </w:p>
          <w:p w:rsidR="0086255D" w:rsidRPr="00CE369E" w:rsidP="0086255D">
            <w:pPr>
              <w:bidi w:val="0"/>
              <w:spacing w:after="0" w:line="240" w:lineRule="auto"/>
              <w:jc w:val="center"/>
              <w:rPr>
                <w:rFonts w:ascii="Times New Roman" w:hAnsi="Times New Roman"/>
                <w:sz w:val="20"/>
                <w:szCs w:val="20"/>
                <w:lang w:eastAsia="en-US"/>
              </w:rPr>
            </w:pPr>
            <w:r w:rsidRPr="00CE369E">
              <w:rPr>
                <w:rFonts w:ascii="Times New Roman" w:hAnsi="Times New Roman"/>
                <w:sz w:val="20"/>
                <w:szCs w:val="20"/>
                <w:lang w:eastAsia="en-US"/>
              </w:rPr>
              <w:t xml:space="preserve">z …/2016 </w:t>
            </w:r>
          </w:p>
          <w:p w:rsidR="00E24EE3" w:rsidRPr="00CE369E" w:rsidP="0086255D">
            <w:pPr>
              <w:bidi w:val="0"/>
              <w:spacing w:after="0" w:line="240" w:lineRule="auto"/>
              <w:jc w:val="center"/>
              <w:rPr>
                <w:rFonts w:ascii="Times New Roman" w:hAnsi="Times New Roman"/>
                <w:sz w:val="20"/>
                <w:szCs w:val="20"/>
              </w:rPr>
            </w:pPr>
            <w:r w:rsidRPr="00CE369E" w:rsidR="0086255D">
              <w:rPr>
                <w:rFonts w:ascii="Times New Roman" w:hAnsi="Times New Roman"/>
                <w:sz w:val="20"/>
                <w:szCs w:val="20"/>
                <w:lang w:eastAsia="en-US"/>
              </w:rPr>
              <w:t>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056987" w:rsidRPr="00CE369E" w:rsidP="00056987">
            <w:pPr>
              <w:pStyle w:val="Normlny"/>
              <w:bidi w:val="0"/>
              <w:spacing w:after="0" w:line="240" w:lineRule="auto"/>
              <w:jc w:val="center"/>
              <w:rPr>
                <w:rFonts w:ascii="Times New Roman" w:hAnsi="Times New Roman"/>
              </w:rPr>
            </w:pPr>
            <w:r w:rsidRPr="00CE369E" w:rsidR="00943925">
              <w:rPr>
                <w:rFonts w:ascii="Times New Roman" w:hAnsi="Times New Roman"/>
              </w:rPr>
              <w:t>Č</w:t>
            </w:r>
            <w:r w:rsidRPr="00CE369E">
              <w:rPr>
                <w:rFonts w:ascii="Times New Roman" w:hAnsi="Times New Roman"/>
              </w:rPr>
              <w:t>. 3</w:t>
            </w:r>
          </w:p>
          <w:p w:rsidR="00056987" w:rsidRPr="00CE369E" w:rsidP="00056987">
            <w:pPr>
              <w:pStyle w:val="Normlny"/>
              <w:bidi w:val="0"/>
              <w:spacing w:after="0" w:line="240" w:lineRule="auto"/>
              <w:jc w:val="center"/>
              <w:rPr>
                <w:rFonts w:ascii="Times New Roman" w:hAnsi="Times New Roman"/>
              </w:rPr>
            </w:pPr>
            <w:r w:rsidRPr="00CE369E">
              <w:rPr>
                <w:rFonts w:ascii="Times New Roman" w:hAnsi="Times New Roman"/>
              </w:rPr>
              <w:t xml:space="preserve">§ 25 </w:t>
            </w:r>
          </w:p>
          <w:p w:rsidR="00056987" w:rsidRPr="00CE369E" w:rsidP="00056987">
            <w:pPr>
              <w:pStyle w:val="Normlny"/>
              <w:bidi w:val="0"/>
              <w:spacing w:after="0" w:line="240" w:lineRule="auto"/>
              <w:jc w:val="center"/>
              <w:rPr>
                <w:rFonts w:ascii="Times New Roman" w:hAnsi="Times New Roman"/>
              </w:rPr>
            </w:pPr>
            <w:r w:rsidRPr="00CE369E">
              <w:rPr>
                <w:rFonts w:ascii="Times New Roman" w:hAnsi="Times New Roman"/>
              </w:rPr>
              <w:t>O. 2</w:t>
            </w:r>
          </w:p>
          <w:p w:rsidR="00E24EE3" w:rsidRPr="00CE369E" w:rsidP="00056987">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7836E3" w:rsidRPr="00CE369E" w:rsidP="007836E3">
            <w:pPr>
              <w:pStyle w:val="ListParagraph"/>
              <w:bidi w:val="0"/>
              <w:spacing w:after="0" w:line="240" w:lineRule="auto"/>
              <w:ind w:left="1"/>
              <w:rPr>
                <w:rFonts w:ascii="Times New Roman" w:hAnsi="Times New Roman" w:cs="Times New Roman"/>
                <w:sz w:val="20"/>
                <w:szCs w:val="20"/>
              </w:rPr>
            </w:pPr>
            <w:r w:rsidRPr="00CE369E">
              <w:rPr>
                <w:rFonts w:ascii="Times New Roman" w:hAnsi="Times New Roman" w:cs="Times New Roman"/>
                <w:sz w:val="20"/>
                <w:szCs w:val="20"/>
              </w:rPr>
              <w:t xml:space="preserve">Doterajší text § 25 sa označuje ako odsek 1 a dopĺňa sa odsekom 2, ktorý znie: </w:t>
            </w:r>
          </w:p>
          <w:p w:rsidR="007836E3" w:rsidRPr="00CE369E" w:rsidP="00571FA3">
            <w:pPr>
              <w:pStyle w:val="ListParagraph"/>
              <w:tabs>
                <w:tab w:val="left" w:pos="567"/>
              </w:tabs>
              <w:bidi w:val="0"/>
              <w:spacing w:after="0" w:line="240" w:lineRule="auto"/>
              <w:ind w:left="0"/>
              <w:rPr>
                <w:rFonts w:ascii="Times New Roman" w:hAnsi="Times New Roman" w:cs="Times New Roman"/>
                <w:sz w:val="20"/>
                <w:szCs w:val="20"/>
              </w:rPr>
            </w:pPr>
            <w:r w:rsidRPr="00CE369E">
              <w:rPr>
                <w:rFonts w:ascii="Times New Roman" w:hAnsi="Times New Roman" w:cs="Times New Roman"/>
                <w:sz w:val="20"/>
                <w:szCs w:val="20"/>
              </w:rPr>
              <w:t xml:space="preserve">„(2) Rozhodnutie o vydaní povolenia na prevádzkovanie tkanivového zariadenia okrem náležitostí podľa § 13a ods. 1 písm. d) a náležitostí podľa odseku 1 obsahuje </w:t>
            </w:r>
          </w:p>
          <w:p w:rsidR="007836E3" w:rsidRPr="00CE369E" w:rsidP="007836E3">
            <w:pPr>
              <w:pStyle w:val="ListParagraph"/>
              <w:numPr>
                <w:numId w:val="44"/>
              </w:numPr>
              <w:bidi w:val="0"/>
              <w:spacing w:after="0" w:line="240" w:lineRule="auto"/>
              <w:rPr>
                <w:rFonts w:ascii="Times New Roman" w:hAnsi="Times New Roman" w:cs="Times New Roman"/>
                <w:sz w:val="20"/>
                <w:szCs w:val="20"/>
              </w:rPr>
            </w:pPr>
            <w:r w:rsidRPr="00CE369E">
              <w:rPr>
                <w:rFonts w:ascii="Times New Roman" w:hAnsi="Times New Roman" w:cs="Times New Roman"/>
                <w:sz w:val="20"/>
                <w:szCs w:val="20"/>
              </w:rPr>
              <w:t>kód tkanivového zariadenia Európskej únie pridelený národnou transplantačnou organizáciou z databázy tkanivových zaradení Európskej únie na základe žiadosti ministerstva zdravotníctva,</w:t>
            </w:r>
          </w:p>
          <w:p w:rsidR="007836E3" w:rsidRPr="00CE369E" w:rsidP="007836E3">
            <w:pPr>
              <w:pStyle w:val="ListParagraph"/>
              <w:numPr>
                <w:numId w:val="44"/>
              </w:numPr>
              <w:bidi w:val="0"/>
              <w:spacing w:after="0" w:line="240" w:lineRule="auto"/>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odoberať, testovať, spracovať, konzervovať, skladovať a distribuovať  na humánne použitie,</w:t>
            </w:r>
          </w:p>
          <w:p w:rsidR="007836E3" w:rsidRPr="00CE369E" w:rsidP="007836E3">
            <w:pPr>
              <w:pStyle w:val="ListParagraph"/>
              <w:numPr>
                <w:numId w:val="44"/>
              </w:numPr>
              <w:bidi w:val="0"/>
              <w:spacing w:after="0" w:line="240" w:lineRule="auto"/>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vyvážať, ak ide o žiadosť o vydanie povolenia na vývoz ľudského tkaniva alebo ľudských buniek,</w:t>
            </w:r>
          </w:p>
          <w:p w:rsidR="007836E3" w:rsidRPr="00CE369E" w:rsidP="007836E3">
            <w:pPr>
              <w:pStyle w:val="ListParagraph"/>
              <w:numPr>
                <w:numId w:val="44"/>
              </w:numPr>
              <w:bidi w:val="0"/>
              <w:spacing w:after="0" w:line="240" w:lineRule="auto"/>
              <w:rPr>
                <w:rFonts w:ascii="Times New Roman" w:hAnsi="Times New Roman" w:cs="Times New Roman"/>
                <w:sz w:val="20"/>
                <w:szCs w:val="20"/>
              </w:rPr>
            </w:pPr>
            <w:r w:rsidRPr="00CE369E">
              <w:rPr>
                <w:rFonts w:ascii="Times New Roman" w:hAnsi="Times New Roman" w:cs="Times New Roman"/>
                <w:sz w:val="20"/>
                <w:szCs w:val="20"/>
              </w:rPr>
              <w:t xml:space="preserve">typ ľudského tkaniva alebo ľudských buniek, ktoré bude tkanivové zariadenie dovážať z členského štátu, </w:t>
            </w:r>
          </w:p>
          <w:p w:rsidR="007836E3" w:rsidRPr="00CE369E" w:rsidP="007836E3">
            <w:pPr>
              <w:pStyle w:val="ListParagraph"/>
              <w:numPr>
                <w:numId w:val="44"/>
              </w:numPr>
              <w:bidi w:val="0"/>
              <w:spacing w:after="0" w:line="240" w:lineRule="auto"/>
              <w:rPr>
                <w:rFonts w:ascii="Times New Roman" w:hAnsi="Times New Roman" w:cs="Times New Roman"/>
                <w:sz w:val="20"/>
                <w:szCs w:val="20"/>
              </w:rPr>
            </w:pPr>
            <w:r w:rsidRPr="00CE369E">
              <w:rPr>
                <w:rFonts w:ascii="Times New Roman" w:hAnsi="Times New Roman" w:cs="Times New Roman"/>
                <w:sz w:val="20"/>
                <w:szCs w:val="20"/>
              </w:rPr>
              <w:t xml:space="preserve">pri žiadosti o vydanie povolenia na dovoz ľudského tkaniva alebo ľudských buniek </w:t>
            </w:r>
          </w:p>
          <w:p w:rsidR="007836E3" w:rsidRPr="00CE369E" w:rsidP="0094287E">
            <w:pPr>
              <w:pStyle w:val="ListParagraph"/>
              <w:numPr>
                <w:ilvl w:val="1"/>
                <w:numId w:val="44"/>
              </w:numPr>
              <w:tabs>
                <w:tab w:val="num" w:pos="276"/>
                <w:tab w:val="left" w:pos="567"/>
                <w:tab w:val="clear" w:pos="1336"/>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typ ľudského tkaniva alebo ľudských buniek, ktoré bude tkanivové zariadenie dovážať z tretieho štátu,</w:t>
            </w:r>
          </w:p>
          <w:p w:rsidR="007836E3" w:rsidRPr="00CE369E" w:rsidP="0094287E">
            <w:pPr>
              <w:pStyle w:val="ListParagraph"/>
              <w:numPr>
                <w:ilvl w:val="1"/>
                <w:numId w:val="44"/>
              </w:numPr>
              <w:tabs>
                <w:tab w:val="num" w:pos="276"/>
                <w:tab w:val="left" w:pos="567"/>
                <w:tab w:val="clear" w:pos="1336"/>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podrobný opis pohybu ľudského tkaniva alebo ľudských buniek od ich odberu v treťom štáte po prijatie tkanivovým zariadením,</w:t>
            </w:r>
          </w:p>
          <w:p w:rsidR="007836E3" w:rsidRPr="00CE369E" w:rsidP="0094287E">
            <w:pPr>
              <w:pStyle w:val="ListParagraph"/>
              <w:numPr>
                <w:ilvl w:val="1"/>
                <w:numId w:val="44"/>
              </w:numPr>
              <w:tabs>
                <w:tab w:val="num" w:pos="276"/>
                <w:tab w:val="left" w:pos="567"/>
                <w:tab w:val="clear" w:pos="1336"/>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 xml:space="preserve">obchodné meno a sídlo dodávateľa z tretieho štátu, </w:t>
            </w:r>
          </w:p>
          <w:p w:rsidR="007836E3" w:rsidRPr="00CE369E" w:rsidP="0094287E">
            <w:pPr>
              <w:pStyle w:val="ListParagraph"/>
              <w:numPr>
                <w:ilvl w:val="1"/>
                <w:numId w:val="44"/>
              </w:numPr>
              <w:tabs>
                <w:tab w:val="num" w:pos="276"/>
                <w:tab w:val="left" w:pos="567"/>
                <w:tab w:val="clear" w:pos="1336"/>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 xml:space="preserve">zoznam činností, ktoré vykonáva dodávateľ z tretieho štátu, </w:t>
            </w:r>
          </w:p>
          <w:p w:rsidR="007836E3" w:rsidRPr="00CE369E" w:rsidP="0094287E">
            <w:pPr>
              <w:pStyle w:val="ListParagraph"/>
              <w:numPr>
                <w:ilvl w:val="1"/>
                <w:numId w:val="44"/>
              </w:numPr>
              <w:tabs>
                <w:tab w:val="num" w:pos="276"/>
                <w:tab w:val="left" w:pos="567"/>
                <w:tab w:val="clear" w:pos="1336"/>
              </w:tabs>
              <w:bidi w:val="0"/>
              <w:spacing w:after="0" w:line="240" w:lineRule="auto"/>
              <w:ind w:left="276" w:firstLine="0"/>
              <w:rPr>
                <w:rFonts w:ascii="Times New Roman" w:hAnsi="Times New Roman" w:cs="Times New Roman"/>
                <w:sz w:val="20"/>
                <w:szCs w:val="20"/>
              </w:rPr>
            </w:pPr>
            <w:r w:rsidRPr="00CE369E">
              <w:rPr>
                <w:rFonts w:ascii="Times New Roman" w:hAnsi="Times New Roman" w:cs="Times New Roman"/>
                <w:sz w:val="20"/>
                <w:szCs w:val="20"/>
              </w:rPr>
              <w:t>zoznam činností, ktoré má dodávateľ z tretieho štátu zmluvne zabezpečené s iným dodávateľom z tretieho štátu,</w:t>
            </w:r>
          </w:p>
          <w:p w:rsidR="00E24EE3" w:rsidRPr="00CE369E" w:rsidP="0094287E">
            <w:pPr>
              <w:pStyle w:val="ListParagraph"/>
              <w:numPr>
                <w:ilvl w:val="1"/>
                <w:numId w:val="44"/>
              </w:numPr>
              <w:tabs>
                <w:tab w:val="num" w:pos="276"/>
                <w:tab w:val="left" w:pos="436"/>
                <w:tab w:val="left" w:pos="567"/>
                <w:tab w:val="clear" w:pos="1336"/>
              </w:tabs>
              <w:bidi w:val="0"/>
              <w:spacing w:after="0" w:line="240" w:lineRule="auto"/>
              <w:ind w:left="276" w:firstLine="0"/>
              <w:rPr>
                <w:rFonts w:ascii="Times New Roman" w:hAnsi="Times New Roman" w:cs="Times New Roman"/>
                <w:sz w:val="20"/>
                <w:szCs w:val="20"/>
              </w:rPr>
            </w:pPr>
            <w:r w:rsidRPr="00CE369E" w:rsidR="007836E3">
              <w:rPr>
                <w:rFonts w:ascii="Times New Roman" w:hAnsi="Times New Roman" w:cs="Times New Roman"/>
                <w:sz w:val="20"/>
                <w:szCs w:val="20"/>
              </w:rPr>
              <w:t>názov tretieho štátu, v ktorom má dodávateľ z tretieho štátu sídlo.“.</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29</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Výbor</w:t>
            </w:r>
          </w:p>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Komisii bude vypomáhať Výbor.</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29</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 prípade odkazu na tento odsek budú sa uplatňovať články 5 a 7 rozhodnutia 1999/468/ES, s ohľadom na ustanovenia článku 8 tejto smernice.</w:t>
            </w:r>
          </w:p>
          <w:p w:rsidR="00E24EE3"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Doba uvedená v článku 5 ods. 6 rozhodnutia 1999/468/ES bude stanovená na tri mesiace.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29</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BC1ADE">
            <w:pPr>
              <w:pStyle w:val="Styl1"/>
              <w:numPr>
                <w:numId w:val="22"/>
              </w:numPr>
              <w:tabs>
                <w:tab w:val="left" w:pos="0"/>
                <w:tab w:val="clear" w:pos="360"/>
                <w:tab w:val="num"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Výbor prijme svoj rokovací poriadok.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30</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571FA3" w:rsidP="00571FA3">
            <w:pPr>
              <w:pStyle w:val="Styl1"/>
              <w:tabs>
                <w:tab w:val="left" w:pos="0"/>
                <w:tab w:val="clear" w:pos="567"/>
                <w:tab w:val="clear" w:pos="709"/>
              </w:tabs>
              <w:bidi w:val="0"/>
              <w:spacing w:after="0" w:line="240" w:lineRule="auto"/>
              <w:jc w:val="left"/>
              <w:rPr>
                <w:rFonts w:ascii="Times New Roman" w:hAnsi="Times New Roman"/>
                <w:b/>
                <w:bCs/>
                <w:sz w:val="20"/>
                <w:szCs w:val="20"/>
              </w:rPr>
            </w:pPr>
            <w:r w:rsidRPr="00CE369E">
              <w:rPr>
                <w:rFonts w:ascii="Times New Roman" w:hAnsi="Times New Roman"/>
                <w:b/>
                <w:bCs/>
                <w:sz w:val="20"/>
                <w:szCs w:val="20"/>
              </w:rPr>
              <w:t>Konzultácie je</w:t>
            </w:r>
            <w:r w:rsidR="00571FA3">
              <w:rPr>
                <w:rFonts w:ascii="Times New Roman" w:hAnsi="Times New Roman"/>
                <w:b/>
                <w:bCs/>
                <w:sz w:val="20"/>
                <w:szCs w:val="20"/>
              </w:rPr>
              <w:t xml:space="preserve">dného alebo viacerých vedeckých </w:t>
            </w:r>
            <w:r w:rsidRPr="00CE369E">
              <w:rPr>
                <w:rFonts w:ascii="Times New Roman" w:hAnsi="Times New Roman"/>
                <w:b/>
                <w:bCs/>
                <w:sz w:val="20"/>
                <w:szCs w:val="20"/>
              </w:rPr>
              <w:t>výborov</w:t>
            </w:r>
          </w:p>
          <w:p w:rsidR="00E24EE3" w:rsidRPr="00CE369E" w:rsidP="00065E8F">
            <w:pPr>
              <w:pStyle w:val="Styl1"/>
              <w:tabs>
                <w:tab w:val="left" w:pos="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Komisia môže pri definovaní alebo prispôsobovaní technických požiadaviek uvedených v článku 28 vedeckému a technickému pokroku konzultovať s príslušným vedeckým výborom (s príslušnými vedeckými výbormi).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31</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571FA3"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sidR="00E24EE3">
              <w:rPr>
                <w:rFonts w:ascii="Times New Roman" w:hAnsi="Times New Roman"/>
                <w:b/>
                <w:bCs/>
                <w:sz w:val="20"/>
                <w:szCs w:val="20"/>
              </w:rPr>
              <w:t>Transpozícia</w:t>
            </w:r>
          </w:p>
          <w:p w:rsidR="00E24EE3" w:rsidRPr="00571FA3" w:rsidP="00571FA3">
            <w:pPr>
              <w:pStyle w:val="Styl1"/>
              <w:tabs>
                <w:tab w:val="left" w:pos="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sz w:val="20"/>
                <w:szCs w:val="20"/>
              </w:rPr>
              <w:t>Členské štáty prijmú zákony, iné predpisy a správne opatrenia potrebné na dosiahnutie súladu s touto smernicou najneskôr do 7. apríla 2006. Bezodkladne o tom  informujú Komisiu.</w:t>
            </w:r>
          </w:p>
          <w:p w:rsidR="00E24EE3" w:rsidRPr="00CE369E" w:rsidP="00571FA3">
            <w:pPr>
              <w:bidi w:val="0"/>
              <w:spacing w:after="0" w:line="240" w:lineRule="auto"/>
              <w:jc w:val="both"/>
              <w:rPr>
                <w:rFonts w:ascii="Times New Roman" w:hAnsi="Times New Roman"/>
                <w:sz w:val="20"/>
                <w:szCs w:val="20"/>
              </w:rPr>
            </w:pPr>
            <w:r w:rsidRPr="00CE369E">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sidR="00CB2164">
              <w:rPr>
                <w:rFonts w:ascii="Times New Roman" w:hAnsi="Times New Roman"/>
                <w:sz w:val="20"/>
                <w:szCs w:val="20"/>
              </w:rPr>
              <w:t>n.</w:t>
            </w:r>
            <w:r w:rsidR="00571FA3">
              <w:rPr>
                <w:rFonts w:ascii="Times New Roman" w:hAnsi="Times New Roman"/>
                <w:sz w:val="20"/>
                <w:szCs w:val="20"/>
              </w:rPr>
              <w:t xml:space="preserve"> </w:t>
            </w:r>
            <w:r w:rsidRPr="00CE369E" w:rsidR="00CB2164">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abc"/>
              <w:widowControl/>
              <w:tabs>
                <w:tab w:val="clear" w:pos="360"/>
                <w:tab w:val="clear" w:pos="680"/>
              </w:tabs>
              <w:bidi w:val="0"/>
              <w:spacing w:after="0" w:line="240" w:lineRule="auto"/>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jc w:val="both"/>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31</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Členské štáty môžu rozhodnúť o tom, že v priebehu jedného roku od dátumu stanoveného v prvom pododseku odseku 1 nebudú uplatňovať požiadavky tejto smernice na zariadenia zaoberajúce sa tkanivami viazané vnútroštátnymi ustanoveniami pred tým ako táto smernica nadobudla účinnosť.</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31</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rPr>
                <w:rFonts w:ascii="Times New Roman" w:hAnsi="Times New Roman"/>
              </w:rPr>
            </w:pPr>
            <w:r w:rsidRPr="00CE369E">
              <w:rPr>
                <w:rFonts w:ascii="Times New Roman" w:hAnsi="Times New Roman"/>
              </w:rPr>
              <w:t>Členské štáty oznámia Komisii znenie ustanovení vnútroštátnych právnych predpisov, ktoré už prijali alebo ktoré prijmú v oblasti pôsobnosti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b/>
                <w:bCs/>
                <w:sz w:val="20"/>
                <w:szCs w:val="20"/>
              </w:rPr>
              <w:t>Nadobudnutie účinnosti</w:t>
            </w:r>
          </w:p>
          <w:p w:rsidR="00E24EE3" w:rsidRPr="00CE369E" w:rsidP="00065E8F">
            <w:pPr>
              <w:pStyle w:val="Styl1"/>
              <w:tabs>
                <w:tab w:val="left" w:pos="0"/>
                <w:tab w:val="left" w:pos="480"/>
                <w:tab w:val="clear" w:pos="567"/>
                <w:tab w:val="clear" w:pos="709"/>
              </w:tabs>
              <w:bidi w:val="0"/>
              <w:spacing w:after="0" w:line="240" w:lineRule="auto"/>
              <w:rPr>
                <w:rFonts w:ascii="Times New Roman" w:hAnsi="Times New Roman"/>
                <w:i/>
                <w:iCs/>
                <w:sz w:val="20"/>
                <w:szCs w:val="20"/>
              </w:rPr>
            </w:pPr>
            <w:r w:rsidRPr="00CE369E">
              <w:rPr>
                <w:rFonts w:ascii="Times New Roman" w:hAnsi="Times New Roman"/>
                <w:sz w:val="20"/>
                <w:szCs w:val="20"/>
              </w:rPr>
              <w:t xml:space="preserve">Táto smernica nadobudne účinnosť v deň jej uverejnenia v </w:t>
            </w:r>
            <w:r w:rsidRPr="00CE369E">
              <w:rPr>
                <w:rFonts w:ascii="Times New Roman" w:hAnsi="Times New Roman"/>
                <w:i/>
                <w:iCs/>
                <w:sz w:val="20"/>
                <w:szCs w:val="20"/>
              </w:rPr>
              <w:t>Úradnom vestníku Európskych spoločenstiev.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 33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left" w:pos="480"/>
                <w:tab w:val="clear" w:pos="567"/>
                <w:tab w:val="clear" w:pos="709"/>
              </w:tabs>
              <w:bidi w:val="0"/>
              <w:spacing w:after="0" w:line="240" w:lineRule="auto"/>
              <w:rPr>
                <w:rFonts w:ascii="Times New Roman" w:hAnsi="Times New Roman"/>
                <w:b/>
                <w:bCs/>
                <w:sz w:val="20"/>
                <w:szCs w:val="20"/>
              </w:rPr>
            </w:pPr>
            <w:r w:rsidRPr="00CE369E">
              <w:rPr>
                <w:rFonts w:ascii="Times New Roman" w:hAnsi="Times New Roman"/>
                <w:b/>
                <w:bCs/>
                <w:sz w:val="20"/>
                <w:szCs w:val="20"/>
              </w:rPr>
              <w:t>Adresáti</w:t>
            </w:r>
          </w:p>
          <w:p w:rsidR="00E24EE3" w:rsidRPr="00CE369E" w:rsidP="00065E8F">
            <w:pPr>
              <w:pStyle w:val="Styl1"/>
              <w:tabs>
                <w:tab w:val="left" w:pos="0"/>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sz w:val="20"/>
                <w:szCs w:val="20"/>
              </w:rPr>
              <w:t>Táto smernica je adresovaná členským štátom.</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r w:rsidR="00571FA3">
              <w:rPr>
                <w:rFonts w:ascii="Times New Roman" w:hAnsi="Times New Roman"/>
                <w:sz w:val="20"/>
                <w:szCs w:val="20"/>
              </w:rPr>
              <w:t xml:space="preserve"> </w:t>
            </w:r>
            <w:r w:rsidRPr="00CE369E">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00571FA3">
              <w:rPr>
                <w:rFonts w:ascii="Times New Roman" w:hAnsi="Times New Roman"/>
                <w:sz w:val="20"/>
                <w:szCs w:val="20"/>
              </w:rPr>
              <w:t>n. 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r>
        <w:tblPrEx>
          <w:tblW w:w="16141"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Príloha</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571FA3">
            <w:pPr>
              <w:pStyle w:val="Styl1"/>
              <w:tabs>
                <w:tab w:val="left" w:pos="0"/>
                <w:tab w:val="left" w:pos="480"/>
                <w:tab w:val="clear" w:pos="567"/>
                <w:tab w:val="clear" w:pos="709"/>
              </w:tabs>
              <w:bidi w:val="0"/>
              <w:spacing w:after="0" w:line="240" w:lineRule="auto"/>
              <w:rPr>
                <w:rFonts w:ascii="Times New Roman" w:hAnsi="Times New Roman"/>
                <w:caps/>
                <w:sz w:val="20"/>
                <w:szCs w:val="20"/>
              </w:rPr>
            </w:pPr>
            <w:r w:rsidRPr="00CE369E">
              <w:rPr>
                <w:rFonts w:ascii="Times New Roman" w:hAnsi="Times New Roman"/>
                <w:b/>
                <w:bCs/>
                <w:caps/>
                <w:sz w:val="20"/>
                <w:szCs w:val="20"/>
              </w:rPr>
              <w:t>informácie poskytované pri darovaní buniek a/alebo tkanív</w:t>
            </w:r>
          </w:p>
          <w:p w:rsidR="00E24EE3" w:rsidRPr="00CE369E" w:rsidP="00065E8F">
            <w:pPr>
              <w:pStyle w:val="Styl1"/>
              <w:tabs>
                <w:tab w:val="left" w:pos="0"/>
                <w:tab w:val="left" w:pos="480"/>
                <w:tab w:val="clear" w:pos="567"/>
                <w:tab w:val="clear" w:pos="709"/>
              </w:tabs>
              <w:bidi w:val="0"/>
              <w:spacing w:after="0" w:line="240" w:lineRule="auto"/>
              <w:rPr>
                <w:rFonts w:ascii="Times New Roman" w:hAnsi="Times New Roman"/>
                <w:sz w:val="20"/>
                <w:szCs w:val="20"/>
              </w:rPr>
            </w:pPr>
            <w:r w:rsidRPr="00CE369E">
              <w:rPr>
                <w:rFonts w:ascii="Times New Roman" w:hAnsi="Times New Roman"/>
                <w:caps/>
                <w:sz w:val="20"/>
                <w:szCs w:val="20"/>
              </w:rPr>
              <w:t>a.</w:t>
              <w:tab/>
            </w:r>
            <w:r w:rsidRPr="00CE369E">
              <w:rPr>
                <w:rFonts w:ascii="Times New Roman" w:hAnsi="Times New Roman"/>
                <w:b/>
                <w:bCs/>
                <w:sz w:val="20"/>
                <w:szCs w:val="20"/>
              </w:rPr>
              <w:t>Živí darcovia</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1.</w:t>
              <w:tab/>
              <w:t>Osoba zodpovedná za proces darovania zabezpečí, aby bol darca primerane informovaný minimálne o tých aspektoch, ktoré súvisia s procesom darovania a odberu podľa odseku 3. Informácie sa musia poskytnúť ešte pred odberom.</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2.</w:t>
              <w:tab/>
              <w:t>Informácie musí poskytovať školená osoba, schopná predložiť ich primeraným a jasným spôsobom a používať pritom výrazy, ktorým darca ľahko rozumie.</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3.</w:t>
              <w:tab/>
              <w:t>Informácie musia obsahovať: účel a charakter odberu, jeho následky a riziká, analytické testy, ak boli vykonané; zaznamenávanie a ochranu údajov o darcovi, dôverný charakter medicínskych údajov; terapeutický účel a potenciálne výhody a informácie o použiteľných mechanizmoch určených na ochranu darcu.</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4.</w:t>
              <w:tab/>
              <w:t>Darca musí byť informovaný o tom, že má právo na jasné vysvetlenie potvrdených výsledkov analytických testov.</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 xml:space="preserve">5. </w:t>
              <w:tab/>
              <w:t>Musia byť poskytnuté informácie o nevyhnutnosti vyžiadať platný povinný súhlas, osvedčenie a povolenie, aby sa mohol odber tkanív / buniek zrealizovať.</w:t>
            </w:r>
          </w:p>
          <w:p w:rsidR="00E24EE3" w:rsidRPr="00CE369E" w:rsidP="00065E8F">
            <w:pPr>
              <w:pStyle w:val="Styl1"/>
              <w:tabs>
                <w:tab w:val="left" w:pos="0"/>
                <w:tab w:val="clear" w:pos="567"/>
                <w:tab w:val="clear" w:pos="709"/>
                <w:tab w:val="left" w:pos="840"/>
              </w:tabs>
              <w:bidi w:val="0"/>
              <w:spacing w:after="0" w:line="240" w:lineRule="auto"/>
              <w:ind w:left="840" w:hanging="360"/>
              <w:rPr>
                <w:rFonts w:ascii="Times New Roman" w:hAnsi="Times New Roman"/>
                <w:sz w:val="20"/>
                <w:szCs w:val="20"/>
              </w:rPr>
            </w:pPr>
          </w:p>
          <w:p w:rsidR="00E24EE3" w:rsidRPr="00CE369E" w:rsidP="00065E8F">
            <w:pPr>
              <w:pStyle w:val="Styl1"/>
              <w:tabs>
                <w:tab w:val="left" w:pos="0"/>
                <w:tab w:val="clear" w:pos="567"/>
                <w:tab w:val="clear" w:pos="709"/>
                <w:tab w:val="left" w:pos="840"/>
              </w:tabs>
              <w:bidi w:val="0"/>
              <w:spacing w:after="0" w:line="240" w:lineRule="auto"/>
              <w:ind w:left="480" w:hanging="480"/>
              <w:rPr>
                <w:rFonts w:ascii="Times New Roman" w:hAnsi="Times New Roman"/>
                <w:sz w:val="20"/>
                <w:szCs w:val="20"/>
              </w:rPr>
            </w:pPr>
            <w:r w:rsidRPr="00CE369E">
              <w:rPr>
                <w:rFonts w:ascii="Times New Roman" w:hAnsi="Times New Roman"/>
                <w:sz w:val="20"/>
                <w:szCs w:val="20"/>
              </w:rPr>
              <w:t>B.</w:t>
              <w:tab/>
            </w:r>
            <w:r w:rsidRPr="00CE369E">
              <w:rPr>
                <w:rFonts w:ascii="Times New Roman" w:hAnsi="Times New Roman"/>
                <w:b/>
                <w:bCs/>
                <w:sz w:val="20"/>
                <w:szCs w:val="20"/>
              </w:rPr>
              <w:t>Zosnulí darcovia</w:t>
            </w:r>
          </w:p>
          <w:p w:rsidR="00E24EE3" w:rsidRPr="00CE369E" w:rsidP="00065E8F">
            <w:pPr>
              <w:pStyle w:val="Styl1"/>
              <w:tabs>
                <w:tab w:val="left" w:pos="0"/>
                <w:tab w:val="clear" w:pos="567"/>
                <w:tab w:val="clear" w:pos="709"/>
                <w:tab w:val="left" w:pos="840"/>
              </w:tabs>
              <w:bidi w:val="0"/>
              <w:spacing w:after="0" w:line="240" w:lineRule="auto"/>
              <w:ind w:left="480" w:hanging="480"/>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1.</w:t>
              <w:tab/>
              <w:t>Musia sa poskytnúť všetky informácie a získať všetky nevyhnutne potrebné súhlasy a povolenia v súlade s legislatívou platnou v členských štátoch.</w:t>
            </w: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p>
          <w:p w:rsidR="00E24EE3" w:rsidRPr="00CE369E" w:rsidP="00065E8F">
            <w:pPr>
              <w:pStyle w:val="Styl1"/>
              <w:tabs>
                <w:tab w:val="left" w:pos="0"/>
                <w:tab w:val="left" w:pos="318"/>
                <w:tab w:val="clear" w:pos="567"/>
                <w:tab w:val="clear" w:pos="709"/>
              </w:tabs>
              <w:bidi w:val="0"/>
              <w:spacing w:after="0" w:line="240" w:lineRule="auto"/>
              <w:ind w:left="318" w:hanging="318"/>
              <w:rPr>
                <w:rFonts w:ascii="Times New Roman" w:hAnsi="Times New Roman"/>
                <w:sz w:val="20"/>
                <w:szCs w:val="20"/>
              </w:rPr>
            </w:pPr>
            <w:r w:rsidRPr="00CE369E">
              <w:rPr>
                <w:rFonts w:ascii="Times New Roman" w:hAnsi="Times New Roman"/>
                <w:sz w:val="20"/>
                <w:szCs w:val="20"/>
              </w:rPr>
              <w:t>2.</w:t>
              <w:tab/>
              <w:t>Príslušným osobám sa musia poskytnúť a jasne vysvetliť potvrdené výsledky hodnotenia darcu v súlade s legislatívou platnou v členských štátoch.</w:t>
            </w:r>
          </w:p>
          <w:p w:rsidR="00E24EE3" w:rsidRPr="00CE369E" w:rsidP="00065E8F">
            <w:pPr>
              <w:pStyle w:val="Normlny"/>
              <w:bidi w:val="0"/>
              <w:spacing w:after="0" w:line="240" w:lineRule="auto"/>
              <w:rPr>
                <w:rFonts w:ascii="Times New Roman" w:hAnsi="Times New Roman"/>
              </w:rPr>
            </w:pPr>
          </w:p>
          <w:p w:rsidR="00E24EE3" w:rsidRPr="00CE369E" w:rsidP="00065E8F">
            <w:pPr>
              <w:pStyle w:val="Normlny"/>
              <w:bidi w:val="0"/>
              <w:spacing w:after="0" w:line="240" w:lineRule="auto"/>
              <w:rPr>
                <w:rFonts w:ascii="Times New Roman" w:hAnsi="Times New Roman"/>
              </w:rPr>
            </w:pPr>
          </w:p>
          <w:p w:rsidR="00E24EE3" w:rsidRPr="00CE369E" w:rsidP="00065E8F">
            <w:pPr>
              <w:pStyle w:val="Normlny"/>
              <w:bidi w:val="0"/>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 xml:space="preserve">Zákon </w:t>
            </w:r>
          </w:p>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č. 576/2004 Z. z.</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065E8F">
            <w:pPr>
              <w:pStyle w:val="Normlny"/>
              <w:bidi w:val="0"/>
              <w:spacing w:after="0" w:line="240" w:lineRule="auto"/>
              <w:jc w:val="center"/>
              <w:rPr>
                <w:rFonts w:ascii="Times New Roman" w:hAnsi="Times New Roman"/>
              </w:rPr>
            </w:pPr>
            <w:r w:rsidRPr="00CE369E">
              <w:rPr>
                <w:rFonts w:ascii="Times New Roman" w:hAnsi="Times New Roman"/>
              </w:rPr>
              <w:t>O. 1</w:t>
            </w: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065E8F">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2</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3</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4</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5</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6</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7</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8</w:t>
            </w: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 6</w:t>
            </w:r>
          </w:p>
          <w:p w:rsidR="00CB2164" w:rsidRPr="00CE369E" w:rsidP="00CB2164">
            <w:pPr>
              <w:pStyle w:val="Normlny"/>
              <w:bidi w:val="0"/>
              <w:spacing w:after="0" w:line="240" w:lineRule="auto"/>
              <w:jc w:val="center"/>
              <w:rPr>
                <w:rFonts w:ascii="Times New Roman" w:hAnsi="Times New Roman"/>
              </w:rPr>
            </w:pPr>
            <w:r w:rsidRPr="00CE369E">
              <w:rPr>
                <w:rFonts w:ascii="Times New Roman" w:hAnsi="Times New Roman"/>
              </w:rPr>
              <w:t>O. 9</w:t>
            </w:r>
          </w:p>
          <w:p w:rsidR="00CB2164" w:rsidRPr="00CE369E" w:rsidP="00CB2164">
            <w:pPr>
              <w:pStyle w:val="Normlny"/>
              <w:bidi w:val="0"/>
              <w:spacing w:after="0" w:line="240" w:lineRule="auto"/>
              <w:jc w:val="center"/>
              <w:rPr>
                <w:rFonts w:ascii="Times New Roman" w:hAnsi="Times New Roman"/>
              </w:rPr>
            </w:pPr>
          </w:p>
        </w:tc>
        <w:tc>
          <w:tcPr>
            <w:tcW w:w="6478" w:type="dxa"/>
            <w:gridSpan w:val="2"/>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(1) 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 6a),</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a) osobu, ktorej sa má zdravotná starostlivosť poskytnúť, alebo aj inú osobu, ktorú si táto osoba u</w:t>
            </w:r>
            <w:r w:rsidRPr="00CE369E" w:rsidR="00CB2164">
              <w:rPr>
                <w:rFonts w:ascii="Times New Roman" w:hAnsi="Times New Roman"/>
                <w:sz w:val="20"/>
                <w:szCs w:val="20"/>
              </w:rPr>
              <w:t>rčila,</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b) 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alebo štatutárneho zástupcu zariadenia, v ktorom sa vykonáva rozhodnutie súdu o nariadení ústavnej starostlivosti alebo rozhodnutie súdu o uložení ochrannej výchovy 5)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w:t>
            </w:r>
          </w:p>
          <w:p w:rsidR="00CB2164" w:rsidRPr="00CE369E" w:rsidP="00065E8F">
            <w:pPr>
              <w:bidi w:val="0"/>
              <w:spacing w:after="0" w:line="240" w:lineRule="auto"/>
              <w:rPr>
                <w:rFonts w:ascii="Times New Roman" w:hAnsi="Times New Roman"/>
                <w:sz w:val="20"/>
                <w:szCs w:val="20"/>
              </w:rPr>
            </w:pP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(2) 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w:t>
            </w:r>
          </w:p>
          <w:p w:rsidR="00CB2164" w:rsidRPr="00CE369E" w:rsidP="00065E8F">
            <w:pPr>
              <w:bidi w:val="0"/>
              <w:spacing w:after="0" w:line="240" w:lineRule="auto"/>
              <w:rPr>
                <w:rFonts w:ascii="Times New Roman" w:hAnsi="Times New Roman"/>
                <w:sz w:val="20"/>
                <w:szCs w:val="20"/>
              </w:rPr>
            </w:pP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(3) Každý, kto má právo na poučenie podľa odseku 1, má aj právo poučenie odmietnuť. O odmietnutí poučenia sa urobí písomný záznam.</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(4) 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 27 ods. 1, § 36 ods. 2, § 38 ods. 1, § 40 ods. 2).</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(5) Informovaný súhlas dáva, ak tento zákon neustanovuje inak (§ 6a),</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a) osoba, ktorej sa má zdravotná starostlivosť poskytnúť, alebo</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b) zákonný zástupca, ak osobou, ktorej sa má zdravotná starostlivosť poskytnúť, je osoba nespôsobilá dať informovaný súhlas; takáto osoba sa podieľa na rozhodovaní v najväčšej miere, ktorú dovoľujú jej schopnosti.</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(6) 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(7) Každý, kto má právo dať informovaný súhlas, má aj právo informovaný súhlas kedykoľvek slobodne odvolať.</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(8) Informovaný súhlas sa nevyžaduje v prípade</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a) neodkladnej starostlivosti, ak nemožno včas získať informovaný súhlas, ale ho možno predpokladať,</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b) ochranného liečenia uloženého súdom podľa osobitného predpisu, 6)</w:t>
            </w:r>
          </w:p>
          <w:p w:rsidR="00E24EE3" w:rsidRPr="00CE369E" w:rsidP="00065E8F">
            <w:pPr>
              <w:bidi w:val="0"/>
              <w:spacing w:after="0" w:line="240" w:lineRule="auto"/>
              <w:rPr>
                <w:rFonts w:ascii="Times New Roman" w:hAnsi="Times New Roman"/>
                <w:sz w:val="20"/>
                <w:szCs w:val="20"/>
              </w:rPr>
            </w:pPr>
            <w:r w:rsidRPr="00CE369E">
              <w:rPr>
                <w:rFonts w:ascii="Times New Roman" w:hAnsi="Times New Roman"/>
                <w:sz w:val="20"/>
                <w:szCs w:val="20"/>
              </w:rPr>
              <w:t xml:space="preserve"> c) ústavnej starostlivosti, ak ide o osobu, ktorá šíri prenosnú chorobu, ktorá závažným spôsobom ohrozuje jej okolie, alebo</w:t>
            </w:r>
          </w:p>
          <w:p w:rsidR="00E24EE3" w:rsidRPr="00CE369E" w:rsidP="00065E8F">
            <w:pPr>
              <w:pStyle w:val="Normlny"/>
              <w:bidi w:val="0"/>
              <w:spacing w:after="0" w:line="240" w:lineRule="auto"/>
              <w:rPr>
                <w:rFonts w:ascii="Times New Roman" w:hAnsi="Times New Roman"/>
                <w:lang w:eastAsia="sk-SK"/>
              </w:rPr>
            </w:pPr>
            <w:r w:rsidRPr="00CE369E">
              <w:rPr>
                <w:rFonts w:ascii="Times New Roman" w:hAnsi="Times New Roman"/>
                <w:lang w:eastAsia="sk-SK"/>
              </w:rPr>
              <w:t>d) ambulantnej starostlivosti alebo ústavnej starostlivosti, ak ide o osobu, ktorá v dôsledku duševnej choroby alebo s príznakmi duševnej poruchy ohrozuje seba alebo svoje okolie, alebo ak hrozí vážne zhoršenie jej zdravotného stavu.</w:t>
            </w:r>
          </w:p>
          <w:p w:rsidR="00CB2164" w:rsidRPr="00CE369E" w:rsidP="00065E8F">
            <w:pPr>
              <w:bidi w:val="0"/>
              <w:spacing w:after="0" w:line="240" w:lineRule="auto"/>
              <w:rPr>
                <w:rFonts w:ascii="Times New Roman" w:hAnsi="Times New Roman"/>
                <w:sz w:val="20"/>
                <w:szCs w:val="20"/>
              </w:rPr>
            </w:pPr>
            <w:r w:rsidRPr="00CE369E" w:rsidR="00E24EE3">
              <w:rPr>
                <w:rFonts w:ascii="Times New Roman" w:hAnsi="Times New Roman"/>
                <w:sz w:val="20"/>
                <w:szCs w:val="20"/>
              </w:rPr>
              <w:t xml:space="preserve"> </w:t>
            </w:r>
          </w:p>
          <w:p w:rsidR="00E24EE3" w:rsidRPr="00CE369E" w:rsidP="00CB2164">
            <w:pPr>
              <w:bidi w:val="0"/>
              <w:spacing w:after="0" w:line="240" w:lineRule="auto"/>
              <w:rPr>
                <w:rFonts w:ascii="Times New Roman" w:hAnsi="Times New Roman"/>
                <w:sz w:val="20"/>
                <w:szCs w:val="20"/>
              </w:rPr>
            </w:pPr>
            <w:r w:rsidRPr="00CE369E">
              <w:rPr>
                <w:rFonts w:ascii="Times New Roman" w:hAnsi="Times New Roman"/>
                <w:sz w:val="20"/>
                <w:szCs w:val="20"/>
              </w:rPr>
              <w:t>(9) Spôsob poučenia, obsah poučenia, odmietnutie poučenia, informovaný súhlas, odmietnutie informovaného súhlasu a odvolanie informovaného súhlasu sú súčasťou zápisu do zdravotnej dokumentácie (§ 21). Ak informovaný súhlas dal zákonný zástupca [odsek 5 písm. b)], súčasťou zápisu do zdravotnej dokumentácie je aj vyjadrenie osoby nespôsobilej dať informovaný súhlas s poskytn</w:t>
            </w:r>
            <w:r w:rsidRPr="00CE369E" w:rsidR="00CB2164">
              <w:rPr>
                <w:rFonts w:ascii="Times New Roman" w:hAnsi="Times New Roman"/>
                <w:sz w:val="20"/>
                <w:szCs w:val="20"/>
              </w:rPr>
              <w:t>utím zdravotnej starostlivosti.</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24EE3" w:rsidRPr="00CE369E" w:rsidP="00065E8F">
            <w:pPr>
              <w:bidi w:val="0"/>
              <w:spacing w:after="0" w:line="240" w:lineRule="auto"/>
              <w:jc w:val="center"/>
              <w:rPr>
                <w:rFonts w:ascii="Times New Roman" w:hAnsi="Times New Roman"/>
                <w:sz w:val="20"/>
                <w:szCs w:val="20"/>
              </w:rPr>
            </w:pPr>
            <w:r w:rsidRPr="00CE369E">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24EE3" w:rsidRPr="00CE369E" w:rsidP="00065E8F">
            <w:pPr>
              <w:pStyle w:val="Heading1"/>
              <w:bidi w:val="0"/>
              <w:spacing w:after="0" w:line="240" w:lineRule="auto"/>
              <w:rPr>
                <w:rFonts w:ascii="Times New Roman" w:hAnsi="Times New Roman"/>
                <w:b w:val="0"/>
                <w:bCs w:val="0"/>
                <w:sz w:val="20"/>
                <w:szCs w:val="20"/>
              </w:rPr>
            </w:pPr>
          </w:p>
        </w:tc>
      </w:tr>
    </w:tbl>
    <w:p w:rsidR="0075129D" w:rsidRPr="00CE369E" w:rsidP="00065E8F">
      <w:pPr>
        <w:autoSpaceDE/>
        <w:autoSpaceDN/>
        <w:bidi w:val="0"/>
        <w:rPr>
          <w:rFonts w:ascii="Times New Roman" w:hAnsi="Times New Roman"/>
          <w:sz w:val="20"/>
          <w:szCs w:val="20"/>
        </w:rPr>
      </w:pPr>
    </w:p>
    <w:p w:rsidR="000304EA" w:rsidRPr="00CE369E" w:rsidP="00065E8F">
      <w:pPr>
        <w:autoSpaceDE/>
        <w:autoSpaceDN/>
        <w:bidi w:val="0"/>
        <w:rPr>
          <w:rFonts w:ascii="Times New Roman" w:hAnsi="Times New Roman"/>
          <w:sz w:val="20"/>
          <w:szCs w:val="20"/>
        </w:rPr>
      </w:pPr>
      <w:r w:rsidRPr="00CE369E">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304EA" w:rsidRPr="00CE369E" w:rsidP="00065E8F">
            <w:pPr>
              <w:pStyle w:val="Normlny"/>
              <w:autoSpaceDE/>
              <w:autoSpaceDN/>
              <w:bidi w:val="0"/>
              <w:spacing w:after="60" w:line="240" w:lineRule="auto"/>
              <w:rPr>
                <w:rFonts w:ascii="Times New Roman" w:hAnsi="Times New Roman"/>
                <w:lang w:eastAsia="sk-SK"/>
              </w:rPr>
            </w:pPr>
            <w:r w:rsidRPr="00CE369E">
              <w:rPr>
                <w:rFonts w:ascii="Times New Roman" w:hAnsi="Times New Roman"/>
                <w:lang w:eastAsia="sk-SK"/>
              </w:rPr>
              <w:t>V stĺpci (1):</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Č – článok</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O – odsek</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V – veta</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P – písmeno (číslo)</w:t>
            </w:r>
          </w:p>
          <w:p w:rsidR="000304EA" w:rsidRPr="00CE369E" w:rsidP="00065E8F">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0304EA" w:rsidRPr="00CE369E" w:rsidP="00065E8F">
            <w:pPr>
              <w:pStyle w:val="Normlny"/>
              <w:autoSpaceDE/>
              <w:autoSpaceDN/>
              <w:bidi w:val="0"/>
              <w:spacing w:after="60" w:line="240" w:lineRule="auto"/>
              <w:rPr>
                <w:rFonts w:ascii="Times New Roman" w:hAnsi="Times New Roman"/>
                <w:lang w:eastAsia="sk-SK"/>
              </w:rPr>
            </w:pPr>
            <w:r w:rsidRPr="00CE369E">
              <w:rPr>
                <w:rFonts w:ascii="Times New Roman" w:hAnsi="Times New Roman"/>
                <w:lang w:eastAsia="sk-SK"/>
              </w:rPr>
              <w:t>V stĺpci (3):</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N – bežná transpozícia</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O – transpozícia s možnosťou voľby</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D – transpozícia podľa úvahy (dobrovoľná)</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304EA" w:rsidRPr="00CE369E" w:rsidP="00065E8F">
            <w:pPr>
              <w:pStyle w:val="Normlny"/>
              <w:autoSpaceDE/>
              <w:autoSpaceDN/>
              <w:bidi w:val="0"/>
              <w:spacing w:after="60" w:line="240" w:lineRule="auto"/>
              <w:rPr>
                <w:rFonts w:ascii="Times New Roman" w:hAnsi="Times New Roman"/>
                <w:lang w:eastAsia="sk-SK"/>
              </w:rPr>
            </w:pPr>
            <w:r w:rsidRPr="00CE369E">
              <w:rPr>
                <w:rFonts w:ascii="Times New Roman" w:hAnsi="Times New Roman"/>
                <w:lang w:eastAsia="sk-SK"/>
              </w:rPr>
              <w:t>V stĺpci (5):</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Č – článok</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 – paragraf</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O – odsek</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V – veta</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304EA" w:rsidRPr="00CE369E" w:rsidP="00065E8F">
            <w:pPr>
              <w:pStyle w:val="Normlny"/>
              <w:autoSpaceDE/>
              <w:autoSpaceDN/>
              <w:bidi w:val="0"/>
              <w:spacing w:after="60" w:line="240" w:lineRule="auto"/>
              <w:rPr>
                <w:rFonts w:ascii="Times New Roman" w:hAnsi="Times New Roman"/>
                <w:lang w:eastAsia="sk-SK"/>
              </w:rPr>
            </w:pPr>
            <w:r w:rsidRPr="00CE369E">
              <w:rPr>
                <w:rFonts w:ascii="Times New Roman" w:hAnsi="Times New Roman"/>
                <w:lang w:eastAsia="sk-SK"/>
              </w:rPr>
              <w:t>V stĺpci (7):</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Ú – úplná zhoda</w:t>
            </w:r>
          </w:p>
          <w:p w:rsidR="000304EA" w:rsidRPr="00CE369E" w:rsidP="00065E8F">
            <w:pPr>
              <w:autoSpaceDE/>
              <w:autoSpaceDN/>
              <w:bidi w:val="0"/>
              <w:spacing w:after="0" w:line="240" w:lineRule="auto"/>
              <w:rPr>
                <w:rFonts w:ascii="Times New Roman" w:hAnsi="Times New Roman"/>
                <w:sz w:val="20"/>
                <w:szCs w:val="20"/>
              </w:rPr>
            </w:pPr>
            <w:r w:rsidRPr="00CE369E">
              <w:rPr>
                <w:rFonts w:ascii="Times New Roman" w:hAnsi="Times New Roman"/>
                <w:sz w:val="20"/>
                <w:szCs w:val="20"/>
              </w:rPr>
              <w:t>Č – čiastočná zhoda</w:t>
            </w:r>
          </w:p>
          <w:p w:rsidR="000304EA" w:rsidRPr="00CE369E" w:rsidP="00065E8F">
            <w:pPr>
              <w:pStyle w:val="BodyTextIndent2"/>
              <w:bidi w:val="0"/>
              <w:spacing w:line="240" w:lineRule="auto"/>
              <w:rPr>
                <w:rFonts w:ascii="Times New Roman" w:hAnsi="Times New Roman"/>
                <w:sz w:val="20"/>
                <w:szCs w:val="20"/>
              </w:rPr>
            </w:pPr>
            <w:r w:rsidRPr="00CE369E">
              <w:rPr>
                <w:rFonts w:ascii="Times New Roman" w:hAnsi="Times New Roman"/>
                <w:sz w:val="20"/>
                <w:szCs w:val="20"/>
              </w:rPr>
              <w:t>Ž – žiadna zhoda (ak nebola dosiahnutá ani čiast. ani úplná zhoda alebo k prebratiu dôjde v budúcnosti)</w:t>
            </w:r>
          </w:p>
          <w:p w:rsidR="000304EA" w:rsidRPr="00CE369E" w:rsidP="00065E8F">
            <w:pPr>
              <w:autoSpaceDE/>
              <w:autoSpaceDN/>
              <w:bidi w:val="0"/>
              <w:spacing w:after="0" w:line="240" w:lineRule="auto"/>
              <w:ind w:left="290" w:hanging="290"/>
              <w:rPr>
                <w:rFonts w:ascii="Times New Roman" w:hAnsi="Times New Roman"/>
                <w:sz w:val="20"/>
                <w:szCs w:val="20"/>
              </w:rPr>
            </w:pPr>
            <w:r w:rsidRPr="00CE369E">
              <w:rPr>
                <w:rFonts w:ascii="Times New Roman" w:hAnsi="Times New Roman"/>
                <w:sz w:val="20"/>
                <w:szCs w:val="20"/>
              </w:rPr>
              <w:t>n.a. – neaplikovateľnosť (ak sa ustanovenie smernice netýka SR alebo nie je potrebné ho prebrať)</w:t>
            </w:r>
          </w:p>
        </w:tc>
      </w:tr>
    </w:tbl>
    <w:p w:rsidR="000304EA" w:rsidRPr="00CE369E" w:rsidP="00065E8F">
      <w:pPr>
        <w:autoSpaceDE/>
        <w:autoSpaceDN/>
        <w:bidi w:val="0"/>
        <w:rPr>
          <w:rFonts w:ascii="Times New Roman" w:hAnsi="Times New Roman"/>
          <w:sz w:val="20"/>
          <w:szCs w:val="20"/>
        </w:rPr>
      </w:pPr>
    </w:p>
    <w:p w:rsidR="000304EA" w:rsidRPr="00CE369E" w:rsidP="00065E8F">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1E32DD" w:rsidRPr="00CE369E" w:rsidP="002336D3">
            <w:pPr>
              <w:bidi w:val="0"/>
              <w:adjustRightInd w:val="0"/>
              <w:spacing w:after="0" w:line="240" w:lineRule="auto"/>
              <w:jc w:val="center"/>
              <w:rPr>
                <w:rFonts w:ascii="Times New Roman" w:hAnsi="Times New Roman"/>
                <w:b/>
                <w:bCs/>
                <w:sz w:val="20"/>
                <w:szCs w:val="20"/>
              </w:rPr>
            </w:pPr>
            <w:r w:rsidRPr="00CE369E">
              <w:rPr>
                <w:rFonts w:ascii="Times New Roman" w:hAnsi="Times New Roman"/>
                <w:b/>
                <w:bCs/>
                <w:sz w:val="20"/>
                <w:szCs w:val="20"/>
              </w:rPr>
              <w:t>Smernica Európskeho parlamentu a Rady 2004/23/ES z 31. marca 2004, ustanovujúca normy kvality a bezpečnosti pri darovaní, odoberaní, testovaní, spracovávaní, konzervovaní, skladovaní a distribúcii ľudských tkanív a buniek (Mimoriadne vydanie Ú.</w:t>
            </w:r>
            <w:r w:rsidRPr="00CE369E" w:rsidR="00505BC7">
              <w:rPr>
                <w:rFonts w:ascii="Times New Roman" w:hAnsi="Times New Roman"/>
                <w:b/>
                <w:bCs/>
                <w:sz w:val="20"/>
                <w:szCs w:val="20"/>
              </w:rPr>
              <w:t xml:space="preserve"> </w:t>
            </w:r>
            <w:r w:rsidRPr="00CE369E">
              <w:rPr>
                <w:rFonts w:ascii="Times New Roman" w:hAnsi="Times New Roman"/>
                <w:b/>
                <w:bCs/>
                <w:sz w:val="20"/>
                <w:szCs w:val="20"/>
              </w:rPr>
              <w:t>v. EÚ, kap. 15/ zv. 8; Ú. v. EÚ L 102, 7. 4. 2004) v platnom znení.</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1E32DD" w:rsidRPr="00CE369E" w:rsidP="002336D3">
            <w:pPr>
              <w:bidi w:val="0"/>
              <w:spacing w:before="120" w:after="0" w:line="240" w:lineRule="auto"/>
              <w:jc w:val="center"/>
              <w:rPr>
                <w:rFonts w:ascii="Times New Roman" w:hAnsi="Times New Roman"/>
                <w:sz w:val="20"/>
                <w:szCs w:val="20"/>
              </w:rPr>
            </w:pPr>
            <w:r w:rsidRPr="00CE369E">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1E32DD" w:rsidRPr="00CE369E" w:rsidP="002336D3">
            <w:pPr>
              <w:pStyle w:val="Normlny"/>
              <w:bidi w:val="0"/>
              <w:spacing w:after="0" w:line="240" w:lineRule="auto"/>
              <w:rPr>
                <w:rFonts w:ascii="Times New Roman" w:hAnsi="Times New Roman"/>
                <w:lang w:eastAsia="sk-SK"/>
              </w:rPr>
            </w:pPr>
            <w:r w:rsidRPr="00CE369E">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1E32DD" w:rsidRPr="00CE369E" w:rsidP="002336D3">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1E32DD" w:rsidRPr="00CE369E" w:rsidP="002336D3">
            <w:pPr>
              <w:pStyle w:val="abc"/>
              <w:widowControl/>
              <w:tabs>
                <w:tab w:val="clear" w:pos="360"/>
                <w:tab w:val="clear" w:pos="680"/>
              </w:tabs>
              <w:bidi w:val="0"/>
              <w:spacing w:after="0" w:line="240" w:lineRule="auto"/>
              <w:rPr>
                <w:rFonts w:ascii="Times New Roman" w:hAnsi="Times New Roman"/>
                <w:lang w:eastAsia="sk-SK"/>
              </w:rPr>
            </w:pPr>
            <w:r w:rsidRPr="00CE369E">
              <w:rPr>
                <w:rFonts w:ascii="Times New Roman" w:hAnsi="Times New Roman"/>
                <w:lang w:eastAsia="sk-SK"/>
              </w:rPr>
              <w:t>Zákon č. 578/2004 Z. z. poskytovateľoch zdravotnej starostlivosti, zdravotníckych pracovníkoch, stavovských organizáciách v zdravotníctve a o zmene a doplnení niektorých zákonov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1E32DD" w:rsidRPr="00CE369E" w:rsidP="002336D3">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1E32DD" w:rsidRPr="00CE369E" w:rsidP="002336D3">
            <w:pPr>
              <w:pStyle w:val="abc"/>
              <w:widowControl/>
              <w:tabs>
                <w:tab w:val="clear" w:pos="360"/>
                <w:tab w:val="clear" w:pos="680"/>
              </w:tabs>
              <w:bidi w:val="0"/>
              <w:spacing w:after="0" w:line="240" w:lineRule="auto"/>
              <w:rPr>
                <w:rFonts w:ascii="Times New Roman" w:hAnsi="Times New Roman"/>
                <w:lang w:eastAsia="sk-SK"/>
              </w:rPr>
            </w:pPr>
            <w:r w:rsidRPr="00CE369E">
              <w:rPr>
                <w:rFonts w:ascii="Times New Roman" w:hAnsi="Times New Roman"/>
              </w:rPr>
              <w:t>Zákon č. 581/2004 Z. z. o zdravotných poisťovniach, dohľade nad zdravotnou starostlivosťou a o zmene a doplnení niektorých zákonov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1E32DD" w:rsidRPr="00CE369E" w:rsidP="002336D3">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1E32DD" w:rsidRPr="00CE369E" w:rsidP="002336D3">
            <w:pPr>
              <w:pStyle w:val="abc"/>
              <w:widowControl/>
              <w:tabs>
                <w:tab w:val="clear" w:pos="360"/>
                <w:tab w:val="clear" w:pos="680"/>
              </w:tabs>
              <w:bidi w:val="0"/>
              <w:spacing w:after="0" w:line="240" w:lineRule="auto"/>
              <w:rPr>
                <w:rFonts w:ascii="Times New Roman" w:hAnsi="Times New Roman"/>
                <w:lang w:eastAsia="sk-SK"/>
              </w:rPr>
            </w:pPr>
            <w:r w:rsidRPr="00CE369E">
              <w:rPr>
                <w:rFonts w:ascii="Times New Roman" w:hAnsi="Times New Roman"/>
              </w:rPr>
              <w:t>Zákon č. 147/2001 Z. z.  o reklame a o zmene a doplnení niektorých zákonov v znení neskorších predpisov.</w:t>
            </w:r>
          </w:p>
        </w:tc>
      </w:tr>
    </w:tbl>
    <w:p w:rsidR="001E32DD" w:rsidRPr="00CE369E" w:rsidP="001E32DD">
      <w:pPr>
        <w:autoSpaceDE/>
        <w:autoSpaceDN/>
        <w:bidi w:val="0"/>
        <w:rPr>
          <w:rFonts w:ascii="Times New Roman" w:hAnsi="Times New Roman"/>
          <w:sz w:val="20"/>
          <w:szCs w:val="20"/>
        </w:rPr>
      </w:pPr>
    </w:p>
    <w:p w:rsidR="0075129D" w:rsidRPr="00CE369E" w:rsidP="001E32DD">
      <w:pPr>
        <w:autoSpaceDE/>
        <w:autoSpaceDN/>
        <w:bidi w:val="0"/>
        <w:rPr>
          <w:rFonts w:ascii="Times New Roman" w:hAnsi="Times New Roman"/>
          <w:sz w:val="20"/>
          <w:szCs w:val="20"/>
        </w:rPr>
      </w:pPr>
    </w:p>
    <w:sectPr>
      <w:footerReference w:type="default" r:id="rId5"/>
      <w:pgSz w:w="16838" w:h="11906" w:orient="landscape" w:code="9"/>
      <w:pgMar w:top="851" w:right="1077" w:bottom="851" w:left="96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3" w:rsidRPr="005D0EF9">
    <w:pPr>
      <w:pStyle w:val="Footer"/>
      <w:framePr w:vAnchor="text" w:hAnchor="margin" w:xAlign="center"/>
      <w:bidi w:val="0"/>
      <w:rPr>
        <w:rStyle w:val="PageNumber"/>
        <w:rFonts w:ascii="Times New Roman" w:hAnsi="Times New Roman"/>
        <w:sz w:val="20"/>
        <w:szCs w:val="20"/>
      </w:rPr>
    </w:pPr>
    <w:r w:rsidRPr="005D0EF9">
      <w:rPr>
        <w:rStyle w:val="PageNumber"/>
        <w:rFonts w:ascii="Times New Roman" w:hAnsi="Times New Roman"/>
        <w:sz w:val="20"/>
        <w:szCs w:val="20"/>
      </w:rPr>
      <w:fldChar w:fldCharType="begin"/>
    </w:r>
    <w:r w:rsidRPr="005D0EF9">
      <w:rPr>
        <w:rStyle w:val="PageNumber"/>
        <w:rFonts w:ascii="Times New Roman" w:hAnsi="Times New Roman"/>
        <w:sz w:val="20"/>
        <w:szCs w:val="20"/>
      </w:rPr>
      <w:instrText xml:space="preserve">PAGE  </w:instrText>
    </w:r>
    <w:r w:rsidRPr="005D0EF9">
      <w:rPr>
        <w:rStyle w:val="PageNumber"/>
        <w:rFonts w:ascii="Times New Roman" w:hAnsi="Times New Roman"/>
        <w:sz w:val="20"/>
        <w:szCs w:val="20"/>
      </w:rPr>
      <w:fldChar w:fldCharType="separate"/>
    </w:r>
    <w:r w:rsidR="00054B0A">
      <w:rPr>
        <w:rStyle w:val="PageNumber"/>
        <w:rFonts w:ascii="Times New Roman" w:hAnsi="Times New Roman"/>
        <w:noProof/>
        <w:sz w:val="20"/>
        <w:szCs w:val="20"/>
      </w:rPr>
      <w:t>2</w:t>
    </w:r>
    <w:r w:rsidRPr="005D0EF9">
      <w:rPr>
        <w:rStyle w:val="PageNumber"/>
        <w:rFonts w:ascii="Times New Roman" w:hAnsi="Times New Roman"/>
        <w:sz w:val="20"/>
        <w:szCs w:val="20"/>
      </w:rPr>
      <w:fldChar w:fldCharType="end"/>
    </w:r>
  </w:p>
  <w:p w:rsidR="0011491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FD">
      <w:pPr>
        <w:bidi w:val="0"/>
        <w:rPr>
          <w:rFonts w:ascii="Times New Roman" w:hAnsi="Times New Roman"/>
        </w:rPr>
      </w:pPr>
      <w:r>
        <w:rPr>
          <w:rFonts w:ascii="Times New Roman" w:hAnsi="Times New Roman"/>
        </w:rPr>
        <w:separator/>
      </w:r>
    </w:p>
  </w:footnote>
  <w:footnote w:type="continuationSeparator" w:id="1">
    <w:p w:rsidR="004666FD">
      <w:pPr>
        <w:bidi w:val="0"/>
        <w:rPr>
          <w:rFonts w:ascii="Times New Roman" w:hAnsi="Times New Roman"/>
        </w:rPr>
      </w:pPr>
      <w:r>
        <w:rPr>
          <w:rFonts w:ascii="Times New Roman" w:hAnsi="Times New Roman"/>
        </w:rPr>
        <w:continuationSeparator/>
      </w:r>
    </w:p>
  </w:footnote>
  <w:footnote w:id="2">
    <w:p w:rsidP="00047A4C">
      <w:pPr>
        <w:pStyle w:val="FootnoteText"/>
        <w:bidi w:val="0"/>
        <w:spacing w:after="0" w:line="240" w:lineRule="auto"/>
        <w:ind w:left="284" w:hanging="284"/>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 7 ods. 3 písm. h) zákona č. 578/2004 Z. z.  o poskytovateľoch zdravotnej starostlivosti, zdravotníckych pracovníkoch, stavovských organizáciách v zdravotníctve a o zmene a doplnení niektorých zákonov v</w:t>
      </w:r>
      <w:r w:rsidR="00114913">
        <w:rPr>
          <w:rFonts w:ascii="Times New Roman" w:hAnsi="Times New Roman"/>
        </w:rPr>
        <w:t> </w:t>
      </w:r>
      <w:r w:rsidRPr="00835ABF" w:rsidR="00114913">
        <w:rPr>
          <w:rFonts w:ascii="Times New Roman" w:hAnsi="Times New Roman"/>
        </w:rPr>
        <w:t>znení</w:t>
      </w:r>
      <w:r w:rsidR="00114913">
        <w:rPr>
          <w:rFonts w:ascii="Times New Roman" w:hAnsi="Times New Roman"/>
        </w:rPr>
        <w:t xml:space="preserve"> zákona č. 428/2015 Z. z.</w:t>
      </w:r>
      <w:r w:rsidRPr="00835ABF" w:rsidR="00114913">
        <w:rPr>
          <w:rFonts w:ascii="Times New Roman" w:hAnsi="Times New Roman"/>
        </w:rPr>
        <w:t xml:space="preserve">   </w:t>
      </w:r>
    </w:p>
  </w:footnote>
  <w:footnote w:id="3">
    <w:p w:rsidP="00047A4C">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 11 zákona č. 578/2004 Z. z. v znení neskorších predpisov</w:t>
      </w:r>
      <w:r w:rsidR="00114913">
        <w:rPr>
          <w:rFonts w:ascii="Times New Roman" w:hAnsi="Times New Roman"/>
        </w:rPr>
        <w:t>.</w:t>
      </w:r>
    </w:p>
  </w:footnote>
  <w:footnote w:id="4">
    <w:p w:rsidP="00AD40F8">
      <w:pPr>
        <w:pStyle w:val="FootnoteText"/>
        <w:bidi w:val="0"/>
        <w:spacing w:after="0" w:line="240" w:lineRule="auto"/>
        <w:ind w:left="284" w:hanging="284"/>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 7 ods. 3 písm. h) zákona č. 578/2004 Z. z.  o poskytovateľoch zdravotnej starostlivosti, zdravotníckych pracovníkoch, stavovských organizáciách v zdravotníctve a o zmene a doplnení niektorých zákonov v</w:t>
      </w:r>
      <w:r w:rsidR="00114913">
        <w:rPr>
          <w:rFonts w:ascii="Times New Roman" w:hAnsi="Times New Roman"/>
        </w:rPr>
        <w:t> </w:t>
      </w:r>
      <w:r w:rsidRPr="00835ABF" w:rsidR="00114913">
        <w:rPr>
          <w:rFonts w:ascii="Times New Roman" w:hAnsi="Times New Roman"/>
        </w:rPr>
        <w:t>znení</w:t>
      </w:r>
      <w:r w:rsidR="00114913">
        <w:rPr>
          <w:rFonts w:ascii="Times New Roman" w:hAnsi="Times New Roman"/>
        </w:rPr>
        <w:t xml:space="preserve"> zákona č. 428/2015 Z. z.</w:t>
      </w:r>
      <w:r w:rsidRPr="00835ABF" w:rsidR="00114913">
        <w:rPr>
          <w:rFonts w:ascii="Times New Roman" w:hAnsi="Times New Roman"/>
        </w:rPr>
        <w:t xml:space="preserve">   </w:t>
      </w:r>
    </w:p>
  </w:footnote>
  <w:footnote w:id="5">
    <w:p w:rsidP="00AD40F8">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 11 zákona č. 578/2004 Z. z. v znení neskorších predpisov</w:t>
      </w:r>
      <w:r w:rsidR="00114913">
        <w:rPr>
          <w:rFonts w:ascii="Times New Roman" w:hAnsi="Times New Roman"/>
        </w:rPr>
        <w:t>.</w:t>
      </w:r>
    </w:p>
  </w:footnote>
  <w:footnote w:id="6">
    <w:p w:rsidP="00AD40F8">
      <w:pPr>
        <w:pStyle w:val="FootnoteText"/>
        <w:bidi w:val="0"/>
        <w:spacing w:after="0" w:line="240" w:lineRule="auto"/>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8072FE" w:rsidR="00114913">
        <w:rPr>
          <w:rFonts w:ascii="Times New Roman" w:hAnsi="Times New Roman"/>
        </w:rPr>
        <w:t xml:space="preserve">Siedma časť zákona č. 578/2004 Z. z. v znení neskorších predpisov.  </w:t>
      </w:r>
    </w:p>
  </w:footnote>
  <w:footnote w:id="7">
    <w:p w:rsidP="00915242">
      <w:pPr>
        <w:pStyle w:val="FootnoteText"/>
        <w:bidi w:val="0"/>
        <w:spacing w:after="0" w:line="240" w:lineRule="auto"/>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8072FE" w:rsidR="00114913">
        <w:rPr>
          <w:rFonts w:ascii="Times New Roman" w:hAnsi="Times New Roman"/>
        </w:rPr>
        <w:t xml:space="preserve">Siedma časť zákona č. 578/2004 Z. z. v znení neskorších predpisov.  </w:t>
      </w:r>
    </w:p>
  </w:footnote>
  <w:footnote w:id="8">
    <w:p w:rsidP="00915242">
      <w:pPr>
        <w:pStyle w:val="FootnoteText"/>
        <w:bidi w:val="0"/>
        <w:spacing w:after="0" w:line="240" w:lineRule="auto"/>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8072FE" w:rsidR="00114913">
        <w:rPr>
          <w:rFonts w:ascii="Times New Roman" w:hAnsi="Times New Roman"/>
        </w:rPr>
        <w:t xml:space="preserve">Siedma časť zákona č. 578/2004 Z. z. v znení neskorších predpisov.  </w:t>
      </w:r>
    </w:p>
  </w:footnote>
  <w:footnote w:id="9">
    <w:p w:rsidP="00915242">
      <w:pPr>
        <w:pStyle w:val="FootnoteText"/>
        <w:bidi w:val="0"/>
        <w:spacing w:after="0" w:line="240" w:lineRule="auto"/>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8072FE" w:rsidR="00114913">
        <w:rPr>
          <w:rFonts w:ascii="Times New Roman" w:hAnsi="Times New Roman"/>
        </w:rPr>
        <w:t xml:space="preserve">Siedma časť zákona č. 578/2004 Z. z. v znení neskorších predpisov.  </w:t>
      </w:r>
    </w:p>
  </w:footnote>
  <w:footnote w:id="10">
    <w:p w:rsidR="00114913" w:rsidRPr="00835ABF" w:rsidP="00170F84">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170F84">
      <w:pPr>
        <w:pStyle w:val="FootnoteText"/>
        <w:bidi w:val="0"/>
        <w:spacing w:after="0" w:line="240" w:lineRule="auto"/>
        <w:rPr>
          <w:rFonts w:ascii="Times New Roman" w:hAnsi="Times New Roman"/>
        </w:rPr>
      </w:pPr>
    </w:p>
  </w:footnote>
  <w:footnote w:id="11">
    <w:p w:rsidP="008713CF">
      <w:pPr>
        <w:pStyle w:val="FootnoteText"/>
        <w:bidi w:val="0"/>
        <w:spacing w:after="0" w:line="240" w:lineRule="auto"/>
        <w:rPr>
          <w:rFonts w:ascii="Times New Roman" w:hAnsi="Times New Roman"/>
        </w:rPr>
      </w:pPr>
      <w:r w:rsidRPr="00EC0748" w:rsidR="00114913">
        <w:rPr>
          <w:rStyle w:val="FootnoteReference"/>
          <w:rFonts w:ascii="Times New Roman" w:hAnsi="Times New Roman"/>
        </w:rPr>
        <w:footnoteRef/>
      </w:r>
      <w:r w:rsidRPr="00EC0748" w:rsidR="00114913">
        <w:rPr>
          <w:rFonts w:ascii="Times New Roman" w:hAnsi="Times New Roman"/>
        </w:rPr>
        <w:t xml:space="preserve">) § 8 Občianskeho zákonníka.  </w:t>
      </w:r>
    </w:p>
  </w:footnote>
  <w:footnote w:id="12">
    <w:p w:rsidP="008713CF">
      <w:pPr>
        <w:pStyle w:val="FootnoteText"/>
        <w:bidi w:val="0"/>
        <w:spacing w:after="0" w:line="240" w:lineRule="auto"/>
        <w:ind w:left="284" w:hanging="284"/>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EC0748" w:rsidR="00114913">
        <w:rPr>
          <w:rFonts w:ascii="Times New Roman" w:hAnsi="Times New Roman"/>
        </w:rPr>
        <w:t>§ 6 zákona č. 576/2004 Z. z. o zdravotnej starostlivosti, službách súvisiacich s poskytovaním zdravotnej starostlivosti a o zmene a doplnení niektorých zákonov v znení neskorších predpisov.</w:t>
      </w:r>
      <w:r w:rsidR="00114913">
        <w:rPr>
          <w:rFonts w:ascii="Times New Roman" w:hAnsi="Times New Roman"/>
        </w:rPr>
        <w:t xml:space="preserve"> </w:t>
      </w:r>
    </w:p>
  </w:footnote>
  <w:footnote w:id="13">
    <w:p w:rsidP="008713CF">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xml:space="preserve">) § 43 </w:t>
      </w:r>
      <w:r w:rsidR="00114913">
        <w:rPr>
          <w:rFonts w:ascii="Times New Roman" w:hAnsi="Times New Roman"/>
        </w:rPr>
        <w:t>ods. 1 až 3 zákona</w:t>
      </w:r>
      <w:r w:rsidRPr="00835ABF" w:rsidR="00114913">
        <w:rPr>
          <w:rFonts w:ascii="Times New Roman" w:hAnsi="Times New Roman"/>
        </w:rPr>
        <w:t xml:space="preserve"> č. 576</w:t>
      </w:r>
      <w:r w:rsidR="00114913">
        <w:rPr>
          <w:rFonts w:ascii="Times New Roman" w:hAnsi="Times New Roman"/>
        </w:rPr>
        <w:t xml:space="preserve">/2004 Z. z.  </w:t>
      </w:r>
    </w:p>
  </w:footnote>
  <w:footnote w:id="14">
    <w:p w:rsidP="001630AB">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xml:space="preserve">) § 116 Občianskeho zákonníka. </w:t>
      </w:r>
    </w:p>
  </w:footnote>
  <w:footnote w:id="15">
    <w:p w:rsidP="001630AB">
      <w:pPr>
        <w:pStyle w:val="FootnoteText"/>
        <w:bidi w:val="0"/>
        <w:spacing w:after="0" w:line="240" w:lineRule="auto"/>
        <w:ind w:left="284" w:hanging="284"/>
        <w:rPr>
          <w:rFonts w:ascii="Times New Roman" w:hAnsi="Times New Roman"/>
        </w:rPr>
      </w:pPr>
      <w:r w:rsidR="00114913">
        <w:rPr>
          <w:rStyle w:val="FootnoteReference"/>
          <w:rFonts w:ascii="Times New Roman" w:hAnsi="Times New Roman"/>
        </w:rPr>
        <w:footnoteRef/>
      </w:r>
      <w:r w:rsidR="00114913">
        <w:rPr>
          <w:rFonts w:ascii="Times New Roman" w:hAnsi="Times New Roman"/>
        </w:rPr>
        <w:t xml:space="preserve">) </w:t>
      </w:r>
      <w:r w:rsidRPr="00EC0748" w:rsidR="00114913">
        <w:rPr>
          <w:rFonts w:ascii="Times New Roman" w:hAnsi="Times New Roman"/>
        </w:rPr>
        <w:t xml:space="preserve">§ 19 zákona č. 122/2013 Z. z. o ochrane osobných údajov a o zmene a doplnení niektorých zákonov </w:t>
      </w:r>
      <w:r w:rsidR="00114913">
        <w:rPr>
          <w:rFonts w:ascii="Times New Roman" w:hAnsi="Times New Roman"/>
        </w:rPr>
        <w:t>v znení zákona č. 84/2014 Z. z.</w:t>
      </w:r>
    </w:p>
  </w:footnote>
  <w:footnote w:id="16">
    <w:p w:rsidP="005E434A">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xml:space="preserve">) § 79 a 79a zákona č. 578/2004 Z. z. v znení neskorších predpisov. </w:t>
      </w:r>
    </w:p>
  </w:footnote>
  <w:footnote w:id="17">
    <w:p w:rsidP="004654E3">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xml:space="preserve">) § 79 a 79a zákona č. 578/2004 Z. z. v znení neskorších predpisov. </w:t>
      </w:r>
    </w:p>
  </w:footnote>
  <w:footnote w:id="18">
    <w:p w:rsidP="007B2DEF">
      <w:pPr>
        <w:pStyle w:val="FootnoteText"/>
        <w:bidi w:val="0"/>
        <w:spacing w:after="0" w:line="240" w:lineRule="auto"/>
        <w:rPr>
          <w:rFonts w:ascii="Times New Roman" w:hAnsi="Times New Roman"/>
        </w:rPr>
      </w:pPr>
      <w:r w:rsidRPr="00835ABF" w:rsidR="00114913">
        <w:rPr>
          <w:rStyle w:val="FootnoteReference"/>
          <w:rFonts w:ascii="Times New Roman" w:hAnsi="Times New Roman"/>
        </w:rPr>
        <w:footnoteRef/>
      </w:r>
      <w:r w:rsidRPr="00835ABF" w:rsidR="00114913">
        <w:rPr>
          <w:rFonts w:ascii="Times New Roman" w:hAnsi="Times New Roman"/>
        </w:rPr>
        <w:t>) § 7 ods. 3 p</w:t>
      </w:r>
      <w:r w:rsidR="00114913">
        <w:rPr>
          <w:rFonts w:ascii="Times New Roman" w:hAnsi="Times New Roman"/>
        </w:rPr>
        <w:t>ísm. f) zákona č. 578/2004 Z. z</w:t>
      </w:r>
      <w:r w:rsidRPr="00835ABF" w:rsidR="00114913">
        <w:rPr>
          <w:rFonts w:ascii="Times New Roman" w:hAnsi="Times New Roman"/>
        </w:rPr>
        <w:t>.</w:t>
      </w:r>
      <w:r w:rsidR="00114913">
        <w:rPr>
          <w:rFonts w:ascii="Times New Roman" w:hAnsi="Times New Roman"/>
        </w:rPr>
        <w:t xml:space="preserve"> v znení zákona č. 653/2007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0D4CD7"/>
    <w:multiLevelType w:val="hybridMultilevel"/>
    <w:tmpl w:val="6DCE12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9DB569A"/>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
    <w:nsid w:val="0BEA3883"/>
    <w:multiLevelType w:val="hybridMultilevel"/>
    <w:tmpl w:val="BF56F666"/>
    <w:lvl w:ilvl="0">
      <w:start w:val="1"/>
      <w:numFmt w:val="decimal"/>
      <w:lvlText w:val="%1."/>
      <w:lvlJc w:val="left"/>
      <w:pPr>
        <w:tabs>
          <w:tab w:val="num" w:pos="426"/>
        </w:tabs>
        <w:ind w:left="340" w:hanging="17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D6C2B89"/>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5">
    <w:nsid w:val="0FF42CAB"/>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
    <w:nsid w:val="11C317FF"/>
    <w:multiLevelType w:val="hybridMultilevel"/>
    <w:tmpl w:val="BD8E62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EB06B0"/>
    <w:multiLevelType w:val="hybridMultilevel"/>
    <w:tmpl w:val="9DA0941C"/>
    <w:lvl w:ilvl="0">
      <w:start w:val="1"/>
      <w:numFmt w:val="lowerLetter"/>
      <w:lvlText w:val="%1)"/>
      <w:lvlJc w:val="left"/>
      <w:pPr>
        <w:tabs>
          <w:tab w:val="num" w:pos="360"/>
        </w:tabs>
        <w:ind w:left="56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2F278D0"/>
    <w:multiLevelType w:val="hybridMultilevel"/>
    <w:tmpl w:val="E5C44C7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75245D"/>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0">
    <w:nsid w:val="198D70FC"/>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
    <w:nsid w:val="1ADD5207"/>
    <w:multiLevelType w:val="hybridMultilevel"/>
    <w:tmpl w:val="35521C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D53B8D"/>
    <w:multiLevelType w:val="hybridMultilevel"/>
    <w:tmpl w:val="F05EC4C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222A6742"/>
    <w:multiLevelType w:val="hybridMultilevel"/>
    <w:tmpl w:val="28C0A2B0"/>
    <w:lvl w:ilvl="0">
      <w:start w:val="2"/>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3053237"/>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273E2577"/>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6">
    <w:nsid w:val="27FC1C20"/>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7">
    <w:nsid w:val="29583CE9"/>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8">
    <w:nsid w:val="2A15270C"/>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9">
    <w:nsid w:val="2B022A9D"/>
    <w:multiLevelType w:val="hybridMultilevel"/>
    <w:tmpl w:val="C8284C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B0B06A6"/>
    <w:multiLevelType w:val="hybridMultilevel"/>
    <w:tmpl w:val="210064D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E8967FE"/>
    <w:multiLevelType w:val="hybridMultilevel"/>
    <w:tmpl w:val="892A7784"/>
    <w:lvl w:ilvl="0">
      <w:start w:val="1"/>
      <w:numFmt w:val="lowerLetter"/>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1194B8E"/>
    <w:multiLevelType w:val="hybridMultilevel"/>
    <w:tmpl w:val="2E0E1402"/>
    <w:lvl w:ilvl="0">
      <w:start w:val="1"/>
      <w:numFmt w:val="lowerLetter"/>
      <w:lvlText w:val="%1)"/>
      <w:lvlJc w:val="left"/>
      <w:pPr>
        <w:tabs>
          <w:tab w:val="num" w:pos="0"/>
        </w:tabs>
        <w:ind w:left="397" w:hanging="284"/>
      </w:pPr>
      <w:rPr>
        <w:rFonts w:cs="Times New Roman" w:hint="default"/>
        <w:rtl w:val="0"/>
        <w:cs w:val="0"/>
      </w:rPr>
    </w:lvl>
    <w:lvl w:ilvl="1">
      <w:start w:val="1"/>
      <w:numFmt w:val="decimal"/>
      <w:lvlText w:val="%2."/>
      <w:lvlJc w:val="left"/>
      <w:pPr>
        <w:tabs>
          <w:tab w:val="num" w:pos="1336"/>
        </w:tabs>
        <w:ind w:left="1250" w:hanging="17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3951431"/>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4">
    <w:nsid w:val="3C745E16"/>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5">
    <w:nsid w:val="3CC641A1"/>
    <w:multiLevelType w:val="hybridMultilevel"/>
    <w:tmpl w:val="94006B58"/>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0DD1FF1"/>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7">
    <w:nsid w:val="43E56807"/>
    <w:multiLevelType w:val="hybridMultilevel"/>
    <w:tmpl w:val="FE26BD28"/>
    <w:lvl w:ilvl="0">
      <w:start w:val="1"/>
      <w:numFmt w:val="decimal"/>
      <w:lvlText w:val="(%1)"/>
      <w:lvlJc w:val="left"/>
      <w:pPr>
        <w:ind w:left="1800" w:hanging="109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8">
    <w:nsid w:val="4683543C"/>
    <w:multiLevelType w:val="hybridMultilevel"/>
    <w:tmpl w:val="6F40536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C8557D7"/>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0">
    <w:nsid w:val="4D422190"/>
    <w:multiLevelType w:val="hybridMultilevel"/>
    <w:tmpl w:val="8E9EDAB8"/>
    <w:lvl w:ilvl="0">
      <w:start w:val="1"/>
      <w:numFmt w:val="lowerLetter"/>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2">
    <w:nsid w:val="5324609A"/>
    <w:multiLevelType w:val="hybridMultilevel"/>
    <w:tmpl w:val="54C4726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55416EA5"/>
    <w:multiLevelType w:val="multilevel"/>
    <w:tmpl w:val="11CAD8E6"/>
    <w:lvl w:ilvl="0">
      <w:start w:val="2"/>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4">
    <w:nsid w:val="56DC07A9"/>
    <w:multiLevelType w:val="hybridMultilevel"/>
    <w:tmpl w:val="7E70F5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253022"/>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6">
    <w:nsid w:val="64501AEF"/>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37">
    <w:nsid w:val="67660A9B"/>
    <w:multiLevelType w:val="hybrid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8">
    <w:nsid w:val="7242118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3A97CDF"/>
    <w:multiLevelType w:val="hybridMultilevel"/>
    <w:tmpl w:val="B49C5D2E"/>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5C307EE"/>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1">
    <w:nsid w:val="7BC508B1"/>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2">
    <w:nsid w:val="7C483345"/>
    <w:multiLevelType w:val="multilevel"/>
    <w:tmpl w:val="49A2199E"/>
    <w:lvl w:ilvl="0">
      <w:start w:val="4"/>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3">
    <w:nsid w:val="7DFB472F"/>
    <w:multiLevelType w:val="hybridMultilevel"/>
    <w:tmpl w:val="5F9E8D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FC278CD"/>
    <w:multiLevelType w:val="hybridMultilevel"/>
    <w:tmpl w:val="3260001E"/>
    <w:lvl w:ilvl="0">
      <w:start w:val="1"/>
      <w:numFmt w:val="lowerLetter"/>
      <w:lvlText w:val="%1)"/>
      <w:lvlJc w:val="left"/>
      <w:pPr>
        <w:tabs>
          <w:tab w:val="num" w:pos="0"/>
        </w:tabs>
        <w:ind w:left="340"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21"/>
  </w:num>
  <w:num w:numId="3">
    <w:abstractNumId w:val="30"/>
  </w:num>
  <w:num w:numId="4">
    <w:abstractNumId w:val="42"/>
  </w:num>
  <w:num w:numId="5">
    <w:abstractNumId w:val="17"/>
  </w:num>
  <w:num w:numId="6">
    <w:abstractNumId w:val="40"/>
  </w:num>
  <w:num w:numId="7">
    <w:abstractNumId w:val="15"/>
  </w:num>
  <w:num w:numId="8">
    <w:abstractNumId w:val="2"/>
  </w:num>
  <w:num w:numId="9">
    <w:abstractNumId w:val="5"/>
  </w:num>
  <w:num w:numId="10">
    <w:abstractNumId w:val="36"/>
  </w:num>
  <w:num w:numId="11">
    <w:abstractNumId w:val="41"/>
  </w:num>
  <w:num w:numId="12">
    <w:abstractNumId w:val="10"/>
  </w:num>
  <w:num w:numId="13">
    <w:abstractNumId w:val="24"/>
  </w:num>
  <w:num w:numId="14">
    <w:abstractNumId w:val="9"/>
  </w:num>
  <w:num w:numId="15">
    <w:abstractNumId w:val="18"/>
  </w:num>
  <w:num w:numId="16">
    <w:abstractNumId w:val="26"/>
  </w:num>
  <w:num w:numId="17">
    <w:abstractNumId w:val="4"/>
  </w:num>
  <w:num w:numId="18">
    <w:abstractNumId w:val="35"/>
  </w:num>
  <w:num w:numId="19">
    <w:abstractNumId w:val="23"/>
  </w:num>
  <w:num w:numId="20">
    <w:abstractNumId w:val="29"/>
  </w:num>
  <w:num w:numId="21">
    <w:abstractNumId w:val="14"/>
  </w:num>
  <w:num w:numId="22">
    <w:abstractNumId w:val="16"/>
  </w:num>
  <w:num w:numId="23">
    <w:abstractNumId w:val="33"/>
  </w:num>
  <w:num w:numId="24">
    <w:abstractNumId w:val="28"/>
  </w:num>
  <w:num w:numId="25">
    <w:abstractNumId w:val="43"/>
  </w:num>
  <w:num w:numId="26">
    <w:abstractNumId w:val="6"/>
  </w:num>
  <w:num w:numId="27">
    <w:abstractNumId w:val="8"/>
  </w:num>
  <w:num w:numId="28">
    <w:abstractNumId w:val="19"/>
  </w:num>
  <w:num w:numId="29">
    <w:abstractNumId w:val="38"/>
  </w:num>
  <w:num w:numId="30">
    <w:abstractNumId w:val="32"/>
  </w:num>
  <w:num w:numId="31">
    <w:abstractNumId w:val="37"/>
  </w:num>
  <w:num w:numId="32">
    <w:abstractNumId w:val="34"/>
  </w:num>
  <w:num w:numId="33">
    <w:abstractNumId w:val="3"/>
  </w:num>
  <w:num w:numId="34">
    <w:abstractNumId w:val="20"/>
  </w:num>
  <w:num w:numId="35">
    <w:abstractNumId w:val="11"/>
  </w:num>
  <w:num w:numId="36">
    <w:abstractNumId w:val="25"/>
  </w:num>
  <w:num w:numId="37">
    <w:abstractNumId w:val="13"/>
  </w:num>
  <w:num w:numId="38">
    <w:abstractNumId w:val="39"/>
  </w:num>
  <w:num w:numId="39">
    <w:abstractNumId w:val="12"/>
  </w:num>
  <w:num w:numId="40">
    <w:abstractNumId w:val="27"/>
  </w:num>
  <w:num w:numId="41">
    <w:abstractNumId w:val="1"/>
  </w:num>
  <w:num w:numId="42">
    <w:abstractNumId w:val="31"/>
  </w:num>
  <w:num w:numId="43">
    <w:abstractNumId w:val="7"/>
  </w:num>
  <w:num w:numId="44">
    <w:abstractNumId w:val="22"/>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F2651"/>
    <w:rsid w:val="00010A5E"/>
    <w:rsid w:val="00012E62"/>
    <w:rsid w:val="000173CF"/>
    <w:rsid w:val="000217E6"/>
    <w:rsid w:val="000224D3"/>
    <w:rsid w:val="000275DA"/>
    <w:rsid w:val="000304EA"/>
    <w:rsid w:val="00033FA4"/>
    <w:rsid w:val="00034405"/>
    <w:rsid w:val="000411D7"/>
    <w:rsid w:val="00047A4C"/>
    <w:rsid w:val="00050A96"/>
    <w:rsid w:val="00050FEE"/>
    <w:rsid w:val="00051A9E"/>
    <w:rsid w:val="00054B0A"/>
    <w:rsid w:val="00056987"/>
    <w:rsid w:val="000623AF"/>
    <w:rsid w:val="00065E8F"/>
    <w:rsid w:val="00073965"/>
    <w:rsid w:val="00075456"/>
    <w:rsid w:val="00083FA1"/>
    <w:rsid w:val="000A1C92"/>
    <w:rsid w:val="000B1D27"/>
    <w:rsid w:val="000B65D0"/>
    <w:rsid w:val="000D5CBD"/>
    <w:rsid w:val="000E0D50"/>
    <w:rsid w:val="000E1F57"/>
    <w:rsid w:val="00114913"/>
    <w:rsid w:val="00116767"/>
    <w:rsid w:val="0013580C"/>
    <w:rsid w:val="00137B36"/>
    <w:rsid w:val="00137C83"/>
    <w:rsid w:val="0014436A"/>
    <w:rsid w:val="001630AB"/>
    <w:rsid w:val="001649E3"/>
    <w:rsid w:val="00170F84"/>
    <w:rsid w:val="00182BE0"/>
    <w:rsid w:val="00186AA0"/>
    <w:rsid w:val="001A0AA9"/>
    <w:rsid w:val="001B5C6D"/>
    <w:rsid w:val="001B7D05"/>
    <w:rsid w:val="001C1428"/>
    <w:rsid w:val="001C65B8"/>
    <w:rsid w:val="001D15BA"/>
    <w:rsid w:val="001E32DD"/>
    <w:rsid w:val="001E3EFC"/>
    <w:rsid w:val="001F44B7"/>
    <w:rsid w:val="001F4513"/>
    <w:rsid w:val="001F49F6"/>
    <w:rsid w:val="001F4E89"/>
    <w:rsid w:val="001F6EC6"/>
    <w:rsid w:val="00202D95"/>
    <w:rsid w:val="002075A1"/>
    <w:rsid w:val="0021148E"/>
    <w:rsid w:val="002336D3"/>
    <w:rsid w:val="0025416C"/>
    <w:rsid w:val="0026022F"/>
    <w:rsid w:val="002612E9"/>
    <w:rsid w:val="00273D64"/>
    <w:rsid w:val="00273DE4"/>
    <w:rsid w:val="00284308"/>
    <w:rsid w:val="002851F1"/>
    <w:rsid w:val="00293092"/>
    <w:rsid w:val="002C089A"/>
    <w:rsid w:val="002C5441"/>
    <w:rsid w:val="002C72C3"/>
    <w:rsid w:val="002E36B7"/>
    <w:rsid w:val="002E4636"/>
    <w:rsid w:val="002F1CC7"/>
    <w:rsid w:val="002F2600"/>
    <w:rsid w:val="002F39EE"/>
    <w:rsid w:val="002F6126"/>
    <w:rsid w:val="00302857"/>
    <w:rsid w:val="00310435"/>
    <w:rsid w:val="003153BC"/>
    <w:rsid w:val="00317FFD"/>
    <w:rsid w:val="003211F5"/>
    <w:rsid w:val="0033572F"/>
    <w:rsid w:val="0033751B"/>
    <w:rsid w:val="00337AA8"/>
    <w:rsid w:val="0034036A"/>
    <w:rsid w:val="00340758"/>
    <w:rsid w:val="003411C2"/>
    <w:rsid w:val="00343833"/>
    <w:rsid w:val="00351D5D"/>
    <w:rsid w:val="003701EF"/>
    <w:rsid w:val="00372AE2"/>
    <w:rsid w:val="00377E8B"/>
    <w:rsid w:val="003974F5"/>
    <w:rsid w:val="003A1258"/>
    <w:rsid w:val="003C05A4"/>
    <w:rsid w:val="003C3E69"/>
    <w:rsid w:val="003C54FC"/>
    <w:rsid w:val="003C7604"/>
    <w:rsid w:val="003D19E0"/>
    <w:rsid w:val="003D76A7"/>
    <w:rsid w:val="003E343F"/>
    <w:rsid w:val="003E5D36"/>
    <w:rsid w:val="003F21CF"/>
    <w:rsid w:val="004064DC"/>
    <w:rsid w:val="004151EF"/>
    <w:rsid w:val="0042494B"/>
    <w:rsid w:val="00433FA3"/>
    <w:rsid w:val="00435E8C"/>
    <w:rsid w:val="00450FC0"/>
    <w:rsid w:val="00454143"/>
    <w:rsid w:val="004549F8"/>
    <w:rsid w:val="00455CA5"/>
    <w:rsid w:val="004654E3"/>
    <w:rsid w:val="004666FD"/>
    <w:rsid w:val="004758AF"/>
    <w:rsid w:val="0048033B"/>
    <w:rsid w:val="00486995"/>
    <w:rsid w:val="004915F1"/>
    <w:rsid w:val="00494151"/>
    <w:rsid w:val="00496870"/>
    <w:rsid w:val="004A17F9"/>
    <w:rsid w:val="004A1DD1"/>
    <w:rsid w:val="004B045B"/>
    <w:rsid w:val="004B2EEC"/>
    <w:rsid w:val="004B42AB"/>
    <w:rsid w:val="004B4C0A"/>
    <w:rsid w:val="004B5E8C"/>
    <w:rsid w:val="004B6DC8"/>
    <w:rsid w:val="004C7F39"/>
    <w:rsid w:val="004D1088"/>
    <w:rsid w:val="004D1D27"/>
    <w:rsid w:val="004D3300"/>
    <w:rsid w:val="004D4552"/>
    <w:rsid w:val="004D6D1F"/>
    <w:rsid w:val="004E1214"/>
    <w:rsid w:val="004F5B09"/>
    <w:rsid w:val="0050402D"/>
    <w:rsid w:val="00505BC7"/>
    <w:rsid w:val="005153C8"/>
    <w:rsid w:val="00515A33"/>
    <w:rsid w:val="00515A88"/>
    <w:rsid w:val="005227F6"/>
    <w:rsid w:val="00522C4D"/>
    <w:rsid w:val="005260CF"/>
    <w:rsid w:val="00547087"/>
    <w:rsid w:val="0056003E"/>
    <w:rsid w:val="005708D6"/>
    <w:rsid w:val="00571FA3"/>
    <w:rsid w:val="005930AC"/>
    <w:rsid w:val="005A3915"/>
    <w:rsid w:val="005A70C3"/>
    <w:rsid w:val="005B16EF"/>
    <w:rsid w:val="005D0EF9"/>
    <w:rsid w:val="005D0F6A"/>
    <w:rsid w:val="005D4F62"/>
    <w:rsid w:val="005E434A"/>
    <w:rsid w:val="005E46D2"/>
    <w:rsid w:val="005F0F21"/>
    <w:rsid w:val="005F5642"/>
    <w:rsid w:val="0061258A"/>
    <w:rsid w:val="00613301"/>
    <w:rsid w:val="006154F0"/>
    <w:rsid w:val="00623E74"/>
    <w:rsid w:val="00624F3B"/>
    <w:rsid w:val="00641590"/>
    <w:rsid w:val="00651801"/>
    <w:rsid w:val="00653DC3"/>
    <w:rsid w:val="00661E42"/>
    <w:rsid w:val="00663A4A"/>
    <w:rsid w:val="00680950"/>
    <w:rsid w:val="00690B49"/>
    <w:rsid w:val="00695F6D"/>
    <w:rsid w:val="00696CF3"/>
    <w:rsid w:val="006B21EE"/>
    <w:rsid w:val="006B5AB9"/>
    <w:rsid w:val="006C0316"/>
    <w:rsid w:val="006C65CB"/>
    <w:rsid w:val="006C6FB2"/>
    <w:rsid w:val="006C6FCF"/>
    <w:rsid w:val="006C7DE4"/>
    <w:rsid w:val="006D4071"/>
    <w:rsid w:val="006D6252"/>
    <w:rsid w:val="006F3900"/>
    <w:rsid w:val="00712D50"/>
    <w:rsid w:val="0071646B"/>
    <w:rsid w:val="007202F4"/>
    <w:rsid w:val="00741F93"/>
    <w:rsid w:val="007445E2"/>
    <w:rsid w:val="0075129D"/>
    <w:rsid w:val="00761535"/>
    <w:rsid w:val="0076563C"/>
    <w:rsid w:val="00780683"/>
    <w:rsid w:val="00782FE9"/>
    <w:rsid w:val="007836E3"/>
    <w:rsid w:val="00786CBF"/>
    <w:rsid w:val="007A030E"/>
    <w:rsid w:val="007A2D3F"/>
    <w:rsid w:val="007A6537"/>
    <w:rsid w:val="007B2DEF"/>
    <w:rsid w:val="007C24A4"/>
    <w:rsid w:val="007C58B8"/>
    <w:rsid w:val="007F025B"/>
    <w:rsid w:val="007F07A0"/>
    <w:rsid w:val="008072FE"/>
    <w:rsid w:val="008101AB"/>
    <w:rsid w:val="00811718"/>
    <w:rsid w:val="00816755"/>
    <w:rsid w:val="00835ABF"/>
    <w:rsid w:val="00852067"/>
    <w:rsid w:val="0085596F"/>
    <w:rsid w:val="0086255D"/>
    <w:rsid w:val="00862D09"/>
    <w:rsid w:val="0086609C"/>
    <w:rsid w:val="008703B0"/>
    <w:rsid w:val="008713CF"/>
    <w:rsid w:val="008851ED"/>
    <w:rsid w:val="00885B89"/>
    <w:rsid w:val="0089373C"/>
    <w:rsid w:val="008944CB"/>
    <w:rsid w:val="008B0237"/>
    <w:rsid w:val="008B3348"/>
    <w:rsid w:val="008C25E9"/>
    <w:rsid w:val="008C6577"/>
    <w:rsid w:val="008E425D"/>
    <w:rsid w:val="008E4EED"/>
    <w:rsid w:val="008E71FE"/>
    <w:rsid w:val="008F5143"/>
    <w:rsid w:val="009121F5"/>
    <w:rsid w:val="00912298"/>
    <w:rsid w:val="0091367B"/>
    <w:rsid w:val="00913B7E"/>
    <w:rsid w:val="00915242"/>
    <w:rsid w:val="009247CB"/>
    <w:rsid w:val="00925F1A"/>
    <w:rsid w:val="00937975"/>
    <w:rsid w:val="0094287E"/>
    <w:rsid w:val="00943925"/>
    <w:rsid w:val="00944A1C"/>
    <w:rsid w:val="0094790B"/>
    <w:rsid w:val="009562AE"/>
    <w:rsid w:val="00962982"/>
    <w:rsid w:val="0096373B"/>
    <w:rsid w:val="00964DEF"/>
    <w:rsid w:val="00970418"/>
    <w:rsid w:val="00974BC9"/>
    <w:rsid w:val="00982428"/>
    <w:rsid w:val="00990EC5"/>
    <w:rsid w:val="009971C8"/>
    <w:rsid w:val="00997CDD"/>
    <w:rsid w:val="009C3631"/>
    <w:rsid w:val="009C5D97"/>
    <w:rsid w:val="009C62E5"/>
    <w:rsid w:val="009E05DB"/>
    <w:rsid w:val="009F06AB"/>
    <w:rsid w:val="009F0A47"/>
    <w:rsid w:val="009F1E69"/>
    <w:rsid w:val="009F398E"/>
    <w:rsid w:val="009F4EF8"/>
    <w:rsid w:val="00A039A3"/>
    <w:rsid w:val="00A14532"/>
    <w:rsid w:val="00A37748"/>
    <w:rsid w:val="00A41D32"/>
    <w:rsid w:val="00A56FE4"/>
    <w:rsid w:val="00A64D97"/>
    <w:rsid w:val="00A64FFB"/>
    <w:rsid w:val="00A66382"/>
    <w:rsid w:val="00A74771"/>
    <w:rsid w:val="00A9221F"/>
    <w:rsid w:val="00A94448"/>
    <w:rsid w:val="00AA528E"/>
    <w:rsid w:val="00AA7723"/>
    <w:rsid w:val="00AC6159"/>
    <w:rsid w:val="00AC6E12"/>
    <w:rsid w:val="00AC6F9B"/>
    <w:rsid w:val="00AD013E"/>
    <w:rsid w:val="00AD40F8"/>
    <w:rsid w:val="00AD577C"/>
    <w:rsid w:val="00AE330F"/>
    <w:rsid w:val="00AE3CD6"/>
    <w:rsid w:val="00AE52EF"/>
    <w:rsid w:val="00AE61F1"/>
    <w:rsid w:val="00AE7FD3"/>
    <w:rsid w:val="00AF315D"/>
    <w:rsid w:val="00B023CF"/>
    <w:rsid w:val="00B0775F"/>
    <w:rsid w:val="00B1645B"/>
    <w:rsid w:val="00B2060F"/>
    <w:rsid w:val="00B26008"/>
    <w:rsid w:val="00B35667"/>
    <w:rsid w:val="00B41870"/>
    <w:rsid w:val="00B4257E"/>
    <w:rsid w:val="00B56D6D"/>
    <w:rsid w:val="00B7322E"/>
    <w:rsid w:val="00B73A9F"/>
    <w:rsid w:val="00B77D20"/>
    <w:rsid w:val="00B832CD"/>
    <w:rsid w:val="00B9033E"/>
    <w:rsid w:val="00B91264"/>
    <w:rsid w:val="00BA1A66"/>
    <w:rsid w:val="00BA58EE"/>
    <w:rsid w:val="00BB2D60"/>
    <w:rsid w:val="00BB3B06"/>
    <w:rsid w:val="00BC13B6"/>
    <w:rsid w:val="00BC1ADE"/>
    <w:rsid w:val="00BD2C0B"/>
    <w:rsid w:val="00BD6A28"/>
    <w:rsid w:val="00BE18F0"/>
    <w:rsid w:val="00BE6FC0"/>
    <w:rsid w:val="00BF5233"/>
    <w:rsid w:val="00C0356B"/>
    <w:rsid w:val="00C04AA1"/>
    <w:rsid w:val="00C05D1E"/>
    <w:rsid w:val="00C05D4B"/>
    <w:rsid w:val="00C06DA2"/>
    <w:rsid w:val="00C109E3"/>
    <w:rsid w:val="00C1101E"/>
    <w:rsid w:val="00C11C44"/>
    <w:rsid w:val="00C12951"/>
    <w:rsid w:val="00C13F8A"/>
    <w:rsid w:val="00C15951"/>
    <w:rsid w:val="00C176C8"/>
    <w:rsid w:val="00C25244"/>
    <w:rsid w:val="00C25644"/>
    <w:rsid w:val="00C46E1D"/>
    <w:rsid w:val="00C46E98"/>
    <w:rsid w:val="00C71D1B"/>
    <w:rsid w:val="00C7725B"/>
    <w:rsid w:val="00C970F3"/>
    <w:rsid w:val="00CA6C9D"/>
    <w:rsid w:val="00CB2164"/>
    <w:rsid w:val="00CD27F5"/>
    <w:rsid w:val="00CD33AA"/>
    <w:rsid w:val="00CE369E"/>
    <w:rsid w:val="00CF029E"/>
    <w:rsid w:val="00D07470"/>
    <w:rsid w:val="00D12DA1"/>
    <w:rsid w:val="00D32A13"/>
    <w:rsid w:val="00D46E71"/>
    <w:rsid w:val="00D53716"/>
    <w:rsid w:val="00D606CA"/>
    <w:rsid w:val="00D757D5"/>
    <w:rsid w:val="00D80AA6"/>
    <w:rsid w:val="00D87DF3"/>
    <w:rsid w:val="00D9794A"/>
    <w:rsid w:val="00DA26C8"/>
    <w:rsid w:val="00DA7E40"/>
    <w:rsid w:val="00DC0758"/>
    <w:rsid w:val="00DC1755"/>
    <w:rsid w:val="00DC32CB"/>
    <w:rsid w:val="00DC3D0A"/>
    <w:rsid w:val="00DC6604"/>
    <w:rsid w:val="00DC67C1"/>
    <w:rsid w:val="00DD15AD"/>
    <w:rsid w:val="00DD365C"/>
    <w:rsid w:val="00DD40B5"/>
    <w:rsid w:val="00DD6B4C"/>
    <w:rsid w:val="00DE5445"/>
    <w:rsid w:val="00E02B94"/>
    <w:rsid w:val="00E1522F"/>
    <w:rsid w:val="00E20DC6"/>
    <w:rsid w:val="00E2490D"/>
    <w:rsid w:val="00E24EE3"/>
    <w:rsid w:val="00E262A5"/>
    <w:rsid w:val="00E32131"/>
    <w:rsid w:val="00E377B9"/>
    <w:rsid w:val="00E410B3"/>
    <w:rsid w:val="00E411BE"/>
    <w:rsid w:val="00E62B63"/>
    <w:rsid w:val="00E65B13"/>
    <w:rsid w:val="00E80272"/>
    <w:rsid w:val="00E8485D"/>
    <w:rsid w:val="00EA15D1"/>
    <w:rsid w:val="00EC0748"/>
    <w:rsid w:val="00F03456"/>
    <w:rsid w:val="00F03C2B"/>
    <w:rsid w:val="00F060DF"/>
    <w:rsid w:val="00F13CE8"/>
    <w:rsid w:val="00F1669D"/>
    <w:rsid w:val="00F26D39"/>
    <w:rsid w:val="00F271B3"/>
    <w:rsid w:val="00F30DB1"/>
    <w:rsid w:val="00F32F78"/>
    <w:rsid w:val="00F37FFC"/>
    <w:rsid w:val="00F4228F"/>
    <w:rsid w:val="00F44793"/>
    <w:rsid w:val="00F52EF8"/>
    <w:rsid w:val="00F556FC"/>
    <w:rsid w:val="00F74AB5"/>
    <w:rsid w:val="00F76DE1"/>
    <w:rsid w:val="00F8028F"/>
    <w:rsid w:val="00F93768"/>
    <w:rsid w:val="00F9593E"/>
    <w:rsid w:val="00FA2738"/>
    <w:rsid w:val="00FA6960"/>
    <w:rsid w:val="00FD4967"/>
    <w:rsid w:val="00FF265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paragraph" w:styleId="BalloonText">
    <w:name w:val="Balloon Text"/>
    <w:basedOn w:val="Normal"/>
    <w:link w:val="TextbublinyChar"/>
    <w:uiPriority w:val="99"/>
    <w:semiHidden/>
    <w:pPr>
      <w:autoSpaceDE/>
      <w:autoSpaceDN/>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customStyle="1" w:styleId="Styl1">
    <w:name w:val="Styl1"/>
    <w:basedOn w:val="Normal"/>
    <w:uiPriority w:val="99"/>
    <w:pPr>
      <w:tabs>
        <w:tab w:val="left" w:pos="567"/>
        <w:tab w:val="left" w:pos="709"/>
      </w:tabs>
      <w:autoSpaceDE/>
      <w:autoSpaceDN/>
      <w:jc w:val="both"/>
    </w:pPr>
    <w:rPr>
      <w:lang w:eastAsia="cs-CZ"/>
    </w:rPr>
  </w:style>
  <w:style w:type="paragraph" w:styleId="BodyTextIndent2">
    <w:name w:val="Body Text Indent 2"/>
    <w:basedOn w:val="Normal"/>
    <w:link w:val="Zarkazkladnhotextu2Char"/>
    <w:uiPriority w:val="99"/>
    <w:semiHidden/>
    <w:rsid w:val="000304E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304EA"/>
    <w:rPr>
      <w:rFonts w:cs="Times New Roman"/>
      <w:sz w:val="24"/>
      <w:szCs w:val="24"/>
      <w:rtl w:val="0"/>
      <w:cs w:val="0"/>
    </w:rPr>
  </w:style>
  <w:style w:type="paragraph" w:styleId="ListParagraph">
    <w:name w:val="List Paragraph"/>
    <w:basedOn w:val="Normal"/>
    <w:uiPriority w:val="99"/>
    <w:qFormat/>
    <w:rsid w:val="00661E42"/>
    <w:pPr>
      <w:autoSpaceDE/>
      <w:autoSpaceDN/>
      <w:spacing w:after="200" w:line="276" w:lineRule="auto"/>
      <w:ind w:left="720"/>
      <w:jc w:val="both"/>
    </w:pPr>
    <w:rPr>
      <w:rFonts w:ascii="Calibri" w:hAnsi="Calibri" w:cs="Calibri"/>
      <w:sz w:val="22"/>
      <w:szCs w:val="22"/>
      <w:lang w:eastAsia="en-US"/>
    </w:rPr>
  </w:style>
  <w:style w:type="character" w:customStyle="1" w:styleId="FootnoteTextChar">
    <w:name w:val="Footnote Text Char"/>
    <w:basedOn w:val="DefaultParagraphFont"/>
    <w:uiPriority w:val="99"/>
    <w:semiHidden/>
    <w:locked/>
    <w:rsid w:val="00047A4C"/>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47</Pages>
  <Words>20376</Words>
  <Characters>116148</Characters>
  <Application>Microsoft Office Word</Application>
  <DocSecurity>0</DocSecurity>
  <Lines>0</Lines>
  <Paragraphs>0</Paragraphs>
  <ScaleCrop>false</ScaleCrop>
  <Company>ÚV SR</Company>
  <LinksUpToDate>false</LinksUpToDate>
  <CharactersWithSpaces>136252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Hořinková Hana</cp:lastModifiedBy>
  <cp:revision>2</cp:revision>
  <cp:lastPrinted>2006-02-14T13:15:00Z</cp:lastPrinted>
  <dcterms:created xsi:type="dcterms:W3CDTF">2016-08-17T12:51:00Z</dcterms:created>
  <dcterms:modified xsi:type="dcterms:W3CDTF">2016-08-17T12:51:00Z</dcterms:modified>
</cp:coreProperties>
</file>